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35" w:rsidRDefault="00B53E35" w:rsidP="00B53E35">
      <w:pPr>
        <w:rPr>
          <w:rFonts w:cstheme="minorHAnsi"/>
          <w:b/>
          <w:sz w:val="72"/>
          <w:szCs w:val="72"/>
          <w:u w:val="single"/>
        </w:rPr>
      </w:pPr>
    </w:p>
    <w:p w:rsidR="00B53E35" w:rsidRPr="00B53E35" w:rsidRDefault="00792713" w:rsidP="00B53E35">
      <w:pPr>
        <w:jc w:val="center"/>
        <w:rPr>
          <w:rFonts w:cstheme="minorHAnsi"/>
          <w:b/>
          <w:sz w:val="72"/>
          <w:szCs w:val="72"/>
          <w:u w:val="single"/>
        </w:rPr>
      </w:pPr>
      <w:r w:rsidRPr="00B53E35">
        <w:rPr>
          <w:rFonts w:cstheme="minorHAnsi"/>
          <w:b/>
          <w:sz w:val="72"/>
          <w:szCs w:val="72"/>
          <w:u w:val="single"/>
        </w:rPr>
        <w:t>Koncepce ZŠ a MŠ</w:t>
      </w:r>
      <w:r w:rsidR="00B53E35" w:rsidRPr="00B53E35">
        <w:rPr>
          <w:rFonts w:cstheme="minorHAnsi"/>
          <w:b/>
          <w:sz w:val="72"/>
          <w:szCs w:val="72"/>
          <w:u w:val="single"/>
        </w:rPr>
        <w:t xml:space="preserve"> </w:t>
      </w:r>
      <w:r w:rsidRPr="00B53E35">
        <w:rPr>
          <w:rFonts w:cstheme="minorHAnsi"/>
          <w:b/>
          <w:sz w:val="72"/>
          <w:szCs w:val="72"/>
          <w:u w:val="single"/>
        </w:rPr>
        <w:t>Krčín</w:t>
      </w:r>
    </w:p>
    <w:p w:rsidR="00B53E35" w:rsidRDefault="00B53E35" w:rsidP="00B53E35">
      <w:pPr>
        <w:rPr>
          <w:rFonts w:cstheme="minorHAnsi"/>
          <w:b/>
          <w:sz w:val="72"/>
          <w:szCs w:val="72"/>
          <w:u w:val="single"/>
        </w:rPr>
      </w:pPr>
      <w:r w:rsidRPr="00B53E35">
        <w:rPr>
          <w:rFonts w:cstheme="minorHAnsi"/>
          <w:b/>
          <w:sz w:val="72"/>
          <w:szCs w:val="72"/>
        </w:rPr>
        <w:t xml:space="preserve">                  </w:t>
      </w:r>
      <w:r w:rsidR="00792713" w:rsidRPr="00B53E35">
        <w:rPr>
          <w:rFonts w:cstheme="minorHAnsi"/>
          <w:b/>
          <w:sz w:val="72"/>
          <w:szCs w:val="72"/>
          <w:u w:val="single"/>
        </w:rPr>
        <w:t>202</w:t>
      </w:r>
      <w:r w:rsidR="00C86A61" w:rsidRPr="00B53E35">
        <w:rPr>
          <w:rFonts w:cstheme="minorHAnsi"/>
          <w:b/>
          <w:sz w:val="72"/>
          <w:szCs w:val="72"/>
          <w:u w:val="single"/>
        </w:rPr>
        <w:t>0-203</w:t>
      </w:r>
      <w:r>
        <w:rPr>
          <w:rFonts w:cstheme="minorHAnsi"/>
          <w:b/>
          <w:sz w:val="72"/>
          <w:szCs w:val="72"/>
          <w:u w:val="single"/>
        </w:rPr>
        <w:t>0</w:t>
      </w:r>
    </w:p>
    <w:p w:rsidR="00B53E35" w:rsidRDefault="00B53E35" w:rsidP="00B53E35">
      <w:pPr>
        <w:rPr>
          <w:rFonts w:ascii="Calibri-Italic" w:hAnsi="Calibri-Italic" w:cs="Calibri-Italic"/>
          <w:i/>
          <w:iCs/>
          <w:color w:val="FFFFFF"/>
          <w:sz w:val="36"/>
          <w:szCs w:val="36"/>
        </w:rPr>
      </w:pPr>
    </w:p>
    <w:p w:rsidR="00B53E35" w:rsidRDefault="00B53E35" w:rsidP="00B53E35">
      <w:pPr>
        <w:rPr>
          <w:rFonts w:ascii="Calibri-Italic" w:hAnsi="Calibri-Italic" w:cs="Calibri-Italic"/>
          <w:i/>
          <w:iCs/>
          <w:color w:val="FFFFFF"/>
          <w:sz w:val="36"/>
          <w:szCs w:val="36"/>
        </w:rPr>
      </w:pPr>
    </w:p>
    <w:p w:rsidR="00B53E35" w:rsidRDefault="00B53E35" w:rsidP="00B53E35">
      <w:pPr>
        <w:rPr>
          <w:rFonts w:ascii="Calibri-Italic" w:hAnsi="Calibri-Italic" w:cs="Calibri-Italic"/>
          <w:i/>
          <w:iCs/>
          <w:color w:val="FFFFFF"/>
          <w:sz w:val="36"/>
          <w:szCs w:val="36"/>
        </w:rPr>
      </w:pPr>
      <w:r>
        <w:rPr>
          <w:noProof/>
        </w:rPr>
        <w:drawing>
          <wp:inline distT="0" distB="0" distL="0" distR="0">
            <wp:extent cx="5760720" cy="49412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E35" w:rsidRDefault="00B53E35" w:rsidP="00B53E35">
      <w:pPr>
        <w:rPr>
          <w:rFonts w:ascii="Calibri-Italic" w:hAnsi="Calibri-Italic" w:cs="Calibri-Italic"/>
          <w:i/>
          <w:iCs/>
          <w:color w:val="FFFFFF"/>
          <w:sz w:val="36"/>
          <w:szCs w:val="36"/>
        </w:rPr>
      </w:pPr>
    </w:p>
    <w:p w:rsidR="00DF17A5" w:rsidRDefault="00DF17A5" w:rsidP="00B53E35">
      <w:pPr>
        <w:rPr>
          <w:rFonts w:ascii="Calibri-Italic" w:hAnsi="Calibri-Italic" w:cs="Calibri-Italic"/>
          <w:iCs/>
          <w:color w:val="FFFFFF"/>
          <w:sz w:val="24"/>
          <w:szCs w:val="24"/>
        </w:rPr>
      </w:pPr>
    </w:p>
    <w:p w:rsidR="00A603EE" w:rsidRDefault="00344ADB" w:rsidP="00B53E35">
      <w:pPr>
        <w:rPr>
          <w:rFonts w:ascii="Times New Roman" w:hAnsi="Times New Roman" w:cs="Times New Roman"/>
          <w:iCs/>
          <w:color w:val="FFFFFF"/>
          <w:sz w:val="24"/>
          <w:szCs w:val="24"/>
        </w:rPr>
      </w:pPr>
      <w:r w:rsidRPr="00A603EE">
        <w:rPr>
          <w:rFonts w:ascii="Calibri-Italic" w:hAnsi="Calibri-Italic" w:cs="Calibri-Italic"/>
          <w:iCs/>
          <w:color w:val="FFFFFF"/>
          <w:sz w:val="24"/>
          <w:szCs w:val="24"/>
        </w:rPr>
        <w:t>..</w:t>
      </w:r>
      <w:r>
        <w:rPr>
          <w:rFonts w:ascii="Calibri-Italic" w:hAnsi="Calibri-Italic" w:cs="Calibri-Italic"/>
          <w:i/>
          <w:iCs/>
          <w:color w:val="FFFFFF"/>
          <w:sz w:val="36"/>
          <w:szCs w:val="36"/>
        </w:rPr>
        <w:t xml:space="preserve"> </w:t>
      </w:r>
      <w:r w:rsidR="00A603EE">
        <w:rPr>
          <w:rFonts w:ascii="Times New Roman" w:hAnsi="Times New Roman" w:cs="Times New Roman"/>
          <w:iCs/>
          <w:color w:val="FFFFFF"/>
          <w:sz w:val="24"/>
          <w:szCs w:val="24"/>
        </w:rPr>
        <w:t>V</w:t>
      </w:r>
    </w:p>
    <w:p w:rsidR="00DF17A5" w:rsidRPr="00DF17A5" w:rsidRDefault="00DF17A5" w:rsidP="00DF17A5">
      <w:pPr>
        <w:rPr>
          <w:rFonts w:ascii="Times New Roman" w:hAnsi="Times New Roman" w:cs="Times New Roman"/>
          <w:b/>
          <w:sz w:val="36"/>
          <w:szCs w:val="36"/>
        </w:rPr>
      </w:pPr>
      <w:r w:rsidRPr="00DF17A5">
        <w:rPr>
          <w:rFonts w:ascii="Times New Roman" w:hAnsi="Times New Roman" w:cs="Times New Roman"/>
          <w:b/>
          <w:sz w:val="36"/>
          <w:szCs w:val="36"/>
        </w:rPr>
        <w:lastRenderedPageBreak/>
        <w:t>„Co máš udělat, do toho se dej s chutí;</w:t>
      </w:r>
      <w:r w:rsidRPr="00DF17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17A5">
        <w:rPr>
          <w:rFonts w:ascii="Times New Roman" w:hAnsi="Times New Roman" w:cs="Times New Roman"/>
          <w:b/>
          <w:sz w:val="36"/>
          <w:szCs w:val="36"/>
        </w:rPr>
        <w:t>co sám můžeš udělat, to nečekej od jiných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17A5">
        <w:rPr>
          <w:rFonts w:ascii="Times New Roman" w:hAnsi="Times New Roman" w:cs="Times New Roman"/>
          <w:b/>
          <w:sz w:val="36"/>
          <w:szCs w:val="36"/>
        </w:rPr>
        <w:t>a bez příčiny neodkládej s ničím.</w:t>
      </w:r>
    </w:p>
    <w:p w:rsidR="00DF17A5" w:rsidRPr="00DF17A5" w:rsidRDefault="00DF17A5" w:rsidP="00DF17A5">
      <w:pPr>
        <w:rPr>
          <w:rFonts w:ascii="Times New Roman" w:hAnsi="Times New Roman" w:cs="Times New Roman"/>
          <w:b/>
          <w:sz w:val="36"/>
          <w:szCs w:val="36"/>
        </w:rPr>
      </w:pPr>
      <w:r w:rsidRPr="00DF17A5">
        <w:rPr>
          <w:rFonts w:ascii="Times New Roman" w:hAnsi="Times New Roman" w:cs="Times New Roman"/>
          <w:b/>
          <w:sz w:val="36"/>
          <w:szCs w:val="36"/>
        </w:rPr>
        <w:t>Když můžeš někomu pomoci,</w:t>
      </w:r>
      <w:r w:rsidRPr="00DF17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17A5">
        <w:rPr>
          <w:rFonts w:ascii="Times New Roman" w:hAnsi="Times New Roman" w:cs="Times New Roman"/>
          <w:b/>
          <w:sz w:val="36"/>
          <w:szCs w:val="36"/>
        </w:rPr>
        <w:t>učiň to s největší radostí.“</w:t>
      </w:r>
    </w:p>
    <w:p w:rsidR="00DF17A5" w:rsidRDefault="00DF17A5" w:rsidP="00DF17A5">
      <w:pPr>
        <w:ind w:left="5664"/>
        <w:rPr>
          <w:rFonts w:ascii="Times New Roman" w:hAnsi="Times New Roman" w:cs="Times New Roman"/>
          <w:b/>
          <w:sz w:val="36"/>
          <w:szCs w:val="36"/>
        </w:rPr>
      </w:pPr>
      <w:r w:rsidRPr="00DF17A5">
        <w:rPr>
          <w:rFonts w:ascii="Times New Roman" w:hAnsi="Times New Roman" w:cs="Times New Roman"/>
          <w:b/>
          <w:sz w:val="36"/>
          <w:szCs w:val="36"/>
        </w:rPr>
        <w:t>J. A. Komenský</w:t>
      </w:r>
    </w:p>
    <w:p w:rsidR="00DF17A5" w:rsidRDefault="00DF17A5" w:rsidP="00DF17A5">
      <w:pPr>
        <w:ind w:left="5664"/>
        <w:rPr>
          <w:rFonts w:ascii="Times New Roman" w:hAnsi="Times New Roman" w:cs="Times New Roman"/>
          <w:b/>
          <w:sz w:val="36"/>
          <w:szCs w:val="36"/>
        </w:rPr>
      </w:pPr>
    </w:p>
    <w:p w:rsidR="00DF17A5" w:rsidRPr="00DF17A5" w:rsidRDefault="00DF17A5" w:rsidP="00DF17A5">
      <w:pPr>
        <w:ind w:left="5664"/>
        <w:rPr>
          <w:rFonts w:ascii="Times New Roman" w:hAnsi="Times New Roman" w:cs="Times New Roman"/>
          <w:b/>
          <w:sz w:val="36"/>
          <w:szCs w:val="36"/>
        </w:rPr>
      </w:pPr>
    </w:p>
    <w:p w:rsidR="00792713" w:rsidRPr="00DF17A5" w:rsidRDefault="00CD1596">
      <w:r w:rsidRPr="00B53E35">
        <w:rPr>
          <w:rFonts w:ascii="Times New Roman" w:hAnsi="Times New Roman" w:cs="Times New Roman"/>
          <w:sz w:val="24"/>
          <w:szCs w:val="24"/>
        </w:rPr>
        <w:t>Úvod</w:t>
      </w:r>
    </w:p>
    <w:p w:rsidR="00792713" w:rsidRPr="00B53E35" w:rsidRDefault="00792713" w:rsidP="00CD1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V současné době prochází společnost řadou proměn, které zasahují do všech oblastí lidské činnosti</w:t>
      </w:r>
      <w:r w:rsidR="00580AE7" w:rsidRPr="00B53E35">
        <w:rPr>
          <w:rFonts w:ascii="Times New Roman" w:hAnsi="Times New Roman" w:cs="Times New Roman"/>
          <w:sz w:val="24"/>
          <w:szCs w:val="24"/>
        </w:rPr>
        <w:t>,</w:t>
      </w:r>
      <w:r w:rsidRPr="00B53E35">
        <w:rPr>
          <w:rFonts w:ascii="Times New Roman" w:hAnsi="Times New Roman" w:cs="Times New Roman"/>
          <w:sz w:val="24"/>
          <w:szCs w:val="24"/>
        </w:rPr>
        <w:t xml:space="preserve"> tedy i do vzdělávání. Cílem dlouhodobé koncepce je reagovat na tyto změny a modernizovat vzdělávání tak, aby žáci i dospělí obstáli v měnícím se světě 21. století</w:t>
      </w:r>
      <w:r w:rsidR="00580AE7" w:rsidRPr="00B53E35">
        <w:rPr>
          <w:rFonts w:ascii="Times New Roman" w:hAnsi="Times New Roman" w:cs="Times New Roman"/>
          <w:sz w:val="24"/>
          <w:szCs w:val="24"/>
        </w:rPr>
        <w:t>.</w:t>
      </w:r>
    </w:p>
    <w:p w:rsidR="00792713" w:rsidRPr="00B53E35" w:rsidRDefault="00792713" w:rsidP="00CD1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 xml:space="preserve">Toho se </w:t>
      </w:r>
      <w:r w:rsidR="00580AE7" w:rsidRPr="00B53E35">
        <w:rPr>
          <w:rFonts w:ascii="Times New Roman" w:hAnsi="Times New Roman" w:cs="Times New Roman"/>
          <w:sz w:val="24"/>
          <w:szCs w:val="24"/>
        </w:rPr>
        <w:t xml:space="preserve">budeme snažit </w:t>
      </w:r>
      <w:r w:rsidRPr="00B53E35">
        <w:rPr>
          <w:rFonts w:ascii="Times New Roman" w:hAnsi="Times New Roman" w:cs="Times New Roman"/>
          <w:sz w:val="24"/>
          <w:szCs w:val="24"/>
        </w:rPr>
        <w:t>docílit proměnou způsobu vzdělávacího procesu. Koncepce si klade za cíl rozvíjet vzdělávací systém školy tak, aby umožnil žákům</w:t>
      </w:r>
      <w:r w:rsidR="007E7228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získat znalosti, dovednosti a postoje, které jsou využitelné v osobním,</w:t>
      </w:r>
      <w:r w:rsidR="007E7228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občanském i profesním životě. K</w:t>
      </w:r>
      <w:r w:rsidR="007E7228" w:rsidRPr="00B53E35">
        <w:rPr>
          <w:rFonts w:ascii="Times New Roman" w:hAnsi="Times New Roman" w:cs="Times New Roman"/>
          <w:sz w:val="24"/>
          <w:szCs w:val="24"/>
        </w:rPr>
        <w:t> </w:t>
      </w:r>
      <w:r w:rsidRPr="00B53E35">
        <w:rPr>
          <w:rFonts w:ascii="Times New Roman" w:hAnsi="Times New Roman" w:cs="Times New Roman"/>
          <w:sz w:val="24"/>
          <w:szCs w:val="24"/>
        </w:rPr>
        <w:t>tomu</w:t>
      </w:r>
      <w:r w:rsidR="007E7228" w:rsidRPr="00B53E35">
        <w:rPr>
          <w:rFonts w:ascii="Times New Roman" w:hAnsi="Times New Roman" w:cs="Times New Roman"/>
          <w:sz w:val="24"/>
          <w:szCs w:val="24"/>
        </w:rPr>
        <w:t xml:space="preserve"> je nutné </w:t>
      </w:r>
      <w:r w:rsidRPr="00B53E35">
        <w:rPr>
          <w:rFonts w:ascii="Times New Roman" w:hAnsi="Times New Roman" w:cs="Times New Roman"/>
          <w:sz w:val="24"/>
          <w:szCs w:val="24"/>
        </w:rPr>
        <w:t>přizpůsobit obsah,</w:t>
      </w:r>
      <w:r w:rsidR="007E7228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 xml:space="preserve">metody a formy vzdělávání a zároveň vytvořit ve </w:t>
      </w:r>
      <w:r w:rsidR="007E7228" w:rsidRPr="00B53E35">
        <w:rPr>
          <w:rFonts w:ascii="Times New Roman" w:hAnsi="Times New Roman" w:cs="Times New Roman"/>
          <w:sz w:val="24"/>
          <w:szCs w:val="24"/>
        </w:rPr>
        <w:t>škole</w:t>
      </w:r>
      <w:r w:rsidRPr="00B53E35">
        <w:rPr>
          <w:rFonts w:ascii="Times New Roman" w:hAnsi="Times New Roman" w:cs="Times New Roman"/>
          <w:sz w:val="24"/>
          <w:szCs w:val="24"/>
        </w:rPr>
        <w:t xml:space="preserve"> prostředí,</w:t>
      </w:r>
      <w:r w:rsidR="007E7228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které bude pro všechny bezpečné, spravedlivé, podnětné a dostatečně náročné.</w:t>
      </w:r>
    </w:p>
    <w:p w:rsidR="00CD1596" w:rsidRPr="00B53E35" w:rsidRDefault="00CD1596" w:rsidP="00CD1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596" w:rsidRPr="00B53E35" w:rsidRDefault="00CD1596" w:rsidP="00CD1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Je důležité nastavit vzdělávání tak, aby nepřispívalo k rozvoji nerovností, ale naopak umožňoval</w:t>
      </w:r>
      <w:r w:rsidR="00B53E35">
        <w:rPr>
          <w:rFonts w:ascii="Times New Roman" w:hAnsi="Times New Roman" w:cs="Times New Roman"/>
          <w:sz w:val="24"/>
          <w:szCs w:val="24"/>
        </w:rPr>
        <w:t>o</w:t>
      </w:r>
      <w:r w:rsidRPr="00B53E35">
        <w:rPr>
          <w:rFonts w:ascii="Times New Roman" w:hAnsi="Times New Roman" w:cs="Times New Roman"/>
          <w:sz w:val="24"/>
          <w:szCs w:val="24"/>
        </w:rPr>
        <w:t xml:space="preserve"> přístup ke kvalitnímu společnému vzdělávání pro všechny žáky, bez ohledu na jejich osobní charakteristiky nebo sociálně-ekonomické podmínky, ve kterých žijí. </w:t>
      </w:r>
      <w:r w:rsidR="00BC277E" w:rsidRPr="00B53E35">
        <w:rPr>
          <w:rFonts w:ascii="Times New Roman" w:hAnsi="Times New Roman" w:cs="Times New Roman"/>
          <w:sz w:val="24"/>
          <w:szCs w:val="24"/>
        </w:rPr>
        <w:t xml:space="preserve">Dále </w:t>
      </w:r>
      <w:r w:rsidRPr="00B53E35">
        <w:rPr>
          <w:rFonts w:ascii="Times New Roman" w:hAnsi="Times New Roman" w:cs="Times New Roman"/>
          <w:sz w:val="24"/>
          <w:szCs w:val="24"/>
        </w:rPr>
        <w:t>klást důraz na individualizaci vzdělávání, aby došlo k rozvoji potenciálu každého jednotlivce.</w:t>
      </w:r>
    </w:p>
    <w:p w:rsidR="00CD1596" w:rsidRPr="00B53E35" w:rsidRDefault="00CD1596" w:rsidP="00CD1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 xml:space="preserve">Mění se i způsoby práce s informacemi – jak je vytváříme, zpracováváme a šíříme. Proměňují se způsoby, jakými komunikujeme, jak se poznáváme a jak řešíme problémy. Roste potřeba vyznat se v informačním toku, umět získané informace analyzovat a kriticky je reflektovat. </w:t>
      </w: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Neméně zásadní jsou také environmentální změny, kterým v současné době čelíme. Změna klimatu, rostoucí znečištění ovzduší a vodstva, stále se zvyšující spotřeba neobnovitelných zdrojů a klesající surovinová základna výrazně přispívají k proměnám prostředí, v němž žijeme.</w:t>
      </w: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Aby bylo možné uvedené kroky realizovat, musíme poskytnout ve vzdělávání potřebnou podporu a patřičnou pozornost a péči pedagogům, jakožto základnímu stavebnímu kameni školy, podporovat jejich počáteční i další vzdělávání a sdílení dobré praxe. Podporovat budeme i nezastupitelnou roli rodičů</w:t>
      </w:r>
      <w:r w:rsidR="00BC277E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 xml:space="preserve">v oblasti vzdělávání, jejich angažovanost a participaci na rozvoji školy. </w:t>
      </w:r>
    </w:p>
    <w:p w:rsidR="00580AE7" w:rsidRPr="00B53E35" w:rsidRDefault="00580AE7" w:rsidP="00B5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DB" w:rsidRDefault="00344ADB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17A5" w:rsidRPr="00B53E35" w:rsidRDefault="00DF17A5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ADB" w:rsidRPr="00B53E35" w:rsidRDefault="00344ADB" w:rsidP="00580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ADB" w:rsidRPr="00B53E35" w:rsidRDefault="00344ADB" w:rsidP="00344A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E35">
        <w:rPr>
          <w:rFonts w:ascii="Times New Roman" w:hAnsi="Times New Roman" w:cs="Times New Roman"/>
          <w:b/>
          <w:bCs/>
          <w:sz w:val="24"/>
          <w:szCs w:val="24"/>
        </w:rPr>
        <w:t>Zaměřit vzdělávání více na získávání kompetencí potřebných pro aktivní občanský, profesní i osobní život</w:t>
      </w:r>
    </w:p>
    <w:p w:rsidR="00344ADB" w:rsidRPr="00B53E35" w:rsidRDefault="00344ADB" w:rsidP="00344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8183"/>
          <w:sz w:val="24"/>
          <w:szCs w:val="24"/>
        </w:rPr>
      </w:pPr>
    </w:p>
    <w:p w:rsidR="00344ADB" w:rsidRPr="00B53E35" w:rsidRDefault="00F8182C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E35">
        <w:rPr>
          <w:rFonts w:ascii="Times New Roman" w:hAnsi="Times New Roman" w:cs="Times New Roman"/>
          <w:color w:val="000000"/>
          <w:sz w:val="24"/>
          <w:szCs w:val="24"/>
        </w:rPr>
        <w:t>Učitelé se ve v</w:t>
      </w:r>
      <w:r w:rsidR="00344ADB" w:rsidRPr="00B53E35">
        <w:rPr>
          <w:rFonts w:ascii="Times New Roman" w:hAnsi="Times New Roman" w:cs="Times New Roman"/>
          <w:color w:val="000000"/>
          <w:sz w:val="24"/>
          <w:szCs w:val="24"/>
        </w:rPr>
        <w:t>zdělávání ve smyslu práce se znalostmi zaměř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344ADB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méně na jejich memorování a soustředí se více na jejich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4ADB" w:rsidRPr="00B53E35">
        <w:rPr>
          <w:rFonts w:ascii="Times New Roman" w:hAnsi="Times New Roman" w:cs="Times New Roman"/>
          <w:color w:val="000000"/>
          <w:sz w:val="24"/>
          <w:szCs w:val="24"/>
        </w:rPr>
        <w:t>pochopení, využití a vzájemné provázání, rozvoj gramotností a zvyšování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4ADB" w:rsidRPr="00B53E35">
        <w:rPr>
          <w:rFonts w:ascii="Times New Roman" w:hAnsi="Times New Roman" w:cs="Times New Roman"/>
          <w:color w:val="000000"/>
          <w:sz w:val="24"/>
          <w:szCs w:val="24"/>
        </w:rPr>
        <w:t>kompetencí.</w:t>
      </w:r>
    </w:p>
    <w:p w:rsidR="00344ADB" w:rsidRPr="00B53E35" w:rsidRDefault="00344ADB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color w:val="000000"/>
          <w:sz w:val="24"/>
          <w:szCs w:val="24"/>
        </w:rPr>
        <w:t>Učitelé nebudou soustřeďovat primární pozornost jen na obsahovou znalost</w:t>
      </w:r>
      <w:r w:rsidR="00F8182C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>předmětů, ale zaměří se</w:t>
      </w:r>
      <w:r w:rsidR="00F8182C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>na úkoly vyžadující</w:t>
      </w:r>
      <w:r w:rsidR="00F8182C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>hlubší porozumění a praktickou aplikaci a také na schopnost žáků spolupracovat a hledat</w:t>
      </w:r>
      <w:r w:rsidR="00F8182C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color w:val="000000"/>
          <w:sz w:val="24"/>
          <w:szCs w:val="24"/>
        </w:rPr>
        <w:t>společná řešení.</w:t>
      </w:r>
      <w:r w:rsidR="00F8182C" w:rsidRPr="00B53E35">
        <w:rPr>
          <w:rFonts w:ascii="Times New Roman" w:hAnsi="Times New Roman" w:cs="Times New Roman"/>
          <w:color w:val="000000"/>
          <w:sz w:val="24"/>
          <w:szCs w:val="24"/>
        </w:rPr>
        <w:t xml:space="preserve"> Učitelé </w:t>
      </w:r>
      <w:r w:rsidR="00F8182C" w:rsidRPr="00B53E35">
        <w:rPr>
          <w:rFonts w:ascii="Times New Roman" w:hAnsi="Times New Roman" w:cs="Times New Roman"/>
          <w:sz w:val="24"/>
          <w:szCs w:val="24"/>
        </w:rPr>
        <w:t>pomohou v tom, aby byli žáci schopni znalosti, dovednosti, postoje a hodnoty získané ve škole i mimo ni skutečně použít a využít.</w:t>
      </w:r>
    </w:p>
    <w:p w:rsidR="00F8182C" w:rsidRPr="00B53E35" w:rsidRDefault="00F8182C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82C" w:rsidRPr="00B53E35" w:rsidRDefault="00F8182C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 xml:space="preserve">Ve vzdělávání budeme využívat moderní technologie pro dosažení stanovených </w:t>
      </w:r>
      <w:r w:rsidR="005954B2">
        <w:rPr>
          <w:rFonts w:ascii="Times New Roman" w:hAnsi="Times New Roman" w:cs="Times New Roman"/>
          <w:sz w:val="24"/>
          <w:szCs w:val="24"/>
        </w:rPr>
        <w:t>výstupů</w:t>
      </w:r>
      <w:r w:rsidRPr="00B53E35">
        <w:rPr>
          <w:rFonts w:ascii="Times New Roman" w:hAnsi="Times New Roman" w:cs="Times New Roman"/>
          <w:sz w:val="24"/>
          <w:szCs w:val="24"/>
        </w:rPr>
        <w:t xml:space="preserve"> vzdělávání ve ŠVP. Umožníme žákům osvojit si kompetence, které využijí v osobním, občanském i profesním životě. Vytvoříme podmínky pro rozvoj digitálního vzdělávání všech žáků a učitelů s</w:t>
      </w:r>
      <w:r w:rsidR="005954B2">
        <w:rPr>
          <w:rFonts w:ascii="Times New Roman" w:hAnsi="Times New Roman" w:cs="Times New Roman"/>
          <w:sz w:val="24"/>
          <w:szCs w:val="24"/>
        </w:rPr>
        <w:t> </w:t>
      </w:r>
      <w:r w:rsidRPr="00B53E35">
        <w:rPr>
          <w:rFonts w:ascii="Times New Roman" w:hAnsi="Times New Roman" w:cs="Times New Roman"/>
          <w:sz w:val="24"/>
          <w:szCs w:val="24"/>
        </w:rPr>
        <w:t>cílem</w:t>
      </w:r>
      <w:r w:rsidR="005954B2">
        <w:rPr>
          <w:rFonts w:ascii="Times New Roman" w:hAnsi="Times New Roman" w:cs="Times New Roman"/>
          <w:sz w:val="24"/>
          <w:szCs w:val="24"/>
        </w:rPr>
        <w:t xml:space="preserve"> stále</w:t>
      </w:r>
      <w:r w:rsidRPr="00B53E35">
        <w:rPr>
          <w:rFonts w:ascii="Times New Roman" w:hAnsi="Times New Roman" w:cs="Times New Roman"/>
          <w:sz w:val="24"/>
          <w:szCs w:val="24"/>
        </w:rPr>
        <w:t xml:space="preserve"> zv</w:t>
      </w:r>
      <w:r w:rsidR="005954B2">
        <w:rPr>
          <w:rFonts w:ascii="Times New Roman" w:hAnsi="Times New Roman" w:cs="Times New Roman"/>
          <w:sz w:val="24"/>
          <w:szCs w:val="24"/>
        </w:rPr>
        <w:t>yšovat</w:t>
      </w:r>
      <w:r w:rsidRPr="00B53E35">
        <w:rPr>
          <w:rFonts w:ascii="Times New Roman" w:hAnsi="Times New Roman" w:cs="Times New Roman"/>
          <w:sz w:val="24"/>
          <w:szCs w:val="24"/>
        </w:rPr>
        <w:t xml:space="preserve"> úroveň</w:t>
      </w:r>
      <w:r w:rsidR="005954B2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 xml:space="preserve">jejich kompetencí v oblastech užívání digitálních technologií, informatického myšlení a digitální gramotnosti. Od 1. září 2021 budeme učit podle </w:t>
      </w:r>
      <w:r w:rsidR="005954B2">
        <w:rPr>
          <w:rFonts w:ascii="Times New Roman" w:hAnsi="Times New Roman" w:cs="Times New Roman"/>
          <w:sz w:val="24"/>
          <w:szCs w:val="24"/>
        </w:rPr>
        <w:t>aktualizovaného</w:t>
      </w:r>
      <w:r w:rsidRPr="00B53E35">
        <w:rPr>
          <w:rFonts w:ascii="Times New Roman" w:hAnsi="Times New Roman" w:cs="Times New Roman"/>
          <w:sz w:val="24"/>
          <w:szCs w:val="24"/>
        </w:rPr>
        <w:t xml:space="preserve"> ŠVP podle revidovaného RVP, kter</w:t>
      </w:r>
      <w:r w:rsidR="005954B2">
        <w:rPr>
          <w:rFonts w:ascii="Times New Roman" w:hAnsi="Times New Roman" w:cs="Times New Roman"/>
          <w:sz w:val="24"/>
          <w:szCs w:val="24"/>
        </w:rPr>
        <w:t>ý</w:t>
      </w:r>
      <w:r w:rsidRPr="00B53E35">
        <w:rPr>
          <w:rFonts w:ascii="Times New Roman" w:hAnsi="Times New Roman" w:cs="Times New Roman"/>
          <w:sz w:val="24"/>
          <w:szCs w:val="24"/>
        </w:rPr>
        <w:t xml:space="preserve"> je zaměřen na rozvoj kompetencí žáků v oblasti digitálních technologií a informatického myšlení. K tomu zajistíme potřebné vybavení pro učitele</w:t>
      </w:r>
      <w:r w:rsidR="005954B2">
        <w:rPr>
          <w:rFonts w:ascii="Times New Roman" w:hAnsi="Times New Roman" w:cs="Times New Roman"/>
          <w:sz w:val="24"/>
          <w:szCs w:val="24"/>
        </w:rPr>
        <w:t xml:space="preserve"> i pro žáky</w:t>
      </w:r>
      <w:r w:rsidRPr="00B53E35">
        <w:rPr>
          <w:rFonts w:ascii="Times New Roman" w:hAnsi="Times New Roman" w:cs="Times New Roman"/>
          <w:sz w:val="24"/>
          <w:szCs w:val="24"/>
        </w:rPr>
        <w:t>.</w:t>
      </w:r>
    </w:p>
    <w:p w:rsidR="00C86A61" w:rsidRPr="00B53E35" w:rsidRDefault="003A30EF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V souvislosti s inovací obsahu, změnou organizace, metod a forem vzdělávání</w:t>
      </w:r>
      <w:r w:rsidR="00C86A61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zajistíme dostatečnou podporu v rámci počátečního i dalšího vzdělávání a profesní</w:t>
      </w:r>
      <w:r w:rsidR="00C86A61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přípravy učitelů</w:t>
      </w:r>
      <w:r w:rsidR="00C86A61" w:rsidRPr="00B53E35">
        <w:rPr>
          <w:rFonts w:ascii="Times New Roman" w:hAnsi="Times New Roman" w:cs="Times New Roman"/>
          <w:sz w:val="24"/>
          <w:szCs w:val="24"/>
        </w:rPr>
        <w:t xml:space="preserve"> i asistentů pedagogů ve škole.</w:t>
      </w:r>
      <w:r w:rsidRPr="00B53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A61" w:rsidRPr="00B53E35" w:rsidRDefault="00C86A61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Nebude cílem, aby se žáci během vzdělávání připravovali pouze na testy a zkoušky, nýbrž aby zkoušky ověřovaly, do jaké míry si žáci osvojili v</w:t>
      </w:r>
      <w:r w:rsidR="00D92405">
        <w:rPr>
          <w:rFonts w:ascii="Times New Roman" w:hAnsi="Times New Roman" w:cs="Times New Roman"/>
          <w:sz w:val="24"/>
          <w:szCs w:val="24"/>
        </w:rPr>
        <w:t>e</w:t>
      </w:r>
      <w:r w:rsidRPr="00B53E35">
        <w:rPr>
          <w:rFonts w:ascii="Times New Roman" w:hAnsi="Times New Roman" w:cs="Times New Roman"/>
          <w:sz w:val="24"/>
          <w:szCs w:val="24"/>
        </w:rPr>
        <w:t xml:space="preserve"> ŠVP stanovené výstupy.</w:t>
      </w:r>
    </w:p>
    <w:p w:rsidR="003A30EF" w:rsidRPr="00F90C14" w:rsidRDefault="00C86A61" w:rsidP="0059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 xml:space="preserve">Nad rámec </w:t>
      </w:r>
      <w:proofErr w:type="spellStart"/>
      <w:r w:rsidRPr="00B53E35">
        <w:rPr>
          <w:rFonts w:ascii="Times New Roman" w:hAnsi="Times New Roman" w:cs="Times New Roman"/>
          <w:sz w:val="24"/>
          <w:szCs w:val="24"/>
        </w:rPr>
        <w:t>sumativního</w:t>
      </w:r>
      <w:proofErr w:type="spellEnd"/>
      <w:r w:rsidRPr="00B53E35">
        <w:rPr>
          <w:rFonts w:ascii="Times New Roman" w:hAnsi="Times New Roman" w:cs="Times New Roman"/>
          <w:sz w:val="24"/>
          <w:szCs w:val="24"/>
        </w:rPr>
        <w:t xml:space="preserve"> hodnocení posílíme využívání formativního hodnocení, které se zaměřuje na pokrok každého žáka, podporuje proces učení a vede k přebírání odpovědnosti za </w:t>
      </w:r>
      <w:r w:rsidRPr="00F90C14">
        <w:rPr>
          <w:rFonts w:ascii="Times New Roman" w:hAnsi="Times New Roman" w:cs="Times New Roman"/>
          <w:sz w:val="24"/>
          <w:szCs w:val="24"/>
        </w:rPr>
        <w:t>vlastní výsledky i cestě k jejich dosažení. Zajistíme potřebné vzdělávání pedagogů k formativnímu hodnocení a následné ověření metody hodnocení v praxi.</w:t>
      </w:r>
    </w:p>
    <w:p w:rsidR="00C86A61" w:rsidRPr="00F90C14" w:rsidRDefault="00C73B99" w:rsidP="00C86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C14">
        <w:rPr>
          <w:rFonts w:ascii="Times New Roman" w:hAnsi="Times New Roman" w:cs="Times New Roman"/>
          <w:sz w:val="24"/>
          <w:szCs w:val="24"/>
        </w:rPr>
        <w:t xml:space="preserve">Součástí práce školy je také pravidelné ověřování dosahování výstupů RVP na úrovni školy jedním z nástrojů </w:t>
      </w:r>
      <w:r w:rsidR="00F90C14" w:rsidRPr="00F90C14">
        <w:rPr>
          <w:rFonts w:ascii="Times New Roman" w:hAnsi="Times New Roman" w:cs="Times New Roman"/>
          <w:sz w:val="24"/>
          <w:szCs w:val="24"/>
        </w:rPr>
        <w:t>zpětné vazby škole a řízení efektivity vzdělávacího systému. Ověřování dosahování doporučených výstupů bude probíhat ve 3. a 7. ročníku prostřednictvím ročníkových prací žáků a v</w:t>
      </w:r>
      <w:r w:rsidR="00F90C14">
        <w:rPr>
          <w:rFonts w:ascii="Times New Roman" w:hAnsi="Times New Roman" w:cs="Times New Roman"/>
          <w:sz w:val="24"/>
          <w:szCs w:val="24"/>
        </w:rPr>
        <w:t xml:space="preserve"> </w:t>
      </w:r>
      <w:r w:rsidR="00F90C14" w:rsidRPr="00F90C14">
        <w:rPr>
          <w:rFonts w:ascii="Times New Roman" w:hAnsi="Times New Roman" w:cs="Times New Roman"/>
          <w:sz w:val="24"/>
          <w:szCs w:val="24"/>
        </w:rPr>
        <w:t>6. a 9. ročníku prostřednic</w:t>
      </w:r>
      <w:r w:rsidR="00F90C14">
        <w:rPr>
          <w:rFonts w:ascii="Times New Roman" w:hAnsi="Times New Roman" w:cs="Times New Roman"/>
          <w:sz w:val="24"/>
          <w:szCs w:val="24"/>
        </w:rPr>
        <w:t>t</w:t>
      </w:r>
      <w:r w:rsidR="00F90C14" w:rsidRPr="00F90C14">
        <w:rPr>
          <w:rFonts w:ascii="Times New Roman" w:hAnsi="Times New Roman" w:cs="Times New Roman"/>
          <w:sz w:val="24"/>
          <w:szCs w:val="24"/>
        </w:rPr>
        <w:t xml:space="preserve">vím testů SCIO. </w:t>
      </w:r>
    </w:p>
    <w:p w:rsidR="00C86A61" w:rsidRPr="00B53E35" w:rsidRDefault="00C86A61" w:rsidP="00C86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61" w:rsidRPr="00B53E35" w:rsidRDefault="00C86A61" w:rsidP="00C86A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3E35">
        <w:rPr>
          <w:rFonts w:ascii="Times New Roman" w:hAnsi="Times New Roman" w:cs="Times New Roman"/>
          <w:b/>
          <w:bCs/>
          <w:sz w:val="24"/>
          <w:szCs w:val="24"/>
        </w:rPr>
        <w:t>Snížit nerovnosti v přístupu ke kvalitnímu vzdělávání a umožnit maximální rozvoj potenciálu žáků.</w:t>
      </w:r>
    </w:p>
    <w:p w:rsidR="00FB1885" w:rsidRPr="00B53E35" w:rsidRDefault="00FB1885" w:rsidP="00C7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B9EC"/>
          <w:sz w:val="24"/>
          <w:szCs w:val="24"/>
        </w:rPr>
      </w:pPr>
    </w:p>
    <w:p w:rsidR="00FB1885" w:rsidRDefault="00FB1885" w:rsidP="00C7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Budeme cíleně individualizovat výuku. Posílíme kompetence učitelů v inovativních formách a metodách práce.</w:t>
      </w:r>
    </w:p>
    <w:p w:rsidR="00C73B99" w:rsidRPr="00C73B99" w:rsidRDefault="00C73B99" w:rsidP="00C7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B99">
        <w:rPr>
          <w:rFonts w:ascii="Times New Roman" w:hAnsi="Times New Roman" w:cs="Times New Roman"/>
          <w:color w:val="000000"/>
          <w:sz w:val="24"/>
          <w:szCs w:val="24"/>
        </w:rPr>
        <w:t>V rámci zlepšení kvality vzdělávání podpoříme vzájemné kooperaci škol i profesní sdílení učitelů, a to nejenom v oblasti didaktiky a metodiky. Vzájemné sdílení zkušeností, pozitivních i negativních, pomáhá překonávat překážky a přispívá k rovnoměrnějšímu zvyšování kvality práce.</w:t>
      </w:r>
      <w:r w:rsidR="00D92405">
        <w:rPr>
          <w:rFonts w:ascii="Times New Roman" w:hAnsi="Times New Roman" w:cs="Times New Roman"/>
          <w:color w:val="000000"/>
          <w:sz w:val="24"/>
          <w:szCs w:val="24"/>
        </w:rPr>
        <w:t xml:space="preserve"> Sdílení zkušeností mezi školami probíhá v pracovních skupinách různých gramotností zaštítěných MAS Pohoda venkova. Budeme dbát na to, aby v každé pracovní skupině měla škola svého pedagoga. Sdílení zkušeností v rámci školy probíhá formou vzájemných návštěv v hodinách v rámci metodických sdružení.</w:t>
      </w:r>
    </w:p>
    <w:p w:rsidR="00FB1885" w:rsidRPr="00B53E35" w:rsidRDefault="00DE2E63" w:rsidP="00C7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B99">
        <w:rPr>
          <w:rFonts w:ascii="Times New Roman" w:hAnsi="Times New Roman" w:cs="Times New Roman"/>
          <w:sz w:val="24"/>
          <w:szCs w:val="24"/>
        </w:rPr>
        <w:t>P</w:t>
      </w:r>
      <w:r w:rsidR="00FB1885" w:rsidRPr="00C73B99">
        <w:rPr>
          <w:rFonts w:ascii="Times New Roman" w:hAnsi="Times New Roman" w:cs="Times New Roman"/>
          <w:sz w:val="24"/>
          <w:szCs w:val="24"/>
        </w:rPr>
        <w:t>osílíme</w:t>
      </w:r>
      <w:r w:rsidRPr="00C73B99">
        <w:rPr>
          <w:rFonts w:ascii="Times New Roman" w:hAnsi="Times New Roman" w:cs="Times New Roman"/>
          <w:sz w:val="24"/>
          <w:szCs w:val="24"/>
        </w:rPr>
        <w:t xml:space="preserve"> </w:t>
      </w:r>
      <w:r w:rsidR="00FB1885" w:rsidRPr="00C73B99">
        <w:rPr>
          <w:rFonts w:ascii="Times New Roman" w:hAnsi="Times New Roman" w:cs="Times New Roman"/>
          <w:sz w:val="24"/>
          <w:szCs w:val="24"/>
        </w:rPr>
        <w:t>metod</w:t>
      </w:r>
      <w:r w:rsidRPr="00C73B99">
        <w:rPr>
          <w:rFonts w:ascii="Times New Roman" w:hAnsi="Times New Roman" w:cs="Times New Roman"/>
          <w:sz w:val="24"/>
          <w:szCs w:val="24"/>
        </w:rPr>
        <w:t>u</w:t>
      </w:r>
      <w:r w:rsidR="00FB1885" w:rsidRPr="00C73B99">
        <w:rPr>
          <w:rFonts w:ascii="Times New Roman" w:hAnsi="Times New Roman" w:cs="Times New Roman"/>
          <w:sz w:val="24"/>
          <w:szCs w:val="24"/>
        </w:rPr>
        <w:t xml:space="preserve"> formativního hodnocení, </w:t>
      </w:r>
      <w:r w:rsidRPr="00C73B99">
        <w:rPr>
          <w:rFonts w:ascii="Times New Roman" w:hAnsi="Times New Roman" w:cs="Times New Roman"/>
          <w:sz w:val="24"/>
          <w:szCs w:val="24"/>
        </w:rPr>
        <w:t>která</w:t>
      </w:r>
      <w:r w:rsidR="00FB1885" w:rsidRPr="00C73B99">
        <w:rPr>
          <w:rFonts w:ascii="Times New Roman" w:hAnsi="Times New Roman" w:cs="Times New Roman"/>
          <w:sz w:val="24"/>
          <w:szCs w:val="24"/>
        </w:rPr>
        <w:t xml:space="preserve"> podporuje učení a vede žáky k</w:t>
      </w:r>
      <w:r w:rsidR="00C73B99">
        <w:rPr>
          <w:rFonts w:ascii="Times New Roman" w:hAnsi="Times New Roman" w:cs="Times New Roman"/>
          <w:sz w:val="24"/>
          <w:szCs w:val="24"/>
        </w:rPr>
        <w:t> </w:t>
      </w:r>
      <w:r w:rsidR="00FB1885" w:rsidRPr="00C73B99">
        <w:rPr>
          <w:rFonts w:ascii="Times New Roman" w:hAnsi="Times New Roman" w:cs="Times New Roman"/>
          <w:sz w:val="24"/>
          <w:szCs w:val="24"/>
        </w:rPr>
        <w:t>přebírání</w:t>
      </w:r>
      <w:r w:rsidR="00C73B99">
        <w:rPr>
          <w:rFonts w:ascii="Times New Roman" w:hAnsi="Times New Roman" w:cs="Times New Roman"/>
          <w:sz w:val="24"/>
          <w:szCs w:val="24"/>
        </w:rPr>
        <w:t xml:space="preserve"> </w:t>
      </w:r>
      <w:r w:rsidR="00FB1885" w:rsidRPr="00B53E35">
        <w:rPr>
          <w:rFonts w:ascii="Times New Roman" w:hAnsi="Times New Roman" w:cs="Times New Roman"/>
          <w:sz w:val="24"/>
          <w:szCs w:val="24"/>
        </w:rPr>
        <w:t>odpovědnosti. Hodnocení se bude zaměřovat na výsledky žáka, nikoli na jeho osobnost,</w:t>
      </w:r>
      <w:r w:rsidR="00C73B99">
        <w:rPr>
          <w:rFonts w:ascii="Times New Roman" w:hAnsi="Times New Roman" w:cs="Times New Roman"/>
          <w:sz w:val="24"/>
          <w:szCs w:val="24"/>
        </w:rPr>
        <w:t xml:space="preserve"> </w:t>
      </w:r>
      <w:r w:rsidR="00FB1885" w:rsidRPr="00B53E35">
        <w:rPr>
          <w:rFonts w:ascii="Times New Roman" w:hAnsi="Times New Roman" w:cs="Times New Roman"/>
          <w:sz w:val="24"/>
          <w:szCs w:val="24"/>
        </w:rPr>
        <w:t xml:space="preserve">a bude </w:t>
      </w:r>
      <w:r w:rsidR="00FB1885" w:rsidRPr="00B53E35">
        <w:rPr>
          <w:rFonts w:ascii="Times New Roman" w:hAnsi="Times New Roman" w:cs="Times New Roman"/>
          <w:sz w:val="24"/>
          <w:szCs w:val="24"/>
        </w:rPr>
        <w:lastRenderedPageBreak/>
        <w:t>založeno na stanovování cílů a sledování „důkazů o učení“.</w:t>
      </w:r>
      <w:r w:rsidR="00D92405">
        <w:rPr>
          <w:rFonts w:ascii="Times New Roman" w:hAnsi="Times New Roman" w:cs="Times New Roman"/>
          <w:sz w:val="24"/>
          <w:szCs w:val="24"/>
        </w:rPr>
        <w:t xml:space="preserve"> Umožníme pedagogům vzdělávání v tomto způsobu hodnocení.</w:t>
      </w:r>
    </w:p>
    <w:p w:rsidR="008B4F79" w:rsidRDefault="00C73B99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Pracovat ve větším měřítku</w:t>
      </w:r>
      <w:r w:rsidR="008B4F79" w:rsidRPr="00B53E35">
        <w:rPr>
          <w:rFonts w:ascii="Times New Roman" w:hAnsi="Times New Roman" w:cs="Times New Roman"/>
          <w:sz w:val="24"/>
          <w:szCs w:val="24"/>
        </w:rPr>
        <w:t xml:space="preserve"> metodou FIE ve výchovně vzdělávacím procesu ve škole.</w:t>
      </w:r>
      <w:r w:rsidR="008B4F79" w:rsidRPr="00B53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 Instrumentálního obohacení </w:t>
      </w:r>
      <w:proofErr w:type="spellStart"/>
      <w:r w:rsidR="008B4F79" w:rsidRPr="00B53E35">
        <w:rPr>
          <w:rFonts w:ascii="Times New Roman" w:eastAsia="Times New Roman" w:hAnsi="Times New Roman" w:cs="Times New Roman"/>
          <w:sz w:val="24"/>
          <w:szCs w:val="24"/>
          <w:lang w:eastAsia="cs-CZ"/>
        </w:rPr>
        <w:t>Reuvena</w:t>
      </w:r>
      <w:proofErr w:type="spellEnd"/>
      <w:r w:rsidR="008B4F79" w:rsidRPr="00B53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B4F79" w:rsidRPr="00B53E35">
        <w:rPr>
          <w:rFonts w:ascii="Times New Roman" w:eastAsia="Times New Roman" w:hAnsi="Times New Roman" w:cs="Times New Roman"/>
          <w:sz w:val="24"/>
          <w:szCs w:val="24"/>
          <w:lang w:eastAsia="cs-CZ"/>
        </w:rPr>
        <w:t>Feuersteina</w:t>
      </w:r>
      <w:proofErr w:type="spellEnd"/>
      <w:r w:rsidR="008B4F79" w:rsidRPr="00B53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stručně vyjádřit slovy: „Učíme se učit se.“ Jde o nástroj, jehož pomocí mohou žáci zlepšit své dovednosti poznávat a organizovat informace. Naučit se různé strategie, plánovat si svůj život, ovlivnit své chování. </w:t>
      </w:r>
      <w:r w:rsidR="005954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B4F79" w:rsidRPr="00B53E3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Mottem všech instrumentů je „Nechte mě chvilku, já si to rozmyslím…“. Zde je jasně patrné, jak celý program zohledňuje individualitu každého jednotlivce, ale také skvěle cílí proti impulzivnímu, hyperaktivnímu rozhodování a postupům. Kurz </w:t>
      </w:r>
      <w:proofErr w:type="spellStart"/>
      <w:r w:rsidR="008B4F79" w:rsidRPr="00B53E3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Fie</w:t>
      </w:r>
      <w:proofErr w:type="spellEnd"/>
      <w:r w:rsidR="005954B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 </w:t>
      </w:r>
      <w:proofErr w:type="gramStart"/>
      <w:r w:rsidR="005954B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žáky </w:t>
      </w:r>
      <w:r w:rsidR="008B4F79" w:rsidRPr="00B53E3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je</w:t>
      </w:r>
      <w:proofErr w:type="gramEnd"/>
      <w:r w:rsidR="008B4F79" w:rsidRPr="00B53E3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začleněn do výuky českého jazyka ve 4. a 5. ročníku a proškolení učitelé pracují se zásadami této metody i v ostatních vyučovacích předmětech. Abychom mohli tuto metodu implementovat ještě v širším měřítku, proškolíme další pedagogy.</w:t>
      </w:r>
    </w:p>
    <w:p w:rsidR="005954B2" w:rsidRPr="005954B2" w:rsidRDefault="005954B2" w:rsidP="0059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1885" w:rsidRPr="00B53E35" w:rsidRDefault="00DE2E63" w:rsidP="00B73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Vytvoříme příležitosti zažít úspěch ve vzdělávání pro všechny žáky bez ohledu na</w:t>
      </w:r>
      <w:r w:rsidR="00B73720" w:rsidRPr="00B53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E35">
        <w:rPr>
          <w:rFonts w:ascii="Times New Roman" w:hAnsi="Times New Roman" w:cs="Times New Roman"/>
          <w:sz w:val="24"/>
          <w:szCs w:val="24"/>
        </w:rPr>
        <w:t>jejich</w:t>
      </w:r>
      <w:r w:rsidR="00B73720" w:rsidRPr="00B53E35">
        <w:rPr>
          <w:rFonts w:ascii="Times New Roman" w:hAnsi="Times New Roman" w:cs="Times New Roman"/>
          <w:sz w:val="24"/>
          <w:szCs w:val="24"/>
        </w:rPr>
        <w:t xml:space="preserve">  </w:t>
      </w:r>
      <w:r w:rsidRPr="00B53E35">
        <w:rPr>
          <w:rFonts w:ascii="Times New Roman" w:hAnsi="Times New Roman" w:cs="Times New Roman"/>
          <w:sz w:val="24"/>
          <w:szCs w:val="24"/>
        </w:rPr>
        <w:t>socioekonomické</w:t>
      </w:r>
      <w:proofErr w:type="gramEnd"/>
      <w:r w:rsidRPr="00B53E35">
        <w:rPr>
          <w:rFonts w:ascii="Times New Roman" w:hAnsi="Times New Roman" w:cs="Times New Roman"/>
          <w:sz w:val="24"/>
          <w:szCs w:val="24"/>
        </w:rPr>
        <w:t xml:space="preserve"> a rodinné zázemí, zdravotní nebo jakékoliv jiné znevýhodnění.</w:t>
      </w:r>
    </w:p>
    <w:p w:rsidR="00DE2E63" w:rsidRPr="00B53E35" w:rsidRDefault="00DE2E63" w:rsidP="00B73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Zároveň je nezbytně nutné zapojovat rodiny do procesu vzdělávání. Budeme podporovat</w:t>
      </w:r>
      <w:r w:rsidR="00B73720" w:rsidRPr="00B53E35">
        <w:rPr>
          <w:rFonts w:ascii="Times New Roman" w:hAnsi="Times New Roman" w:cs="Times New Roman"/>
          <w:sz w:val="24"/>
          <w:szCs w:val="24"/>
        </w:rPr>
        <w:t xml:space="preserve">      </w:t>
      </w:r>
      <w:r w:rsidRPr="00B53E35">
        <w:rPr>
          <w:rFonts w:ascii="Times New Roman" w:hAnsi="Times New Roman" w:cs="Times New Roman"/>
          <w:sz w:val="24"/>
          <w:szCs w:val="24"/>
        </w:rPr>
        <w:t>odpovědnost rodičů při péči a výchově i jejich roli ve vzdělávání. Je zřejmé, že</w:t>
      </w:r>
      <w:r w:rsidR="00B73720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spolupráce rodiny a školy je ku prospěchu konkrétního dítěte, proto budeme tuto spolupráci</w:t>
      </w:r>
      <w:r w:rsidR="00B73720" w:rsidRPr="00B53E35">
        <w:rPr>
          <w:rFonts w:ascii="Times New Roman" w:hAnsi="Times New Roman" w:cs="Times New Roman"/>
          <w:sz w:val="24"/>
          <w:szCs w:val="24"/>
        </w:rPr>
        <w:t xml:space="preserve"> </w:t>
      </w:r>
      <w:r w:rsidRPr="00B53E35">
        <w:rPr>
          <w:rFonts w:ascii="Times New Roman" w:hAnsi="Times New Roman" w:cs="Times New Roman"/>
          <w:sz w:val="24"/>
          <w:szCs w:val="24"/>
        </w:rPr>
        <w:t>posilovat, a to jak vzděláváním pedagogů, zlepšováním informovanosti a zvyšováním vzájemné důvěry. Je potřeba, aby učitelé i asistenti pedagogů byli profesně připraveni na efektivní komunikaci s rodiči. Rodiče jsou rozhodně nedílnou součástí školní komunity.</w:t>
      </w:r>
      <w:r w:rsidR="007141C4">
        <w:rPr>
          <w:rFonts w:ascii="Times New Roman" w:hAnsi="Times New Roman" w:cs="Times New Roman"/>
          <w:sz w:val="24"/>
          <w:szCs w:val="24"/>
        </w:rPr>
        <w:t xml:space="preserve"> Vzdělávání v komunikaci se žáky, se zákonnými zástupci i s veřejností je také prioritou vedení školy. </w:t>
      </w:r>
    </w:p>
    <w:p w:rsidR="00DE2E63" w:rsidRPr="00B53E35" w:rsidRDefault="00DE2E63" w:rsidP="00DE2E63">
      <w:pPr>
        <w:rPr>
          <w:rFonts w:ascii="Times New Roman" w:hAnsi="Times New Roman" w:cs="Times New Roman"/>
          <w:sz w:val="24"/>
          <w:szCs w:val="24"/>
        </w:rPr>
      </w:pPr>
    </w:p>
    <w:p w:rsidR="005954B2" w:rsidRDefault="00B73720" w:rsidP="00B53E35">
      <w:pPr>
        <w:jc w:val="both"/>
        <w:rPr>
          <w:rFonts w:ascii="Times New Roman" w:hAnsi="Times New Roman" w:cs="Times New Roman"/>
          <w:sz w:val="24"/>
          <w:szCs w:val="24"/>
        </w:rPr>
      </w:pPr>
      <w:r w:rsidRPr="00B53E35">
        <w:rPr>
          <w:rFonts w:ascii="Times New Roman" w:hAnsi="Times New Roman" w:cs="Times New Roman"/>
          <w:sz w:val="24"/>
          <w:szCs w:val="24"/>
        </w:rPr>
        <w:t>Do činnosti Školního poradenského pracoviště zapoj</w:t>
      </w:r>
      <w:r w:rsidR="005954B2">
        <w:rPr>
          <w:rFonts w:ascii="Times New Roman" w:hAnsi="Times New Roman" w:cs="Times New Roman"/>
          <w:sz w:val="24"/>
          <w:szCs w:val="24"/>
        </w:rPr>
        <w:t>íme</w:t>
      </w:r>
      <w:r w:rsidRPr="00B53E35">
        <w:rPr>
          <w:rFonts w:ascii="Times New Roman" w:hAnsi="Times New Roman" w:cs="Times New Roman"/>
          <w:sz w:val="24"/>
          <w:szCs w:val="24"/>
        </w:rPr>
        <w:t xml:space="preserve"> spolu se speciálním pedagogem další odborníky</w:t>
      </w:r>
      <w:r w:rsidR="00B021CA">
        <w:rPr>
          <w:rFonts w:ascii="Times New Roman" w:hAnsi="Times New Roman" w:cs="Times New Roman"/>
          <w:sz w:val="24"/>
          <w:szCs w:val="24"/>
        </w:rPr>
        <w:t>-</w:t>
      </w:r>
      <w:r w:rsidRPr="00B53E35">
        <w:rPr>
          <w:rFonts w:ascii="Times New Roman" w:hAnsi="Times New Roman" w:cs="Times New Roman"/>
          <w:sz w:val="24"/>
          <w:szCs w:val="24"/>
        </w:rPr>
        <w:t>školního psychologa a sociálního pedagoga. Tito odborníci pomohou řešit učitelům i rodičům obtíže, které se týkají výchovně vzdělávacího procesu žáků ve škole. Dále pomohou v propojení školy a rodiny, budou podporou pedagogům, vedení školy i zákonným zástupcům žáka. Jde i o pomoc znevýhodněným žákům i pomoc s řešením sociální situace.</w:t>
      </w:r>
      <w:r w:rsidR="005954B2">
        <w:rPr>
          <w:rFonts w:ascii="Times New Roman" w:hAnsi="Times New Roman" w:cs="Times New Roman"/>
          <w:sz w:val="24"/>
          <w:szCs w:val="24"/>
        </w:rPr>
        <w:t xml:space="preserve"> V rámci individualizace budeme v pracovních skupinách pracovat s žáky nadanými a rozvíjet tak jejich potenciál v dané oblasti. </w:t>
      </w:r>
    </w:p>
    <w:p w:rsidR="00C936C4" w:rsidRDefault="005954B2" w:rsidP="00B53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dlouhodobé koncepce školy jsou </w:t>
      </w:r>
      <w:r w:rsidR="007141C4">
        <w:rPr>
          <w:rFonts w:ascii="Times New Roman" w:hAnsi="Times New Roman" w:cs="Times New Roman"/>
          <w:sz w:val="24"/>
          <w:szCs w:val="24"/>
        </w:rPr>
        <w:t xml:space="preserve">součástí </w:t>
      </w:r>
      <w:r>
        <w:rPr>
          <w:rFonts w:ascii="Times New Roman" w:hAnsi="Times New Roman" w:cs="Times New Roman"/>
          <w:sz w:val="24"/>
          <w:szCs w:val="24"/>
        </w:rPr>
        <w:t>strategické</w:t>
      </w:r>
      <w:r w:rsidR="007141C4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plánu školy, který pedagogický tým společně vypracoval a </w:t>
      </w:r>
      <w:r w:rsidR="00C936C4">
        <w:rPr>
          <w:rFonts w:ascii="Times New Roman" w:hAnsi="Times New Roman" w:cs="Times New Roman"/>
          <w:sz w:val="24"/>
          <w:szCs w:val="24"/>
        </w:rPr>
        <w:t>pravidelně hodnotí plnění</w:t>
      </w:r>
      <w:r w:rsidR="007141C4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="00C936C4">
        <w:rPr>
          <w:rFonts w:ascii="Times New Roman" w:hAnsi="Times New Roman" w:cs="Times New Roman"/>
          <w:sz w:val="24"/>
          <w:szCs w:val="24"/>
        </w:rPr>
        <w:t>úkolů</w:t>
      </w:r>
      <w:r w:rsidR="007141C4">
        <w:rPr>
          <w:rFonts w:ascii="Times New Roman" w:hAnsi="Times New Roman" w:cs="Times New Roman"/>
          <w:sz w:val="24"/>
          <w:szCs w:val="24"/>
        </w:rPr>
        <w:t xml:space="preserve"> ve vytvořeném akčním plánu na školní rok.</w:t>
      </w:r>
    </w:p>
    <w:p w:rsidR="00C936C4" w:rsidRDefault="00C936C4" w:rsidP="00C936C4">
      <w:pPr>
        <w:rPr>
          <w:rFonts w:ascii="Times New Roman" w:hAnsi="Times New Roman" w:cs="Times New Roman"/>
          <w:sz w:val="24"/>
          <w:szCs w:val="24"/>
        </w:rPr>
      </w:pPr>
    </w:p>
    <w:p w:rsidR="00DF17A5" w:rsidRDefault="00DF17A5" w:rsidP="00DF17A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Vitverová, ředitelka</w:t>
      </w:r>
    </w:p>
    <w:p w:rsidR="00DF17A5" w:rsidRDefault="00DF17A5" w:rsidP="00C936C4">
      <w:pPr>
        <w:rPr>
          <w:rFonts w:ascii="Times New Roman" w:hAnsi="Times New Roman" w:cs="Times New Roman"/>
          <w:sz w:val="24"/>
          <w:szCs w:val="24"/>
        </w:rPr>
      </w:pPr>
    </w:p>
    <w:p w:rsidR="00DF17A5" w:rsidRPr="00C936C4" w:rsidRDefault="00DF17A5" w:rsidP="00C936C4">
      <w:pPr>
        <w:rPr>
          <w:rFonts w:ascii="Times New Roman" w:hAnsi="Times New Roman" w:cs="Times New Roman"/>
          <w:sz w:val="24"/>
          <w:szCs w:val="24"/>
        </w:rPr>
      </w:pPr>
    </w:p>
    <w:p w:rsidR="00C936C4" w:rsidRDefault="00A603EE" w:rsidP="00C9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Novém Městě nad Metují dne 1. 9. 2020</w:t>
      </w:r>
    </w:p>
    <w:p w:rsidR="00C936C4" w:rsidRDefault="00C936C4" w:rsidP="00C936C4">
      <w:pPr>
        <w:tabs>
          <w:tab w:val="left" w:pos="5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36C4" w:rsidRPr="00C936C4" w:rsidRDefault="00C936C4" w:rsidP="00C936C4">
      <w:pPr>
        <w:rPr>
          <w:rFonts w:ascii="Times New Roman" w:hAnsi="Times New Roman" w:cs="Times New Roman"/>
          <w:sz w:val="24"/>
          <w:szCs w:val="24"/>
        </w:rPr>
      </w:pPr>
    </w:p>
    <w:p w:rsidR="00C936C4" w:rsidRDefault="00C936C4" w:rsidP="00C936C4">
      <w:pPr>
        <w:rPr>
          <w:rFonts w:ascii="Times New Roman" w:hAnsi="Times New Roman" w:cs="Times New Roman"/>
          <w:sz w:val="24"/>
          <w:szCs w:val="24"/>
        </w:rPr>
      </w:pPr>
    </w:p>
    <w:p w:rsidR="005954B2" w:rsidRPr="00C936C4" w:rsidRDefault="00C936C4" w:rsidP="00C9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strategický plán</w:t>
      </w:r>
      <w:r w:rsidR="007141C4">
        <w:rPr>
          <w:rFonts w:ascii="Times New Roman" w:hAnsi="Times New Roman" w:cs="Times New Roman"/>
          <w:sz w:val="24"/>
          <w:szCs w:val="24"/>
        </w:rPr>
        <w:t>, akční plán</w:t>
      </w:r>
    </w:p>
    <w:sectPr w:rsidR="005954B2" w:rsidRPr="00C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C3607"/>
    <w:multiLevelType w:val="hybridMultilevel"/>
    <w:tmpl w:val="345E5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83C"/>
    <w:multiLevelType w:val="hybridMultilevel"/>
    <w:tmpl w:val="107843FA"/>
    <w:lvl w:ilvl="0" w:tplc="1B0E5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13"/>
    <w:rsid w:val="00344ADB"/>
    <w:rsid w:val="003A30EF"/>
    <w:rsid w:val="00580AE7"/>
    <w:rsid w:val="005954B2"/>
    <w:rsid w:val="007141C4"/>
    <w:rsid w:val="00722DE9"/>
    <w:rsid w:val="00792713"/>
    <w:rsid w:val="007E7228"/>
    <w:rsid w:val="008B4F79"/>
    <w:rsid w:val="00A603EE"/>
    <w:rsid w:val="00B021CA"/>
    <w:rsid w:val="00B53E35"/>
    <w:rsid w:val="00B73720"/>
    <w:rsid w:val="00BC277E"/>
    <w:rsid w:val="00C73B99"/>
    <w:rsid w:val="00C86A61"/>
    <w:rsid w:val="00C936C4"/>
    <w:rsid w:val="00CD1596"/>
    <w:rsid w:val="00D92405"/>
    <w:rsid w:val="00DE2E63"/>
    <w:rsid w:val="00DF17A5"/>
    <w:rsid w:val="00EB23F4"/>
    <w:rsid w:val="00F8182C"/>
    <w:rsid w:val="00F90C14"/>
    <w:rsid w:val="00F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878B"/>
  <w15:chartTrackingRefBased/>
  <w15:docId w15:val="{B4A9C435-8D23-4FCB-AF0F-F102E103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Krcin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Vitverová Jana</dc:creator>
  <cp:keywords/>
  <dc:description/>
  <cp:lastModifiedBy>Vitverová Jana</cp:lastModifiedBy>
  <cp:revision>12</cp:revision>
  <dcterms:created xsi:type="dcterms:W3CDTF">2022-09-15T08:22:00Z</dcterms:created>
  <dcterms:modified xsi:type="dcterms:W3CDTF">2022-09-22T08:40:00Z</dcterms:modified>
</cp:coreProperties>
</file>