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4D" w:rsidRDefault="00C9624D" w:rsidP="00C9624D">
      <w:pPr>
        <w:jc w:val="center"/>
        <w:rPr>
          <w:b/>
          <w:spacing w:val="60"/>
          <w:sz w:val="17"/>
          <w:szCs w:val="17"/>
        </w:rPr>
      </w:pPr>
      <w:r>
        <w:rPr>
          <w:b/>
          <w:noProof/>
          <w:spacing w:val="60"/>
          <w:sz w:val="17"/>
          <w:szCs w:val="17"/>
          <w:lang w:eastAsia="cs-CZ"/>
        </w:rPr>
        <w:drawing>
          <wp:inline distT="0" distB="0" distL="0" distR="0">
            <wp:extent cx="581025" cy="828675"/>
            <wp:effectExtent l="19050" t="0" r="9525" b="0"/>
            <wp:docPr id="1" name="obrázek 3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ahlav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24D" w:rsidRDefault="00C9624D" w:rsidP="00C9624D">
      <w:pPr>
        <w:jc w:val="center"/>
        <w:rPr>
          <w:b/>
          <w:spacing w:val="60"/>
          <w:sz w:val="17"/>
          <w:szCs w:val="17"/>
        </w:rPr>
      </w:pPr>
      <w:r>
        <w:rPr>
          <w:b/>
          <w:spacing w:val="60"/>
          <w:sz w:val="17"/>
          <w:szCs w:val="17"/>
        </w:rPr>
        <w:t>Základní škola Mikoláše Alše a Mateřská škola Mirotice, okres Písek</w:t>
      </w:r>
    </w:p>
    <w:p w:rsidR="00C9624D" w:rsidRDefault="00C9624D" w:rsidP="00C962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C9624D" w:rsidRPr="00C9624D" w:rsidRDefault="00C9624D" w:rsidP="00C9624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C962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Školní řád MŠ Mirotice</w:t>
      </w:r>
    </w:p>
    <w:p w:rsidR="00C9624D" w:rsidRPr="00C9624D" w:rsidRDefault="00C9624D" w:rsidP="00C96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ZŠ M. Alše a MŠ Mirotice v souladu se zákonem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561/2004 Sb., o předškolním, základním, středním, vyš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ším odborném a jiném vzdělávání, novelou školského </w:t>
      </w:r>
      <w:r w:rsidR="00394C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 472/2011 Sb.,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vyhláškou č. 214/2012 Sb., kterou se</w:t>
      </w:r>
      <w:r w:rsidR="00787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mění vyhláška č. 14/2005 Sb.,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předškolním vzdělávání</w:t>
      </w:r>
      <w:r w:rsidR="00394C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Úmluvou o právech dítěte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vydává tento školní řád, kterým se upřesňují vzájemné vztahy mezi dětmi, jejich zákonnými zástupci a zaměstnanci školy podle konkrétních podmínek uplatněných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Mirotice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9624D" w:rsidRDefault="00C9624D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9624D" w:rsidRDefault="00C9624D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Základní cíle MŠ při zabezpečování předškolního vzdělávání</w:t>
      </w:r>
    </w:p>
    <w:p w:rsidR="00FA257C" w:rsidRPr="00FA257C" w:rsidRDefault="00FA257C" w:rsidP="00FA257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A257C">
        <w:rPr>
          <w:rFonts w:ascii="Times New Roman" w:hAnsi="Times New Roman" w:cs="Times New Roman"/>
          <w:sz w:val="24"/>
        </w:rPr>
        <w:t xml:space="preserve">Chceme, aby naše škola byla místem pohody a radosti, kde se budeme setkávat spolu se svými kamarády, paní učitelkami a rodiči. Budeme se snažit společně objevovat kouzelný svět kolem nás, prozkoumávat přírodu a být co nejvíce v pohybu. </w:t>
      </w:r>
    </w:p>
    <w:p w:rsidR="00FA257C" w:rsidRPr="00FA257C" w:rsidRDefault="00FA257C" w:rsidP="00FA257C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FA257C">
        <w:rPr>
          <w:rFonts w:ascii="Times New Roman" w:hAnsi="Times New Roman" w:cs="Times New Roman"/>
          <w:sz w:val="24"/>
        </w:rPr>
        <w:t>Vyvolávat v dětech pocit štěstí, radosti. Podpořit děti, aby byly samy sebou a naplno rozvíjely své možnosti. Vést děti k odvaze poznávat nové, aktivně měnit svět a povzbuzovat je k co největší samostatnosti, kterou využijí v budoucím životě.</w:t>
      </w:r>
    </w:p>
    <w:p w:rsidR="00FA257C" w:rsidRPr="00FA257C" w:rsidRDefault="00FA257C" w:rsidP="00FA257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A257C">
        <w:rPr>
          <w:rFonts w:ascii="Times New Roman" w:hAnsi="Times New Roman" w:cs="Times New Roman"/>
          <w:sz w:val="24"/>
        </w:rPr>
        <w:t>Podporovat přátelské vztahy a pohodu mezi dětmi, rodinou a všemi zaměstnanci školy. Vytvářet společné radostné zážitky. Vést děti k ohleduplnosti, úctě a pomoci druhým.</w:t>
      </w:r>
    </w:p>
    <w:p w:rsidR="00FA257C" w:rsidRPr="00FA257C" w:rsidRDefault="00FA257C" w:rsidP="00FA257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A257C">
        <w:rPr>
          <w:rFonts w:ascii="Times New Roman" w:hAnsi="Times New Roman" w:cs="Times New Roman"/>
          <w:sz w:val="24"/>
        </w:rPr>
        <w:t>Snažit se, aby děti vnímaly svět jako kouzelné místo plné příležitostí. Podporovat vlastní aktivitu dětí při pobytu v přírodě, při objevování jejích krás. Vést děti k uvědomění, že o přírodu musíme pečovat a chránit ji.</w:t>
      </w:r>
    </w:p>
    <w:p w:rsidR="00FA257C" w:rsidRDefault="00FA257C" w:rsidP="00FA257C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FA257C">
        <w:rPr>
          <w:rFonts w:ascii="Times New Roman" w:hAnsi="Times New Roman" w:cs="Times New Roman"/>
          <w:sz w:val="24"/>
        </w:rPr>
        <w:t>Vytvářet dětem podmínky pro co největší možnost pobytu v přírodě, rozvíjet pohybové dovednosti dětí a vytvářet kladný vztah k pohybu. Podporovat zdravý životní styl dětí a jít jim příkladem.</w:t>
      </w:r>
    </w:p>
    <w:p w:rsidR="00FA257C" w:rsidRPr="00FA257C" w:rsidRDefault="00FA257C" w:rsidP="00FA257C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FA257C">
        <w:rPr>
          <w:rFonts w:ascii="Times New Roman" w:hAnsi="Times New Roman" w:cs="Times New Roman"/>
          <w:sz w:val="24"/>
        </w:rPr>
        <w:t>Seznamovat děti s tradicemi a hodnotami naší společnosti. Pořádat s dětmi společné slavnosti, poskytovat jim pestrou nabídku kulturních pořadů. Snažit se o přenos společně vytvořených pravidel i do života mimo školu.</w:t>
      </w:r>
    </w:p>
    <w:p w:rsidR="00C9624D" w:rsidRPr="00C9624D" w:rsidRDefault="009F52FC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Práva a povinnosti účastníků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předškolní výchovy a vzdělávání</w:t>
      </w:r>
    </w:p>
    <w:p w:rsidR="00C9624D" w:rsidRPr="00C9624D" w:rsidRDefault="00683008" w:rsidP="00C96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2.1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Dítě má právo:</w:t>
      </w:r>
    </w:p>
    <w:p w:rsidR="00C9624D" w:rsidRPr="00787961" w:rsidRDefault="00C9624D" w:rsidP="007879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kvalitní </w:t>
      </w:r>
      <w:r w:rsidR="0078796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vzdělávání a výchovu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směřující k rozvoji všech jeho schopností a dovedností a zaručující optimální rozvoj jeho osobnosti</w:t>
      </w:r>
    </w:p>
    <w:p w:rsidR="00C9624D" w:rsidRPr="00C9624D" w:rsidRDefault="00C9624D" w:rsidP="00C96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na fyzicky i psychicky bezpečné prostředí při pobytu v mateřské škole</w:t>
      </w:r>
    </w:p>
    <w:p w:rsidR="00C9624D" w:rsidRPr="00C9624D" w:rsidRDefault="00C9624D" w:rsidP="00C96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na volný čas a hru a na stýkání se s jinými dětmi a lidmi</w:t>
      </w:r>
    </w:p>
    <w:p w:rsidR="00C9624D" w:rsidRPr="00C9624D" w:rsidRDefault="00C9624D" w:rsidP="00C96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užívat vlastní kulturu, jazyk i náboženství</w:t>
      </w:r>
    </w:p>
    <w:p w:rsidR="00C9624D" w:rsidRPr="00C9624D" w:rsidRDefault="00C9624D" w:rsidP="00C96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na zvláštní péči a výchovu v případě postižení</w:t>
      </w:r>
    </w:p>
    <w:p w:rsidR="00C9624D" w:rsidRPr="00C9624D" w:rsidRDefault="00C9624D" w:rsidP="00C96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na ochranu před jakoukoli formou diskriminace, násilí, zneužívání, zanedbávání výchovy a před vlivem </w:t>
      </w:r>
      <w:r w:rsid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rizikových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jevů</w:t>
      </w:r>
    </w:p>
    <w:p w:rsidR="00C9624D" w:rsidRPr="00C9624D" w:rsidRDefault="00683008" w:rsidP="00C96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2.2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Povinnosti dítěte</w:t>
      </w:r>
    </w:p>
    <w:p w:rsidR="00C9624D" w:rsidRPr="00C9624D" w:rsidRDefault="00C9624D" w:rsidP="00C962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příchodu do MŠ je dítě povinno očistit si obuv a přejít z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šatny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třídy</w:t>
      </w:r>
    </w:p>
    <w:p w:rsidR="00C9624D" w:rsidRPr="00C9624D" w:rsidRDefault="00C9624D" w:rsidP="00C962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své věci musí udržovat v pořádku, pěkně uložené ve své přihrádce, která je označena značkou</w:t>
      </w:r>
    </w:p>
    <w:p w:rsidR="00C9624D" w:rsidRPr="00C9624D" w:rsidRDefault="00C9624D" w:rsidP="00C962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příchodu do třídy b</w:t>
      </w:r>
      <w:r w:rsidR="004239ED">
        <w:rPr>
          <w:rFonts w:ascii="Times New Roman" w:eastAsia="Times New Roman" w:hAnsi="Times New Roman" w:cs="Times New Roman"/>
          <w:sz w:val="24"/>
          <w:szCs w:val="24"/>
          <w:lang w:eastAsia="cs-CZ"/>
        </w:rPr>
        <w:t>y dítě mělo pozdravit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respektovat své kamarády a neubližovat si navzájem</w:t>
      </w:r>
    </w:p>
    <w:p w:rsidR="00C9624D" w:rsidRPr="00C9624D" w:rsidRDefault="00C9624D" w:rsidP="00C962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školní řád, předpisy a pokyny k ochraně zdraví a bezpečnosti, s nimiž bylo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učitelkou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seznámeno</w:t>
      </w:r>
    </w:p>
    <w:p w:rsidR="00C9624D" w:rsidRPr="00C9624D" w:rsidRDefault="00C9624D" w:rsidP="00C962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plnit pokyny zaměstnanců školy vydané v souladu s právními předpisy a školním řádem</w:t>
      </w:r>
    </w:p>
    <w:p w:rsidR="00C9624D" w:rsidRPr="00C9624D" w:rsidRDefault="00683008" w:rsidP="00C96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2.3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Práva zákonných zástupců</w:t>
      </w:r>
    </w:p>
    <w:p w:rsidR="00C9624D" w:rsidRPr="00C9624D" w:rsidRDefault="00C9624D" w:rsidP="00C96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vyjadřovat se ke všem rozho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dnutím mateřské školy, která se týkají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podstatných záležitostí vzdělávání dětí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své připomínky hlásí vedoucí učitelce nebo řediteli</w:t>
      </w:r>
    </w:p>
    <w:p w:rsidR="00C9624D" w:rsidRPr="00C9624D" w:rsidRDefault="00C9624D" w:rsidP="00C96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na diskrétnost a ochranu informací, týkajících se jejich osobního a rodinného života</w:t>
      </w:r>
    </w:p>
    <w:p w:rsidR="00C9624D" w:rsidRPr="00C9624D" w:rsidRDefault="00C9624D" w:rsidP="00C96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po dohodě s u</w:t>
      </w:r>
      <w:r w:rsidR="004239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čitelkou být přítomni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činnostem ve třídě</w:t>
      </w:r>
    </w:p>
    <w:p w:rsidR="00C9624D" w:rsidRPr="00C9624D" w:rsidRDefault="00C9624D" w:rsidP="00C96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konzultovat výchovné i jiné problémy svého dí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>těte s učitelkou, vedoucí učitelkou nebo ředitelem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:rsidR="00C9624D" w:rsidRPr="00C9624D" w:rsidRDefault="00C9624D" w:rsidP="00C96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přispívat svými nápady a náměty k obohacení vzdělávacího programu školy</w:t>
      </w:r>
    </w:p>
    <w:p w:rsidR="00C9624D" w:rsidRDefault="00C9624D" w:rsidP="00C96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projevit připomínky k provozu M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>Š nebo učitelce</w:t>
      </w:r>
    </w:p>
    <w:p w:rsidR="009F52FC" w:rsidRPr="00C9624D" w:rsidRDefault="009F52FC" w:rsidP="00C96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být pravidelně a dostatečně informováni o všem, co se v MŠ děje</w:t>
      </w:r>
      <w:r w:rsid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nástěnek,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učitelek a internetových stránek MŠ</w:t>
      </w:r>
    </w:p>
    <w:p w:rsidR="00C9624D" w:rsidRPr="00C9624D" w:rsidRDefault="00683008" w:rsidP="00C96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2.4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Povinnosti zákonných zástupců</w:t>
      </w:r>
    </w:p>
    <w:p w:rsidR="00C9624D" w:rsidRDefault="00C9624D" w:rsidP="00C962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zajistit, aby dítě řádně docházelo do MŠ, při příchodu bylo vhodně a čistě upraveno</w:t>
      </w:r>
    </w:p>
    <w:p w:rsidR="00373572" w:rsidRPr="00C9624D" w:rsidRDefault="00373572" w:rsidP="00C962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ten, kdo dítě do školy přivede, je povinen předat jej osobně učitelce</w:t>
      </w:r>
    </w:p>
    <w:p w:rsidR="00C9624D" w:rsidRPr="00593080" w:rsidRDefault="009F52FC" w:rsidP="005930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 nástupem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nového dítěte do MŠ předat ve stanoveném termínu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potřebné údaje (rodiče údaje vyplní do přihlášky a evidenčního listu</w:t>
      </w:r>
      <w:r w:rsidR="00593080">
        <w:rPr>
          <w:rFonts w:ascii="Times New Roman" w:eastAsia="Times New Roman" w:hAnsi="Times New Roman" w:cs="Times New Roman"/>
          <w:sz w:val="24"/>
          <w:szCs w:val="24"/>
          <w:lang w:eastAsia="cs-CZ"/>
        </w:rPr>
        <w:t>, dětský lékař vyplní</w:t>
      </w:r>
      <w:r w:rsidR="00C9624D" w:rsidRPr="005930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údaje o zdravotním stavu dítěte a </w:t>
      </w:r>
      <w:r w:rsidR="005930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vydá </w:t>
      </w:r>
      <w:r w:rsidR="00C9624D" w:rsidRPr="00593080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potvrzení o pravidelném očkování</w:t>
      </w:r>
      <w:r w:rsidR="0059308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C9624D" w:rsidRPr="00C9624D" w:rsidRDefault="00C9624D" w:rsidP="00C962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nahlásit  v mateřské škole každou změnu ve v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še uvedených údajích (</w:t>
      </w:r>
      <w:r w:rsid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 změnu bydliště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telefonního čísla, 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>pojišťovny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1522A" w:rsidRDefault="009F52FC" w:rsidP="005152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vyzvání vedoucí učitelky nebo ředitele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se osobně zúčastnit projednání závažných otázek týkajících se vzdělávání dítěte</w:t>
      </w:r>
    </w:p>
    <w:p w:rsidR="00683008" w:rsidRDefault="00C9624D" w:rsidP="006830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22A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informovat mateřskou školu o změně zdravotní způsobilosti, zdravotních obtížích dítěte nebo jiných závažných skutečnostech, které by mohly mít vliv na průběh vzdělávání dítěte</w:t>
      </w:r>
      <w:r w:rsidR="009F52FC" w:rsidRPr="0051522A">
        <w:rPr>
          <w:rFonts w:ascii="Times New Roman" w:eastAsia="Times New Roman" w:hAnsi="Times New Roman" w:cs="Times New Roman"/>
          <w:sz w:val="24"/>
          <w:szCs w:val="24"/>
          <w:lang w:eastAsia="cs-CZ"/>
        </w:rPr>
        <w:t>. Pokud se objeví v rodině infekční onemocnění, zákonní zástupci jsou povinni tuto skutečnost nahlásit</w:t>
      </w:r>
      <w:r w:rsidR="00593080" w:rsidRPr="0051522A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  <w:r w:rsidR="0051522A" w:rsidRPr="005152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Zamlčování zdravotního stavu dítěte bude považováno za narušování školního řádu školy</w:t>
      </w:r>
      <w:r w:rsidR="004239E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9624D" w:rsidRPr="00683008" w:rsidRDefault="009F52FC" w:rsidP="006830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oznámit předem známou nepřítomnost dítěte</w:t>
      </w:r>
      <w:r w:rsid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1522A" w:rsidRP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>omluvit dítě v době nemoci telefonicky, formou SMS nebo prostřednictvím e-mailu. P</w:t>
      </w:r>
      <w:r w:rsidR="00593080" w:rsidRP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C9624D" w:rsidRP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infekčním nebo jiném závažném onemocnění doloži</w:t>
      </w:r>
      <w:r w:rsid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>t potvrzení od lékaře o tom, že</w:t>
      </w:r>
      <w:r w:rsidR="00C9624D" w:rsidRP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dítě schopné nástupu do kolektivu</w:t>
      </w:r>
      <w:r w:rsidR="0051522A" w:rsidRPr="006830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9624D" w:rsidRPr="00C9624D" w:rsidRDefault="000C17CF" w:rsidP="00C96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2.5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Práva a povinnosti pedagogů</w:t>
      </w:r>
    </w:p>
    <w:p w:rsidR="00C9624D" w:rsidRPr="00C9624D" w:rsidRDefault="000C17CF" w:rsidP="00C962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učitelka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svou činností k naplnění výše uvedených práv dítěte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zákonných zástupců</w:t>
      </w:r>
    </w:p>
    <w:p w:rsidR="00C9624D" w:rsidRPr="00C9624D" w:rsidRDefault="00C9624D" w:rsidP="00C962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má právo na zdvořilé chování ze strany rodičů a důstojné pr</w:t>
      </w:r>
      <w:r w:rsidR="00DA207D">
        <w:rPr>
          <w:rFonts w:ascii="Times New Roman" w:eastAsia="Times New Roman" w:hAnsi="Times New Roman" w:cs="Times New Roman"/>
          <w:sz w:val="24"/>
          <w:szCs w:val="24"/>
          <w:lang w:eastAsia="cs-CZ"/>
        </w:rPr>
        <w:t>ostředí, ve kterém vykonává svoji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práci</w:t>
      </w:r>
    </w:p>
    <w:p w:rsidR="00C9624D" w:rsidRPr="00C9624D" w:rsidRDefault="00C9624D" w:rsidP="00C962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o metodách a postupech při plnění vzdělávacích cílů školy</w:t>
      </w:r>
      <w:r w:rsidR="009F5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ohledem na aktuální potřeby dětí</w:t>
      </w:r>
    </w:p>
    <w:p w:rsidR="00C9624D" w:rsidRPr="00C9624D" w:rsidRDefault="00373572" w:rsidP="00C962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učitelka je povi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a odpovídat zákonným zástupcům na jejich připomínky a dotazy přiměřeným a vhodným způsobem</w:t>
      </w:r>
    </w:p>
    <w:p w:rsidR="00C9624D" w:rsidRPr="00C9624D" w:rsidRDefault="000C17CF" w:rsidP="004235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2.6</w:t>
      </w:r>
      <w:r w:rsidR="005532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Pravomoci ředitele</w:t>
      </w:r>
    </w:p>
    <w:p w:rsidR="00C9624D" w:rsidRPr="00C9624D" w:rsidRDefault="00C9624D" w:rsidP="000C17C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přijmout dítě k předškolnímu vzdělávání a ukončit docházku dítěte do MŠ po předchozím písemném upozornění jestliže: </w:t>
      </w:r>
    </w:p>
    <w:p w:rsidR="005532EB" w:rsidRDefault="005532EB" w:rsidP="000C1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proofErr w:type="gramStart"/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 bez omluvy zákonného zástupce nepřetržitě neúčastní předškolního vzdělávání po dobu delší než 2 týdny</w:t>
      </w:r>
    </w:p>
    <w:p w:rsidR="005532EB" w:rsidRDefault="005532EB" w:rsidP="00553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dítěte závažným způsobem opakovaně narušuje provoz MŠ</w:t>
      </w:r>
    </w:p>
    <w:p w:rsidR="005532EB" w:rsidRDefault="005532EB" w:rsidP="00553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 doporučí v průběhu zkušebního pobytu lékař nebo školské poradenské zařízení</w:t>
      </w:r>
    </w:p>
    <w:p w:rsidR="00C9624D" w:rsidRDefault="005532EB" w:rsidP="00553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nezvládne adaptační program</w:t>
      </w:r>
    </w:p>
    <w:p w:rsidR="0076099F" w:rsidRPr="00C9624D" w:rsidRDefault="0076099F" w:rsidP="000C1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zákonný zástupce požádá o ukončení vzdělávání</w:t>
      </w:r>
    </w:p>
    <w:p w:rsidR="00C9624D" w:rsidRPr="00C9624D" w:rsidRDefault="00C9624D" w:rsidP="000C17C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stanovit výši úplaty za předškolní vzdělávání</w:t>
      </w:r>
    </w:p>
    <w:p w:rsidR="00C9624D" w:rsidRPr="00C9624D" w:rsidRDefault="005532EB" w:rsidP="00C962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snížit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úplatu za poskytované vzdělávání a školské služby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 byl provoz v MŠ omezen</w:t>
      </w:r>
    </w:p>
    <w:p w:rsidR="00C9624D" w:rsidRPr="00C9624D" w:rsidRDefault="00C9624D" w:rsidP="00C962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omezit či přerušit provoz MŠ</w:t>
      </w:r>
      <w:r w:rsidR="004235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dohodě se zřizovatelem</w:t>
      </w:r>
    </w:p>
    <w:p w:rsidR="00C9624D" w:rsidRPr="00C9624D" w:rsidRDefault="00C9624D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Přijímání dětí k předškolnímu vzdělávání</w:t>
      </w:r>
    </w:p>
    <w:p w:rsidR="00C9624D" w:rsidRPr="00C9624D" w:rsidRDefault="00C9624D" w:rsidP="00C962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dětí do MŠ na následující školní rok probíhá z</w:t>
      </w:r>
      <w:r w:rsidR="00602D67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v průběhu měsíce dubna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daného roku. O termínu je veřejnost infor</w:t>
      </w:r>
      <w:r w:rsidR="00602D67">
        <w:rPr>
          <w:rFonts w:ascii="Times New Roman" w:eastAsia="Times New Roman" w:hAnsi="Times New Roman" w:cs="Times New Roman"/>
          <w:sz w:val="24"/>
          <w:szCs w:val="24"/>
          <w:lang w:eastAsia="cs-CZ"/>
        </w:rPr>
        <w:t>mována prostřednictvím plakátů, nástěnek a internetových stránek školy</w:t>
      </w:r>
      <w:r w:rsidR="00E5151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9624D" w:rsidRPr="00C9624D" w:rsidRDefault="00C9624D" w:rsidP="00C962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mohou být do MŠ přijímány i v průběhu školního roku, pokud to dovoluje kapacita školy</w:t>
      </w:r>
    </w:p>
    <w:p w:rsidR="00C9624D" w:rsidRPr="00C9624D" w:rsidRDefault="00C9624D" w:rsidP="00C962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dítě do MŠ přijímá na </w:t>
      </w:r>
      <w:r w:rsidR="00DA207D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základě žádosti zákonných zástupců</w:t>
      </w:r>
      <w:r w:rsidR="00602D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</w:t>
      </w:r>
      <w:r w:rsidR="000C17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  <w:r w:rsidR="00DA207D">
        <w:rPr>
          <w:rFonts w:ascii="Times New Roman" w:eastAsia="Times New Roman" w:hAnsi="Times New Roman" w:cs="Times New Roman"/>
          <w:sz w:val="24"/>
          <w:szCs w:val="24"/>
          <w:lang w:eastAsia="cs-CZ"/>
        </w:rPr>
        <w:t>, ten také stanovuje kritéria pro přijímání dětí</w:t>
      </w:r>
    </w:p>
    <w:p w:rsidR="00C9624D" w:rsidRPr="00C9624D" w:rsidRDefault="00C9624D" w:rsidP="00602D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rozhodnutí o přijetí či nepřijetí do </w:t>
      </w:r>
      <w:r w:rsidR="00602D67">
        <w:rPr>
          <w:rFonts w:ascii="Times New Roman" w:eastAsia="Times New Roman" w:hAnsi="Times New Roman" w:cs="Times New Roman"/>
          <w:sz w:val="24"/>
          <w:szCs w:val="24"/>
          <w:lang w:eastAsia="cs-CZ"/>
        </w:rPr>
        <w:t>MŠ se vydává do 30 dnů po zápisu nebo obdržení žádosti o přijetí</w:t>
      </w:r>
    </w:p>
    <w:p w:rsidR="00C9624D" w:rsidRPr="00C9624D" w:rsidRDefault="00C9624D" w:rsidP="00C962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mateřská škola může přijmout pouze dítě, které </w:t>
      </w:r>
      <w:r w:rsidR="00602D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potvrzení od lékaře, že je zdravé a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podrobilo </w:t>
      </w:r>
      <w:r w:rsidR="00602D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st</w:t>
      </w:r>
      <w:r w:rsidR="00602D67">
        <w:rPr>
          <w:rFonts w:ascii="Times New Roman" w:eastAsia="Times New Roman" w:hAnsi="Times New Roman" w:cs="Times New Roman"/>
          <w:sz w:val="24"/>
          <w:szCs w:val="24"/>
          <w:lang w:eastAsia="cs-CZ"/>
        </w:rPr>
        <w:t>anoveným pravidelným očkováním</w:t>
      </w:r>
    </w:p>
    <w:p w:rsidR="00C9624D" w:rsidRPr="00C9624D" w:rsidRDefault="00C9624D" w:rsidP="00C962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k předškolnímu vzdělávání se přednostně přijímají děti v posledním roce před  zahájením povinné školní docházky a děti, kterým byl povolen odklad povinné školní docházky</w:t>
      </w:r>
    </w:p>
    <w:p w:rsidR="00C9624D" w:rsidRPr="00C9624D" w:rsidRDefault="00C9624D" w:rsidP="00C962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přijetí dítěte do MŠ stanoví vedoucí učitelka po dohodě se zákonnými zástupci dítěte dny docházky dítěte do MŠ a délku jeho pobytu v těchto dnech v MŠ a zároveň dohodne rozsah jeho stravování po dobu pobytu v MŠ</w:t>
      </w:r>
    </w:p>
    <w:p w:rsidR="00C9624D" w:rsidRPr="00C9624D" w:rsidRDefault="00C9624D" w:rsidP="00C962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zákonní zástupci budou požadovat změnu těchto sjednaných podmínek, je nutno ji dohodnout s vedoucí učitelkou s platností od nového měsíce</w:t>
      </w:r>
    </w:p>
    <w:p w:rsidR="00C9624D" w:rsidRPr="00C9624D" w:rsidRDefault="00C9624D" w:rsidP="00C962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o dětech jsou důsledně využívány </w:t>
      </w:r>
      <w:r w:rsidR="000C17CF">
        <w:rPr>
          <w:rFonts w:ascii="Times New Roman" w:eastAsia="Times New Roman" w:hAnsi="Times New Roman" w:cs="Times New Roman"/>
          <w:sz w:val="24"/>
          <w:szCs w:val="24"/>
          <w:lang w:eastAsia="cs-CZ"/>
        </w:rPr>
        <w:t>pouze pro vnitřní potřebu školy a je s nimi nakládáno dle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17CF" w:rsidRPr="000C17CF">
        <w:rPr>
          <w:rFonts w:ascii="Times New Roman" w:hAnsi="Times New Roman" w:cs="Times New Roman"/>
          <w:sz w:val="24"/>
          <w:szCs w:val="24"/>
        </w:rPr>
        <w:t>zákona č. 101/2000 Sb., o ochraně osobních údajů a o změně některých zákonů</w:t>
      </w:r>
    </w:p>
    <w:p w:rsidR="00C9624D" w:rsidRPr="00C9624D" w:rsidRDefault="00C9624D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Provoz mateřské školy a podmínky pro přebírání dětí od zákonných zástupců ke vzdělávání v MŠ a pro jejic</w:t>
      </w:r>
      <w:r w:rsidR="000C17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 předávání zákonným zástupcům </w:t>
      </w:r>
    </w:p>
    <w:p w:rsidR="00C9624D" w:rsidRPr="00C9624D" w:rsidRDefault="00C9624D" w:rsidP="00C962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 MŠ je celoro</w:t>
      </w:r>
      <w:r w:rsidR="00DF00C6">
        <w:rPr>
          <w:rFonts w:ascii="Times New Roman" w:eastAsia="Times New Roman" w:hAnsi="Times New Roman" w:cs="Times New Roman"/>
          <w:sz w:val="24"/>
          <w:szCs w:val="24"/>
          <w:lang w:eastAsia="cs-CZ"/>
        </w:rPr>
        <w:t>ční a celodenní od 6.30 do 16.30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hodin, nedojde-li k úpravě provozu</w:t>
      </w:r>
      <w:r w:rsidR="00DF00C6">
        <w:rPr>
          <w:rFonts w:ascii="Times New Roman" w:eastAsia="Times New Roman" w:hAnsi="Times New Roman" w:cs="Times New Roman"/>
          <w:sz w:val="24"/>
          <w:szCs w:val="24"/>
          <w:lang w:eastAsia="cs-CZ"/>
        </w:rPr>
        <w:t>. Tato úprava je možná ve dnech, kdy má ZŠ prázdniny.</w:t>
      </w:r>
      <w:r w:rsidR="00C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Zákonní zástupci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předem informováni o </w:t>
      </w:r>
      <w:r w:rsidR="004239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případné chystané změně provozu a předem nahlásí děti, které budou v této době </w:t>
      </w:r>
      <w:r w:rsidR="0072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MŠ </w:t>
      </w:r>
      <w:r w:rsidR="004239ED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docházet</w:t>
      </w:r>
      <w:r w:rsidR="007229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9624D" w:rsidRPr="00C9624D" w:rsidRDefault="00C9624D" w:rsidP="00C962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záko</w:t>
      </w:r>
      <w:r w:rsidR="00DF00C6">
        <w:rPr>
          <w:rFonts w:ascii="Times New Roman" w:eastAsia="Times New Roman" w:hAnsi="Times New Roman" w:cs="Times New Roman"/>
          <w:sz w:val="24"/>
          <w:szCs w:val="24"/>
          <w:lang w:eastAsia="cs-CZ"/>
        </w:rPr>
        <w:t>nní zástupci předávají dítě učitelce MŠ do 8.0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hodin. Poté se škola z bezpečnostních důvodů uzamyká. </w:t>
      </w:r>
      <w:r w:rsidR="00DF00C6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</w:t>
      </w:r>
      <w:r w:rsidR="000C17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íchodu do MŠ po 8:00 hod je na dveřích zvonek. </w:t>
      </w:r>
      <w:r w:rsid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Škola se odemyká po dobu obědů (11:30-12:00 hod) a poté je do 14:00 hod opět zamčena.</w:t>
      </w:r>
    </w:p>
    <w:p w:rsidR="00C9624D" w:rsidRPr="00C9624D" w:rsidRDefault="00C9624D" w:rsidP="00C962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musí být učitelce předáno osobně! V případě, že zákonný zástupce doprovodí dítě pouze ke vchodu do MŠ nebo do šatny s tím, že dítě dojde do třídy již samo, nenese mateř</w:t>
      </w:r>
      <w:r w:rsidR="000C17CF">
        <w:rPr>
          <w:rFonts w:ascii="Times New Roman" w:eastAsia="Times New Roman" w:hAnsi="Times New Roman" w:cs="Times New Roman"/>
          <w:sz w:val="24"/>
          <w:szCs w:val="24"/>
          <w:lang w:eastAsia="cs-CZ"/>
        </w:rPr>
        <w:t>ská škola odpovědnost za bezpečnost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dítěte až do jeho příchodu do třídy.</w:t>
      </w:r>
    </w:p>
    <w:p w:rsidR="00C9624D" w:rsidRPr="00C9624D" w:rsidRDefault="00C8648C" w:rsidP="00C962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učitelky odpovídají za děti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doby, kdy dítě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osobně převezmou od zákonných zástupců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jimi pověřených zástupců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 do doby, kdy je opět zákonným zástupcům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jejich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zástupcům předají.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po předání dítěte učitelkou nesou plnou odpovědnost za dítě v prostorách MŠ.</w:t>
      </w:r>
    </w:p>
    <w:p w:rsidR="00C9624D" w:rsidRPr="00C9624D" w:rsidRDefault="00C8648C" w:rsidP="00C962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ákonní zástupci dítěte mohou pověřit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inou osobu pro přebírání dítěte z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MŠ.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musí vyplnit formulář „Zmocnění k vyzvedávání dítěte z MŠ j</w:t>
      </w:r>
      <w:r w:rsidR="000C17CF">
        <w:rPr>
          <w:rFonts w:ascii="Times New Roman" w:eastAsia="Times New Roman" w:hAnsi="Times New Roman" w:cs="Times New Roman"/>
          <w:sz w:val="24"/>
          <w:szCs w:val="24"/>
          <w:lang w:eastAsia="cs-CZ"/>
        </w:rPr>
        <w:t>inou osobou“, který je platný pro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daný školní rok.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Předat dítě pověřené osobě po ústní nebo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telefonické žádosti není možné!</w:t>
      </w:r>
    </w:p>
    <w:p w:rsidR="00C9624D" w:rsidRDefault="000C17CF" w:rsidP="00C962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povinni dí</w:t>
      </w:r>
      <w:r w:rsidR="00835F9B">
        <w:rPr>
          <w:rFonts w:ascii="Times New Roman" w:eastAsia="Times New Roman" w:hAnsi="Times New Roman" w:cs="Times New Roman"/>
          <w:sz w:val="24"/>
          <w:szCs w:val="24"/>
          <w:lang w:eastAsia="cs-CZ"/>
        </w:rPr>
        <w:t>tě vyzvednout včas, tj. do 16.30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</w:t>
      </w:r>
    </w:p>
    <w:p w:rsidR="008C473E" w:rsidRDefault="008C473E" w:rsidP="008C47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příznacích onemocnění dítěte v době jeho pobytu v MŠ (teplota, zvracení, bolesti břicha</w:t>
      </w:r>
      <w:r w:rsidR="000C17CF">
        <w:rPr>
          <w:rFonts w:ascii="Times New Roman" w:eastAsia="Times New Roman" w:hAnsi="Times New Roman" w:cs="Times New Roman"/>
          <w:sz w:val="24"/>
          <w:szCs w:val="24"/>
          <w:lang w:eastAsia="cs-CZ"/>
        </w:rPr>
        <w:t>, výskyt vší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</w:t>
      </w:r>
      <w:r w:rsidR="000C17CF">
        <w:rPr>
          <w:rFonts w:ascii="Times New Roman" w:eastAsia="Times New Roman" w:hAnsi="Times New Roman" w:cs="Times New Roman"/>
          <w:sz w:val="24"/>
          <w:szCs w:val="24"/>
          <w:lang w:eastAsia="cs-CZ"/>
        </w:rPr>
        <w:t>) budou zákonní zástupci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telefonicky informováni a vyzváni k zajištění další zdravotní péče o dítě</w:t>
      </w:r>
    </w:p>
    <w:p w:rsidR="008C473E" w:rsidRPr="008C473E" w:rsidRDefault="008C473E" w:rsidP="008C47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učitelkám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ranním příjmu nezdá dítě zdravé, mají právo jej nepřijmout</w:t>
      </w:r>
    </w:p>
    <w:p w:rsidR="00C9624D" w:rsidRPr="008C473E" w:rsidRDefault="008C473E" w:rsidP="008C47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C9624D" w:rsidRPr="008C473E">
        <w:rPr>
          <w:rFonts w:ascii="Times New Roman" w:eastAsia="Times New Roman" w:hAnsi="Times New Roman" w:cs="Times New Roman"/>
          <w:sz w:val="24"/>
          <w:szCs w:val="24"/>
          <w:lang w:eastAsia="cs-CZ"/>
        </w:rPr>
        <w:t>a cennosti a donesené hračky MŠ neručí!</w:t>
      </w:r>
    </w:p>
    <w:p w:rsidR="00C9624D" w:rsidRPr="00C9624D" w:rsidRDefault="00C9624D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Organizace provozu školy v měsíci červ</w:t>
      </w:r>
      <w:r w:rsidR="004B5C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enci a srpnu a v době ostatních</w:t>
      </w:r>
      <w:r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prázdnin</w:t>
      </w:r>
    </w:p>
    <w:p w:rsidR="00C9624D" w:rsidRPr="00C9624D" w:rsidRDefault="00A219BE" w:rsidP="008548C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měsíci červenci a srpnu bývá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 školy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přerušen obvykle na 4 týdny (po dohodě se </w:t>
      </w:r>
      <w:r w:rsidR="0072298B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zřizovatelem), v této době probíhají opravy, stěhování, letní úklid apod. Ve zbylém čase zákonní zástupci přihlásí děti, které budou docházet</w:t>
      </w:r>
      <w:r w:rsidR="004235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Pokud si zákonní zástupci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době přerušení provozu nemohou zajistit hlídání dítěte, MŠ se pokusí zprostředkovat pobyt dítěte v jiné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Provoz MŠ je přerušen také v době vánočních prázdnin.</w:t>
      </w:r>
    </w:p>
    <w:p w:rsidR="0072298B" w:rsidRDefault="00A219BE" w:rsidP="00C962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 v době ostatních prázdnin 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probíhá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pouze pro předem přihláše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né děti</w:t>
      </w:r>
    </w:p>
    <w:p w:rsidR="00C9624D" w:rsidRPr="00C9624D" w:rsidRDefault="0072298B" w:rsidP="00C962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přihlásí méně než 10 dětí, může být provoz MŠ z provozních důvodů přerušen</w:t>
      </w:r>
      <w:r w:rsidR="00A219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9624D" w:rsidRPr="00C9624D" w:rsidRDefault="00C9624D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  Informování zákonných zástupců dětí o průběhu jejich vzdělávání</w:t>
      </w:r>
    </w:p>
    <w:p w:rsidR="00C9624D" w:rsidRPr="00C9624D" w:rsidRDefault="00C9624D" w:rsidP="00C962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dítěte se mohou informovat o cílech, formách a obsahu vzdělávání uplatněných v MŠ ve školním vzdělávacím programu</w:t>
      </w:r>
      <w:r w:rsidR="0072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předškolní vzdělávání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je přístupný </w:t>
      </w:r>
      <w:r w:rsidR="000C17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dalšími dokumenty na </w:t>
      </w:r>
      <w:r w:rsidR="0072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nástěnce ve spojovací chodbě, webových stránkách a na vyžádání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u vedoucí učitelky MŠ</w:t>
      </w:r>
    </w:p>
    <w:p w:rsidR="00C9624D" w:rsidRPr="00C9624D" w:rsidRDefault="00C9624D" w:rsidP="00C962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dítěte </w:t>
      </w:r>
      <w:r w:rsidR="00423592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pravidelně informováni</w:t>
      </w:r>
      <w:r w:rsid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učitelkami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průběhu a výsledcích vzdělávání dítěte</w:t>
      </w:r>
    </w:p>
    <w:p w:rsidR="00C9624D" w:rsidRDefault="00C9624D" w:rsidP="009120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informace o </w:t>
      </w:r>
      <w:r w:rsid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připravovaných akcích v MŠ jsou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včas oznamovány zákonným zástupcům formou písemného upozornění na nástěnkách, sdělením </w:t>
      </w:r>
      <w:r w:rsid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učitelek osobně a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</w:t>
      </w:r>
      <w:r w:rsid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internetových stránek</w:t>
      </w:r>
    </w:p>
    <w:p w:rsidR="0091201D" w:rsidRPr="0091201D" w:rsidRDefault="0091201D" w:rsidP="009120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120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 Dohled nad dětmi</w:t>
      </w:r>
    </w:p>
    <w:p w:rsidR="00C9624D" w:rsidRPr="00C9624D" w:rsidRDefault="00C9624D" w:rsidP="00C962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učitelka je osobně zodpovědná za bezpečnost svěřených dětí o</w:t>
      </w:r>
      <w:r w:rsidR="00455932">
        <w:rPr>
          <w:rFonts w:ascii="Times New Roman" w:eastAsia="Times New Roman" w:hAnsi="Times New Roman" w:cs="Times New Roman"/>
          <w:sz w:val="24"/>
          <w:szCs w:val="24"/>
          <w:lang w:eastAsia="cs-CZ"/>
        </w:rPr>
        <w:t>d doby jejich převzetí od zákonných zástupců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>, pověřené osoby nebo jiné učitelky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</w:t>
      </w:r>
      <w:r w:rsidR="00455932">
        <w:rPr>
          <w:rFonts w:ascii="Times New Roman" w:eastAsia="Times New Roman" w:hAnsi="Times New Roman" w:cs="Times New Roman"/>
          <w:sz w:val="24"/>
          <w:szCs w:val="24"/>
          <w:lang w:eastAsia="cs-CZ"/>
        </w:rPr>
        <w:t>y do doby jejich předání zákonným zástupcům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, pověřeným osobám nebo jinému pedagogovi školy</w:t>
      </w:r>
    </w:p>
    <w:p w:rsidR="00C9624D" w:rsidRPr="00C9624D" w:rsidRDefault="00C9624D" w:rsidP="00C962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učitelka má neustále přehled o všech dětech, za které zodpovídá, průběžně kontroluje jejich počet. Při závažných důvodech si zajistí dohled jiné pracovnice MŠ</w:t>
      </w:r>
    </w:p>
    <w:p w:rsidR="00C9624D" w:rsidRPr="00C9624D" w:rsidRDefault="00C9624D" w:rsidP="00C962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učitelka průběžně kontroluje všechny prostory, ve kterých se děti pohybují</w:t>
      </w:r>
    </w:p>
    <w:p w:rsidR="00C9624D" w:rsidRPr="00455932" w:rsidRDefault="00C9624D" w:rsidP="009120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hře ve třídě dbá, aby si děti hrály klidně, sleduje jejich hru, předchází konfliktům. Nedovolí dětem nosit do MŠ nebezpečné předměty nebo hračky</w:t>
      </w:r>
      <w:r w:rsid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9624D" w:rsidRPr="00C9624D" w:rsidRDefault="00C9624D" w:rsidP="00C962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chůzi po schodech dbá, aby se děti nestrkaly, chodily klidně, držely se zábradlí</w:t>
      </w:r>
    </w:p>
    <w:p w:rsidR="0091201D" w:rsidRDefault="00C9624D" w:rsidP="009120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tělovýchovných aktivitách dbá zvýšené pozornosti o bezpečnost dětí. Upozorňuje na případné nebezpečí, zajišťuje soustavnou pomoc při cvičení. Bývá vždy na nejrizikovějším místě. Před zahájením cvičení v tělocvičně musí zkontrolovat, zda je v tělocvičně nářadí v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pořádku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1201D" w:rsidRDefault="00C9624D" w:rsidP="009120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pobytu dětí na školní zahradě nedovolí učitelky 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dětem </w:t>
      </w:r>
      <w:r w:rsidRP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dozoru 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lézt </w:t>
      </w:r>
      <w:r w:rsidRP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>na průlezky, houpačky a jiné nářadí, kde hrozí nebezpečí úrazu. Nedovolí jim též samostatné vzdálení do prostor, kam sama nevidí, kde nemůže mít o dětech přehled</w:t>
      </w:r>
      <w:r w:rsidR="00FC1B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1201D" w:rsidRDefault="00C9624D" w:rsidP="009120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vycházkách se učí děti chodit ve dvojicích, chodí po chodníku, maximálně se vyhýbají frekventovaným ulicím. Učitelky dbají na bezpečné přecházení vozovky. Průběžně seznamují děti s pravidly bezpečného chování na ulici a v dopravě.</w:t>
      </w:r>
    </w:p>
    <w:p w:rsidR="0091201D" w:rsidRDefault="00C9624D" w:rsidP="009120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201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volném pohybu dětí na vhodném místě učitelka kontroluje prostor z hlediska bezpečnosti a trvale předchází možnosti úrazu dětí</w:t>
      </w:r>
    </w:p>
    <w:p w:rsidR="00C9624D" w:rsidRPr="00C9624D" w:rsidRDefault="0091201D" w:rsidP="00C96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8. 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při úrazu, evidence školních úrazů</w:t>
      </w:r>
    </w:p>
    <w:p w:rsidR="00C9624D" w:rsidRPr="00C9624D" w:rsidRDefault="00C9624D" w:rsidP="00C962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zaměstnanci </w:t>
      </w:r>
      <w:r w:rsidR="00455932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povinni okamžitě poskytnout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5932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pomoc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, v případě potřeby přivolají lékařskou pomoc</w:t>
      </w:r>
      <w:r w:rsidR="002622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Zároveň jsou povinni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úrazu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bezodkladně informovat </w:t>
      </w:r>
      <w:r w:rsidR="002622D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učitelku, ředitele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a zákonné zástupce dítěte</w:t>
      </w:r>
    </w:p>
    <w:p w:rsidR="00C9624D" w:rsidRPr="00C9624D" w:rsidRDefault="002622D4" w:rsidP="00C962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MŠ jsou</w:t>
      </w:r>
      <w:r w:rsidR="004559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době pobytu v MŠ a při akcích organizovaných MŠ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pojištěny proti úrazu. V případě úrazu si mohou rodiče u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vedoucí učitelky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vyzvednout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formulář k čerpání pojistné události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9624D" w:rsidRPr="00C9624D" w:rsidRDefault="00C9624D" w:rsidP="00C962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školní úrazy jsou evidovány v knize úrazů</w:t>
      </w:r>
    </w:p>
    <w:p w:rsidR="00C9624D" w:rsidRPr="00C9624D" w:rsidRDefault="002622D4" w:rsidP="00C96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9.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rana před rizikovými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jevy a před projevy diskriminace, nepřátelství nebo násilí</w:t>
      </w:r>
    </w:p>
    <w:p w:rsidR="00C9624D" w:rsidRPr="00C9624D" w:rsidRDefault="00C00CCF" w:rsidP="00C962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prevence rizikového chování se prolíná celým vzděláváním. Děti jsou vedeny ke zdravému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způs</w:t>
      </w:r>
      <w:r w:rsidR="002622D4">
        <w:rPr>
          <w:rFonts w:ascii="Times New Roman" w:eastAsia="Times New Roman" w:hAnsi="Times New Roman" w:cs="Times New Roman"/>
          <w:sz w:val="24"/>
          <w:szCs w:val="24"/>
          <w:lang w:eastAsia="cs-CZ"/>
        </w:rPr>
        <w:t>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2622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života a přiměřeně k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věku jsou </w:t>
      </w:r>
      <w:r w:rsidR="002622D4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seznamovány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622D4">
        <w:rPr>
          <w:rFonts w:ascii="Times New Roman" w:eastAsia="Times New Roman" w:hAnsi="Times New Roman" w:cs="Times New Roman"/>
          <w:sz w:val="24"/>
          <w:szCs w:val="24"/>
          <w:lang w:eastAsia="cs-CZ"/>
        </w:rPr>
        <w:t>s různými tématy</w:t>
      </w:r>
      <w:r w:rsidR="004559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</w:t>
      </w:r>
      <w:r w:rsidR="002622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závislosti, šikana, vandalismus, s</w:t>
      </w:r>
      <w:r w:rsidR="00455932">
        <w:rPr>
          <w:rFonts w:ascii="Times New Roman" w:eastAsia="Times New Roman" w:hAnsi="Times New Roman" w:cs="Times New Roman"/>
          <w:sz w:val="24"/>
          <w:szCs w:val="24"/>
          <w:lang w:eastAsia="cs-CZ"/>
        </w:rPr>
        <w:t>exuální výchova atd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Děti se učí, jak reagovat v různých rizikových situacích a tyto situace si nacvičují (např. setkání s cizím člověkem).</w:t>
      </w:r>
    </w:p>
    <w:p w:rsidR="00C9624D" w:rsidRPr="00C9624D" w:rsidRDefault="00C9624D" w:rsidP="00C962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prevence před projevy diskriminace, nepřátelství a násilí </w:t>
      </w:r>
      <w:r w:rsidR="002622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učitelky snaží vytvářet pozitivní sociální klima ve třídách, </w:t>
      </w:r>
      <w:r w:rsidR="004559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každodenně </w:t>
      </w:r>
      <w:r w:rsidR="002622D4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podporují zdravé vztahy dětí</w:t>
      </w:r>
    </w:p>
    <w:p w:rsidR="00C9624D" w:rsidRPr="00C9624D" w:rsidRDefault="00C00CCF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Chování dětí při zacházení s majetkem mateřské školy v rámci vzdělávání</w:t>
      </w:r>
    </w:p>
    <w:p w:rsidR="00C9624D" w:rsidRPr="00C9624D" w:rsidRDefault="00C00CCF" w:rsidP="00C962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děti jsou učitelkami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dalšími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zaměstnanci školy vedeny k ochraně majetku školy. Po dobu vzdělávání při pobytu dítěte v mateřské škole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zajišťují učitelky</w:t>
      </w:r>
      <w:r w:rsidR="00455932">
        <w:rPr>
          <w:rFonts w:ascii="Times New Roman" w:eastAsia="Times New Roman" w:hAnsi="Times New Roman" w:cs="Times New Roman"/>
          <w:sz w:val="24"/>
          <w:szCs w:val="24"/>
          <w:lang w:eastAsia="cs-CZ"/>
        </w:rPr>
        <w:t>, aby děti zacházely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šetrně s učebními pomůckami, hračkami a dalšími vzdělávacími potřebami a nepoškozov</w:t>
      </w:r>
      <w:r w:rsidR="00455932">
        <w:rPr>
          <w:rFonts w:ascii="Times New Roman" w:eastAsia="Times New Roman" w:hAnsi="Times New Roman" w:cs="Times New Roman"/>
          <w:sz w:val="24"/>
          <w:szCs w:val="24"/>
          <w:lang w:eastAsia="cs-CZ"/>
        </w:rPr>
        <w:t>aly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majetek mateřské školy</w:t>
      </w:r>
    </w:p>
    <w:p w:rsidR="00C9624D" w:rsidRPr="00C9624D" w:rsidRDefault="00C00CCF" w:rsidP="00C962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případě poškození bude tato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záležitost projednána se zákonnými zástupci dítěte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požadována oprava nebo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škody v co nejkratším termínu</w:t>
      </w:r>
    </w:p>
    <w:p w:rsidR="00C9624D" w:rsidRPr="00C9624D" w:rsidRDefault="00C00CCF" w:rsidP="00C962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si děti do MŠ přinesou svoje hračky,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ně nenese žádnou odpovědnost</w:t>
      </w:r>
    </w:p>
    <w:p w:rsidR="00C9624D" w:rsidRDefault="00C00CCF" w:rsidP="00C962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dobu pobytu v prostorách mateřské školy jsou zákonní zástupci povinni chovat se tak, aby nepoškozovali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majetek mateřské školy</w:t>
      </w:r>
    </w:p>
    <w:p w:rsidR="00FC1BD7" w:rsidRDefault="00FC1BD7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9624D" w:rsidRPr="00C9624D" w:rsidRDefault="00C00CCF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11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Stanovení podmínek pro úhradu úplaty za vzdělávání</w:t>
      </w:r>
    </w:p>
    <w:p w:rsidR="00C9624D" w:rsidRPr="00C9624D" w:rsidRDefault="00C00CCF" w:rsidP="00C962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tanovení úplaty za vzdělávání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její úhrada se řídí vyhláškou č. 214/2012 Sb., kterou se mění vyhláška č. 14/2005 Sb., o předškolním vzdělávání</w:t>
      </w:r>
    </w:p>
    <w:p w:rsidR="00C9624D" w:rsidRDefault="00C00CCF" w:rsidP="00C962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plata za předškolní vzdělávání v MŠ je plat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ba, která je pro rodiče povinná.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Opakované neuhrazení této platby v MŠ je považováno za závažné porušení provozu mateřské školy a v konečném důsledku může být důvodem pro ukončení docházky dítěte do mateřské školy.</w:t>
      </w:r>
    </w:p>
    <w:p w:rsidR="00B17DE3" w:rsidRPr="00C9624D" w:rsidRDefault="00B17DE3" w:rsidP="00C962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úplaty za předškolní vzdělávání a za školní stravování je pro daný školní rok vyvěšena na nástěnce MŠ a na internetových stránkách školy</w:t>
      </w:r>
    </w:p>
    <w:p w:rsidR="005747F4" w:rsidRPr="0015789F" w:rsidRDefault="00B17DE3" w:rsidP="005747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ákonní zástupci, kteří nejsou osvobozeni od úplaty za vzdělávání, dodržují při úhradě úplaty následující podmínky: </w:t>
      </w:r>
    </w:p>
    <w:p w:rsidR="00C9624D" w:rsidRPr="00C9624D" w:rsidRDefault="00C62890" w:rsidP="00C9624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úplata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splatná do 15. dne </w:t>
      </w:r>
      <w:r w:rsidR="00C00C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následujícího 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kalendářního měsíce</w:t>
      </w:r>
    </w:p>
    <w:p w:rsidR="00C9624D" w:rsidRPr="00C9624D" w:rsidRDefault="00C9624D" w:rsidP="00C9624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zákonný zástupce dítěte uhradí úplatu </w:t>
      </w:r>
      <w:r w:rsidR="00B17DE3">
        <w:rPr>
          <w:rFonts w:ascii="Times New Roman" w:eastAsia="Times New Roman" w:hAnsi="Times New Roman" w:cs="Times New Roman"/>
          <w:sz w:val="24"/>
          <w:szCs w:val="24"/>
          <w:lang w:eastAsia="cs-CZ"/>
        </w:rPr>
        <w:t>hotově v MŠ</w:t>
      </w:r>
    </w:p>
    <w:p w:rsidR="00B17DE3" w:rsidRPr="00B17DE3" w:rsidRDefault="00B17DE3" w:rsidP="00B17DE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9624D" w:rsidRPr="00B17D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šechny záležitosti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týkající se školního </w:t>
      </w:r>
      <w:r w:rsidR="00854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stravování řeší </w:t>
      </w:r>
      <w:r w:rsidR="00C9624D" w:rsidRPr="00B17DE3">
        <w:rPr>
          <w:rFonts w:ascii="Times New Roman" w:eastAsia="Times New Roman" w:hAnsi="Times New Roman" w:cs="Times New Roman"/>
          <w:sz w:val="24"/>
          <w:szCs w:val="24"/>
          <w:lang w:eastAsia="cs-CZ"/>
        </w:rPr>
        <w:t>se zákon</w:t>
      </w:r>
      <w:r w:rsidRPr="00B17DE3">
        <w:rPr>
          <w:rFonts w:ascii="Times New Roman" w:eastAsia="Times New Roman" w:hAnsi="Times New Roman" w:cs="Times New Roman"/>
          <w:sz w:val="24"/>
          <w:szCs w:val="24"/>
          <w:lang w:eastAsia="cs-CZ"/>
        </w:rPr>
        <w:t>nými zástupci dítěte  vedoucí školní jídelny</w:t>
      </w:r>
    </w:p>
    <w:p w:rsidR="00C9624D" w:rsidRPr="00C9624D" w:rsidRDefault="00B6683F" w:rsidP="00C96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 w:rsidR="00C9624D" w:rsidRPr="00C96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Závěrečná ustanovení</w:t>
      </w:r>
    </w:p>
    <w:p w:rsidR="000D2E4A" w:rsidRDefault="00C9624D" w:rsidP="000D2E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se Školní řádem a jeho do</w:t>
      </w:r>
      <w:r w:rsidR="00B6683F">
        <w:rPr>
          <w:rFonts w:ascii="Times New Roman" w:eastAsia="Times New Roman" w:hAnsi="Times New Roman" w:cs="Times New Roman"/>
          <w:sz w:val="24"/>
          <w:szCs w:val="24"/>
          <w:lang w:eastAsia="cs-CZ"/>
        </w:rPr>
        <w:t>držování je závazné pro zaměstnance školy a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zákonné zás</w:t>
      </w:r>
      <w:r w:rsidR="00B6683F">
        <w:rPr>
          <w:rFonts w:ascii="Times New Roman" w:eastAsia="Times New Roman" w:hAnsi="Times New Roman" w:cs="Times New Roman"/>
          <w:sz w:val="24"/>
          <w:szCs w:val="24"/>
          <w:lang w:eastAsia="cs-CZ"/>
        </w:rPr>
        <w:t>tupce dítěte</w:t>
      </w:r>
      <w:r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6683F" w:rsidRPr="00B66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6683F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dodatky, popřípadě změny mohou být provedeny pouze písemnou formou a před nabytím jejich účinnosti zabezpečí zaměstnavatel seznámení všech zaměstnanců MŠ s obsahem tohoto Školního řádu a jeho dodatky a budou o nich inf</w:t>
      </w:r>
      <w:r w:rsidR="00B66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ormováni zákonní zástupci dětí. </w:t>
      </w:r>
      <w:r w:rsidR="00B6683F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O vydání a obsahu Školního řádu informuje mateřská škola zákonné zástupce a zveřejní ho na viditelném místě MŠ</w:t>
      </w:r>
      <w:r w:rsidR="000D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(nástěnka, internetové stránky)</w:t>
      </w:r>
      <w:r w:rsidR="00B6683F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66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6326A" w:rsidRDefault="00B6683F" w:rsidP="000D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Školní řád byl projednán na pedagogické poradě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28.8.2012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9624D" w:rsidRPr="00C9624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6683F" w:rsidRDefault="00B6683F" w:rsidP="00B6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Miroticích dne: </w:t>
      </w:r>
      <w:r w:rsidR="00AD17DC">
        <w:rPr>
          <w:rFonts w:ascii="Times New Roman" w:eastAsia="Times New Roman" w:hAnsi="Times New Roman" w:cs="Times New Roman"/>
          <w:sz w:val="24"/>
          <w:szCs w:val="24"/>
          <w:lang w:eastAsia="cs-CZ"/>
        </w:rPr>
        <w:t>14.1.2014</w:t>
      </w:r>
      <w:bookmarkStart w:id="0" w:name="_GoBack"/>
      <w:bookmarkEnd w:id="0"/>
    </w:p>
    <w:p w:rsidR="00B6683F" w:rsidRDefault="00B6683F" w:rsidP="00B66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683F" w:rsidRDefault="00B6683F" w:rsidP="00B66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10C6" w:rsidRDefault="002E10C6" w:rsidP="00B66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683F" w:rsidRDefault="00B6683F" w:rsidP="00B66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Lenka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Suchardová                                                                    Mgr.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Pavel Kozák</w:t>
      </w:r>
    </w:p>
    <w:p w:rsidR="00B6683F" w:rsidRDefault="00B6683F" w:rsidP="00B6683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Vedoucí učitelka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MŠ                                                                           Ředitel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sectPr w:rsidR="00B6683F" w:rsidSect="00C9624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549"/>
    <w:multiLevelType w:val="multilevel"/>
    <w:tmpl w:val="FB4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72527"/>
    <w:multiLevelType w:val="multilevel"/>
    <w:tmpl w:val="EFB6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E2101"/>
    <w:multiLevelType w:val="multilevel"/>
    <w:tmpl w:val="96A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06A24"/>
    <w:multiLevelType w:val="multilevel"/>
    <w:tmpl w:val="72D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ED58A3"/>
    <w:multiLevelType w:val="multilevel"/>
    <w:tmpl w:val="56DE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84A7B"/>
    <w:multiLevelType w:val="multilevel"/>
    <w:tmpl w:val="448E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90540"/>
    <w:multiLevelType w:val="multilevel"/>
    <w:tmpl w:val="391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F60EA"/>
    <w:multiLevelType w:val="multilevel"/>
    <w:tmpl w:val="43E4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703AA4"/>
    <w:multiLevelType w:val="multilevel"/>
    <w:tmpl w:val="D504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9B2647"/>
    <w:multiLevelType w:val="multilevel"/>
    <w:tmpl w:val="371A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9956BF"/>
    <w:multiLevelType w:val="multilevel"/>
    <w:tmpl w:val="6F0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0C5588"/>
    <w:multiLevelType w:val="multilevel"/>
    <w:tmpl w:val="FE1E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22291"/>
    <w:multiLevelType w:val="multilevel"/>
    <w:tmpl w:val="90A2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C13FB4"/>
    <w:multiLevelType w:val="multilevel"/>
    <w:tmpl w:val="3B9A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C14D54"/>
    <w:multiLevelType w:val="multilevel"/>
    <w:tmpl w:val="CEAC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6F1F86"/>
    <w:multiLevelType w:val="multilevel"/>
    <w:tmpl w:val="3A1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67F8"/>
    <w:multiLevelType w:val="multilevel"/>
    <w:tmpl w:val="C6B8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EE201D"/>
    <w:multiLevelType w:val="multilevel"/>
    <w:tmpl w:val="604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FB01EB"/>
    <w:multiLevelType w:val="hybridMultilevel"/>
    <w:tmpl w:val="0B5AB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766D4"/>
    <w:multiLevelType w:val="multilevel"/>
    <w:tmpl w:val="2738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F411C3"/>
    <w:multiLevelType w:val="multilevel"/>
    <w:tmpl w:val="14B8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A4355A"/>
    <w:multiLevelType w:val="multilevel"/>
    <w:tmpl w:val="DC16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557B38"/>
    <w:multiLevelType w:val="multilevel"/>
    <w:tmpl w:val="D83A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30519C"/>
    <w:multiLevelType w:val="multilevel"/>
    <w:tmpl w:val="1AB4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465C23"/>
    <w:multiLevelType w:val="multilevel"/>
    <w:tmpl w:val="EBA4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1B34D9"/>
    <w:multiLevelType w:val="multilevel"/>
    <w:tmpl w:val="3822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6"/>
  </w:num>
  <w:num w:numId="5">
    <w:abstractNumId w:val="3"/>
  </w:num>
  <w:num w:numId="6">
    <w:abstractNumId w:val="12"/>
  </w:num>
  <w:num w:numId="7">
    <w:abstractNumId w:val="21"/>
  </w:num>
  <w:num w:numId="8">
    <w:abstractNumId w:val="8"/>
  </w:num>
  <w:num w:numId="9">
    <w:abstractNumId w:val="9"/>
  </w:num>
  <w:num w:numId="10">
    <w:abstractNumId w:val="11"/>
  </w:num>
  <w:num w:numId="11">
    <w:abstractNumId w:val="10"/>
  </w:num>
  <w:num w:numId="12">
    <w:abstractNumId w:val="19"/>
  </w:num>
  <w:num w:numId="13">
    <w:abstractNumId w:val="17"/>
  </w:num>
  <w:num w:numId="14">
    <w:abstractNumId w:val="20"/>
  </w:num>
  <w:num w:numId="15">
    <w:abstractNumId w:val="24"/>
  </w:num>
  <w:num w:numId="16">
    <w:abstractNumId w:val="14"/>
  </w:num>
  <w:num w:numId="17">
    <w:abstractNumId w:val="25"/>
  </w:num>
  <w:num w:numId="18">
    <w:abstractNumId w:val="2"/>
  </w:num>
  <w:num w:numId="19">
    <w:abstractNumId w:val="13"/>
  </w:num>
  <w:num w:numId="20">
    <w:abstractNumId w:val="22"/>
  </w:num>
  <w:num w:numId="21">
    <w:abstractNumId w:val="0"/>
  </w:num>
  <w:num w:numId="22">
    <w:abstractNumId w:val="1"/>
  </w:num>
  <w:num w:numId="23">
    <w:abstractNumId w:val="15"/>
  </w:num>
  <w:num w:numId="24">
    <w:abstractNumId w:val="23"/>
  </w:num>
  <w:num w:numId="25">
    <w:abstractNumId w:val="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624D"/>
    <w:rsid w:val="000C17CF"/>
    <w:rsid w:val="000D2E4A"/>
    <w:rsid w:val="0015789F"/>
    <w:rsid w:val="00203587"/>
    <w:rsid w:val="002622D4"/>
    <w:rsid w:val="002E10C6"/>
    <w:rsid w:val="00373572"/>
    <w:rsid w:val="00394CE3"/>
    <w:rsid w:val="00423592"/>
    <w:rsid w:val="004239ED"/>
    <w:rsid w:val="00455932"/>
    <w:rsid w:val="004B5C85"/>
    <w:rsid w:val="0051522A"/>
    <w:rsid w:val="005532EB"/>
    <w:rsid w:val="005747F4"/>
    <w:rsid w:val="00593080"/>
    <w:rsid w:val="00602D67"/>
    <w:rsid w:val="00683008"/>
    <w:rsid w:val="0072298B"/>
    <w:rsid w:val="0076099F"/>
    <w:rsid w:val="00787961"/>
    <w:rsid w:val="007B053E"/>
    <w:rsid w:val="00835F9B"/>
    <w:rsid w:val="008548CF"/>
    <w:rsid w:val="008C473E"/>
    <w:rsid w:val="0091201D"/>
    <w:rsid w:val="0096326A"/>
    <w:rsid w:val="009A25DC"/>
    <w:rsid w:val="009F52FC"/>
    <w:rsid w:val="00A219BE"/>
    <w:rsid w:val="00AD17DC"/>
    <w:rsid w:val="00B127A1"/>
    <w:rsid w:val="00B17DE3"/>
    <w:rsid w:val="00B6683F"/>
    <w:rsid w:val="00C00CCF"/>
    <w:rsid w:val="00C62890"/>
    <w:rsid w:val="00C8648C"/>
    <w:rsid w:val="00C9624D"/>
    <w:rsid w:val="00DA207D"/>
    <w:rsid w:val="00DF00C6"/>
    <w:rsid w:val="00E5151A"/>
    <w:rsid w:val="00F171B8"/>
    <w:rsid w:val="00FA257C"/>
    <w:rsid w:val="00F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326A"/>
  </w:style>
  <w:style w:type="paragraph" w:styleId="Nadpis1">
    <w:name w:val="heading 1"/>
    <w:basedOn w:val="Normln"/>
    <w:link w:val="Nadpis1Char"/>
    <w:uiPriority w:val="9"/>
    <w:qFormat/>
    <w:rsid w:val="00C96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962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96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624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624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962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624D"/>
    <w:rPr>
      <w:b/>
      <w:bCs/>
    </w:rPr>
  </w:style>
  <w:style w:type="character" w:styleId="Hypertextovodkaz">
    <w:name w:val="Hyperlink"/>
    <w:basedOn w:val="Standardnpsmoodstavce"/>
    <w:rsid w:val="00C9624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2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2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2295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lsuchardova</dc:creator>
  <cp:keywords/>
  <dc:description/>
  <cp:lastModifiedBy>Lenka Suchardová</cp:lastModifiedBy>
  <cp:revision>32</cp:revision>
  <cp:lastPrinted>2015-05-19T09:20:00Z</cp:lastPrinted>
  <dcterms:created xsi:type="dcterms:W3CDTF">2012-10-02T13:29:00Z</dcterms:created>
  <dcterms:modified xsi:type="dcterms:W3CDTF">2015-05-19T09:29:00Z</dcterms:modified>
</cp:coreProperties>
</file>