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8C" w:rsidRPr="00AC1D8C" w:rsidRDefault="00AC1D8C" w:rsidP="00AC1D8C">
      <w:pPr>
        <w:pStyle w:val="Normlnweb"/>
        <w:rPr>
          <w:b/>
          <w:u w:val="single"/>
        </w:rPr>
      </w:pPr>
      <w:r w:rsidRPr="00AC1D8C">
        <w:rPr>
          <w:b/>
          <w:u w:val="single"/>
        </w:rPr>
        <w:t>Strategie školy střednědobá</w:t>
      </w:r>
    </w:p>
    <w:p w:rsidR="00AC1D8C" w:rsidRDefault="00AC1D8C" w:rsidP="00AC1D8C">
      <w:pPr>
        <w:pStyle w:val="Normlnweb"/>
        <w:spacing w:line="360" w:lineRule="auto"/>
        <w:jc w:val="both"/>
      </w:pPr>
      <w:r>
        <w:t>Jsme školou poskytující základní vzdělání. Naším cílem je nacházet cestu ke každému žáku. Podporujeme rovné šance dětí na vzdělávání. Máme radost z každého úspěchu našich žáků. Naší prioritou je vytváření kompetencí žáků, které budou uplatňovat v dalším životě. Velmi úzce spolupracujeme s rodiči, jsou našimi pomocníky a poradci.</w:t>
      </w:r>
    </w:p>
    <w:p w:rsidR="00AC1D8C" w:rsidRDefault="00AC1D8C" w:rsidP="00AC1D8C">
      <w:pPr>
        <w:pStyle w:val="Normlnweb"/>
        <w:spacing w:line="360" w:lineRule="auto"/>
        <w:jc w:val="both"/>
      </w:pPr>
      <w:r>
        <w:t>Výuka cizích jazyků začíná už v 1. ročníku angličtinou. Od 5. třídy mohou děti studovat němčinu jako nepovinný předmět. V 7. ročníku si vybírají druhý cizí jazyk z následující nabídky: němčina, ruština, francouzština.</w:t>
      </w:r>
    </w:p>
    <w:p w:rsidR="00AC1D8C" w:rsidRDefault="00AC1D8C" w:rsidP="00AC1D8C">
      <w:pPr>
        <w:pStyle w:val="Normlnweb"/>
        <w:spacing w:line="360" w:lineRule="auto"/>
        <w:jc w:val="both"/>
      </w:pPr>
      <w:r>
        <w:t xml:space="preserve">V naší škole kombinujeme mnoho způsobů, metod a forem práce při vzdělávání a výchově žáků. Netradiční rozmístění lavic ve třídě je podmínkou kooperativního učení. Využíváme však i další způsoby vyučování. </w:t>
      </w:r>
    </w:p>
    <w:p w:rsidR="00AC1D8C" w:rsidRDefault="00AC1D8C" w:rsidP="00AC1D8C">
      <w:pPr>
        <w:pStyle w:val="Normlnweb"/>
        <w:spacing w:line="360" w:lineRule="auto"/>
        <w:jc w:val="both"/>
      </w:pPr>
      <w:r>
        <w:t>Nedílnou součástí vzdělávání jsou projektové dny, kurzy, školní pobyty v přírodě a činnosti k získání praktických zkušeností.</w:t>
      </w:r>
    </w:p>
    <w:p w:rsidR="00AC1D8C" w:rsidRPr="00AC1D8C" w:rsidRDefault="00AC1D8C" w:rsidP="00AC1D8C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Škola se ve svém školním vzdělávacím programu zaměřuje především na:</w:t>
      </w:r>
    </w:p>
    <w:p w:rsidR="00AC1D8C" w:rsidRPr="00AC1D8C" w:rsidRDefault="00AC1D8C" w:rsidP="00AC1D8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výuku jazyků, matematiky a informatiky</w:t>
      </w:r>
    </w:p>
    <w:p w:rsidR="00AC1D8C" w:rsidRPr="00AC1D8C" w:rsidRDefault="00AC1D8C" w:rsidP="00AC1D8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rozvoj hudebních, výtvarných a sportovních dovedností v široké nabídce kroužků</w:t>
      </w:r>
    </w:p>
    <w:p w:rsidR="00AC1D8C" w:rsidRPr="00AC1D8C" w:rsidRDefault="00AC1D8C" w:rsidP="00AC1D8C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Naše škola dále nabízí:</w:t>
      </w:r>
    </w:p>
    <w:p w:rsidR="00AC1D8C" w:rsidRP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program pro žáky nadané</w:t>
      </w:r>
    </w:p>
    <w:p w:rsidR="00AC1D8C" w:rsidRP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speciální péči o žáky se speciálními vzdělávacími potřebami</w:t>
      </w:r>
    </w:p>
    <w:p w:rsidR="00AC1D8C" w:rsidRP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podporu vzdělávání cizinců</w:t>
      </w:r>
    </w:p>
    <w:p w:rsidR="00AC1D8C" w:rsidRP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infocentrum s knihovnou, moderně vybavené počítačové učebny, otevřený internetový klub, počítače ve třídách</w:t>
      </w:r>
    </w:p>
    <w:p w:rsidR="00AC1D8C" w:rsidRP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pobyty v přírodě, lyžařský kurz, plavecký výcvik</w:t>
      </w:r>
    </w:p>
    <w:p w:rsidR="00AC1D8C" w:rsidRP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školní družinu s nadstandardním vybavením a programem</w:t>
      </w:r>
    </w:p>
    <w:p w:rsidR="00AC1D8C" w:rsidRP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 xml:space="preserve">vaříme pro děti s </w:t>
      </w:r>
      <w:proofErr w:type="spellStart"/>
      <w:r w:rsidRPr="00AC1D8C">
        <w:rPr>
          <w:rFonts w:eastAsia="Times New Roman" w:cs="Times New Roman"/>
          <w:szCs w:val="24"/>
          <w:lang w:eastAsia="cs-CZ"/>
        </w:rPr>
        <w:t>celiakií</w:t>
      </w:r>
      <w:proofErr w:type="spellEnd"/>
      <w:r w:rsidRPr="00AC1D8C">
        <w:rPr>
          <w:rFonts w:eastAsia="Times New Roman" w:cs="Times New Roman"/>
          <w:szCs w:val="24"/>
          <w:lang w:eastAsia="cs-CZ"/>
        </w:rPr>
        <w:t>, ve školní jídelně výběr ze dvou jídel (tradiční x odlehčená kuchyně)</w:t>
      </w:r>
    </w:p>
    <w:p w:rsidR="00AC1D8C" w:rsidRDefault="00AC1D8C" w:rsidP="00AC1D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příjemné prostředí v nově zrekonstruované škole</w:t>
      </w:r>
    </w:p>
    <w:p w:rsidR="00AC1D8C" w:rsidRPr="00AC1D8C" w:rsidRDefault="00AC1D8C" w:rsidP="00AC1D8C">
      <w:pPr>
        <w:spacing w:before="100" w:beforeAutospacing="1" w:after="100" w:afterAutospacing="1" w:line="360" w:lineRule="auto"/>
        <w:ind w:left="720"/>
        <w:rPr>
          <w:rFonts w:eastAsia="Times New Roman" w:cs="Times New Roman"/>
          <w:szCs w:val="24"/>
          <w:lang w:eastAsia="cs-CZ"/>
        </w:rPr>
      </w:pPr>
    </w:p>
    <w:p w:rsidR="00AC1D8C" w:rsidRPr="00AC1D8C" w:rsidRDefault="00AC1D8C" w:rsidP="00AC1D8C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bCs/>
          <w:szCs w:val="24"/>
          <w:lang w:eastAsia="cs-CZ"/>
        </w:rPr>
        <w:lastRenderedPageBreak/>
        <w:t>Ve vzdělávací oblasti máme tyto cíle: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postupovat ve vzdělávání podle školního vzdělávacího programu </w:t>
      </w:r>
      <w:r w:rsidRPr="00AC1D8C">
        <w:rPr>
          <w:rFonts w:eastAsia="Times New Roman" w:cs="Times New Roman"/>
          <w:bCs/>
          <w:szCs w:val="24"/>
          <w:lang w:eastAsia="cs-CZ"/>
        </w:rPr>
        <w:t>„Škola úspěšného života“</w:t>
      </w:r>
      <w:r w:rsidRPr="00AC1D8C">
        <w:rPr>
          <w:rFonts w:eastAsia="Times New Roman" w:cs="Times New Roman"/>
          <w:szCs w:val="24"/>
          <w:lang w:eastAsia="cs-CZ"/>
        </w:rPr>
        <w:t>, platná verze k 1. 9. 2017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vést žáky </w:t>
      </w:r>
      <w:r w:rsidRPr="00AC1D8C">
        <w:rPr>
          <w:rFonts w:eastAsia="Times New Roman" w:cs="Times New Roman"/>
          <w:bCs/>
          <w:szCs w:val="24"/>
          <w:lang w:eastAsia="cs-CZ"/>
        </w:rPr>
        <w:t>ke vzdělanosti, poctivosti, slušnosti a odpovědnosti,</w:t>
      </w:r>
      <w:r w:rsidRPr="00AC1D8C">
        <w:rPr>
          <w:rFonts w:eastAsia="Times New Roman" w:cs="Times New Roman"/>
          <w:szCs w:val="24"/>
          <w:lang w:eastAsia="cs-CZ"/>
        </w:rPr>
        <w:t> naplňovat vizi školy „Společně hledáme správný směr“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využívat </w:t>
      </w:r>
      <w:r w:rsidRPr="00AC1D8C">
        <w:rPr>
          <w:rFonts w:eastAsia="Times New Roman" w:cs="Times New Roman"/>
          <w:bCs/>
          <w:szCs w:val="24"/>
          <w:lang w:eastAsia="cs-CZ"/>
        </w:rPr>
        <w:t>formativní hodnocení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bCs/>
          <w:szCs w:val="24"/>
          <w:lang w:eastAsia="cs-CZ"/>
        </w:rPr>
        <w:t>propojit vyučování s praxí</w:t>
      </w:r>
      <w:r w:rsidRPr="00AC1D8C">
        <w:rPr>
          <w:rFonts w:eastAsia="Times New Roman" w:cs="Times New Roman"/>
          <w:szCs w:val="24"/>
          <w:lang w:eastAsia="cs-CZ"/>
        </w:rPr>
        <w:t> projektem „Rodiče učí“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podporovat program </w:t>
      </w:r>
      <w:r w:rsidRPr="00AC1D8C">
        <w:rPr>
          <w:rFonts w:eastAsia="Times New Roman" w:cs="Times New Roman"/>
          <w:bCs/>
          <w:szCs w:val="24"/>
          <w:lang w:eastAsia="cs-CZ"/>
        </w:rPr>
        <w:t>zpracovávání závěrečných prací žáků v 9. ročníku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připravit v 5., 7. a 9. ročníku žáky na zkoušky na gymnázia a střední školy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bCs/>
          <w:szCs w:val="24"/>
          <w:lang w:eastAsia="cs-CZ"/>
        </w:rPr>
        <w:t>prohlubovat práci třídních učitelů</w:t>
      </w:r>
      <w:r w:rsidRPr="00AC1D8C">
        <w:rPr>
          <w:rFonts w:eastAsia="Times New Roman" w:cs="Times New Roman"/>
          <w:szCs w:val="24"/>
          <w:lang w:eastAsia="cs-CZ"/>
        </w:rPr>
        <w:t> prostřednictvím ranních schůzek s žáky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zaměřit se na </w:t>
      </w:r>
      <w:r w:rsidRPr="00AC1D8C">
        <w:rPr>
          <w:rFonts w:eastAsia="Times New Roman" w:cs="Times New Roman"/>
          <w:bCs/>
          <w:szCs w:val="24"/>
          <w:lang w:eastAsia="cs-CZ"/>
        </w:rPr>
        <w:t>získávání a naplňování všech kompetencí</w:t>
      </w:r>
      <w:r w:rsidRPr="00AC1D8C">
        <w:rPr>
          <w:rFonts w:eastAsia="Times New Roman" w:cs="Times New Roman"/>
          <w:szCs w:val="24"/>
          <w:lang w:eastAsia="cs-CZ"/>
        </w:rPr>
        <w:t> žáků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posilovat znalost spisovné češtiny vlastním příkladem, </w:t>
      </w:r>
      <w:r w:rsidRPr="00AC1D8C">
        <w:rPr>
          <w:rFonts w:eastAsia="Times New Roman" w:cs="Times New Roman"/>
          <w:bCs/>
          <w:szCs w:val="24"/>
          <w:lang w:eastAsia="cs-CZ"/>
        </w:rPr>
        <w:t>vymezovat se proti vulgarismům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rozvíjet vyjadřovací schopnosti - rétoriku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motivovat a připravovat žáky na soutěže a olympiády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pokračovat v programech určených pro žáky s odlišným mateřským jazykem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nabídnout žákům zájmové vzdělávání ve vysoké kvalitě</w:t>
      </w:r>
    </w:p>
    <w:p w:rsidR="00AC1D8C" w:rsidRPr="00AC1D8C" w:rsidRDefault="00AC1D8C" w:rsidP="00AC1D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bCs/>
          <w:szCs w:val="24"/>
          <w:lang w:eastAsia="cs-CZ"/>
        </w:rPr>
        <w:t>osamostatňovat žáky</w:t>
      </w:r>
      <w:r w:rsidRPr="00AC1D8C">
        <w:rPr>
          <w:rFonts w:eastAsia="Times New Roman" w:cs="Times New Roman"/>
          <w:szCs w:val="24"/>
          <w:lang w:eastAsia="cs-CZ"/>
        </w:rPr>
        <w:t> prostřednictvím plaveckých a lyžařských kurzů, školních pobytů, akcí pro veřejnost</w:t>
      </w:r>
    </w:p>
    <w:p w:rsidR="00AC1D8C" w:rsidRPr="00AC1D8C" w:rsidRDefault="00AC1D8C" w:rsidP="00AC1D8C">
      <w:pPr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zajistit pořady pro děti z mateřských škol (Mendelánkování, předvánoční pořady, masopust, Den dětí)</w:t>
      </w:r>
    </w:p>
    <w:p w:rsidR="00AC1D8C" w:rsidRPr="00AC1D8C" w:rsidRDefault="00AC1D8C" w:rsidP="00AC1D8C">
      <w:pPr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bCs/>
          <w:szCs w:val="24"/>
          <w:lang w:eastAsia="cs-CZ"/>
        </w:rPr>
        <w:t>podpořit vzdělávání pedagogů  </w:t>
      </w:r>
    </w:p>
    <w:p w:rsidR="00AC1D8C" w:rsidRPr="00AC1D8C" w:rsidRDefault="00AC1D8C" w:rsidP="00AC1D8C">
      <w:pPr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realizovat projekt „Hledáme správný směr“ v operačním programu Výzkum, vývoj a vzdělávání</w:t>
      </w:r>
    </w:p>
    <w:p w:rsidR="00AC1D8C" w:rsidRPr="00AC1D8C" w:rsidRDefault="00AC1D8C" w:rsidP="00AC1D8C">
      <w:pPr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připravit projekt do dalších výzev v oblasti mezinárodní spolupráce mezi školami</w:t>
      </w:r>
    </w:p>
    <w:p w:rsidR="00AC1D8C" w:rsidRPr="00AC1D8C" w:rsidRDefault="00AC1D8C" w:rsidP="00AC1D8C">
      <w:pPr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postupně vybavovat školu informačními zdroji pro žáky</w:t>
      </w:r>
    </w:p>
    <w:p w:rsidR="00AC1D8C" w:rsidRPr="00AC1D8C" w:rsidRDefault="00AC1D8C" w:rsidP="00AC1D8C">
      <w:p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b/>
          <w:bCs/>
          <w:szCs w:val="24"/>
          <w:lang w:eastAsia="cs-CZ"/>
        </w:rPr>
        <w:t> </w:t>
      </w:r>
      <w:r w:rsidRPr="00AC1D8C">
        <w:rPr>
          <w:rFonts w:eastAsia="Times New Roman" w:cs="Times New Roman"/>
          <w:bCs/>
          <w:szCs w:val="24"/>
          <w:lang w:eastAsia="cs-CZ"/>
        </w:rPr>
        <w:t>Hodnotící činnost vedení školy:</w:t>
      </w:r>
    </w:p>
    <w:p w:rsidR="00AC1D8C" w:rsidRPr="00AC1D8C" w:rsidRDefault="00AC1D8C" w:rsidP="00AC1D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tandemová výuka</w:t>
      </w:r>
    </w:p>
    <w:p w:rsidR="00AC1D8C" w:rsidRPr="00AC1D8C" w:rsidRDefault="00AC1D8C" w:rsidP="00AC1D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systematické využívání inovativních metod výuky</w:t>
      </w:r>
    </w:p>
    <w:p w:rsidR="00AC1D8C" w:rsidRDefault="00AC1D8C" w:rsidP="00AC1D8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cs-CZ"/>
        </w:rPr>
      </w:pPr>
      <w:r w:rsidRPr="00AC1D8C">
        <w:rPr>
          <w:rFonts w:eastAsia="Times New Roman" w:cs="Times New Roman"/>
          <w:szCs w:val="24"/>
          <w:lang w:eastAsia="cs-CZ"/>
        </w:rPr>
        <w:t>využívání formativního hodnocení</w:t>
      </w:r>
      <w:bookmarkStart w:id="0" w:name="_GoBack"/>
      <w:bookmarkEnd w:id="0"/>
    </w:p>
    <w:p w:rsidR="00DC06D0" w:rsidRDefault="00AC1D8C" w:rsidP="00AC1D8C">
      <w:pPr>
        <w:spacing w:before="100" w:beforeAutospacing="1" w:after="100" w:afterAutospacing="1" w:line="360" w:lineRule="auto"/>
      </w:pPr>
      <w:r>
        <w:rPr>
          <w:rFonts w:eastAsia="Times New Roman" w:cs="Times New Roman"/>
          <w:szCs w:val="24"/>
          <w:lang w:eastAsia="cs-CZ"/>
        </w:rPr>
        <w:t>V Praze dne 1. září 201</w:t>
      </w:r>
      <w:r w:rsidR="00CF7E2C">
        <w:rPr>
          <w:rFonts w:eastAsia="Times New Roman" w:cs="Times New Roman"/>
          <w:szCs w:val="24"/>
          <w:lang w:eastAsia="cs-CZ"/>
        </w:rPr>
        <w:t>8</w:t>
      </w:r>
    </w:p>
    <w:sectPr w:rsidR="00DC0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6CE2"/>
    <w:multiLevelType w:val="multilevel"/>
    <w:tmpl w:val="EAE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A0CAF"/>
    <w:multiLevelType w:val="multilevel"/>
    <w:tmpl w:val="A284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249F6"/>
    <w:multiLevelType w:val="multilevel"/>
    <w:tmpl w:val="450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7503D"/>
    <w:multiLevelType w:val="multilevel"/>
    <w:tmpl w:val="0B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45FB9"/>
    <w:multiLevelType w:val="multilevel"/>
    <w:tmpl w:val="3450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C"/>
    <w:rsid w:val="0032699D"/>
    <w:rsid w:val="00AC1D8C"/>
    <w:rsid w:val="00CF7E2C"/>
    <w:rsid w:val="00D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2D2F5-D2B4-46FB-A0C3-24AF0F8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1D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1D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Thumsova</dc:creator>
  <cp:keywords/>
  <dc:description/>
  <cp:lastModifiedBy>Thumsova</cp:lastModifiedBy>
  <cp:revision>2</cp:revision>
  <cp:lastPrinted>2018-03-12T07:26:00Z</cp:lastPrinted>
  <dcterms:created xsi:type="dcterms:W3CDTF">2018-10-23T09:11:00Z</dcterms:created>
  <dcterms:modified xsi:type="dcterms:W3CDTF">2018-10-23T09:11:00Z</dcterms:modified>
</cp:coreProperties>
</file>