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0D" w:rsidRDefault="0076430D" w:rsidP="0076430D">
      <w:r>
        <w:t xml:space="preserve">    4.1 Poznámky k rámcovému učebnímu plánu </w:t>
      </w:r>
    </w:p>
    <w:p w:rsidR="0076430D" w:rsidRDefault="0076430D" w:rsidP="0076430D"/>
    <w:p w:rsidR="0076430D" w:rsidRDefault="0076430D" w:rsidP="0076430D"/>
    <w:p w:rsidR="0076430D" w:rsidRDefault="0076430D" w:rsidP="0076430D">
      <w:pPr>
        <w:ind w:left="300"/>
      </w:pPr>
      <w:r>
        <w:t xml:space="preserve">     Rámcový učební plán pro základní vzdělávání stanovuje závazně:</w:t>
      </w:r>
    </w:p>
    <w:p w:rsidR="0076430D" w:rsidRDefault="0076430D" w:rsidP="0076430D">
      <w:pPr>
        <w:numPr>
          <w:ilvl w:val="1"/>
          <w:numId w:val="1"/>
        </w:numPr>
      </w:pPr>
      <w:r>
        <w:t xml:space="preserve">začlenění vzdělávacích oblastí a vzdělávacích oborů do základního vzdělávání na 1. stupni (v 1. až 5. ročníku) a na 2. stupni (v 6. až 9. ročníku) základních škol </w:t>
      </w:r>
    </w:p>
    <w:p w:rsidR="0076430D" w:rsidRDefault="0076430D" w:rsidP="0076430D">
      <w:pPr>
        <w:numPr>
          <w:ilvl w:val="1"/>
          <w:numId w:val="1"/>
        </w:numPr>
      </w:pPr>
      <w:r>
        <w:t>minimální časovou dotaci pro jednotlivé vzdělávací oblasti (vzdělávací obory) na daném stupni základního vzdělávání</w:t>
      </w:r>
    </w:p>
    <w:p w:rsidR="0076430D" w:rsidRDefault="0076430D" w:rsidP="0076430D">
      <w:pPr>
        <w:numPr>
          <w:ilvl w:val="1"/>
          <w:numId w:val="1"/>
        </w:numPr>
      </w:pPr>
      <w:r>
        <w:t>nejnižší počty povinných vyučovacích hodin v jednotlivých ročnících</w:t>
      </w:r>
    </w:p>
    <w:p w:rsidR="0076430D" w:rsidRDefault="0076430D" w:rsidP="0076430D">
      <w:pPr>
        <w:numPr>
          <w:ilvl w:val="1"/>
          <w:numId w:val="1"/>
        </w:numPr>
      </w:pPr>
      <w:r>
        <w:t>povinnost zařadit a realizovat průřezová témata na 1. i 2. stupni</w:t>
      </w:r>
    </w:p>
    <w:p w:rsidR="0076430D" w:rsidRDefault="0076430D" w:rsidP="0076430D">
      <w:pPr>
        <w:numPr>
          <w:ilvl w:val="1"/>
          <w:numId w:val="1"/>
        </w:numPr>
      </w:pPr>
      <w:r>
        <w:t>disponibilní časovou dotaci</w:t>
      </w:r>
    </w:p>
    <w:p w:rsidR="0076430D" w:rsidRDefault="0076430D" w:rsidP="0076430D">
      <w:pPr>
        <w:numPr>
          <w:ilvl w:val="1"/>
          <w:numId w:val="1"/>
        </w:numPr>
      </w:pPr>
      <w:r>
        <w:t>celkovou povinnou časovou dotaci na 1. a 2. stupni základního vzdělávání</w:t>
      </w:r>
    </w:p>
    <w:p w:rsidR="0076430D" w:rsidRDefault="0076430D" w:rsidP="0076430D">
      <w:pPr>
        <w:numPr>
          <w:ilvl w:val="1"/>
          <w:numId w:val="1"/>
        </w:numPr>
      </w:pPr>
      <w:r>
        <w:t>poznámky ke vzdělávacím oblastem</w:t>
      </w:r>
    </w:p>
    <w:p w:rsidR="0076430D" w:rsidRDefault="0076430D" w:rsidP="0076430D">
      <w:pPr>
        <w:ind w:left="300"/>
      </w:pPr>
    </w:p>
    <w:p w:rsidR="0076430D" w:rsidRDefault="0076430D" w:rsidP="0076430D">
      <w:pPr>
        <w:ind w:left="300"/>
      </w:pPr>
    </w:p>
    <w:p w:rsidR="00A47FF5" w:rsidRDefault="0076430D" w:rsidP="0076430D">
      <w:pPr>
        <w:ind w:left="300"/>
      </w:pPr>
      <w:r>
        <w:rPr>
          <w:b/>
        </w:rPr>
        <w:t xml:space="preserve">     Celková povinná časová dotace </w:t>
      </w:r>
      <w:r>
        <w:t>je RUP stanovena pro vzdělávání žá</w:t>
      </w:r>
      <w:r w:rsidR="00A47FF5">
        <w:t>ků</w:t>
      </w:r>
      <w:r>
        <w:t xml:space="preserve"> na 1. stupni </w:t>
      </w:r>
    </w:p>
    <w:p w:rsidR="0076430D" w:rsidRDefault="0076430D" w:rsidP="0076430D">
      <w:pPr>
        <w:ind w:left="300"/>
      </w:pPr>
      <w:r>
        <w:t xml:space="preserve">na </w:t>
      </w:r>
      <w:r>
        <w:rPr>
          <w:b/>
        </w:rPr>
        <w:t xml:space="preserve">118 hodin </w:t>
      </w:r>
      <w:r>
        <w:t xml:space="preserve">a na 2. stupni na </w:t>
      </w:r>
      <w:r>
        <w:rPr>
          <w:b/>
        </w:rPr>
        <w:t>122 hodin</w:t>
      </w:r>
      <w:r>
        <w:t>. Celková povinná časová dotace představuje maximální povinnou týdenní časovou dotaci na daném stupni základního vzdělávání.</w:t>
      </w:r>
    </w:p>
    <w:p w:rsidR="0076430D" w:rsidRDefault="0076430D" w:rsidP="0076430D">
      <w:pPr>
        <w:ind w:left="300"/>
      </w:pPr>
    </w:p>
    <w:p w:rsidR="0076430D" w:rsidRDefault="0076430D" w:rsidP="0076430D">
      <w:pPr>
        <w:ind w:left="600"/>
      </w:pPr>
      <w:r>
        <w:t>V učebním plánu ŠVP a při realizaci výuky musí být dodrženy podmínky:</w:t>
      </w:r>
    </w:p>
    <w:p w:rsidR="0076430D" w:rsidRDefault="0076430D" w:rsidP="0076430D">
      <w:pPr>
        <w:numPr>
          <w:ilvl w:val="0"/>
          <w:numId w:val="2"/>
        </w:numPr>
      </w:pPr>
      <w:r>
        <w:t>musí být dodržena celková povinná časová dotace na daném stupni základního vzdělávání (118, respektive 122 hodin)</w:t>
      </w:r>
    </w:p>
    <w:p w:rsidR="00A47FF5" w:rsidRDefault="0076430D" w:rsidP="0076430D">
      <w:pPr>
        <w:numPr>
          <w:ilvl w:val="0"/>
          <w:numId w:val="2"/>
        </w:numPr>
      </w:pPr>
      <w:r>
        <w:t xml:space="preserve">nesmí být překročena maximální týdenní hodinová dotace stanovená </w:t>
      </w:r>
    </w:p>
    <w:p w:rsidR="0076430D" w:rsidRDefault="0076430D" w:rsidP="00A47FF5">
      <w:pPr>
        <w:ind w:left="1320"/>
      </w:pPr>
      <w:r>
        <w:t>pro jednotlivé ročníky základního vzdělávání školským zákonem (1. a 2. ročník     22 hodin, 3. až 5. ročník 26 hodin, 6. a 7. ročník 30 hodin, 8. a 9. ročník           32 hodin)</w:t>
      </w:r>
    </w:p>
    <w:p w:rsidR="0076430D" w:rsidRDefault="0076430D" w:rsidP="0076430D">
      <w:pPr>
        <w:numPr>
          <w:ilvl w:val="0"/>
          <w:numId w:val="2"/>
        </w:numPr>
      </w:pPr>
      <w:r>
        <w:t>současně se stanovuje minimální týdenní časová dotace pro jednotlivé ročníky základního vzdělávání takto: 1. a 2. ročník 18 hodin, 3. až 5. ročník 22 hodin,   6. a 7. ročník 28 hodin, 8. a 9. ročník 30 hodin.</w:t>
      </w:r>
    </w:p>
    <w:p w:rsidR="0076430D" w:rsidRDefault="0076430D" w:rsidP="0076430D">
      <w:pPr>
        <w:ind w:left="600"/>
      </w:pPr>
    </w:p>
    <w:p w:rsidR="0076430D" w:rsidRDefault="0076430D" w:rsidP="0076430D">
      <w:pPr>
        <w:ind w:left="600"/>
      </w:pPr>
      <w:r>
        <w:t>Celková povinná časová dotace je tvořena minimální časovou dotací pro vzdělávací</w:t>
      </w:r>
    </w:p>
    <w:p w:rsidR="0076430D" w:rsidRDefault="0076430D" w:rsidP="0076430D">
      <w:r>
        <w:t xml:space="preserve">    oblasti (vzdělávací obory) a disponibilní časovou dotací.</w:t>
      </w:r>
    </w:p>
    <w:p w:rsidR="0076430D" w:rsidRDefault="0076430D" w:rsidP="0076430D">
      <w:pPr>
        <w:ind w:left="600"/>
      </w:pPr>
    </w:p>
    <w:p w:rsidR="0076430D" w:rsidRDefault="0076430D" w:rsidP="0076430D">
      <w:pPr>
        <w:ind w:left="600"/>
        <w:rPr>
          <w:b/>
        </w:rPr>
      </w:pPr>
      <w:r>
        <w:rPr>
          <w:b/>
        </w:rPr>
        <w:t xml:space="preserve">     Disponibilní časová dotace</w:t>
      </w:r>
    </w:p>
    <w:p w:rsidR="0076430D" w:rsidRDefault="0076430D" w:rsidP="0076430D">
      <w:pPr>
        <w:numPr>
          <w:ilvl w:val="0"/>
          <w:numId w:val="3"/>
        </w:numPr>
      </w:pPr>
      <w:r>
        <w:t>využití disponibilní časové dotace je plně v kompetenci ředitele školy</w:t>
      </w:r>
    </w:p>
    <w:p w:rsidR="0076430D" w:rsidRDefault="0076430D" w:rsidP="0076430D">
      <w:pPr>
        <w:numPr>
          <w:ilvl w:val="0"/>
          <w:numId w:val="3"/>
        </w:numPr>
      </w:pPr>
      <w:r>
        <w:t>využití celé disponibilní časové dotace v učebním plánu ŠVP je závazné</w:t>
      </w:r>
    </w:p>
    <w:p w:rsidR="0076430D" w:rsidRDefault="0076430D" w:rsidP="0076430D">
      <w:pPr>
        <w:numPr>
          <w:ilvl w:val="0"/>
          <w:numId w:val="3"/>
        </w:numPr>
      </w:pPr>
      <w:r>
        <w:t>disponibilní časová dotace je určena:</w:t>
      </w:r>
    </w:p>
    <w:p w:rsidR="0076430D" w:rsidRDefault="0076430D" w:rsidP="0076430D">
      <w:pPr>
        <w:numPr>
          <w:ilvl w:val="0"/>
          <w:numId w:val="4"/>
        </w:numPr>
      </w:pPr>
      <w:r>
        <w:t xml:space="preserve">na 1. stupni: k posílení učiva </w:t>
      </w:r>
      <w:proofErr w:type="spellStart"/>
      <w:r>
        <w:t>Čj</w:t>
      </w:r>
      <w:proofErr w:type="spellEnd"/>
      <w:r>
        <w:t xml:space="preserve">  ve 3. roč. – l hodina</w:t>
      </w:r>
    </w:p>
    <w:p w:rsidR="0076430D" w:rsidRDefault="0076430D" w:rsidP="0076430D">
      <w:r>
        <w:t xml:space="preserve">                                                    k posílení učiva M  ve 3. roč. – l hodina</w:t>
      </w:r>
    </w:p>
    <w:p w:rsidR="0076430D" w:rsidRDefault="0076430D" w:rsidP="0076430D">
      <w:r>
        <w:t xml:space="preserve">                                                                                         4. roč. – l hodina </w:t>
      </w:r>
    </w:p>
    <w:p w:rsidR="0076430D" w:rsidRDefault="0076430D" w:rsidP="0076430D">
      <w:r>
        <w:t xml:space="preserve">                                                                                         5. roč. – l hodina  </w:t>
      </w:r>
    </w:p>
    <w:p w:rsidR="0076430D" w:rsidRDefault="0076430D" w:rsidP="0076430D">
      <w:r>
        <w:t xml:space="preserve">                                                    k posílení učiva </w:t>
      </w:r>
      <w:proofErr w:type="spellStart"/>
      <w:r>
        <w:t>Tv</w:t>
      </w:r>
      <w:proofErr w:type="spellEnd"/>
      <w:r>
        <w:t xml:space="preserve">   v 1. roč. – 1 hodina</w:t>
      </w:r>
    </w:p>
    <w:p w:rsidR="0076430D" w:rsidRDefault="0076430D" w:rsidP="0076430D">
      <w:r>
        <w:t xml:space="preserve">                                                                                         2. roč. – 1 hodina</w:t>
      </w:r>
    </w:p>
    <w:p w:rsidR="0076430D" w:rsidRDefault="0076430D" w:rsidP="0076430D">
      <w:r>
        <w:t xml:space="preserve">                                                                                         3. roč. – 2 hodiny</w:t>
      </w:r>
    </w:p>
    <w:p w:rsidR="0076430D" w:rsidRDefault="0076430D" w:rsidP="0076430D">
      <w:r>
        <w:t xml:space="preserve">                                                                                         4. roč. – 2 hodiny</w:t>
      </w:r>
    </w:p>
    <w:p w:rsidR="0076430D" w:rsidRDefault="0076430D" w:rsidP="0076430D">
      <w:r>
        <w:t xml:space="preserve">                                                                                         5. roč. – 2 hodiny</w:t>
      </w:r>
    </w:p>
    <w:p w:rsidR="0076430D" w:rsidRDefault="0076430D" w:rsidP="0076430D"/>
    <w:p w:rsidR="0076430D" w:rsidRDefault="0076430D" w:rsidP="0076430D"/>
    <w:p w:rsidR="0076430D" w:rsidRDefault="0076430D" w:rsidP="0076430D"/>
    <w:p w:rsidR="0076430D" w:rsidRDefault="0076430D" w:rsidP="0076430D"/>
    <w:p w:rsidR="0076430D" w:rsidRDefault="0076430D" w:rsidP="0076430D">
      <w:r>
        <w:t xml:space="preserve">                                                    k posílení učiva </w:t>
      </w:r>
      <w:proofErr w:type="spellStart"/>
      <w:r>
        <w:t>Pv</w:t>
      </w:r>
      <w:proofErr w:type="spellEnd"/>
      <w:r>
        <w:t xml:space="preserve">  v 1. roč. – 2 hodiny</w:t>
      </w:r>
    </w:p>
    <w:p w:rsidR="0076430D" w:rsidRDefault="0076430D" w:rsidP="0076430D">
      <w:r>
        <w:t xml:space="preserve">                                                                                        2. roč. – 2 hodiny                                                                        </w:t>
      </w:r>
    </w:p>
    <w:p w:rsidR="0076430D" w:rsidRDefault="0076430D" w:rsidP="0076430D">
      <w:pPr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 xml:space="preserve">Celkem – 16 hodin  </w:t>
      </w:r>
    </w:p>
    <w:p w:rsidR="00A47FF5" w:rsidRDefault="00A47FF5" w:rsidP="0076430D">
      <w:pPr>
        <w:rPr>
          <w:b/>
        </w:rPr>
      </w:pPr>
    </w:p>
    <w:p w:rsidR="00A47FF5" w:rsidRPr="00A47FF5" w:rsidRDefault="00A47FF5" w:rsidP="00A47FF5">
      <w:pPr>
        <w:pStyle w:val="Odstavecseseznamem"/>
        <w:numPr>
          <w:ilvl w:val="0"/>
          <w:numId w:val="4"/>
        </w:numPr>
      </w:pPr>
      <w:r>
        <w:t xml:space="preserve">na 2. stupni: k posílení učiva </w:t>
      </w:r>
      <w:proofErr w:type="spellStart"/>
      <w:r>
        <w:t>Čj</w:t>
      </w:r>
      <w:proofErr w:type="spellEnd"/>
      <w:r>
        <w:t xml:space="preserve"> v 6. roč. – 2 hodiny</w:t>
      </w:r>
    </w:p>
    <w:p w:rsidR="0076430D" w:rsidRDefault="00A47FF5" w:rsidP="0076430D">
      <w:r>
        <w:rPr>
          <w:b/>
        </w:rPr>
        <w:t xml:space="preserve">                                                                                      </w:t>
      </w:r>
      <w:r w:rsidRPr="00A47FF5">
        <w:t>7. roč. – 1 hodina</w:t>
      </w:r>
    </w:p>
    <w:p w:rsidR="00A47FF5" w:rsidRDefault="00A47FF5" w:rsidP="0076430D">
      <w:r>
        <w:t xml:space="preserve">                                                                                      8. roč. – 1 hodina</w:t>
      </w:r>
    </w:p>
    <w:p w:rsidR="00A47FF5" w:rsidRDefault="00A47FF5" w:rsidP="0076430D">
      <w:r>
        <w:t xml:space="preserve">                                                                                      9. roč. – 1 hodina</w:t>
      </w:r>
    </w:p>
    <w:p w:rsidR="00E83FF1" w:rsidRPr="00A47FF5" w:rsidRDefault="00E83FF1" w:rsidP="00E83FF1">
      <w:pPr>
        <w:ind w:left="1500"/>
      </w:pPr>
      <w:r>
        <w:t xml:space="preserve">                           k posílení učiva M v 6. roč. – 1 hodiny</w:t>
      </w:r>
    </w:p>
    <w:p w:rsidR="00E83FF1" w:rsidRDefault="00E83FF1" w:rsidP="00E83FF1">
      <w:r>
        <w:rPr>
          <w:b/>
        </w:rPr>
        <w:t xml:space="preserve">                                                                                      </w:t>
      </w:r>
      <w:r w:rsidRPr="00A47FF5">
        <w:t>7. roč. – 1 hodina</w:t>
      </w:r>
    </w:p>
    <w:p w:rsidR="00E83FF1" w:rsidRDefault="00E83FF1" w:rsidP="00E83FF1">
      <w:r>
        <w:t xml:space="preserve">                                                                                      8. roč. – 1 hodina</w:t>
      </w:r>
    </w:p>
    <w:p w:rsidR="00E83FF1" w:rsidRDefault="00E83FF1" w:rsidP="00E83FF1">
      <w:r>
        <w:t xml:space="preserve">                                                                                      9. roč. – 2 hodina</w:t>
      </w:r>
    </w:p>
    <w:p w:rsidR="00E83FF1" w:rsidRDefault="00E83FF1" w:rsidP="00E83FF1">
      <w:r>
        <w:t xml:space="preserve">                                                    k posílení učiva ZI v </w:t>
      </w:r>
      <w:r w:rsidRPr="00A47FF5">
        <w:t>7. roč. – 1 hodina</w:t>
      </w:r>
    </w:p>
    <w:p w:rsidR="00E83FF1" w:rsidRDefault="00E83FF1" w:rsidP="00E83FF1">
      <w:r>
        <w:t xml:space="preserve">                                                                                      8. roč. – 1 hodina</w:t>
      </w:r>
    </w:p>
    <w:p w:rsidR="00E83FF1" w:rsidRDefault="00E83FF1" w:rsidP="00E83FF1">
      <w:r>
        <w:t xml:space="preserve">                                                                                      9. roč. – 1 hodina</w:t>
      </w:r>
    </w:p>
    <w:p w:rsidR="00E83FF1" w:rsidRPr="00A47FF5" w:rsidRDefault="00E83FF1" w:rsidP="00E83FF1">
      <w:pPr>
        <w:ind w:left="1500"/>
      </w:pPr>
      <w:r>
        <w:t xml:space="preserve">                           k</w:t>
      </w:r>
      <w:r w:rsidR="005843F4">
        <w:t xml:space="preserve"> posílení učiva </w:t>
      </w:r>
      <w:proofErr w:type="spellStart"/>
      <w:r w:rsidR="005843F4">
        <w:t>Pv</w:t>
      </w:r>
      <w:proofErr w:type="spellEnd"/>
      <w:r w:rsidR="005843F4">
        <w:t xml:space="preserve"> v 6. roč. – 2</w:t>
      </w:r>
      <w:r>
        <w:t xml:space="preserve"> hodiny</w:t>
      </w:r>
    </w:p>
    <w:p w:rsidR="00E83FF1" w:rsidRDefault="00E83FF1" w:rsidP="00E83FF1">
      <w:r>
        <w:rPr>
          <w:b/>
        </w:rPr>
        <w:t xml:space="preserve">                                                                                      </w:t>
      </w:r>
      <w:r w:rsidR="005843F4">
        <w:t>7. roč. – 2</w:t>
      </w:r>
      <w:r w:rsidRPr="00A47FF5">
        <w:t xml:space="preserve"> hodina</w:t>
      </w:r>
    </w:p>
    <w:p w:rsidR="00E83FF1" w:rsidRDefault="00E83FF1" w:rsidP="00E83FF1">
      <w:r>
        <w:t xml:space="preserve">                                                       </w:t>
      </w:r>
      <w:r w:rsidR="005843F4">
        <w:t xml:space="preserve">                               9</w:t>
      </w:r>
      <w:r>
        <w:t>. roč. – 1 hodina</w:t>
      </w:r>
    </w:p>
    <w:p w:rsidR="00E83FF1" w:rsidRDefault="00E83FF1" w:rsidP="00E83FF1">
      <w:r>
        <w:t xml:space="preserve">                                                                        </w:t>
      </w:r>
      <w:r w:rsidR="005843F4">
        <w:t xml:space="preserve">             </w:t>
      </w:r>
      <w:bookmarkStart w:id="0" w:name="_GoBack"/>
      <w:bookmarkEnd w:id="0"/>
    </w:p>
    <w:p w:rsidR="00E83FF1" w:rsidRDefault="00E83FF1" w:rsidP="00E83FF1"/>
    <w:p w:rsidR="00E83FF1" w:rsidRDefault="00E83FF1" w:rsidP="00E83FF1"/>
    <w:p w:rsidR="00E83FF1" w:rsidRPr="00A47FF5" w:rsidRDefault="00E83FF1" w:rsidP="0076430D"/>
    <w:p w:rsidR="0076430D" w:rsidRDefault="0076430D" w:rsidP="0076430D">
      <w:pPr>
        <w:rPr>
          <w:b/>
        </w:rPr>
      </w:pPr>
    </w:p>
    <w:p w:rsidR="0076430D" w:rsidRDefault="0076430D" w:rsidP="0076430D">
      <w:r>
        <w:rPr>
          <w:b/>
        </w:rPr>
        <w:t xml:space="preserve">     Minimální časová dotace </w:t>
      </w:r>
      <w:r>
        <w:t>pro jednotlivé vzdělávací oblasti (vzdělávací obory) je závazná.</w:t>
      </w:r>
    </w:p>
    <w:p w:rsidR="0076430D" w:rsidRDefault="0076430D" w:rsidP="0076430D">
      <w:r>
        <w:t>Číslo udává, kolik hodin týdně musí škola minimálně věnovat dané vzdělávací oblasti (vzdělávacím oborům) na příslušném stupni základního vzdělávání.</w:t>
      </w:r>
    </w:p>
    <w:p w:rsidR="0076430D" w:rsidRDefault="0076430D" w:rsidP="0076430D"/>
    <w:p w:rsidR="0076430D" w:rsidRDefault="0076430D" w:rsidP="0076430D"/>
    <w:p w:rsidR="0076430D" w:rsidRDefault="0076430D" w:rsidP="0076430D">
      <w:r>
        <w:t xml:space="preserve">     Na základě RUP vytvořila škola učební plán školního vzdělávacího programu. Obsahovou náplň přizpůsobila profilaci školy, regionálním zvláštnostem a schopnostem žáků. Při tvorbě učebního plánu respektovala vymezení RUP a zásady pro zpracování školního vzdělávacího programu.</w:t>
      </w:r>
    </w:p>
    <w:p w:rsidR="0040240B" w:rsidRDefault="0040240B"/>
    <w:sectPr w:rsidR="0040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4" w15:restartNumberingAfterBreak="0">
    <w:nsid w:val="43D8729F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0D"/>
    <w:rsid w:val="0040240B"/>
    <w:rsid w:val="005843F4"/>
    <w:rsid w:val="006652C5"/>
    <w:rsid w:val="0076430D"/>
    <w:rsid w:val="00A47FF5"/>
    <w:rsid w:val="00E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1A00"/>
  <w15:chartTrackingRefBased/>
  <w15:docId w15:val="{A6F93CFA-CD12-4BCF-A0F4-B772A66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syroma</dc:creator>
  <cp:keywords/>
  <dc:description/>
  <cp:lastModifiedBy>syroma</cp:lastModifiedBy>
  <cp:revision>3</cp:revision>
  <dcterms:created xsi:type="dcterms:W3CDTF">2018-03-16T13:48:00Z</dcterms:created>
  <dcterms:modified xsi:type="dcterms:W3CDTF">2018-03-16T13:49:00Z</dcterms:modified>
</cp:coreProperties>
</file>