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E3" w:rsidRPr="001A10E3" w:rsidRDefault="001A10E3" w:rsidP="001A1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Základní škola Jeřice,</w:t>
      </w:r>
    </w:p>
    <w:p w:rsidR="001A10E3" w:rsidRPr="001A10E3" w:rsidRDefault="001A10E3" w:rsidP="001A1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Hořice, okres Jičín</w:t>
      </w: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A10E3" w:rsidRPr="001A10E3" w:rsidRDefault="001A10E3" w:rsidP="001A10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10E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960620" cy="3718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52"/>
          <w:szCs w:val="52"/>
          <w:lang w:eastAsia="zh-CN"/>
        </w:rPr>
        <w:t>Výroční zpráva o činnosti školy</w:t>
      </w:r>
    </w:p>
    <w:p w:rsidR="001A10E3" w:rsidRPr="001A10E3" w:rsidRDefault="001A10E3" w:rsidP="001A1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zh-CN"/>
        </w:rPr>
      </w:pPr>
    </w:p>
    <w:p w:rsidR="001A10E3" w:rsidRPr="001A10E3" w:rsidRDefault="001A10E3" w:rsidP="001A10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44"/>
          <w:szCs w:val="44"/>
          <w:lang w:eastAsia="zh-CN"/>
        </w:rPr>
        <w:t>za školní rok 2023/2024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A10E3" w:rsidRPr="001A10E3" w:rsidRDefault="001A10E3" w:rsidP="001A10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Zpracovala:  Mgr. Eliška Sosnová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Výroční zpráva o činnosti školy za školní rok 2023/2024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V Jeřicích dne 10. 7. 2024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1. Základní údaje o škole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1.1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Škola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5153"/>
      </w:tblGrid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školy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škola, Jeřice, okres Jičín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školy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Jeřice 28,  508 01 Hořice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75015251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181120051/0300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239-75015251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603 527 577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zs.jerice@seznam.cz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internetové stránky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zsjerice.webnode.cz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Příspěvková organizace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Zařazení do sítě škol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79-01-C/01 Základní škola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Součásti školy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a školní družina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IZO ředitelství 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103 378 618</w:t>
            </w: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Ředitelka školy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Eliška Sosnová</w:t>
            </w:r>
          </w:p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0E3" w:rsidRPr="001A10E3" w:rsidTr="006F1BA3">
        <w:tc>
          <w:tcPr>
            <w:tcW w:w="2933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Typ školy</w:t>
            </w:r>
          </w:p>
        </w:tc>
        <w:tc>
          <w:tcPr>
            <w:tcW w:w="5301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Málotřídní základní      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1.2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Zřizovatel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5096"/>
      </w:tblGrid>
      <w:tr w:rsidR="001A10E3" w:rsidRPr="001A10E3" w:rsidTr="006F1BA3">
        <w:tc>
          <w:tcPr>
            <w:tcW w:w="297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Název zřizovatele</w:t>
            </w:r>
          </w:p>
        </w:tc>
        <w:tc>
          <w:tcPr>
            <w:tcW w:w="525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Obec Jeřice  </w:t>
            </w:r>
          </w:p>
        </w:tc>
      </w:tr>
      <w:tr w:rsidR="001A10E3" w:rsidRPr="001A10E3" w:rsidTr="006F1BA3">
        <w:tc>
          <w:tcPr>
            <w:tcW w:w="297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Adresa</w:t>
            </w:r>
          </w:p>
        </w:tc>
        <w:tc>
          <w:tcPr>
            <w:tcW w:w="525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Jeřice 21, 508 01 Hořice</w:t>
            </w:r>
          </w:p>
        </w:tc>
      </w:tr>
      <w:tr w:rsidR="001A10E3" w:rsidRPr="001A10E3" w:rsidTr="006F1BA3">
        <w:tc>
          <w:tcPr>
            <w:tcW w:w="297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Kontakt</w:t>
            </w:r>
          </w:p>
        </w:tc>
        <w:tc>
          <w:tcPr>
            <w:tcW w:w="5257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493 696 123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1.3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Školská rada</w:t>
      </w: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Školská rada má 3 členy.</w:t>
      </w: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 člena školské rady jmenoval zřizovatel: M. Rýgl</w:t>
      </w:r>
    </w:p>
    <w:p w:rsidR="001A10E3" w:rsidRPr="001A10E3" w:rsidRDefault="001A10E3" w:rsidP="001A10E3">
      <w:pPr>
        <w:widowControl w:val="0"/>
        <w:tabs>
          <w:tab w:val="left" w:pos="1276"/>
          <w:tab w:val="left" w:pos="382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 člena zvolili zákonní zástupci nezletilých žáků: P. </w:t>
      </w:r>
      <w:proofErr w:type="spellStart"/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Mešejdová</w:t>
      </w:r>
      <w:proofErr w:type="spellEnd"/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 člena zvolili pedagogičtí pracovníci školy: </w:t>
      </w:r>
      <w:proofErr w:type="spellStart"/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Paed.Dr</w:t>
      </w:r>
      <w:proofErr w:type="spellEnd"/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M. Havlíčková</w:t>
      </w: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Školská rada zasedá pravidelně 2 krát ročně, 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zasedání školské rady svolává její předsedkyně PaedDr. Markéta Havlíčková.</w:t>
      </w: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1.4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Součásti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712"/>
        <w:gridCol w:w="2702"/>
      </w:tblGrid>
      <w:tr w:rsidR="001A10E3" w:rsidRPr="001A10E3" w:rsidTr="006F1BA3">
        <w:tc>
          <w:tcPr>
            <w:tcW w:w="2755" w:type="dxa"/>
            <w:tcBorders>
              <w:bottom w:val="single" w:sz="4" w:space="0" w:color="auto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Součásti subjektu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IZO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kapacita</w:t>
            </w:r>
          </w:p>
        </w:tc>
      </w:tr>
      <w:tr w:rsidR="001A10E3" w:rsidRPr="001A10E3" w:rsidTr="006F1BA3">
        <w:tc>
          <w:tcPr>
            <w:tcW w:w="2755" w:type="dxa"/>
            <w:tcBorders>
              <w:top w:val="single" w:sz="4" w:space="0" w:color="auto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Mateřská škola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---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Základní škola</w:t>
            </w:r>
          </w:p>
        </w:tc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103 378 618</w:t>
            </w:r>
          </w:p>
        </w:tc>
        <w:tc>
          <w:tcPr>
            <w:tcW w:w="275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</w:tr>
      <w:tr w:rsidR="001A10E3" w:rsidRPr="001A10E3" w:rsidTr="006F1BA3"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Školní družina</w:t>
            </w:r>
          </w:p>
        </w:tc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117 300 438              </w:t>
            </w:r>
          </w:p>
        </w:tc>
        <w:tc>
          <w:tcPr>
            <w:tcW w:w="275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</w:tr>
      <w:tr w:rsidR="001A10E3" w:rsidRPr="001A10E3" w:rsidTr="006F1BA3"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Školní jídelna MŠ</w:t>
            </w:r>
          </w:p>
        </w:tc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---</w:t>
            </w:r>
          </w:p>
        </w:tc>
        <w:tc>
          <w:tcPr>
            <w:tcW w:w="275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Školní jídelna ZŠ</w:t>
            </w:r>
          </w:p>
        </w:tc>
        <w:tc>
          <w:tcPr>
            <w:tcW w:w="275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---</w:t>
            </w:r>
          </w:p>
        </w:tc>
        <w:tc>
          <w:tcPr>
            <w:tcW w:w="275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1276"/>
          <w:tab w:val="left" w:pos="4678"/>
          <w:tab w:val="left" w:pos="737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276"/>
          <w:tab w:val="left" w:pos="4678"/>
          <w:tab w:val="left" w:pos="737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1.5 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Základní údaje o součástech školy</w:t>
      </w:r>
    </w:p>
    <w:tbl>
      <w:tblPr>
        <w:tblW w:w="83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990"/>
        <w:gridCol w:w="2126"/>
      </w:tblGrid>
      <w:tr w:rsidR="001A10E3" w:rsidRPr="001A10E3" w:rsidTr="006F1BA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tříd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žáků/dětí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Průměrný počet žáků    na třídu</w:t>
            </w:r>
          </w:p>
        </w:tc>
      </w:tr>
      <w:tr w:rsidR="001A10E3" w:rsidRPr="001A10E3" w:rsidTr="006F1BA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ZŠ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</w:tr>
      <w:tr w:rsidR="001A10E3" w:rsidRPr="001A10E3" w:rsidTr="006F1BA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ŠD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1276"/>
                <w:tab w:val="left" w:pos="4678"/>
                <w:tab w:val="left" w:pos="737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20"/>
        </w:numPr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Materiálně - technické podmínky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Školní budova je umístěna ve středu obce a je postavena z pískovce se sedlovou střechou. Stáří budovy je více než sto let. Škola se nachází  v blízkosti autobusové i vlakové zastávky. Žáci bydlí buď přímo v Jeřicích, nebo v blízkých obcích. Spádově patří naši žáci po přechodu do šesté třídy do ZŠ Cerekvice.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přízemí budovy se nachází šatna, malá tělocvična a byt, který obec pronajímá. Tělocvična je vybavena gymnastickým kobercem, žíněnkami, lavičkami, švédskou bednou, žebřinami a malou trampolínou. Umožňuje nácvik a provádění základních pohybových dovedností. V hodinách TV a v době pobytu žáků ve družině lze použít </w:t>
      </w: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obecního hřiště a okolí k provozování mnoha sportů (sáňkování, bruslení). V rámci hodin tělesné výchovy uskutečňujeme plavecký výcvik, který probíhá v Hořicích v Podkrkonoší.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V prvním poschodí jsou dvě učebny, kabinet, malá sborovna, úklidová místnost a sociální zařízení pro žáky a učitele. Jsou tady dveře na půdu.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Materiální vybavení školy a nábytek jsou nové i starší. Pomůcky se pravidelně udržují a pořizují se dle možností další. Postupně se doplňuje i výukový software.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 je vybavena výpočetní technikou pořízenou v rámci projektu Šablony II. Notebooky jsou připojeny k internetu a jsou v kmenové učebně I. třídy. Tam jsou také klávesy a další vybavení pro výuku HV. Pro poslech v HV i v cizím jazyce je zde instalován audiosystém.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Družina funguje v druhé učebně. Nachází se tu i školní knihovna, odkud čerpáme knihy pro povinnou četbu, i další množství knih, které jsou žákům denně přístupy. Učitelská knihovna je umístěna ve sborovně.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Stravování probíhá mimo školu v blízké mateřské škole.  Žáci se tam i zpět přemisťují společně za doprovodu pedagoga.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V průběhu školního roku 2023/2024 byly zakoupeny pro rozvoj digitálních kompetencí žáků z finanční podpory NPO na digitalizaci v hodnotě 20 000Kč.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2. Přehled oborů základního vzdělávání a vzdělávací programy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0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Přehled oborů základního vzdělávání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4025"/>
      </w:tblGrid>
      <w:tr w:rsidR="001A10E3" w:rsidRPr="001A10E3" w:rsidTr="006F1BA3">
        <w:tc>
          <w:tcPr>
            <w:tcW w:w="4133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Obor vzdělávání</w:t>
            </w:r>
          </w:p>
        </w:tc>
        <w:tc>
          <w:tcPr>
            <w:tcW w:w="4133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Základní škola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1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Vzdělávací programy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Školní vzdělávací program pro základní vzdělávání Šance pro každého 1. - 5. ročník.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3. Personální zabezpečení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3.1 </w:t>
      </w: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Základní údaje o pracovnících školy</w:t>
      </w: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3943"/>
      </w:tblGrid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Počet pracovníků celkem</w:t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učitelů ZŠ (fyzických osob)</w:t>
            </w: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vychovatelů ŠD (fyzických osob)</w:t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asistentek pedagoga ZŠ</w:t>
            </w: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                         </w:t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Počet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nepedagogů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(školnice)          </w:t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1A10E3" w:rsidRPr="001A10E3" w:rsidTr="006F1BA3">
        <w:tc>
          <w:tcPr>
            <w:tcW w:w="4878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Účetní</w:t>
            </w: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příspěvkové organizace (externí)      </w:t>
            </w:r>
          </w:p>
        </w:tc>
        <w:tc>
          <w:tcPr>
            <w:tcW w:w="487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39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2"/>
        </w:numPr>
        <w:tabs>
          <w:tab w:val="left" w:pos="39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Údaje o pedagogických pracovnících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Pracovníci ZŠ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1A10E3" w:rsidRPr="001A10E3" w:rsidRDefault="001A10E3" w:rsidP="001A10E3">
      <w:pPr>
        <w:widowControl w:val="0"/>
        <w:tabs>
          <w:tab w:val="left" w:pos="567"/>
          <w:tab w:val="left" w:pos="2268"/>
          <w:tab w:val="left" w:pos="3686"/>
          <w:tab w:val="left" w:pos="5103"/>
          <w:tab w:val="left" w:pos="6521"/>
          <w:tab w:val="left" w:pos="6663"/>
          <w:tab w:val="left" w:pos="779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 xml:space="preserve">Výuku zajišťovaly 2 pedagožky: </w:t>
      </w:r>
    </w:p>
    <w:p w:rsidR="001A10E3" w:rsidRPr="001A10E3" w:rsidRDefault="001A10E3" w:rsidP="001A10E3">
      <w:pPr>
        <w:widowControl w:val="0"/>
        <w:tabs>
          <w:tab w:val="left" w:pos="567"/>
          <w:tab w:val="left" w:pos="2268"/>
          <w:tab w:val="left" w:pos="3686"/>
          <w:tab w:val="left" w:pos="5103"/>
          <w:tab w:val="left" w:pos="6521"/>
          <w:tab w:val="left" w:pos="6663"/>
          <w:tab w:val="left" w:pos="779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 - 5. ročník: 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Třídní učitelka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učitelka s aprobací Učitelství 1. stupně ZŠ se speciální pedagogikou.</w:t>
      </w:r>
    </w:p>
    <w:p w:rsidR="001A10E3" w:rsidRPr="001A10E3" w:rsidRDefault="001A10E3" w:rsidP="001A10E3">
      <w:pPr>
        <w:widowControl w:val="0"/>
        <w:tabs>
          <w:tab w:val="left" w:pos="15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Ve třídě dále vyučovala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ředitelka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školy, s aprobací Učitelství 1. stupně ZŠ se speciální pedagogikou.</w:t>
      </w:r>
    </w:p>
    <w:p w:rsidR="001A10E3" w:rsidRPr="001A10E3" w:rsidRDefault="001A10E3" w:rsidP="001A10E3">
      <w:pPr>
        <w:widowControl w:val="0"/>
        <w:tabs>
          <w:tab w:val="left" w:pos="15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Ve  třídě pracovala kvalifikovaná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asistentka pedagoga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1A10E3" w:rsidRPr="001A10E3" w:rsidRDefault="001A10E3" w:rsidP="001A10E3">
      <w:pPr>
        <w:widowControl w:val="0"/>
        <w:tabs>
          <w:tab w:val="left" w:pos="15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</w:t>
      </w:r>
    </w:p>
    <w:p w:rsidR="001A10E3" w:rsidRPr="001A10E3" w:rsidRDefault="001A10E3" w:rsidP="001A10E3">
      <w:pPr>
        <w:widowControl w:val="0"/>
        <w:tabs>
          <w:tab w:val="left" w:pos="15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Ve školní družině:</w:t>
      </w:r>
    </w:p>
    <w:p w:rsidR="001A10E3" w:rsidRPr="001A10E3" w:rsidRDefault="001A10E3" w:rsidP="001A10E3">
      <w:pPr>
        <w:widowControl w:val="0"/>
        <w:tabs>
          <w:tab w:val="left" w:pos="15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ŠD: Vyučovaly kvalifikované vychovatelky.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3"/>
        </w:numPr>
        <w:tabs>
          <w:tab w:val="left" w:pos="36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Odborná kvalifikace pedagogických pracovníků a aprobovanost ve výuce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235"/>
        <w:gridCol w:w="2636"/>
        <w:gridCol w:w="1515"/>
      </w:tblGrid>
      <w:tr w:rsidR="001A10E3" w:rsidRPr="001A10E3" w:rsidTr="006F1BA3">
        <w:tc>
          <w:tcPr>
            <w:tcW w:w="283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Odborná kvalifikace</w:t>
            </w:r>
          </w:p>
        </w:tc>
        <w:tc>
          <w:tcPr>
            <w:tcW w:w="127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2694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Aprobovanost</w:t>
            </w:r>
          </w:p>
        </w:tc>
        <w:tc>
          <w:tcPr>
            <w:tcW w:w="1571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%</w:t>
            </w:r>
          </w:p>
        </w:tc>
      </w:tr>
      <w:tr w:rsidR="001A10E3" w:rsidRPr="001A10E3" w:rsidTr="006F1BA3">
        <w:tc>
          <w:tcPr>
            <w:tcW w:w="283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Učitelé 1. stupně</w:t>
            </w:r>
          </w:p>
        </w:tc>
        <w:tc>
          <w:tcPr>
            <w:tcW w:w="127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Učitelé 1. stupně</w:t>
            </w:r>
          </w:p>
        </w:tc>
        <w:tc>
          <w:tcPr>
            <w:tcW w:w="1571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  <w:tr w:rsidR="001A10E3" w:rsidRPr="001A10E3" w:rsidTr="006F1BA3">
        <w:tc>
          <w:tcPr>
            <w:tcW w:w="283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Vychovatelky ŠD</w:t>
            </w:r>
          </w:p>
        </w:tc>
        <w:tc>
          <w:tcPr>
            <w:tcW w:w="127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Vychovatelky ŠD</w:t>
            </w:r>
          </w:p>
        </w:tc>
        <w:tc>
          <w:tcPr>
            <w:tcW w:w="1571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  <w:tr w:rsidR="001A10E3" w:rsidRPr="001A10E3" w:rsidTr="006F1BA3">
        <w:tc>
          <w:tcPr>
            <w:tcW w:w="2836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Asistent pedagoga</w:t>
            </w:r>
          </w:p>
        </w:tc>
        <w:tc>
          <w:tcPr>
            <w:tcW w:w="1275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Asistentka pedagoga</w:t>
            </w:r>
          </w:p>
        </w:tc>
        <w:tc>
          <w:tcPr>
            <w:tcW w:w="1571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84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297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Údaje o nepedagogických zaměstnancích</w:t>
      </w:r>
    </w:p>
    <w:p w:rsidR="001A10E3" w:rsidRPr="001A10E3" w:rsidRDefault="001A10E3" w:rsidP="001A10E3">
      <w:pPr>
        <w:widowControl w:val="0"/>
        <w:tabs>
          <w:tab w:val="left" w:pos="375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V ZŠ pracovala školnice a účetní školy, která pracovala pro zřizovatele školy</w:t>
      </w:r>
    </w:p>
    <w:p w:rsidR="001A10E3" w:rsidRPr="001A10E3" w:rsidRDefault="001A10E3" w:rsidP="001A10E3">
      <w:pPr>
        <w:widowControl w:val="0"/>
        <w:tabs>
          <w:tab w:val="left" w:pos="375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4. Zápis k povinné školní docházce a přijímání žáků do středních škol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4"/>
        </w:numPr>
        <w:tabs>
          <w:tab w:val="left" w:pos="39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Zápis k povinné školní docházce</w:t>
      </w: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byl stanoven na 9. 4. 2024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2410"/>
        <w:gridCol w:w="2268"/>
        <w:gridCol w:w="2126"/>
      </w:tblGrid>
      <w:tr w:rsidR="001A10E3" w:rsidRPr="001A10E3" w:rsidTr="006F1BA3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Počet 1. tříd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dětí zapsaných do 1. tříd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 toho počet dětí starších 6 ti let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odkladů pro školní rok 2024/2025</w:t>
            </w:r>
          </w:p>
        </w:tc>
      </w:tr>
      <w:tr w:rsidR="001A10E3" w:rsidRPr="001A10E3" w:rsidTr="006F1BA3">
        <w:trPr>
          <w:trHeight w:val="64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822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numPr>
          <w:ilvl w:val="1"/>
          <w:numId w:val="15"/>
        </w:numPr>
        <w:tabs>
          <w:tab w:val="clear" w:pos="360"/>
          <w:tab w:val="left" w:pos="375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Výsledky přijímacího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049"/>
      </w:tblGrid>
      <w:tr w:rsidR="001A10E3" w:rsidRPr="001A10E3" w:rsidTr="006F1BA3">
        <w:tc>
          <w:tcPr>
            <w:tcW w:w="4133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na víceletá gymnázia z pátého ročníku                                                               </w:t>
            </w:r>
          </w:p>
        </w:tc>
        <w:tc>
          <w:tcPr>
            <w:tcW w:w="4133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Na víceleté gymnázium podal žádost 1 žák, který byl přijat.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5. Údaje o výsledcích vzdělávání žáků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tabs>
          <w:tab w:val="left" w:pos="150"/>
          <w:tab w:val="left" w:pos="180"/>
          <w:tab w:val="left" w:pos="210"/>
          <w:tab w:val="left" w:pos="240"/>
          <w:tab w:val="left" w:pos="300"/>
          <w:tab w:val="left" w:pos="33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5.1 </w:t>
      </w: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Přehled o výsledcích vzdělávání žáků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Přehled o prospěchu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879"/>
        <w:gridCol w:w="1105"/>
        <w:gridCol w:w="993"/>
        <w:gridCol w:w="1376"/>
        <w:gridCol w:w="1459"/>
        <w:gridCol w:w="1565"/>
      </w:tblGrid>
      <w:tr w:rsidR="001A10E3" w:rsidRPr="001A10E3" w:rsidTr="006F1BA3">
        <w:trPr>
          <w:trHeight w:val="64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Třída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žáků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Prospělo s 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vyzn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Prospělo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Neprospělo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Žáci s dost.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Nehodnoceno</w:t>
            </w:r>
          </w:p>
        </w:tc>
      </w:tr>
      <w:tr w:rsidR="001A10E3" w:rsidRPr="001A10E3" w:rsidTr="006F1BA3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roč.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roč.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roč.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roč.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roč.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Přehled o chování</w:t>
      </w:r>
    </w:p>
    <w:tbl>
      <w:tblPr>
        <w:tblW w:w="84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845"/>
        <w:gridCol w:w="1134"/>
        <w:gridCol w:w="1134"/>
        <w:gridCol w:w="1432"/>
        <w:gridCol w:w="1037"/>
        <w:gridCol w:w="1037"/>
        <w:gridCol w:w="1052"/>
      </w:tblGrid>
      <w:tr w:rsidR="001A10E3" w:rsidRPr="001A10E3" w:rsidTr="006F1BA3">
        <w:trPr>
          <w:trHeight w:val="11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Třída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Počet žáků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Pochvaly 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Pochvaly ŘŠ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Napomenutí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Důtky TU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Důtky ŘŠ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Snížená známka</w:t>
            </w:r>
          </w:p>
        </w:tc>
      </w:tr>
      <w:tr w:rsidR="001A10E3" w:rsidRPr="001A10E3" w:rsidTr="006F1BA3">
        <w:trPr>
          <w:trHeight w:val="8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roč.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8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roč.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8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roč.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8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roč.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8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roč.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1A10E3" w:rsidRPr="001A10E3" w:rsidRDefault="001A10E3" w:rsidP="001A10E3">
      <w:pPr>
        <w:widowControl w:val="0"/>
        <w:numPr>
          <w:ilvl w:val="1"/>
          <w:numId w:val="16"/>
        </w:numPr>
        <w:tabs>
          <w:tab w:val="left" w:pos="360"/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Údaje o zameškaných hodinách</w:t>
      </w:r>
    </w:p>
    <w:tbl>
      <w:tblPr>
        <w:tblW w:w="84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2260"/>
        <w:gridCol w:w="1748"/>
        <w:gridCol w:w="1826"/>
        <w:gridCol w:w="1835"/>
      </w:tblGrid>
      <w:tr w:rsidR="001A10E3" w:rsidRPr="001A10E3" w:rsidTr="006F1BA3">
        <w:trPr>
          <w:trHeight w:val="11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Počet omluvených </w:t>
            </w:r>
            <w:r w:rsidRPr="001A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h</w:t>
            </w: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odin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Počet omluvených hod. na žáka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Počet neomluvených hodin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Počet neomluvených hodin na žáka</w:t>
            </w:r>
          </w:p>
        </w:tc>
      </w:tr>
      <w:tr w:rsidR="001A10E3" w:rsidRPr="001A10E3" w:rsidTr="006F1BA3">
        <w:trPr>
          <w:trHeight w:val="3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roč.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7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roč.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50,25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7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roč.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roč.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89,75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rPr>
          <w:trHeight w:val="37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roč.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widowControl w:val="0"/>
              <w:tabs>
                <w:tab w:val="left" w:pos="360"/>
                <w:tab w:val="left" w:pos="420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</w:t>
      </w:r>
    </w:p>
    <w:p w:rsidR="001A10E3" w:rsidRPr="001A10E3" w:rsidRDefault="001A10E3" w:rsidP="001A10E3">
      <w:pPr>
        <w:widowControl w:val="0"/>
        <w:numPr>
          <w:ilvl w:val="1"/>
          <w:numId w:val="17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lastRenderedPageBreak/>
        <w:t>Údaje o integrovaných žácích</w:t>
      </w: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Žáci s podpůrným opatřením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093"/>
        <w:gridCol w:w="5099"/>
      </w:tblGrid>
      <w:tr w:rsidR="001A10E3" w:rsidRPr="001A10E3" w:rsidTr="006F1BA3">
        <w:trPr>
          <w:tblCellSpacing w:w="0" w:type="dxa"/>
        </w:trPr>
        <w:tc>
          <w:tcPr>
            <w:tcW w:w="13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Podpůrný opatření</w:t>
            </w:r>
          </w:p>
        </w:tc>
        <w:tc>
          <w:tcPr>
            <w:tcW w:w="36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žáků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stupeň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stupeň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stupeň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stupeň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stupeň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</w:tr>
    </w:tbl>
    <w:p w:rsidR="001A10E3" w:rsidRPr="001A10E3" w:rsidRDefault="001A10E3" w:rsidP="001A10E3">
      <w:pPr>
        <w:widowControl w:val="0"/>
        <w:tabs>
          <w:tab w:val="left" w:pos="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Individuální vzdělávací plány</w:t>
      </w:r>
    </w:p>
    <w:tbl>
      <w:tblPr>
        <w:tblW w:w="46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71"/>
        <w:gridCol w:w="765"/>
        <w:gridCol w:w="765"/>
        <w:gridCol w:w="765"/>
        <w:gridCol w:w="765"/>
      </w:tblGrid>
      <w:tr w:rsidR="001A10E3" w:rsidRPr="001A10E3" w:rsidTr="006F1BA3">
        <w:trPr>
          <w:tblCellSpacing w:w="0" w:type="dxa"/>
        </w:trPr>
        <w:tc>
          <w:tcPr>
            <w:tcW w:w="1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Nadaní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žáci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se SVP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5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tom</w:t>
            </w:r>
          </w:p>
        </w:tc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ročník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Žáci se speciálními vzdělávacími potřebami a nadaní žáci</w:t>
      </w:r>
    </w:p>
    <w:tbl>
      <w:tblPr>
        <w:tblW w:w="6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76"/>
        <w:gridCol w:w="2701"/>
        <w:gridCol w:w="1013"/>
        <w:gridCol w:w="1011"/>
      </w:tblGrid>
      <w:tr w:rsidR="001A10E3" w:rsidRPr="001A10E3" w:rsidTr="006F1BA3">
        <w:trPr>
          <w:tblCellSpacing w:w="0" w:type="dxa"/>
        </w:trPr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žáků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Žáci se SVP celkem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</w:p>
        </w:tc>
        <w:tc>
          <w:tcPr>
            <w:tcW w:w="2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zdrav.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postižením</w:t>
            </w:r>
            <w:proofErr w:type="gram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(§ 16 odst. 9 ŠZ)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jiným zdrav.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znevýhodněním</w:t>
            </w:r>
            <w:proofErr w:type="gramEnd"/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odlišné kulturní a životní podmínky 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tom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K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Z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V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prodlouženou délkou vzdělávání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upravenými výstupy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Nadaní žáci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z toho mimořádně nadaní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A10E3" w:rsidRPr="001A10E3" w:rsidRDefault="001A10E3" w:rsidP="001A10E3">
      <w:pPr>
        <w:widowControl w:val="0"/>
        <w:shd w:val="clear" w:color="auto" w:fill="FFFFFF"/>
        <w:tabs>
          <w:tab w:val="left" w:pos="360"/>
          <w:tab w:val="left" w:pos="375"/>
          <w:tab w:val="left" w:pos="390"/>
          <w:tab w:val="left" w:pos="405"/>
          <w:tab w:val="left" w:pos="420"/>
          <w:tab w:val="left" w:pos="435"/>
          <w:tab w:val="left" w:pos="51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E3" w:rsidRPr="001A10E3" w:rsidRDefault="001A10E3" w:rsidP="001A10E3">
      <w:pPr>
        <w:widowControl w:val="0"/>
        <w:shd w:val="clear" w:color="auto" w:fill="FFFFFF"/>
        <w:tabs>
          <w:tab w:val="left" w:pos="360"/>
          <w:tab w:val="left" w:pos="375"/>
          <w:tab w:val="left" w:pos="390"/>
          <w:tab w:val="left" w:pos="405"/>
          <w:tab w:val="left" w:pos="420"/>
          <w:tab w:val="left" w:pos="435"/>
          <w:tab w:val="left" w:pos="51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5.4 </w:t>
      </w: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zh-CN"/>
        </w:rPr>
        <w:t>Výsledky výchovně - vzdělávacího procesu</w:t>
      </w:r>
    </w:p>
    <w:p w:rsidR="001A10E3" w:rsidRPr="001A10E3" w:rsidRDefault="001A10E3" w:rsidP="001A10E3">
      <w:pPr>
        <w:widowControl w:val="0"/>
        <w:shd w:val="clear" w:color="auto" w:fill="FFFFFF"/>
        <w:tabs>
          <w:tab w:val="left" w:pos="360"/>
          <w:tab w:val="left" w:pos="375"/>
          <w:tab w:val="left" w:pos="390"/>
          <w:tab w:val="left" w:pos="405"/>
          <w:tab w:val="left" w:pos="420"/>
          <w:tab w:val="left" w:pos="435"/>
          <w:tab w:val="left" w:pos="51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5.4.1 </w:t>
      </w:r>
      <w:r w:rsidRPr="001A1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Organizace výchovně - vzdělávacího procesu školy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Organizace výuky: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Základní škola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ZŠ v Jeřicích byla v tomto školním roce jednotřídní. Celkový počet žáků byl v závěru školního roku 13. V průběhu roku nám přestoupil 1 žák do ZŠ a MŠ Na Daliborce do Hořic. Do školy docházeli žáci z Jeřic, Skály, Boháňky, Cerekvice nad Bystřicí a Lodína. Místních žáků jsme měli 8.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Ve škole pracovalo 1 oddělení školní družiny. Provoz školní družiny byl od pondělí – čtvrtka do 15:35 hodin, v pátek do 13:35 hodin. Celkem bylo k pravidelné docházce zapsáno všech 13 žáků.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Rozvrh hodin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ročník: 1 den v týdnu odpolední vyučování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ročník: 1 den v týdnu odpolední vyučování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ročník: 1 den v týdnu odpolední vyučování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ročník: 2 dny v týdnu odpolední vyučování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ročník: 2 dny v týdnu odpolední vyučování</w:t>
      </w:r>
    </w:p>
    <w:p w:rsid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Maximální počet vyučovacích hodin v jednom dnu je 6.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5.4.2 </w:t>
      </w: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Průběh a výsledky vzdělávání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Hospitační činnost</w:t>
      </w:r>
    </w:p>
    <w:tbl>
      <w:tblPr>
        <w:tblW w:w="8532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238"/>
        <w:gridCol w:w="4294"/>
      </w:tblGrid>
      <w:tr w:rsidR="001A10E3" w:rsidRPr="001A10E3" w:rsidTr="006F1BA3">
        <w:trPr>
          <w:trHeight w:val="369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Pracovník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hospitací</w:t>
            </w:r>
          </w:p>
        </w:tc>
      </w:tr>
      <w:tr w:rsidR="001A10E3" w:rsidRPr="001A10E3" w:rsidTr="006F1BA3">
        <w:trPr>
          <w:trHeight w:val="380"/>
        </w:trPr>
        <w:tc>
          <w:tcPr>
            <w:tcW w:w="4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Ředitel školy</w:t>
            </w:r>
          </w:p>
        </w:tc>
        <w:tc>
          <w:tcPr>
            <w:tcW w:w="4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ZŠ </w:t>
            </w:r>
          </w:p>
        </w:tc>
      </w:tr>
      <w:tr w:rsidR="001A10E3" w:rsidRPr="001A10E3" w:rsidTr="006F1BA3">
        <w:trPr>
          <w:trHeight w:val="369"/>
        </w:trPr>
        <w:tc>
          <w:tcPr>
            <w:tcW w:w="4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Celkem</w:t>
            </w:r>
          </w:p>
        </w:tc>
        <w:tc>
          <w:tcPr>
            <w:tcW w:w="4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Závěry z hospitační a kontrolní činnosti</w:t>
      </w:r>
    </w:p>
    <w:tbl>
      <w:tblPr>
        <w:tblW w:w="85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783"/>
        <w:gridCol w:w="1194"/>
        <w:gridCol w:w="1985"/>
      </w:tblGrid>
      <w:tr w:rsidR="001A10E3" w:rsidRPr="001A10E3" w:rsidTr="006F1BA3">
        <w:trPr>
          <w:trHeight w:val="20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+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(objevuje se ve všech hodinách)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+ -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(objevuje se občas)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(neobjevují se)</w:t>
            </w: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Plnění cílů vzdělávání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soulad výuky s cíli základního vzdělávání (školním vzdělávacím programem)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ind w:left="386" w:hanging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2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ind w:left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konkretizace cílů ve sledované výuce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návaznost probíraného učiva na předcházející témata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Materiální podpora výuky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vhodnost vybavení a uspořádání učeben vzhledem k cílům výuky a k činnostem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účelnost využití pomůcek, učebnic, didaktické techniky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528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Vyučovací formy a metody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správné řízení výuky a vnitřní členění hodin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562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sledování a plnění stanovených cílů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360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360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2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390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2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2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využívání metod aktivního, prožitkového učení, experimentování, manipulování, objevování, práce s chybou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45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účelnost výuky frontální, skupinové a individuální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vyváženost rolí učitele jako organizátora výuky a jako zdroje informací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respektování individuálního tempa, možnost relaxace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vhodná forma kladení otázek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Motivace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dostatečná aktivita a zájem žáků   o výuku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propojení teorie s praxí (v činnostech žáků)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využívání zkušeností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vliv hodnocení na motivaci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využívání analýzy chyb ke zvýšení motivace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osobní příklad pedagoga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Interakce a komunikace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klima třídy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2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akceptování stanovených pravidel komunikace mezi učitelem a žáky i mezi žáky navzájem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možnost vyjadřování vlastního názoru žáka, argumentace, diskuse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vzájemné respektování, výchova k toleranci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39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16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Hodnocení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věcnost, konkrétnost a adresnost hodnocení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48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respektování individuálních schopností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39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využívání vzájemného hodnocení a sebehodnocení žáků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+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ocenění pokroku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4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zdůvodnění hodnocení žáků učitelem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vhodnost využitých metod hodnocení žáků učitelem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7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využití klasifikačního řádu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+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Základní škola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Vyhodnocení naplňování cílů školního vzdělávacího programu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Výuka v 1. - 5. ročníku ZŠ probíhala podle ŠVP pro základní vzdělávání „Škola pro každého“. V tomto školním roce provedla paní ředitelka 4 hospitace. Dvě u paní učitelky- v českém jazyce a výtvarné výchově, další dvě u paní družinářky. Při výuce byla přítomna asistentka pedagoga.</w:t>
      </w:r>
    </w:p>
    <w:p w:rsidR="001A10E3" w:rsidRPr="001A10E3" w:rsidRDefault="001A10E3" w:rsidP="001A10E3">
      <w:pPr>
        <w:widowControl w:val="0"/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Výuka byla ve sledovaných hodinách vedena metodicky správně, byla snaha vyučující aktivně zapojovat všechny žáky do vyučovacích hodin. Byly zvoleny metody aktivního a prožitkového učení. Ve vyučování se objevovaly převážně individuální práce, práce na PC, řešení problémových úloh i práce s chybou. 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Individuální schopnosti žáků byly zcela respektovány. Žáci pracují dle individuálního tempa. Paní učitelka má dostatek informací o specifických poruchách chování a učení. Ke každému žákovi se přistupuje individuálně. Výuka je diferencovaná.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Celkové hodnocení a sebehodnocení žáků se objevovalo ve všech sledovaných hodinách. Vyučující zhodnotili výkony žáků a tím je motivovali pro další práci.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Velmi kladně byla hodnocena spolupráce vyučující s asistentkou pedagoga. Žáci velmi často využívají výukové programy, které jsou k dispozici pro hlavní předměty. Dále paní učitelka pracuje s doplňkovým materiálem. Všichni žáci mají založeny svoje složky, které daný učitel neustále aktualizuje vzhledem k probranému učivu. Vyučující se snaží o rozvíjení žáků ve všech vzdělávacích oblastech. Důraz je kladen na strategie směřující ke kompetenci digitální, řešení problémů a kompetenci sociální a personální.  Prvním  rokem škola pracovala podle upraveného znění ŠVP pro ZV.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V souladu s ŠVP se vyučující zaměřovali na stanovené priority, a to zejména na výchovu všestranně rozvinuté osobnosti žáka se zdravým sebevědomím. Dle našeho názoru se daří naplňovat cíle ve všech vzdělávacích oblastech s přihlédnutím k individuálním možnostem jednotlivých žáků.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lastRenderedPageBreak/>
        <w:t>Velký důraz je kladen na individuální přístup ke všem žákům, zejména pak k žákům se SVPU a SVPCH.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Koncepční období 2020 – 2025</w:t>
      </w:r>
    </w:p>
    <w:p w:rsidR="001A10E3" w:rsidRPr="001A10E3" w:rsidRDefault="001A10E3" w:rsidP="001A10E3">
      <w:pPr>
        <w:tabs>
          <w:tab w:val="left" w:pos="142"/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Koncepce školy je zpracována na období let 2020 – 2025 a vychází z předchozí koncepce školy a rozvíjí ji. Naplněnost základní školy v posledních letech kolísá. Škola je organizována jako jednotřídní tj. v jedné třídě všech pět ročníků. Ve škole pracovalo jedno oddělení školní družiny a celkový počet žáků umožnil přijmout žáky všech ročníků. </w:t>
      </w:r>
    </w:p>
    <w:p w:rsidR="001A10E3" w:rsidRPr="001A10E3" w:rsidRDefault="001A10E3" w:rsidP="001A10E3">
      <w:pPr>
        <w:tabs>
          <w:tab w:val="left" w:pos="142"/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Cíle a úkoly, které si škola stanovila na další koncepční období, vycházely z hodnocení uplynulého koncepčního období. Pozitivní klima školy, individuální přístup a spokojenost žáků i rodičů jsou i nadále důležitými hodnotícími faktory. 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Kvalitní připravenost žáků, integrace a individuální přístup k žákům, klima školy, bezpečné prostředí, výchova ke zdravému životnímu stylu, budování kladného vztahu k životnímu prostředí, spolupráce s rodiči, modernizace vybavení, širší využití informačních technologií, podpora dalšího vzdělávání pedagogických pracovníků, spolupráce s MŠ, to jsou úkoly, které přetrvávají i pro nadcházející období.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5.4.3 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Další vzdělávání pedagogických pracovníků, zapojení školy do dalšího vzdělávání v rámci celoživotního učení</w:t>
      </w:r>
    </w:p>
    <w:tbl>
      <w:tblPr>
        <w:tblW w:w="853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8537"/>
      </w:tblGrid>
      <w:tr w:rsidR="001A10E3" w:rsidRPr="001A10E3" w:rsidTr="006F1BA3"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Pojmenování aktuálního stavu</w:t>
            </w:r>
          </w:p>
        </w:tc>
      </w:tr>
      <w:tr w:rsidR="001A10E3" w:rsidRPr="001A10E3" w:rsidTr="006F1BA3">
        <w:tc>
          <w:tcPr>
            <w:tcW w:w="8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Ředitelka školy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splňuje předpoklady pro výkon funkce podle § 5 odst. 2 zákona č. 563/2004 Sb., o pedagogických pracovnících a o změně některých zákonů. Je přihlášena ke Kvalifikačnímu studiu pro ředitele škol, které proběhne ve školním roce 2023/2024.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 ZŠ byly všechny 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učitelky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kvalifikované. 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Asistentka pedagoga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splňovala kvalifikační předpoklady.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Vychovatelky ŠD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splňovaly kvalifikační požadavky pro práci vychovatelky. Jedna paní vychovatelka studovala ve školním roce 2023/2024 na UHK Vychovatelství, které ukončila závěrečnou  zkouškou 31. 5. 2024.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Většina vyučujících se aktivně zapojila do plánovaných vzdělávacích akcí v rámci DVPP.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Některé ze vzdělávacích aktivit byly podpořeny z 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OP</w:t>
            </w:r>
            <w:proofErr w:type="gram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JAK.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Řada vzdělávacích akcí byla realizována prezenčně. Plán vzdělávacích akcí vycházel z aktuálních potřeb a zájmů pedagogů, profilace školy a revizí RVP pro ZŠ.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Studium ke splnění kvalifikačních předpokladů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1A10E3" w:rsidRPr="001A10E3" w:rsidTr="006F1BA3">
        <w:trPr>
          <w:trHeight w:val="315"/>
        </w:trPr>
        <w:tc>
          <w:tcPr>
            <w:tcW w:w="4219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Druh studia</w:t>
            </w:r>
          </w:p>
        </w:tc>
        <w:tc>
          <w:tcPr>
            <w:tcW w:w="4253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Pracovník</w:t>
            </w:r>
          </w:p>
        </w:tc>
      </w:tr>
      <w:tr w:rsidR="001A10E3" w:rsidRPr="001A10E3" w:rsidTr="006F1BA3">
        <w:tc>
          <w:tcPr>
            <w:tcW w:w="4219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Distanční</w:t>
            </w: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Vychovatelka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Studium ke splnění dalších kvalifikačních předpokladů</w:t>
      </w:r>
    </w:p>
    <w:tbl>
      <w:tblPr>
        <w:tblW w:w="83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</w:tblGrid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Druh studia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Pracovník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a) Studium pro vedoucí pedagogické pracovníky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b) Studium pro výchovné poradce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c) Specializovaná činnost – koordinace v oblasti informačních a komunikačních technologií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d) Specializovaná činnost – tvorba a následná koordinace školních vzdělávacích programů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tabs>
                <w:tab w:val="left" w:pos="99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e) Specializovaná činnost – prevence sociálně patologických jevů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f) Specializovaná činnost – specializovaná činnost v oblasti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envir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výchovy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  <w:tr w:rsidR="001A10E3" w:rsidRPr="001A10E3" w:rsidTr="006F1BA3">
        <w:trPr>
          <w:trHeight w:val="3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10E3" w:rsidRPr="001A10E3" w:rsidRDefault="001A10E3" w:rsidP="001A10E3">
            <w:pPr>
              <w:tabs>
                <w:tab w:val="left" w:pos="356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g)  Specializovaná činnost v oblasti prostorové orientace zrakově postižených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---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Studium k prohlubování odborné kvalifikace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Základní škola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Řada vzdělávacích akcí byla zaměřena na oblasti - digitální technologie, pedagogiky, psychologie, matematiky a psychohygieny. Dále na  informatiku v souvislosti s pomůckami zakoupenými z podpory NPO. Dalšími tématy bylo např. prožitkové a činnostní vyučování a náměty do družiny.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Samostudium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Studijní volno bylo čerpáno dle provozních možností ZŠ. Pedagogičtí pracovníci využili tyto dny zejména k četbě odborné literatury a administrativní činnosti. Vzdělávali se především v oblasti pedagogiky, psychologie, digitální technologii, psychohygieně a také informatiky, v souvislosti s pomůckami zakoupenými z podpory NPO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8395"/>
      </w:tblGrid>
      <w:tr w:rsidR="001A10E3" w:rsidRPr="001A10E3" w:rsidTr="006F1BA3">
        <w:trPr>
          <w:trHeight w:val="25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Komentář ředitele školy:</w:t>
            </w:r>
          </w:p>
        </w:tc>
      </w:tr>
      <w:tr w:rsidR="001A10E3" w:rsidRPr="001A10E3" w:rsidTr="006F1BA3">
        <w:trPr>
          <w:trHeight w:val="1817"/>
        </w:trPr>
        <w:tc>
          <w:tcPr>
            <w:tcW w:w="8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 samostudia bylo čerpáno u pedagogických pracovníků 5 dní studijního volna.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Další vzdělávání 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ped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pracovníků</w:t>
            </w:r>
            <w:proofErr w:type="gram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probíhalo podle plánu DVPP, který je zpracován na celý školní rok.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Při splnění podmínek dokládání vzdělávacích akcí byly některé z nich podpořeny z projektu OP JAK.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5.4.4 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Školní družina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444"/>
        <w:gridCol w:w="2693"/>
        <w:gridCol w:w="2772"/>
        <w:gridCol w:w="1481"/>
      </w:tblGrid>
      <w:tr w:rsidR="001A10E3" w:rsidRPr="001A10E3" w:rsidTr="006F1BA3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Oddělení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žáků – pravidelná denní docházka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Počet žáků – neprav. 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docházka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vychovatel.</w:t>
            </w:r>
          </w:p>
        </w:tc>
      </w:tr>
      <w:tr w:rsidR="001A10E3" w:rsidRPr="001A10E3" w:rsidTr="006F1BA3"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---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Materiálně technické vybavení</w:t>
      </w:r>
    </w:p>
    <w:tbl>
      <w:tblPr>
        <w:tblW w:w="839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137"/>
        <w:gridCol w:w="4253"/>
      </w:tblGrid>
      <w:tr w:rsidR="001A10E3" w:rsidRPr="001A10E3" w:rsidTr="006F1BA3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Prostory školní družiny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Vzhledem k počtu dětí jsou prostory    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vyhovující.</w:t>
            </w:r>
          </w:p>
        </w:tc>
      </w:tr>
      <w:tr w:rsidR="001A10E3" w:rsidRPr="001A10E3" w:rsidTr="006F1BA3"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Vybavení školní družiny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Částečně zmodernizované.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8390"/>
      </w:tblGrid>
      <w:tr w:rsidR="001A10E3" w:rsidRPr="001A10E3" w:rsidTr="006F1BA3"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Komentář ředitele školy:</w:t>
            </w:r>
          </w:p>
        </w:tc>
      </w:tr>
      <w:tr w:rsidR="001A10E3" w:rsidRPr="001A10E3" w:rsidTr="006F1BA3"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ŠD využívá učebnu, v které se vyučuje VV, PČ a ČJ. Třída je to útulná.  Vzhledem k tomu, že nedílnou součástí činnosti ŠD jsou různorodé pohybové aktivity, je využívána velmi často tělocvična, v případě hezkého počasí také obecní hřiště. Aktivity školní družiny jsou především zaměřeny na kreativní činnost žáků a na pozorování živé i neživé přírody.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Školní družina plní funkci, pro kterou byla zřízena.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Snažíme se ve spolupráci s rodiči sjednotit v rámci možností příchody a odchody žáků ze školní družiny tak, aby nebránily pravidelné a koncepční práci a delším pobytům v přírodě. Součástí činnosti ŠD je v nemalé míře spoluúčast na společných akcích školy, výzdobě školy apod.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Provoz školní družiny byl od 1. 9. 2021 prodloužen do 15.35 hodin.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 základní škole pracovalo několik kroužků, o které byl  mezi žáky zájem.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A10E3" w:rsidRPr="001A10E3" w:rsidRDefault="001A10E3" w:rsidP="001A10E3">
            <w:pPr>
              <w:tabs>
                <w:tab w:val="left" w:pos="2749"/>
              </w:tabs>
              <w:suppressAutoHyphens/>
              <w:spacing w:after="0" w:line="360" w:lineRule="auto"/>
              <w:ind w:left="2749" w:hanging="2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Anglický kroužek- pro žáky 1. a 2. ročníku</w:t>
            </w:r>
          </w:p>
          <w:p w:rsidR="001A10E3" w:rsidRPr="001A10E3" w:rsidRDefault="001A10E3" w:rsidP="001A10E3">
            <w:pPr>
              <w:tabs>
                <w:tab w:val="left" w:pos="2749"/>
              </w:tabs>
              <w:suppressAutoHyphens/>
              <w:spacing w:after="0" w:line="360" w:lineRule="auto"/>
              <w:ind w:left="2749" w:hanging="2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Sportovní kroužek- pro žáky 1. - 5. ročníku</w:t>
            </w:r>
          </w:p>
          <w:p w:rsidR="001A10E3" w:rsidRPr="001A10E3" w:rsidRDefault="001A10E3" w:rsidP="001A10E3">
            <w:pPr>
              <w:tabs>
                <w:tab w:val="left" w:pos="2749"/>
              </w:tabs>
              <w:suppressAutoHyphens/>
              <w:spacing w:after="0" w:line="360" w:lineRule="auto"/>
              <w:ind w:left="2749" w:hanging="27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5.4.5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Údaje o prevenci sociálně patologických jevů, rizikového chování a zajištění podpory dětí a žáků se speciálními vzdělávacími potřebami, nadaných a s nárokem na poskytování jazykové přípravy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Žáci se speciálními vzdělávacími potřebami a nadaní žáci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3486"/>
        <w:gridCol w:w="1133"/>
        <w:gridCol w:w="2410"/>
      </w:tblGrid>
      <w:tr w:rsidR="001A10E3" w:rsidRPr="001A10E3" w:rsidTr="006F1BA3">
        <w:trPr>
          <w:tblCellSpacing w:w="0" w:type="dxa"/>
        </w:trPr>
        <w:tc>
          <w:tcPr>
            <w:tcW w:w="28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žáků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28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Žáci se SVP celkem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</w:t>
            </w:r>
          </w:p>
        </w:tc>
        <w:tc>
          <w:tcPr>
            <w:tcW w:w="2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zdrav.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postižením</w:t>
            </w:r>
            <w:proofErr w:type="gram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(§ 16 odst. 9 ŠZ)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jiným zdrav.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znevýhodněním</w:t>
            </w:r>
            <w:proofErr w:type="gramEnd"/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odlišné kulturní a životní podmínky 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tom</w:t>
            </w: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K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Z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 V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prodlouženou délkou vzdělávání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upravenými výstupy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28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Nadaní žáci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1A10E3" w:rsidRPr="001A10E3" w:rsidTr="006F1BA3">
        <w:trPr>
          <w:tblCellSpacing w:w="0" w:type="dxa"/>
        </w:trPr>
        <w:tc>
          <w:tcPr>
            <w:tcW w:w="28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z toho mimořádně nadaní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Podmínky pro vzdělávání</w:t>
      </w:r>
    </w:p>
    <w:tbl>
      <w:tblPr>
        <w:tblW w:w="85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1134"/>
        <w:gridCol w:w="567"/>
      </w:tblGrid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Podmínky pro vzdělávání žáků se zdravotním postižením a zdravotním znevýhodněním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částečně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ne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odstraňování architektonické bariéry a provedení potřebné změny úpravy interiéru školy a třídy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dle potřeb a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dopor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zohledňování druhu, stupně a míry postižení nebo znevýhodnění při hodnocení výsledků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uplatňování zdravotní hlediska a respektování individuality a potřeby žáka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spolupráce s rodiči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spolupráce s ostatními školami, které mají zkušenosti se vzděláváním žáků se speciálními vzdělávacími potřebami.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Podmínky pro vzdělávání žáků se sociálním znevýhodněním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částečně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ne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 tomto školním roce byli vzděláváni žádní žáci se sociálním znevýhodněním, pro které by byl sestavován individuální vzdělávací plán.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 prospěchově slabšími žáky bylo individuálně pracováno  odpovídajícími metodami a formami práce,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Žáci byli po dohodě s rodiči doučováni, bylo s nimi procvičováno učivo, které jim činilo obtíže. Byly jim připravovány procvičovací materiály.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Dle zájmu žáků.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rodičů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Podmínky pro vzdělávání žáků mimořádně nadaných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částečně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ne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 tomto školním roce byl vzděláván mimořádně nadaný žák.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Komentář ředitele školy: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Žáci s výborným prospěchem mají možnost pracovat individuálním tempem, jsou jim zadávány specifické úkoly, samostatné práce, které umožňují rozšíření a prohloubení vzdělávacího obsahu.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5.4.6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Prevence sociálně patologických jevů</w:t>
      </w:r>
    </w:p>
    <w:tbl>
      <w:tblPr>
        <w:tblW w:w="8497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961"/>
        <w:gridCol w:w="4536"/>
      </w:tblGrid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Vzdělávání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Komentář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Školní metodik prevence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 kompetenci ředitelky školy.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Pedagogičtí pracovníci školy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Spolupodílí se na řešení problematiky.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Školní vzdělávací program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72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Šance pro každého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Příroda, etika a výchova ke zdravému životnímu stylu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 preventivní výchovou se prolínají do výuky jednotlivých předmětů. 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Snaha o rozvoj osobnosti, rozvoj sociálního chování.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Organizace prevence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Minimální preventivní program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Je zpracován.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Využití volného času žáků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Nabídka zájmových kroužků a mimoškolních aktivit.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Průběžné sledování podmínek a situace ve škole z hlediska rizik výskytu sociálně patologických jevů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Situace je sledována průběžně, jednotliví vyučující úzce spolupracují.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Uplatňování forem a metod umožňující včasné zachycení ohrožených dětí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Průběžné sledování a pozorování dětí, rozhovory s žáky i rodiči.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Poradenská služba výchovného poradce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Ve škole nebyl výchovný poradce. Koordinaci činnosti zabezpečovala ředitelka s vystudovanou speciální pedagogikou.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Zajištění poradenských služeb speciálních pracovišť a preventivních zařízení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PPP a SPC Jičín – preventivní akce.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Vybavení školy odbornými a metodickými materiály a dalšími pomůckami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Odborné publikace, brožury, pomůcky.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Školní řád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Obsahuje zákaz nošení, držení, distribuci a zneužívání návykových látek v areálu školy. Ve škole je zákaz používání mobilního telefonu.</w:t>
            </w:r>
          </w:p>
        </w:tc>
      </w:tr>
      <w:tr w:rsidR="001A10E3" w:rsidRPr="001A10E3" w:rsidTr="006F1BA3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Akce školy pro žáky k prevenci sociálně patologických jevů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Spolupráce s policií ČR.</w:t>
            </w:r>
          </w:p>
        </w:tc>
      </w:tr>
    </w:tbl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5.4.7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Prevence rizik a školní úrazy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Počet úrazů</w:t>
      </w:r>
    </w:p>
    <w:tbl>
      <w:tblPr>
        <w:tblW w:w="85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85"/>
        <w:gridCol w:w="3921"/>
      </w:tblGrid>
      <w:tr w:rsidR="001A10E3" w:rsidRPr="001A10E3" w:rsidTr="006F1BA3"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záznamů v knize úrazů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      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odeslaných záznamů o úrazech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Vyhodnocení úrazů v ZŠ</w:t>
      </w:r>
    </w:p>
    <w:tbl>
      <w:tblPr>
        <w:tblW w:w="852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3921"/>
      </w:tblGrid>
      <w:tr w:rsidR="001A10E3" w:rsidRPr="001A10E3" w:rsidTr="006F1BA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Místo úrazu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úrazů</w:t>
            </w:r>
          </w:p>
        </w:tc>
      </w:tr>
      <w:tr w:rsidR="001A10E3" w:rsidRPr="001A10E3" w:rsidTr="006F1BA3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 hodinách tělesné výchovy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A10E3" w:rsidRPr="001A10E3" w:rsidTr="006F1BA3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 ostatních vyučovacích předmětech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Výlety a exkurze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Výuka plavání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Přestávky ve škole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1A10E3" w:rsidRPr="001A10E3" w:rsidTr="006F1BA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Školní družina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Prevence rizik</w:t>
      </w:r>
    </w:p>
    <w:tbl>
      <w:tblPr>
        <w:tblW w:w="85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6"/>
      </w:tblGrid>
      <w:tr w:rsidR="001A10E3" w:rsidRPr="001A10E3" w:rsidTr="006F1BA3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Preventivní aktivity, které škola uskutečnila</w:t>
            </w:r>
          </w:p>
        </w:tc>
      </w:tr>
      <w:tr w:rsidR="001A10E3" w:rsidRPr="001A10E3" w:rsidTr="006F1BA3"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Pravidelné poučení dětí a žáků na začátku a v průběhu celého školního roku dle potřeby a charakteru školních akcí a charakteru vyučovacího předmětu či konkrétní činnosti. Konal se preventivní program s policií ČR.</w:t>
            </w:r>
          </w:p>
        </w:tc>
      </w:tr>
    </w:tbl>
    <w:p w:rsidR="001A10E3" w:rsidRPr="001A10E3" w:rsidRDefault="001A10E3" w:rsidP="001A10E3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5.4.8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Spolupráce školy s rodiči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Formy spolupráce</w:t>
      </w:r>
    </w:p>
    <w:tbl>
      <w:tblPr>
        <w:tblW w:w="852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707"/>
        <w:gridCol w:w="4820"/>
      </w:tblGrid>
      <w:tr w:rsidR="001A10E3" w:rsidRPr="001A10E3" w:rsidTr="006F1BA3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Formy spolupráce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komentář</w:t>
            </w:r>
          </w:p>
        </w:tc>
      </w:tr>
      <w:tr w:rsidR="001A10E3" w:rsidRPr="001A10E3" w:rsidTr="006F1BA3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Školská rada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Počet členů  3. Zástupce z řad rodičů, pedagogických pracovníků a zástupců zřizovatele - 1x. </w:t>
            </w:r>
          </w:p>
        </w:tc>
      </w:tr>
      <w:tr w:rsidR="001A10E3" w:rsidRPr="001A10E3" w:rsidTr="006F1BA3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Občanské sdružení při škole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Není.</w:t>
            </w:r>
          </w:p>
        </w:tc>
      </w:tr>
      <w:tr w:rsidR="001A10E3" w:rsidRPr="001A10E3" w:rsidTr="006F1BA3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Třídní schůzky, konzultace pro rodiče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Jsou organizovány pravidelně dle plánu školy. Třídní schůzky jsou zpravidla 3x ročně. </w:t>
            </w: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Možnost konzultací je možná během dne po předchozí domluvě s daným pedagogem, v nutných případech je jednáno neprodleně.</w:t>
            </w:r>
          </w:p>
        </w:tc>
      </w:tr>
      <w:tr w:rsidR="001A10E3" w:rsidRPr="001A10E3" w:rsidTr="006F1BA3"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Školní akce pro rodiče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Během roku je organizována řada akcí, některé ve spolupráci s OÚ a pro OÚ.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866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668"/>
      </w:tblGrid>
      <w:tr w:rsidR="001A10E3" w:rsidRPr="001A10E3" w:rsidTr="006F1BA3">
        <w:tc>
          <w:tcPr>
            <w:tcW w:w="8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Komentář ředitele školy:</w:t>
            </w:r>
          </w:p>
        </w:tc>
      </w:tr>
      <w:tr w:rsidR="001A10E3" w:rsidRPr="001A10E3" w:rsidTr="006F1BA3">
        <w:tc>
          <w:tcPr>
            <w:tcW w:w="8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Přehled nejdůležitějších akcí - viz Akce školy.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Spolupráce s obcí je na velmi dobré úrovni, o čemž svědčí i zájem veřejnosti o dění ve škole.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Spolupráce s rodiči je velmi úzká. Společně je zde snaha o řešení problémů v jejich zárodku. Rodiče mohou přijít do školy každodenně - „ Otevřená škola“, mohou se účastnit výuky žáků, aby měli možnost objektivně posoudit kvalitu výuky a mohli sledovat práci dětí při vyučování. Pro rodiče budoucích prvňáčků se konaly dny- Otevřených dveří, Škola nanečisto.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Třídní schůzky byly organizovány dle plánu školy. Ze strany rodičů o ně byl velký zájem.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Možnost konzultací mají rodiče průběžně během celého pracovního týdne. 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5.4.9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Vyřizování stížností, oznámení podnětů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Stížnosti proti rozhodnutím ředitele školy podle správního řádu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>Žádné.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Stížnosti proti podmínkám, průběhu a výsledkům vzdělávání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Žádné.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Stížnosti v oblasti pracovněprávních vztahů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Žádné.</w:t>
      </w: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8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1A10E3" w:rsidRPr="001A10E3" w:rsidTr="006F1BA3">
        <w:trPr>
          <w:trHeight w:val="352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Komentář ředitele školy:</w:t>
            </w:r>
          </w:p>
        </w:tc>
      </w:tr>
      <w:tr w:rsidR="001A10E3" w:rsidRPr="001A10E3" w:rsidTr="006F1BA3">
        <w:tc>
          <w:tcPr>
            <w:tcW w:w="8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 uplynulé období nebyla podána žádná stížnost.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numPr>
          <w:ilvl w:val="0"/>
          <w:numId w:val="17"/>
        </w:numPr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Akce školy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"/>
        <w:gridCol w:w="2111"/>
        <w:gridCol w:w="4108"/>
      </w:tblGrid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Typ akce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Počet zúčastněných žáků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Poznámka (název akce, místo konání)</w:t>
            </w:r>
          </w:p>
        </w:tc>
      </w:tr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Výuka plavání 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všichni přítomní 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Sportovní areál Hořice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Školní výlety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všichni přítomní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tabs>
                <w:tab w:val="left" w:pos="1356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Hrádek u Nechanic, Praha, Kunětická hora</w:t>
            </w:r>
          </w:p>
        </w:tc>
      </w:tr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tabs>
                <w:tab w:val="left" w:pos="886"/>
              </w:tabs>
              <w:suppressAutoHyphens/>
              <w:snapToGrid w:val="0"/>
              <w:spacing w:after="0" w:line="360" w:lineRule="auto"/>
              <w:ind w:right="7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Divadelní,</w:t>
            </w:r>
          </w:p>
          <w:p w:rsidR="001A10E3" w:rsidRPr="001A10E3" w:rsidRDefault="001A10E3" w:rsidP="001A10E3">
            <w:pPr>
              <w:tabs>
                <w:tab w:val="left" w:pos="886"/>
              </w:tabs>
              <w:suppressAutoHyphens/>
              <w:snapToGrid w:val="0"/>
              <w:spacing w:after="0" w:line="360" w:lineRule="auto"/>
              <w:ind w:right="7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hudební a filmová představení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všichni přítomní 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Divadelní ekologická pohádka – MŠ Jeřice, hudební představení Petr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Pet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ZŠ Jeřice, filmové představení – Kino Centrál v HK</w:t>
            </w:r>
          </w:p>
        </w:tc>
      </w:tr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Žákovská vystoupení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všichni přítomní 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Rozsvěcování vánočního stromečku</w:t>
            </w:r>
          </w:p>
        </w:tc>
      </w:tr>
      <w:tr w:rsidR="001A10E3" w:rsidRPr="001A10E3" w:rsidTr="006F1BA3"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Besedy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všichni přítomní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Dětská knihovna Hořice,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Policie ČR</w:t>
            </w:r>
          </w:p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rPr>
          <w:trHeight w:val="70"/>
        </w:trPr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Soutěže - výtvarné a recitační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všichni přítomní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Výtvarná - Mé toulky za zvěří, Recitační – MAP Podchlumí</w:t>
            </w:r>
          </w:p>
        </w:tc>
      </w:tr>
      <w:tr w:rsidR="001A10E3" w:rsidRPr="001A10E3" w:rsidTr="006F1BA3">
        <w:trPr>
          <w:trHeight w:val="505"/>
        </w:trPr>
        <w:tc>
          <w:tcPr>
            <w:tcW w:w="2111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Sportovní akce </w:t>
            </w:r>
          </w:p>
        </w:tc>
        <w:tc>
          <w:tcPr>
            <w:tcW w:w="2111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všichni přítomní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Setkání malotřídních škol v Dobré Vodě u Hořic, Aquacentrum v HK</w:t>
            </w:r>
          </w:p>
        </w:tc>
      </w:tr>
      <w:tr w:rsidR="001A10E3" w:rsidRPr="001A10E3" w:rsidTr="006F1BA3">
        <w:tc>
          <w:tcPr>
            <w:tcW w:w="2093" w:type="dxa"/>
            <w:shd w:val="clear" w:color="auto" w:fill="auto"/>
          </w:tcPr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Záložka do knih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všichni přítomní</w:t>
            </w:r>
          </w:p>
        </w:tc>
        <w:tc>
          <w:tcPr>
            <w:tcW w:w="4108" w:type="dxa"/>
            <w:shd w:val="clear" w:color="auto" w:fill="auto"/>
          </w:tcPr>
          <w:p w:rsidR="001A10E3" w:rsidRPr="001A10E3" w:rsidRDefault="001A10E3" w:rsidP="001A10E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Mezinárodní spolupráce se školou na Slovensku</w:t>
            </w:r>
          </w:p>
        </w:tc>
      </w:tr>
    </w:tbl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Seznam všech akcí  organizovaných v průběhu školního roku v ZŠ viz příloha č. 1 Výroční zprávy za rok 2023/2024</w:t>
      </w:r>
    </w:p>
    <w:p w:rsidR="001A10E3" w:rsidRPr="001A10E3" w:rsidRDefault="001A10E3" w:rsidP="001A10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V recitační soutěži malotřídních škol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se žákyně 1. ročníku umístila na prvním místě ve své kategorii. Žákyně  4. ročníku se umístila na 2. místě ve své kategorii.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Zapojení do dalšího ročníku evropského projektu „Ovoce do škol“ a „Mléko do škol“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7. Údaje o výsledcích inspekční činnosti ČŠI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Inspekční činnost se letošní školní rok nekonala.</w:t>
      </w:r>
    </w:p>
    <w:p w:rsidR="001A10E3" w:rsidRPr="001A10E3" w:rsidRDefault="001A10E3" w:rsidP="001A10E3">
      <w:pPr>
        <w:widowControl w:val="0"/>
        <w:tabs>
          <w:tab w:val="left" w:pos="43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tabs>
          <w:tab w:val="left" w:pos="43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8. Údaje o provedených kontrolách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ind w:right="-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Prověrka bezpečnosti a ochrany zdraví při práci proběhla 29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8. </w:t>
      </w: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2023.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ind w:right="-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Preventivní požární prohlídka byla provedena 29</w:t>
      </w: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8. </w:t>
      </w: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2023.</w:t>
      </w:r>
    </w:p>
    <w:p w:rsidR="001A10E3" w:rsidRPr="001A10E3" w:rsidRDefault="001A10E3" w:rsidP="001A10E3">
      <w:pPr>
        <w:widowControl w:val="0"/>
        <w:tabs>
          <w:tab w:val="left" w:pos="851"/>
        </w:tabs>
        <w:suppressAutoHyphens/>
        <w:spacing w:after="0" w:line="360" w:lineRule="auto"/>
        <w:ind w:right="-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Revize vyplývající z příslušných ČSN byly provedeny ve stanovených lhůtách. </w:t>
      </w:r>
    </w:p>
    <w:p w:rsidR="001A10E3" w:rsidRPr="001A10E3" w:rsidRDefault="001A10E3" w:rsidP="001A10E3">
      <w:pPr>
        <w:widowControl w:val="0"/>
        <w:tabs>
          <w:tab w:val="left" w:pos="43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Protokoly o provedených kontrolách jsou součástí dokumentace BOZP.</w:t>
      </w:r>
    </w:p>
    <w:p w:rsidR="001A10E3" w:rsidRPr="001A10E3" w:rsidRDefault="001A10E3" w:rsidP="001A10E3">
      <w:pPr>
        <w:widowControl w:val="0"/>
        <w:tabs>
          <w:tab w:val="left" w:pos="43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hd w:val="clear" w:color="auto" w:fill="E7E6E6"/>
        <w:tabs>
          <w:tab w:val="left" w:pos="43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9. Základní údaje o hospodaření školy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Údaje jsou uvedeny za kalendářní rok 2023</w:t>
      </w: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Výnosy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4061"/>
      </w:tblGrid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Jiné výnosy z 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vl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výkonů - ŠD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20 116,-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Příspěvky a dotace na provoz OÚ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419 000,-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Příspěvky a dotace na provoz SR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2 425 338,-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SR ostatní příspěvky  (UZ 33 086, </w:t>
            </w:r>
          </w:p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UZ 33 088)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33 440,-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Čerpání fondů - rezervního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Jiné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ost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výnosy</w:t>
            </w:r>
            <w:proofErr w:type="gram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zaokr</w:t>
            </w:r>
            <w:proofErr w:type="spellEnd"/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Výnosy celkem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2 897 894,-</w:t>
            </w:r>
          </w:p>
        </w:tc>
      </w:tr>
    </w:tbl>
    <w:p w:rsid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1A10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lastRenderedPageBreak/>
        <w:t>Náklady celkem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4051"/>
      </w:tblGrid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Spotřeba materiálů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51 337,69,-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Nákup drobného dlouhodobého majetku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46 899,-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Spotřeba energie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24 911,-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Opravy a udržování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3 887,-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Cestovné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Ostatní služby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152 223,78,-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Mzdové náklady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1 750 984,-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Zákonné sociální pojištění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591 837,-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Zákonné sociální náklady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35 066,-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Jiné sociální pojištění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7 272,-</w:t>
            </w:r>
          </w:p>
        </w:tc>
      </w:tr>
      <w:tr w:rsidR="001A10E3" w:rsidRPr="001A10E3" w:rsidTr="006F1BA3"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Ostatní náklady z činnosti</w:t>
            </w:r>
          </w:p>
        </w:tc>
        <w:tc>
          <w:tcPr>
            <w:tcW w:w="4322" w:type="dxa"/>
            <w:shd w:val="clear" w:color="auto" w:fill="auto"/>
          </w:tcPr>
          <w:p w:rsidR="001A10E3" w:rsidRPr="001A10E3" w:rsidRDefault="001A10E3" w:rsidP="001A10E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A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9 183,-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A10E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Výroční zpráva byla projednána a schválena školskou radou dne ________.</w:t>
      </w:r>
    </w:p>
    <w:p w:rsidR="006D0778" w:rsidRDefault="006D0778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  <w:bookmarkStart w:id="0" w:name="_GoBack"/>
      <w:bookmarkEnd w:id="0"/>
    </w:p>
    <w:p w:rsidR="001A10E3" w:rsidRDefault="001A10E3" w:rsidP="001A10E3">
      <w:pP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Pr="001A10E3" w:rsidRDefault="001A10E3" w:rsidP="001A10E3">
      <w:pPr>
        <w:keepNext/>
        <w:overflowPunct w:val="0"/>
        <w:autoSpaceDE w:val="0"/>
        <w:autoSpaceDN w:val="0"/>
        <w:adjustRightInd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  <w:bookmarkStart w:id="1" w:name="_Toc171106410"/>
      <w:bookmarkStart w:id="2" w:name="_Toc171106474"/>
      <w:bookmarkStart w:id="3" w:name="_Toc171106536"/>
      <w:bookmarkStart w:id="4" w:name="_Toc171106549"/>
      <w:r w:rsidRPr="001A10E3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  <w:lastRenderedPageBreak/>
        <w:t>seznam příloh</w:t>
      </w:r>
      <w:bookmarkEnd w:id="1"/>
      <w:bookmarkEnd w:id="2"/>
      <w:bookmarkEnd w:id="3"/>
      <w:bookmarkEnd w:id="4"/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</w:t>
      </w: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A10E3">
        <w:rPr>
          <w:rFonts w:ascii="Times New Roman" w:eastAsia="Calibri" w:hAnsi="Times New Roman" w:cs="Times New Roman"/>
          <w:b/>
          <w:sz w:val="24"/>
          <w:szCs w:val="24"/>
        </w:rPr>
        <w:t>Plán činností školy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A10E3">
        <w:rPr>
          <w:rFonts w:ascii="Times New Roman" w:eastAsia="Calibri" w:hAnsi="Times New Roman" w:cs="Times New Roman"/>
          <w:b/>
          <w:sz w:val="24"/>
          <w:szCs w:val="24"/>
        </w:rPr>
        <w:t xml:space="preserve"> na 1. pololetí školního roku</w:t>
      </w:r>
      <w:r w:rsidRPr="001A10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A10E3">
        <w:rPr>
          <w:rFonts w:ascii="Times New Roman" w:eastAsia="Calibri" w:hAnsi="Times New Roman" w:cs="Times New Roman"/>
          <w:b/>
          <w:sz w:val="24"/>
          <w:szCs w:val="24"/>
        </w:rPr>
        <w:t>2023/2024</w:t>
      </w:r>
    </w:p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464"/>
        <w:gridCol w:w="3157"/>
      </w:tblGrid>
      <w:tr w:rsidR="001A10E3" w:rsidRPr="001A10E3" w:rsidTr="006F1BA3"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Měsíc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Činnost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Datum</w:t>
            </w:r>
          </w:p>
        </w:tc>
      </w:tr>
      <w:tr w:rsidR="001A10E3" w:rsidRPr="001A10E3" w:rsidTr="006F1BA3">
        <w:trPr>
          <w:trHeight w:val="1167"/>
        </w:trPr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Třídní schůzky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Plavecký kurz 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Knihovna (4., 5. třída)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Knihovna (2., 3. třída)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12. 9.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21. 9.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25. 9.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27. 9.</w:t>
            </w:r>
          </w:p>
        </w:tc>
      </w:tr>
      <w:tr w:rsidR="001A10E3" w:rsidRPr="001A10E3" w:rsidTr="006F1BA3">
        <w:trPr>
          <w:trHeight w:val="1343"/>
        </w:trPr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Archeopark</w:t>
            </w:r>
            <w:proofErr w:type="spellEnd"/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Všestary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Plavecký kurz 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Podzimní prázdniny</w:t>
            </w:r>
          </w:p>
          <w:p w:rsidR="001A10E3" w:rsidRPr="001A10E3" w:rsidRDefault="001A10E3" w:rsidP="001A10E3">
            <w:pPr>
              <w:tabs>
                <w:tab w:val="right" w:pos="3332"/>
              </w:tabs>
              <w:spacing w:after="0" w:line="360" w:lineRule="auto"/>
              <w:ind w:left="-95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3. 10.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5., 12., 19. 10.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26., 27. 10.</w:t>
            </w:r>
          </w:p>
        </w:tc>
      </w:tr>
      <w:tr w:rsidR="001A10E3" w:rsidRPr="001A10E3" w:rsidTr="006F1BA3"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Plavecký kurz 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Praha- </w:t>
            </w:r>
            <w:proofErr w:type="gramStart"/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Muzeum (3.- 5. tř</w:t>
            </w:r>
            <w:proofErr w:type="gramEnd"/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Pedagogická rada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Třídní schůzky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Rozsvěcování stromečku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2., 9., 16., 23., 30. 11.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7.11.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21. 11.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24. 11.</w:t>
            </w:r>
          </w:p>
        </w:tc>
      </w:tr>
      <w:tr w:rsidR="001A10E3" w:rsidRPr="001A10E3" w:rsidTr="006F1BA3"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Plavecký kurz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Společný výlet s MŠ (Hrádek u Nechanic)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Vánoční prázdniny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7. 12.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13. 12.</w:t>
            </w:r>
          </w:p>
          <w:p w:rsidR="001A10E3" w:rsidRPr="001A10E3" w:rsidRDefault="001A10E3" w:rsidP="001A10E3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23. 12. – 2. 1.</w:t>
            </w:r>
          </w:p>
        </w:tc>
      </w:tr>
      <w:tr w:rsidR="001A10E3" w:rsidRPr="001A10E3" w:rsidTr="006F1BA3">
        <w:tc>
          <w:tcPr>
            <w:tcW w:w="1522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3548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6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Vysvědčení</w:t>
            </w:r>
          </w:p>
        </w:tc>
        <w:tc>
          <w:tcPr>
            <w:tcW w:w="3272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5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31. 1.</w:t>
            </w:r>
          </w:p>
        </w:tc>
      </w:tr>
    </w:tbl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A10E3" w:rsidRPr="001A10E3" w:rsidRDefault="001A10E3" w:rsidP="001A10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10E3" w:rsidRPr="001A10E3" w:rsidRDefault="001A10E3" w:rsidP="001A10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0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Příloha č. 2 </w:t>
      </w:r>
    </w:p>
    <w:p w:rsidR="001A10E3" w:rsidRPr="001A10E3" w:rsidRDefault="001A10E3" w:rsidP="001A10E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E3">
        <w:rPr>
          <w:rFonts w:ascii="Times New Roman" w:eastAsia="Calibri" w:hAnsi="Times New Roman" w:cs="Times New Roman"/>
          <w:b/>
          <w:sz w:val="24"/>
          <w:szCs w:val="24"/>
        </w:rPr>
        <w:t>Plán činností školy</w:t>
      </w:r>
      <w:r w:rsidRPr="001A10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A10E3">
        <w:rPr>
          <w:rFonts w:ascii="Times New Roman" w:eastAsia="Calibri" w:hAnsi="Times New Roman" w:cs="Times New Roman"/>
          <w:b/>
          <w:sz w:val="24"/>
          <w:szCs w:val="24"/>
        </w:rPr>
        <w:t xml:space="preserve"> na 2. pololetí školního roku</w:t>
      </w:r>
      <w:r w:rsidRPr="001A10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A10E3">
        <w:rPr>
          <w:rFonts w:ascii="Times New Roman" w:eastAsia="Calibri" w:hAnsi="Times New Roman" w:cs="Times New Roman"/>
          <w:b/>
          <w:sz w:val="24"/>
          <w:szCs w:val="24"/>
        </w:rPr>
        <w:t>2023/2024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3758"/>
        <w:gridCol w:w="2892"/>
      </w:tblGrid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Měsíc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Činnost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Datum</w:t>
            </w:r>
          </w:p>
        </w:tc>
      </w:tr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Stěhovaví ptáci – kino Centrál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Pololetní prázdniny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Masopust – akce družiny (projekt)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1. 2.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2. 2.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22.2.</w:t>
            </w:r>
          </w:p>
        </w:tc>
      </w:tr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Jarní prázdniny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Den otevřených dveří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Divadlo u Dvou sluncí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Módní přehlídka – akce družiny (projekt)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Zápis nanečisto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Návštěva Prahy (3. – 5. třída)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Velikonoční prázdniny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4. 3. – 8. 3.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12. 3.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13. 3.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20. 3.</w:t>
            </w:r>
          </w:p>
          <w:p w:rsidR="001A10E3" w:rsidRPr="001A10E3" w:rsidRDefault="001A10E3" w:rsidP="001A10E3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26. 3.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26. 3.</w:t>
            </w:r>
          </w:p>
          <w:p w:rsidR="001A10E3" w:rsidRPr="001A10E3" w:rsidRDefault="001A10E3" w:rsidP="001A10E3">
            <w:pPr>
              <w:numPr>
                <w:ilvl w:val="0"/>
                <w:numId w:val="8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28. 3.</w:t>
            </w:r>
          </w:p>
        </w:tc>
      </w:tr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Zápis do 1. třídy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Pedagogická rada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Třídní schůzky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9. 4.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20. 4.</w:t>
            </w:r>
          </w:p>
          <w:p w:rsidR="001A10E3" w:rsidRPr="001A10E3" w:rsidRDefault="001A10E3" w:rsidP="001A10E3">
            <w:pPr>
              <w:numPr>
                <w:ilvl w:val="0"/>
                <w:numId w:val="3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25. 4.</w:t>
            </w:r>
          </w:p>
        </w:tc>
      </w:tr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Policie ČR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Hudební vystoupení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Aquapark v HK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Když se řekne básnička (recitační soutěž malotřídních škol)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7. 5.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13. 5.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22. 5.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30. 5.</w:t>
            </w:r>
          </w:p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0E3" w:rsidRPr="001A10E3" w:rsidTr="006F1BA3">
        <w:tc>
          <w:tcPr>
            <w:tcW w:w="1499" w:type="dxa"/>
            <w:shd w:val="clear" w:color="auto" w:fill="auto"/>
          </w:tcPr>
          <w:p w:rsidR="001A10E3" w:rsidRPr="001A10E3" w:rsidRDefault="001A10E3" w:rsidP="001A10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3854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Sportovní dopoledne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Fotografování</w:t>
            </w:r>
          </w:p>
          <w:p w:rsidR="001A10E3" w:rsidRPr="001A10E3" w:rsidRDefault="001A10E3" w:rsidP="001A10E3">
            <w:pPr>
              <w:numPr>
                <w:ilvl w:val="0"/>
                <w:numId w:val="4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Společný výlet s MŠ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Přespávání ve škole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Pedagogická rada za 2. pol. Přírodovědný výlet – Dobrá Voda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Vysvědčení</w:t>
            </w:r>
          </w:p>
        </w:tc>
        <w:tc>
          <w:tcPr>
            <w:tcW w:w="2989" w:type="dxa"/>
            <w:shd w:val="clear" w:color="auto" w:fill="auto"/>
          </w:tcPr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4. 6.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6. 6.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18. 6. 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21. 6.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22. 6.</w:t>
            </w: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24. 6.</w:t>
            </w:r>
          </w:p>
          <w:p w:rsidR="001A10E3" w:rsidRPr="001A10E3" w:rsidRDefault="001A10E3" w:rsidP="001A10E3">
            <w:pPr>
              <w:suppressAutoHyphens/>
              <w:spacing w:after="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10E3" w:rsidRPr="001A10E3" w:rsidRDefault="001A10E3" w:rsidP="001A10E3">
            <w:pPr>
              <w:numPr>
                <w:ilvl w:val="0"/>
                <w:numId w:val="7"/>
              </w:numPr>
              <w:suppressAutoHyphens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0E3">
              <w:rPr>
                <w:rFonts w:ascii="Times New Roman" w:eastAsia="Calibri" w:hAnsi="Times New Roman" w:cs="Times New Roman"/>
                <w:sz w:val="24"/>
                <w:szCs w:val="24"/>
              </w:rPr>
              <w:t>28. 6.</w:t>
            </w:r>
          </w:p>
        </w:tc>
      </w:tr>
    </w:tbl>
    <w:p w:rsidR="001A10E3" w:rsidRPr="001A10E3" w:rsidRDefault="001A10E3" w:rsidP="001A10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10E3" w:rsidRPr="001A10E3" w:rsidRDefault="001A10E3" w:rsidP="001A10E3">
      <w:pPr>
        <w:keepNext/>
        <w:overflowPunct w:val="0"/>
        <w:autoSpaceDE w:val="0"/>
        <w:autoSpaceDN w:val="0"/>
        <w:adjustRightInd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cs-CZ"/>
        </w:rPr>
      </w:pPr>
    </w:p>
    <w:p w:rsidR="001A10E3" w:rsidRPr="001A10E3" w:rsidRDefault="001A10E3" w:rsidP="001A10E3">
      <w:pPr>
        <w:keepNext/>
        <w:overflowPunct w:val="0"/>
        <w:autoSpaceDE w:val="0"/>
        <w:autoSpaceDN w:val="0"/>
        <w:adjustRightInd w:val="0"/>
        <w:spacing w:after="24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32"/>
          <w:szCs w:val="20"/>
          <w:lang w:eastAsia="cs-CZ"/>
        </w:rPr>
      </w:pPr>
    </w:p>
    <w:p w:rsidR="001A10E3" w:rsidRPr="001A10E3" w:rsidRDefault="001A10E3" w:rsidP="001A1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10E3" w:rsidRDefault="001A10E3" w:rsidP="001A10E3"/>
    <w:sectPr w:rsidR="001A10E3" w:rsidSect="000C7266">
      <w:pgSz w:w="11812" w:h="16706"/>
      <w:pgMar w:top="1985" w:right="1701" w:bottom="170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736668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510" w:hanging="360"/>
      </w:pPr>
    </w:lvl>
    <w:lvl w:ilvl="4">
      <w:start w:val="1"/>
      <w:numFmt w:val="decimal"/>
      <w:lvlText w:val="%1.%2.%3.%4.%5."/>
      <w:lvlJc w:val="left"/>
      <w:pPr>
        <w:tabs>
          <w:tab w:val="num" w:pos="570"/>
        </w:tabs>
        <w:ind w:left="570" w:hanging="360"/>
      </w:pPr>
    </w:lvl>
    <w:lvl w:ilvl="5">
      <w:start w:val="1"/>
      <w:numFmt w:val="decimal"/>
      <w:lvlText w:val="%1.%2.%3.%4.%5.%6."/>
      <w:lvlJc w:val="left"/>
      <w:pPr>
        <w:tabs>
          <w:tab w:val="num" w:pos="630"/>
        </w:tabs>
        <w:ind w:left="63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90"/>
        </w:tabs>
        <w:ind w:left="69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50"/>
        </w:tabs>
        <w:ind w:left="75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10"/>
        </w:tabs>
        <w:ind w:left="81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20"/>
        </w:tabs>
        <w:ind w:left="420" w:hanging="360"/>
      </w:pPr>
    </w:lvl>
    <w:lvl w:ilvl="3">
      <w:start w:val="1"/>
      <w:numFmt w:val="decimal"/>
      <w:lvlText w:val="%1.%2.%3.%4."/>
      <w:lvlJc w:val="left"/>
      <w:pPr>
        <w:tabs>
          <w:tab w:val="num" w:pos="480"/>
        </w:tabs>
        <w:ind w:left="480" w:hanging="360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1.%2.%3.%4.%5.%6."/>
      <w:lvlJc w:val="left"/>
      <w:pPr>
        <w:tabs>
          <w:tab w:val="num" w:pos="600"/>
        </w:tabs>
        <w:ind w:left="6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60"/>
        </w:tabs>
        <w:ind w:left="6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0"/>
        </w:tabs>
        <w:ind w:left="7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510" w:hanging="360"/>
      </w:pPr>
    </w:lvl>
    <w:lvl w:ilvl="4">
      <w:start w:val="1"/>
      <w:numFmt w:val="decimal"/>
      <w:lvlText w:val="%1.%2.%3.%4.%5."/>
      <w:lvlJc w:val="left"/>
      <w:pPr>
        <w:tabs>
          <w:tab w:val="num" w:pos="570"/>
        </w:tabs>
        <w:ind w:left="570" w:hanging="360"/>
      </w:pPr>
    </w:lvl>
    <w:lvl w:ilvl="5">
      <w:start w:val="1"/>
      <w:numFmt w:val="decimal"/>
      <w:lvlText w:val="%1.%2.%3.%4.%5.%6."/>
      <w:lvlJc w:val="left"/>
      <w:pPr>
        <w:tabs>
          <w:tab w:val="num" w:pos="630"/>
        </w:tabs>
        <w:ind w:left="63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90"/>
        </w:tabs>
        <w:ind w:left="69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50"/>
        </w:tabs>
        <w:ind w:left="75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10"/>
        </w:tabs>
        <w:ind w:left="81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15"/>
        </w:tabs>
        <w:ind w:left="315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35"/>
        </w:tabs>
        <w:ind w:left="435" w:hanging="360"/>
      </w:p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</w:lvl>
    <w:lvl w:ilvl="4">
      <w:start w:val="1"/>
      <w:numFmt w:val="decimal"/>
      <w:lvlText w:val="%1.%2.%3.%4.%5."/>
      <w:lvlJc w:val="left"/>
      <w:pPr>
        <w:tabs>
          <w:tab w:val="num" w:pos="555"/>
        </w:tabs>
        <w:ind w:left="555" w:hanging="360"/>
      </w:pPr>
    </w:lvl>
    <w:lvl w:ilvl="5">
      <w:start w:val="1"/>
      <w:numFmt w:val="decimal"/>
      <w:lvlText w:val="%1.%2.%3.%4.%5.%6."/>
      <w:lvlJc w:val="left"/>
      <w:pPr>
        <w:tabs>
          <w:tab w:val="num" w:pos="615"/>
        </w:tabs>
        <w:ind w:left="615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5"/>
        </w:tabs>
        <w:ind w:left="67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35"/>
        </w:tabs>
        <w:ind w:left="73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95"/>
        </w:tabs>
        <w:ind w:left="795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20"/>
        </w:tabs>
        <w:ind w:left="420" w:hanging="360"/>
      </w:pPr>
    </w:lvl>
    <w:lvl w:ilvl="3">
      <w:start w:val="1"/>
      <w:numFmt w:val="decimal"/>
      <w:lvlText w:val="%1.%2.%3.%4."/>
      <w:lvlJc w:val="left"/>
      <w:pPr>
        <w:tabs>
          <w:tab w:val="num" w:pos="480"/>
        </w:tabs>
        <w:ind w:left="480" w:hanging="360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1.%2.%3.%4.%5.%6."/>
      <w:lvlJc w:val="left"/>
      <w:pPr>
        <w:tabs>
          <w:tab w:val="num" w:pos="600"/>
        </w:tabs>
        <w:ind w:left="6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60"/>
        </w:tabs>
        <w:ind w:left="6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749280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12" w15:restartNumberingAfterBreak="0">
    <w:nsid w:val="0E3F4085"/>
    <w:multiLevelType w:val="hybridMultilevel"/>
    <w:tmpl w:val="5666E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D4F"/>
    <w:multiLevelType w:val="multilevel"/>
    <w:tmpl w:val="472E1B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4" w15:restartNumberingAfterBreak="0">
    <w:nsid w:val="1D8E09B7"/>
    <w:multiLevelType w:val="hybridMultilevel"/>
    <w:tmpl w:val="77D0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842DF"/>
    <w:multiLevelType w:val="multilevel"/>
    <w:tmpl w:val="ABF41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9EA373D"/>
    <w:multiLevelType w:val="hybridMultilevel"/>
    <w:tmpl w:val="C1486A66"/>
    <w:lvl w:ilvl="0" w:tplc="22D6A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B04F2"/>
    <w:multiLevelType w:val="hybridMultilevel"/>
    <w:tmpl w:val="ECF65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0700E"/>
    <w:multiLevelType w:val="multilevel"/>
    <w:tmpl w:val="3C5C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F5DD5"/>
    <w:multiLevelType w:val="multilevel"/>
    <w:tmpl w:val="F71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527E"/>
    <w:multiLevelType w:val="hybridMultilevel"/>
    <w:tmpl w:val="E0D86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32AF5"/>
    <w:multiLevelType w:val="hybridMultilevel"/>
    <w:tmpl w:val="7140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5ACC"/>
    <w:multiLevelType w:val="multilevel"/>
    <w:tmpl w:val="ABF41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681D6C6C"/>
    <w:multiLevelType w:val="hybridMultilevel"/>
    <w:tmpl w:val="55B68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91BD2"/>
    <w:multiLevelType w:val="multilevel"/>
    <w:tmpl w:val="631483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783F6863"/>
    <w:multiLevelType w:val="multilevel"/>
    <w:tmpl w:val="749280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20"/>
  </w:num>
  <w:num w:numId="5">
    <w:abstractNumId w:val="23"/>
  </w:num>
  <w:num w:numId="6">
    <w:abstractNumId w:val="21"/>
  </w:num>
  <w:num w:numId="7">
    <w:abstractNumId w:val="17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  <w:num w:numId="19">
    <w:abstractNumId w:val="10"/>
  </w:num>
  <w:num w:numId="20">
    <w:abstractNumId w:val="11"/>
  </w:num>
  <w:num w:numId="21">
    <w:abstractNumId w:val="25"/>
  </w:num>
  <w:num w:numId="22">
    <w:abstractNumId w:val="24"/>
  </w:num>
  <w:num w:numId="23">
    <w:abstractNumId w:val="13"/>
  </w:num>
  <w:num w:numId="24">
    <w:abstractNumId w:val="16"/>
  </w:num>
  <w:num w:numId="25">
    <w:abstractNumId w:val="19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E3"/>
    <w:rsid w:val="000C7266"/>
    <w:rsid w:val="001A10E3"/>
    <w:rsid w:val="006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2DC2"/>
  <w15:chartTrackingRefBased/>
  <w15:docId w15:val="{22E0EB0B-A95A-4EF8-B311-D5C567F4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A10E3"/>
    <w:pPr>
      <w:keepNext/>
      <w:numPr>
        <w:numId w:val="1"/>
      </w:numPr>
      <w:overflowPunct w:val="0"/>
      <w:autoSpaceDE w:val="0"/>
      <w:autoSpaceDN w:val="0"/>
      <w:adjustRightInd w:val="0"/>
      <w:spacing w:after="24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A10E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360" w:after="240" w:line="240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A10E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A10E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10E3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A10E3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A10E3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A10E3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A10E3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10E3"/>
    <w:rPr>
      <w:rFonts w:ascii="Times New Roman" w:eastAsia="Times New Roman" w:hAnsi="Times New Roman" w:cs="Times New Roman"/>
      <w:b/>
      <w:caps/>
      <w:kern w:val="28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A10E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A10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A10E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A10E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A10E3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A10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A10E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A10E3"/>
    <w:rPr>
      <w:rFonts w:ascii="Arial" w:eastAsia="Times New Roman" w:hAnsi="Arial" w:cs="Times New Roman"/>
      <w:b/>
      <w:i/>
      <w:sz w:val="18"/>
      <w:szCs w:val="20"/>
      <w:lang w:eastAsia="cs-CZ"/>
    </w:rPr>
  </w:style>
  <w:style w:type="numbering" w:customStyle="1" w:styleId="Bezseznamu1">
    <w:name w:val="Bez seznamu1"/>
    <w:next w:val="Bezseznamu"/>
    <w:semiHidden/>
    <w:unhideWhenUsed/>
    <w:rsid w:val="001A10E3"/>
  </w:style>
  <w:style w:type="paragraph" w:customStyle="1" w:styleId="Styl3">
    <w:name w:val="Styl3"/>
    <w:basedOn w:val="Obsah11"/>
    <w:next w:val="Obsah2"/>
    <w:rsid w:val="001A10E3"/>
    <w:rPr>
      <w:b/>
      <w:bCs/>
    </w:rPr>
  </w:style>
  <w:style w:type="paragraph" w:customStyle="1" w:styleId="Obsah11">
    <w:name w:val="Obsah 11"/>
    <w:basedOn w:val="Normln"/>
    <w:next w:val="Normln"/>
    <w:autoRedefine/>
    <w:semiHidden/>
    <w:rsid w:val="001A10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1A10E3"/>
    <w:pPr>
      <w:spacing w:after="0" w:line="36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1"/>
    <w:rsid w:val="001A10E3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1A10E3"/>
  </w:style>
  <w:style w:type="paragraph" w:customStyle="1" w:styleId="StylNadpis1Ped12bdkovnjednoduch">
    <w:name w:val="Styl Nadpis 1 + Před:  12 b. Řádkování:  jednoduché"/>
    <w:basedOn w:val="Nadpis1"/>
    <w:rsid w:val="001A10E3"/>
    <w:pPr>
      <w:spacing w:before="240"/>
    </w:pPr>
    <w:rPr>
      <w:bCs/>
    </w:rPr>
  </w:style>
  <w:style w:type="paragraph" w:customStyle="1" w:styleId="StylNadpis2dkovn15dku">
    <w:name w:val="Styl Nadpis 2 + Řádkování:  15 řádku"/>
    <w:basedOn w:val="Nadpis2"/>
    <w:rsid w:val="001A10E3"/>
    <w:pPr>
      <w:spacing w:line="360" w:lineRule="auto"/>
    </w:pPr>
    <w:rPr>
      <w:bCs/>
    </w:rPr>
  </w:style>
  <w:style w:type="paragraph" w:styleId="Zpat">
    <w:name w:val="footer"/>
    <w:basedOn w:val="Normln"/>
    <w:link w:val="ZpatChar"/>
    <w:rsid w:val="001A10E3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A10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A10E3"/>
  </w:style>
  <w:style w:type="paragraph" w:styleId="Obsah1">
    <w:name w:val="toc 1"/>
    <w:basedOn w:val="Normln"/>
    <w:next w:val="Normln"/>
    <w:autoRedefine/>
    <w:uiPriority w:val="39"/>
    <w:rsid w:val="001A10E3"/>
    <w:pPr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character" w:styleId="Hypertextovodkaz">
    <w:name w:val="Hyperlink"/>
    <w:uiPriority w:val="99"/>
    <w:rsid w:val="001A10E3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1A10E3"/>
    <w:pPr>
      <w:spacing w:after="0" w:line="36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A10E3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eastAsia="en-US"/>
    </w:rPr>
  </w:style>
  <w:style w:type="paragraph" w:styleId="Zkladntext">
    <w:name w:val="Body Text"/>
    <w:basedOn w:val="Normln"/>
    <w:link w:val="ZkladntextChar"/>
    <w:rsid w:val="001A10E3"/>
    <w:pPr>
      <w:widowControl w:val="0"/>
      <w:suppressAutoHyphens/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A10E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1A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1A10E3"/>
    <w:rPr>
      <w:b/>
      <w:bCs/>
    </w:rPr>
  </w:style>
  <w:style w:type="numbering" w:customStyle="1" w:styleId="Bezseznamu11">
    <w:name w:val="Bez seznamu11"/>
    <w:next w:val="Bezseznamu"/>
    <w:uiPriority w:val="99"/>
    <w:semiHidden/>
    <w:unhideWhenUsed/>
    <w:rsid w:val="001A10E3"/>
  </w:style>
  <w:style w:type="character" w:customStyle="1" w:styleId="WW8Num2z1">
    <w:name w:val="WW8Num2z1"/>
    <w:rsid w:val="001A10E3"/>
    <w:rPr>
      <w:b/>
    </w:rPr>
  </w:style>
  <w:style w:type="character" w:customStyle="1" w:styleId="WW8Num3z1">
    <w:name w:val="WW8Num3z1"/>
    <w:rsid w:val="001A10E3"/>
    <w:rPr>
      <w:b/>
    </w:rPr>
  </w:style>
  <w:style w:type="character" w:customStyle="1" w:styleId="WW8Num4z1">
    <w:name w:val="WW8Num4z1"/>
    <w:rsid w:val="001A10E3"/>
    <w:rPr>
      <w:b/>
    </w:rPr>
  </w:style>
  <w:style w:type="character" w:customStyle="1" w:styleId="WW8Num5z1">
    <w:name w:val="WW8Num5z1"/>
    <w:rsid w:val="001A10E3"/>
    <w:rPr>
      <w:b/>
    </w:rPr>
  </w:style>
  <w:style w:type="character" w:customStyle="1" w:styleId="WW8Num6z1">
    <w:name w:val="WW8Num6z1"/>
    <w:rsid w:val="001A10E3"/>
    <w:rPr>
      <w:b/>
    </w:rPr>
  </w:style>
  <w:style w:type="character" w:customStyle="1" w:styleId="WW8Num7z1">
    <w:name w:val="WW8Num7z1"/>
    <w:rsid w:val="001A10E3"/>
    <w:rPr>
      <w:b/>
      <w:bCs/>
    </w:rPr>
  </w:style>
  <w:style w:type="character" w:customStyle="1" w:styleId="WW8Num8z1">
    <w:name w:val="WW8Num8z1"/>
    <w:rsid w:val="001A10E3"/>
    <w:rPr>
      <w:b/>
    </w:rPr>
  </w:style>
  <w:style w:type="character" w:customStyle="1" w:styleId="WW8Num9z1">
    <w:name w:val="WW8Num9z1"/>
    <w:rsid w:val="001A10E3"/>
    <w:rPr>
      <w:b/>
    </w:rPr>
  </w:style>
  <w:style w:type="character" w:customStyle="1" w:styleId="WW8Num10z1">
    <w:name w:val="WW8Num10z1"/>
    <w:rsid w:val="001A10E3"/>
    <w:rPr>
      <w:b/>
    </w:rPr>
  </w:style>
  <w:style w:type="character" w:customStyle="1" w:styleId="WW8Num11z0">
    <w:name w:val="WW8Num11z0"/>
    <w:rsid w:val="001A10E3"/>
    <w:rPr>
      <w:b/>
    </w:rPr>
  </w:style>
  <w:style w:type="character" w:customStyle="1" w:styleId="WW8Num12z0">
    <w:name w:val="WW8Num12z0"/>
    <w:rsid w:val="001A10E3"/>
    <w:rPr>
      <w:rFonts w:hint="default"/>
      <w:b/>
    </w:rPr>
  </w:style>
  <w:style w:type="character" w:customStyle="1" w:styleId="WW8Num13z0">
    <w:name w:val="WW8Num13z0"/>
    <w:rsid w:val="001A10E3"/>
    <w:rPr>
      <w:rFonts w:hint="default"/>
      <w:b/>
    </w:rPr>
  </w:style>
  <w:style w:type="character" w:customStyle="1" w:styleId="WW8Num14z0">
    <w:name w:val="WW8Num14z0"/>
    <w:rsid w:val="001A10E3"/>
    <w:rPr>
      <w:rFonts w:hint="default"/>
    </w:rPr>
  </w:style>
  <w:style w:type="character" w:customStyle="1" w:styleId="WW8Num15z1">
    <w:name w:val="WW8Num15z1"/>
    <w:rsid w:val="001A10E3"/>
    <w:rPr>
      <w:rFonts w:ascii="Times New Roman" w:hAnsi="Times New Roman" w:cs="Times New Roman" w:hint="default"/>
      <w:color w:val="000000"/>
    </w:rPr>
  </w:style>
  <w:style w:type="character" w:customStyle="1" w:styleId="WW8Num15z2">
    <w:name w:val="WW8Num15z2"/>
    <w:rsid w:val="001A10E3"/>
    <w:rPr>
      <w:rFonts w:hint="default"/>
      <w:i w:val="0"/>
      <w:color w:val="000000"/>
    </w:rPr>
  </w:style>
  <w:style w:type="character" w:customStyle="1" w:styleId="WW8Num16z0">
    <w:name w:val="WW8Num16z0"/>
    <w:rsid w:val="001A10E3"/>
    <w:rPr>
      <w:rFonts w:hint="default"/>
    </w:rPr>
  </w:style>
  <w:style w:type="character" w:customStyle="1" w:styleId="WW8Num17z0">
    <w:name w:val="WW8Num17z0"/>
    <w:rsid w:val="001A10E3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1A10E3"/>
    <w:rPr>
      <w:rFonts w:ascii="Courier New" w:hAnsi="Courier New" w:cs="Courier New" w:hint="default"/>
    </w:rPr>
  </w:style>
  <w:style w:type="character" w:customStyle="1" w:styleId="WW8Num17z2">
    <w:name w:val="WW8Num17z2"/>
    <w:rsid w:val="001A10E3"/>
    <w:rPr>
      <w:rFonts w:ascii="Wingdings" w:hAnsi="Wingdings" w:cs="Wingdings" w:hint="default"/>
    </w:rPr>
  </w:style>
  <w:style w:type="character" w:customStyle="1" w:styleId="WW8Num17z3">
    <w:name w:val="WW8Num17z3"/>
    <w:rsid w:val="001A10E3"/>
    <w:rPr>
      <w:rFonts w:ascii="Symbol" w:hAnsi="Symbol" w:cs="Symbol" w:hint="default"/>
    </w:rPr>
  </w:style>
  <w:style w:type="character" w:customStyle="1" w:styleId="Standardnpsmoodstavce4">
    <w:name w:val="Standardní písmo odstavce4"/>
    <w:rsid w:val="001A10E3"/>
  </w:style>
  <w:style w:type="character" w:customStyle="1" w:styleId="WW8Num1z0">
    <w:name w:val="WW8Num1z0"/>
    <w:rsid w:val="001A10E3"/>
  </w:style>
  <w:style w:type="character" w:customStyle="1" w:styleId="WW8Num1z1">
    <w:name w:val="WW8Num1z1"/>
    <w:rsid w:val="001A10E3"/>
  </w:style>
  <w:style w:type="character" w:customStyle="1" w:styleId="WW8Num1z2">
    <w:name w:val="WW8Num1z2"/>
    <w:rsid w:val="001A10E3"/>
  </w:style>
  <w:style w:type="character" w:customStyle="1" w:styleId="WW8Num1z3">
    <w:name w:val="WW8Num1z3"/>
    <w:rsid w:val="001A10E3"/>
  </w:style>
  <w:style w:type="character" w:customStyle="1" w:styleId="WW8Num1z4">
    <w:name w:val="WW8Num1z4"/>
    <w:rsid w:val="001A10E3"/>
  </w:style>
  <w:style w:type="character" w:customStyle="1" w:styleId="WW8Num1z5">
    <w:name w:val="WW8Num1z5"/>
    <w:rsid w:val="001A10E3"/>
  </w:style>
  <w:style w:type="character" w:customStyle="1" w:styleId="WW8Num1z6">
    <w:name w:val="WW8Num1z6"/>
    <w:rsid w:val="001A10E3"/>
  </w:style>
  <w:style w:type="character" w:customStyle="1" w:styleId="WW8Num1z7">
    <w:name w:val="WW8Num1z7"/>
    <w:rsid w:val="001A10E3"/>
  </w:style>
  <w:style w:type="character" w:customStyle="1" w:styleId="WW8Num1z8">
    <w:name w:val="WW8Num1z8"/>
    <w:rsid w:val="001A10E3"/>
  </w:style>
  <w:style w:type="character" w:customStyle="1" w:styleId="WW8Num2z0">
    <w:name w:val="WW8Num2z0"/>
    <w:rsid w:val="001A10E3"/>
  </w:style>
  <w:style w:type="character" w:customStyle="1" w:styleId="WW8Num2z2">
    <w:name w:val="WW8Num2z2"/>
    <w:rsid w:val="001A10E3"/>
  </w:style>
  <w:style w:type="character" w:customStyle="1" w:styleId="WW8Num2z3">
    <w:name w:val="WW8Num2z3"/>
    <w:rsid w:val="001A10E3"/>
  </w:style>
  <w:style w:type="character" w:customStyle="1" w:styleId="WW8Num2z4">
    <w:name w:val="WW8Num2z4"/>
    <w:rsid w:val="001A10E3"/>
  </w:style>
  <w:style w:type="character" w:customStyle="1" w:styleId="WW8Num2z5">
    <w:name w:val="WW8Num2z5"/>
    <w:rsid w:val="001A10E3"/>
  </w:style>
  <w:style w:type="character" w:customStyle="1" w:styleId="WW8Num2z6">
    <w:name w:val="WW8Num2z6"/>
    <w:rsid w:val="001A10E3"/>
  </w:style>
  <w:style w:type="character" w:customStyle="1" w:styleId="WW8Num2z7">
    <w:name w:val="WW8Num2z7"/>
    <w:rsid w:val="001A10E3"/>
  </w:style>
  <w:style w:type="character" w:customStyle="1" w:styleId="WW8Num2z8">
    <w:name w:val="WW8Num2z8"/>
    <w:rsid w:val="001A10E3"/>
  </w:style>
  <w:style w:type="character" w:customStyle="1" w:styleId="WW8Num3z0">
    <w:name w:val="WW8Num3z0"/>
    <w:rsid w:val="001A10E3"/>
  </w:style>
  <w:style w:type="character" w:customStyle="1" w:styleId="WW8Num3z2">
    <w:name w:val="WW8Num3z2"/>
    <w:rsid w:val="001A10E3"/>
  </w:style>
  <w:style w:type="character" w:customStyle="1" w:styleId="WW8Num3z3">
    <w:name w:val="WW8Num3z3"/>
    <w:rsid w:val="001A10E3"/>
  </w:style>
  <w:style w:type="character" w:customStyle="1" w:styleId="WW8Num3z4">
    <w:name w:val="WW8Num3z4"/>
    <w:rsid w:val="001A10E3"/>
  </w:style>
  <w:style w:type="character" w:customStyle="1" w:styleId="WW8Num3z5">
    <w:name w:val="WW8Num3z5"/>
    <w:rsid w:val="001A10E3"/>
  </w:style>
  <w:style w:type="character" w:customStyle="1" w:styleId="WW8Num3z6">
    <w:name w:val="WW8Num3z6"/>
    <w:rsid w:val="001A10E3"/>
  </w:style>
  <w:style w:type="character" w:customStyle="1" w:styleId="WW8Num3z7">
    <w:name w:val="WW8Num3z7"/>
    <w:rsid w:val="001A10E3"/>
  </w:style>
  <w:style w:type="character" w:customStyle="1" w:styleId="WW8Num3z8">
    <w:name w:val="WW8Num3z8"/>
    <w:rsid w:val="001A10E3"/>
  </w:style>
  <w:style w:type="character" w:customStyle="1" w:styleId="WW8Num4z0">
    <w:name w:val="WW8Num4z0"/>
    <w:rsid w:val="001A10E3"/>
  </w:style>
  <w:style w:type="character" w:customStyle="1" w:styleId="WW8Num4z2">
    <w:name w:val="WW8Num4z2"/>
    <w:rsid w:val="001A10E3"/>
  </w:style>
  <w:style w:type="character" w:customStyle="1" w:styleId="WW8Num4z3">
    <w:name w:val="WW8Num4z3"/>
    <w:rsid w:val="001A10E3"/>
  </w:style>
  <w:style w:type="character" w:customStyle="1" w:styleId="WW8Num4z4">
    <w:name w:val="WW8Num4z4"/>
    <w:rsid w:val="001A10E3"/>
  </w:style>
  <w:style w:type="character" w:customStyle="1" w:styleId="WW8Num4z5">
    <w:name w:val="WW8Num4z5"/>
    <w:rsid w:val="001A10E3"/>
  </w:style>
  <w:style w:type="character" w:customStyle="1" w:styleId="WW8Num4z6">
    <w:name w:val="WW8Num4z6"/>
    <w:rsid w:val="001A10E3"/>
  </w:style>
  <w:style w:type="character" w:customStyle="1" w:styleId="WW8Num4z7">
    <w:name w:val="WW8Num4z7"/>
    <w:rsid w:val="001A10E3"/>
  </w:style>
  <w:style w:type="character" w:customStyle="1" w:styleId="WW8Num4z8">
    <w:name w:val="WW8Num4z8"/>
    <w:rsid w:val="001A10E3"/>
  </w:style>
  <w:style w:type="character" w:customStyle="1" w:styleId="WW8Num5z0">
    <w:name w:val="WW8Num5z0"/>
    <w:rsid w:val="001A10E3"/>
  </w:style>
  <w:style w:type="character" w:customStyle="1" w:styleId="WW8Num5z2">
    <w:name w:val="WW8Num5z2"/>
    <w:rsid w:val="001A10E3"/>
  </w:style>
  <w:style w:type="character" w:customStyle="1" w:styleId="WW8Num5z3">
    <w:name w:val="WW8Num5z3"/>
    <w:rsid w:val="001A10E3"/>
  </w:style>
  <w:style w:type="character" w:customStyle="1" w:styleId="WW8Num5z4">
    <w:name w:val="WW8Num5z4"/>
    <w:rsid w:val="001A10E3"/>
  </w:style>
  <w:style w:type="character" w:customStyle="1" w:styleId="WW8Num5z5">
    <w:name w:val="WW8Num5z5"/>
    <w:rsid w:val="001A10E3"/>
  </w:style>
  <w:style w:type="character" w:customStyle="1" w:styleId="WW8Num5z6">
    <w:name w:val="WW8Num5z6"/>
    <w:rsid w:val="001A10E3"/>
  </w:style>
  <w:style w:type="character" w:customStyle="1" w:styleId="WW8Num5z7">
    <w:name w:val="WW8Num5z7"/>
    <w:rsid w:val="001A10E3"/>
  </w:style>
  <w:style w:type="character" w:customStyle="1" w:styleId="WW8Num5z8">
    <w:name w:val="WW8Num5z8"/>
    <w:rsid w:val="001A10E3"/>
  </w:style>
  <w:style w:type="character" w:customStyle="1" w:styleId="WW8Num6z0">
    <w:name w:val="WW8Num6z0"/>
    <w:rsid w:val="001A10E3"/>
  </w:style>
  <w:style w:type="character" w:customStyle="1" w:styleId="WW8Num6z2">
    <w:name w:val="WW8Num6z2"/>
    <w:rsid w:val="001A10E3"/>
  </w:style>
  <w:style w:type="character" w:customStyle="1" w:styleId="WW8Num6z3">
    <w:name w:val="WW8Num6z3"/>
    <w:rsid w:val="001A10E3"/>
  </w:style>
  <w:style w:type="character" w:customStyle="1" w:styleId="WW8Num6z4">
    <w:name w:val="WW8Num6z4"/>
    <w:rsid w:val="001A10E3"/>
  </w:style>
  <w:style w:type="character" w:customStyle="1" w:styleId="WW8Num6z5">
    <w:name w:val="WW8Num6z5"/>
    <w:rsid w:val="001A10E3"/>
  </w:style>
  <w:style w:type="character" w:customStyle="1" w:styleId="WW8Num6z6">
    <w:name w:val="WW8Num6z6"/>
    <w:rsid w:val="001A10E3"/>
  </w:style>
  <w:style w:type="character" w:customStyle="1" w:styleId="WW8Num6z7">
    <w:name w:val="WW8Num6z7"/>
    <w:rsid w:val="001A10E3"/>
  </w:style>
  <w:style w:type="character" w:customStyle="1" w:styleId="WW8Num6z8">
    <w:name w:val="WW8Num6z8"/>
    <w:rsid w:val="001A10E3"/>
  </w:style>
  <w:style w:type="character" w:customStyle="1" w:styleId="WW8Num7z0">
    <w:name w:val="WW8Num7z0"/>
    <w:rsid w:val="001A10E3"/>
  </w:style>
  <w:style w:type="character" w:customStyle="1" w:styleId="WW8Num7z2">
    <w:name w:val="WW8Num7z2"/>
    <w:rsid w:val="001A10E3"/>
  </w:style>
  <w:style w:type="character" w:customStyle="1" w:styleId="WW8Num7z3">
    <w:name w:val="WW8Num7z3"/>
    <w:rsid w:val="001A10E3"/>
  </w:style>
  <w:style w:type="character" w:customStyle="1" w:styleId="WW8Num7z4">
    <w:name w:val="WW8Num7z4"/>
    <w:rsid w:val="001A10E3"/>
  </w:style>
  <w:style w:type="character" w:customStyle="1" w:styleId="WW8Num7z5">
    <w:name w:val="WW8Num7z5"/>
    <w:rsid w:val="001A10E3"/>
  </w:style>
  <w:style w:type="character" w:customStyle="1" w:styleId="WW8Num7z6">
    <w:name w:val="WW8Num7z6"/>
    <w:rsid w:val="001A10E3"/>
  </w:style>
  <w:style w:type="character" w:customStyle="1" w:styleId="WW8Num7z7">
    <w:name w:val="WW8Num7z7"/>
    <w:rsid w:val="001A10E3"/>
  </w:style>
  <w:style w:type="character" w:customStyle="1" w:styleId="WW8Num7z8">
    <w:name w:val="WW8Num7z8"/>
    <w:rsid w:val="001A10E3"/>
  </w:style>
  <w:style w:type="character" w:customStyle="1" w:styleId="WW8Num8z0">
    <w:name w:val="WW8Num8z0"/>
    <w:rsid w:val="001A10E3"/>
  </w:style>
  <w:style w:type="character" w:customStyle="1" w:styleId="WW8Num8z2">
    <w:name w:val="WW8Num8z2"/>
    <w:rsid w:val="001A10E3"/>
  </w:style>
  <w:style w:type="character" w:customStyle="1" w:styleId="WW8Num8z3">
    <w:name w:val="WW8Num8z3"/>
    <w:rsid w:val="001A10E3"/>
  </w:style>
  <w:style w:type="character" w:customStyle="1" w:styleId="WW8Num8z4">
    <w:name w:val="WW8Num8z4"/>
    <w:rsid w:val="001A10E3"/>
  </w:style>
  <w:style w:type="character" w:customStyle="1" w:styleId="WW8Num8z5">
    <w:name w:val="WW8Num8z5"/>
    <w:rsid w:val="001A10E3"/>
  </w:style>
  <w:style w:type="character" w:customStyle="1" w:styleId="WW8Num8z6">
    <w:name w:val="WW8Num8z6"/>
    <w:rsid w:val="001A10E3"/>
  </w:style>
  <w:style w:type="character" w:customStyle="1" w:styleId="WW8Num8z7">
    <w:name w:val="WW8Num8z7"/>
    <w:rsid w:val="001A10E3"/>
  </w:style>
  <w:style w:type="character" w:customStyle="1" w:styleId="WW8Num8z8">
    <w:name w:val="WW8Num8z8"/>
    <w:rsid w:val="001A10E3"/>
  </w:style>
  <w:style w:type="character" w:customStyle="1" w:styleId="WW8Num9z0">
    <w:name w:val="WW8Num9z0"/>
    <w:rsid w:val="001A10E3"/>
  </w:style>
  <w:style w:type="character" w:customStyle="1" w:styleId="WW8Num9z2">
    <w:name w:val="WW8Num9z2"/>
    <w:rsid w:val="001A10E3"/>
  </w:style>
  <w:style w:type="character" w:customStyle="1" w:styleId="WW8Num9z3">
    <w:name w:val="WW8Num9z3"/>
    <w:rsid w:val="001A10E3"/>
  </w:style>
  <w:style w:type="character" w:customStyle="1" w:styleId="WW8Num9z4">
    <w:name w:val="WW8Num9z4"/>
    <w:rsid w:val="001A10E3"/>
  </w:style>
  <w:style w:type="character" w:customStyle="1" w:styleId="WW8Num9z5">
    <w:name w:val="WW8Num9z5"/>
    <w:rsid w:val="001A10E3"/>
  </w:style>
  <w:style w:type="character" w:customStyle="1" w:styleId="WW8Num9z6">
    <w:name w:val="WW8Num9z6"/>
    <w:rsid w:val="001A10E3"/>
  </w:style>
  <w:style w:type="character" w:customStyle="1" w:styleId="WW8Num9z7">
    <w:name w:val="WW8Num9z7"/>
    <w:rsid w:val="001A10E3"/>
  </w:style>
  <w:style w:type="character" w:customStyle="1" w:styleId="WW8Num9z8">
    <w:name w:val="WW8Num9z8"/>
    <w:rsid w:val="001A10E3"/>
  </w:style>
  <w:style w:type="character" w:customStyle="1" w:styleId="WW8Num10z0">
    <w:name w:val="WW8Num10z0"/>
    <w:rsid w:val="001A10E3"/>
  </w:style>
  <w:style w:type="character" w:customStyle="1" w:styleId="WW8Num10z2">
    <w:name w:val="WW8Num10z2"/>
    <w:rsid w:val="001A10E3"/>
  </w:style>
  <w:style w:type="character" w:customStyle="1" w:styleId="WW8Num10z3">
    <w:name w:val="WW8Num10z3"/>
    <w:rsid w:val="001A10E3"/>
  </w:style>
  <w:style w:type="character" w:customStyle="1" w:styleId="WW8Num10z4">
    <w:name w:val="WW8Num10z4"/>
    <w:rsid w:val="001A10E3"/>
  </w:style>
  <w:style w:type="character" w:customStyle="1" w:styleId="WW8Num10z5">
    <w:name w:val="WW8Num10z5"/>
    <w:rsid w:val="001A10E3"/>
  </w:style>
  <w:style w:type="character" w:customStyle="1" w:styleId="WW8Num10z6">
    <w:name w:val="WW8Num10z6"/>
    <w:rsid w:val="001A10E3"/>
  </w:style>
  <w:style w:type="character" w:customStyle="1" w:styleId="WW8Num10z7">
    <w:name w:val="WW8Num10z7"/>
    <w:rsid w:val="001A10E3"/>
  </w:style>
  <w:style w:type="character" w:customStyle="1" w:styleId="WW8Num10z8">
    <w:name w:val="WW8Num10z8"/>
    <w:rsid w:val="001A10E3"/>
  </w:style>
  <w:style w:type="character" w:customStyle="1" w:styleId="WW8Num11z1">
    <w:name w:val="WW8Num11z1"/>
    <w:rsid w:val="001A10E3"/>
  </w:style>
  <w:style w:type="character" w:customStyle="1" w:styleId="WW8Num11z2">
    <w:name w:val="WW8Num11z2"/>
    <w:rsid w:val="001A10E3"/>
  </w:style>
  <w:style w:type="character" w:customStyle="1" w:styleId="WW8Num11z3">
    <w:name w:val="WW8Num11z3"/>
    <w:rsid w:val="001A10E3"/>
  </w:style>
  <w:style w:type="character" w:customStyle="1" w:styleId="WW8Num11z4">
    <w:name w:val="WW8Num11z4"/>
    <w:rsid w:val="001A10E3"/>
  </w:style>
  <w:style w:type="character" w:customStyle="1" w:styleId="WW8Num11z5">
    <w:name w:val="WW8Num11z5"/>
    <w:rsid w:val="001A10E3"/>
  </w:style>
  <w:style w:type="character" w:customStyle="1" w:styleId="WW8Num11z6">
    <w:name w:val="WW8Num11z6"/>
    <w:rsid w:val="001A10E3"/>
  </w:style>
  <w:style w:type="character" w:customStyle="1" w:styleId="WW8Num11z7">
    <w:name w:val="WW8Num11z7"/>
    <w:rsid w:val="001A10E3"/>
  </w:style>
  <w:style w:type="character" w:customStyle="1" w:styleId="WW8Num11z8">
    <w:name w:val="WW8Num11z8"/>
    <w:rsid w:val="001A10E3"/>
  </w:style>
  <w:style w:type="character" w:customStyle="1" w:styleId="WW8Num12z1">
    <w:name w:val="WW8Num12z1"/>
    <w:rsid w:val="001A10E3"/>
  </w:style>
  <w:style w:type="character" w:customStyle="1" w:styleId="WW8Num12z2">
    <w:name w:val="WW8Num12z2"/>
    <w:rsid w:val="001A10E3"/>
  </w:style>
  <w:style w:type="character" w:customStyle="1" w:styleId="WW8Num12z3">
    <w:name w:val="WW8Num12z3"/>
    <w:rsid w:val="001A10E3"/>
  </w:style>
  <w:style w:type="character" w:customStyle="1" w:styleId="WW8Num12z4">
    <w:name w:val="WW8Num12z4"/>
    <w:rsid w:val="001A10E3"/>
  </w:style>
  <w:style w:type="character" w:customStyle="1" w:styleId="WW8Num12z5">
    <w:name w:val="WW8Num12z5"/>
    <w:rsid w:val="001A10E3"/>
  </w:style>
  <w:style w:type="character" w:customStyle="1" w:styleId="WW8Num12z6">
    <w:name w:val="WW8Num12z6"/>
    <w:rsid w:val="001A10E3"/>
  </w:style>
  <w:style w:type="character" w:customStyle="1" w:styleId="WW8Num12z7">
    <w:name w:val="WW8Num12z7"/>
    <w:rsid w:val="001A10E3"/>
  </w:style>
  <w:style w:type="character" w:customStyle="1" w:styleId="WW8Num12z8">
    <w:name w:val="WW8Num12z8"/>
    <w:rsid w:val="001A10E3"/>
  </w:style>
  <w:style w:type="character" w:customStyle="1" w:styleId="WW8Num13z1">
    <w:name w:val="WW8Num13z1"/>
    <w:rsid w:val="001A10E3"/>
  </w:style>
  <w:style w:type="character" w:customStyle="1" w:styleId="WW8Num13z2">
    <w:name w:val="WW8Num13z2"/>
    <w:rsid w:val="001A10E3"/>
  </w:style>
  <w:style w:type="character" w:customStyle="1" w:styleId="WW8Num13z3">
    <w:name w:val="WW8Num13z3"/>
    <w:rsid w:val="001A10E3"/>
  </w:style>
  <w:style w:type="character" w:customStyle="1" w:styleId="WW8Num13z4">
    <w:name w:val="WW8Num13z4"/>
    <w:rsid w:val="001A10E3"/>
  </w:style>
  <w:style w:type="character" w:customStyle="1" w:styleId="WW8Num13z5">
    <w:name w:val="WW8Num13z5"/>
    <w:rsid w:val="001A10E3"/>
  </w:style>
  <w:style w:type="character" w:customStyle="1" w:styleId="WW8Num13z6">
    <w:name w:val="WW8Num13z6"/>
    <w:rsid w:val="001A10E3"/>
  </w:style>
  <w:style w:type="character" w:customStyle="1" w:styleId="WW8Num13z7">
    <w:name w:val="WW8Num13z7"/>
    <w:rsid w:val="001A10E3"/>
  </w:style>
  <w:style w:type="character" w:customStyle="1" w:styleId="WW8Num13z8">
    <w:name w:val="WW8Num13z8"/>
    <w:rsid w:val="001A10E3"/>
  </w:style>
  <w:style w:type="character" w:customStyle="1" w:styleId="WW8Num14z1">
    <w:name w:val="WW8Num14z1"/>
    <w:rsid w:val="001A10E3"/>
  </w:style>
  <w:style w:type="character" w:customStyle="1" w:styleId="WW8Num14z2">
    <w:name w:val="WW8Num14z2"/>
    <w:rsid w:val="001A10E3"/>
  </w:style>
  <w:style w:type="character" w:customStyle="1" w:styleId="WW8Num14z3">
    <w:name w:val="WW8Num14z3"/>
    <w:rsid w:val="001A10E3"/>
  </w:style>
  <w:style w:type="character" w:customStyle="1" w:styleId="WW8Num14z4">
    <w:name w:val="WW8Num14z4"/>
    <w:rsid w:val="001A10E3"/>
  </w:style>
  <w:style w:type="character" w:customStyle="1" w:styleId="WW8Num14z5">
    <w:name w:val="WW8Num14z5"/>
    <w:rsid w:val="001A10E3"/>
  </w:style>
  <w:style w:type="character" w:customStyle="1" w:styleId="WW8Num14z6">
    <w:name w:val="WW8Num14z6"/>
    <w:rsid w:val="001A10E3"/>
  </w:style>
  <w:style w:type="character" w:customStyle="1" w:styleId="WW8Num14z7">
    <w:name w:val="WW8Num14z7"/>
    <w:rsid w:val="001A10E3"/>
  </w:style>
  <w:style w:type="character" w:customStyle="1" w:styleId="WW8Num14z8">
    <w:name w:val="WW8Num14z8"/>
    <w:rsid w:val="001A10E3"/>
  </w:style>
  <w:style w:type="character" w:customStyle="1" w:styleId="WW8Num15z0">
    <w:name w:val="WW8Num15z0"/>
    <w:rsid w:val="001A10E3"/>
  </w:style>
  <w:style w:type="character" w:customStyle="1" w:styleId="WW8Num15z3">
    <w:name w:val="WW8Num15z3"/>
    <w:rsid w:val="001A10E3"/>
  </w:style>
  <w:style w:type="character" w:customStyle="1" w:styleId="WW8Num15z4">
    <w:name w:val="WW8Num15z4"/>
    <w:rsid w:val="001A10E3"/>
  </w:style>
  <w:style w:type="character" w:customStyle="1" w:styleId="WW8Num15z5">
    <w:name w:val="WW8Num15z5"/>
    <w:rsid w:val="001A10E3"/>
  </w:style>
  <w:style w:type="character" w:customStyle="1" w:styleId="WW8Num15z6">
    <w:name w:val="WW8Num15z6"/>
    <w:rsid w:val="001A10E3"/>
  </w:style>
  <w:style w:type="character" w:customStyle="1" w:styleId="WW8Num15z7">
    <w:name w:val="WW8Num15z7"/>
    <w:rsid w:val="001A10E3"/>
  </w:style>
  <w:style w:type="character" w:customStyle="1" w:styleId="WW8Num15z8">
    <w:name w:val="WW8Num15z8"/>
    <w:rsid w:val="001A10E3"/>
  </w:style>
  <w:style w:type="character" w:customStyle="1" w:styleId="WW8Num18z0">
    <w:name w:val="WW8Num18z0"/>
    <w:rsid w:val="001A10E3"/>
    <w:rPr>
      <w:rFonts w:hint="default"/>
    </w:rPr>
  </w:style>
  <w:style w:type="character" w:customStyle="1" w:styleId="WW8Num18z1">
    <w:name w:val="WW8Num18z1"/>
    <w:rsid w:val="001A10E3"/>
  </w:style>
  <w:style w:type="character" w:customStyle="1" w:styleId="WW8Num18z2">
    <w:name w:val="WW8Num18z2"/>
    <w:rsid w:val="001A10E3"/>
  </w:style>
  <w:style w:type="character" w:customStyle="1" w:styleId="WW8Num18z3">
    <w:name w:val="WW8Num18z3"/>
    <w:rsid w:val="001A10E3"/>
  </w:style>
  <w:style w:type="character" w:customStyle="1" w:styleId="WW8Num18z4">
    <w:name w:val="WW8Num18z4"/>
    <w:rsid w:val="001A10E3"/>
  </w:style>
  <w:style w:type="character" w:customStyle="1" w:styleId="WW8Num18z5">
    <w:name w:val="WW8Num18z5"/>
    <w:rsid w:val="001A10E3"/>
  </w:style>
  <w:style w:type="character" w:customStyle="1" w:styleId="WW8Num18z6">
    <w:name w:val="WW8Num18z6"/>
    <w:rsid w:val="001A10E3"/>
  </w:style>
  <w:style w:type="character" w:customStyle="1" w:styleId="WW8Num18z7">
    <w:name w:val="WW8Num18z7"/>
    <w:rsid w:val="001A10E3"/>
  </w:style>
  <w:style w:type="character" w:customStyle="1" w:styleId="WW8Num18z8">
    <w:name w:val="WW8Num18z8"/>
    <w:rsid w:val="001A10E3"/>
  </w:style>
  <w:style w:type="character" w:customStyle="1" w:styleId="WW8Num19z0">
    <w:name w:val="WW8Num19z0"/>
    <w:rsid w:val="001A10E3"/>
    <w:rPr>
      <w:rFonts w:hint="default"/>
    </w:rPr>
  </w:style>
  <w:style w:type="character" w:customStyle="1" w:styleId="WW8Num19z1">
    <w:name w:val="WW8Num19z1"/>
    <w:rsid w:val="001A10E3"/>
  </w:style>
  <w:style w:type="character" w:customStyle="1" w:styleId="WW8Num19z2">
    <w:name w:val="WW8Num19z2"/>
    <w:rsid w:val="001A10E3"/>
  </w:style>
  <w:style w:type="character" w:customStyle="1" w:styleId="WW8Num19z3">
    <w:name w:val="WW8Num19z3"/>
    <w:rsid w:val="001A10E3"/>
  </w:style>
  <w:style w:type="character" w:customStyle="1" w:styleId="WW8Num19z4">
    <w:name w:val="WW8Num19z4"/>
    <w:rsid w:val="001A10E3"/>
  </w:style>
  <w:style w:type="character" w:customStyle="1" w:styleId="WW8Num19z5">
    <w:name w:val="WW8Num19z5"/>
    <w:rsid w:val="001A10E3"/>
  </w:style>
  <w:style w:type="character" w:customStyle="1" w:styleId="WW8Num19z6">
    <w:name w:val="WW8Num19z6"/>
    <w:rsid w:val="001A10E3"/>
  </w:style>
  <w:style w:type="character" w:customStyle="1" w:styleId="WW8Num19z7">
    <w:name w:val="WW8Num19z7"/>
    <w:rsid w:val="001A10E3"/>
  </w:style>
  <w:style w:type="character" w:customStyle="1" w:styleId="WW8Num19z8">
    <w:name w:val="WW8Num19z8"/>
    <w:rsid w:val="001A10E3"/>
  </w:style>
  <w:style w:type="character" w:customStyle="1" w:styleId="WW8Num20z0">
    <w:name w:val="WW8Num20z0"/>
    <w:rsid w:val="001A10E3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1A10E3"/>
    <w:rPr>
      <w:rFonts w:ascii="Courier New" w:hAnsi="Courier New" w:cs="Courier New" w:hint="default"/>
    </w:rPr>
  </w:style>
  <w:style w:type="character" w:customStyle="1" w:styleId="WW8Num20z2">
    <w:name w:val="WW8Num20z2"/>
    <w:rsid w:val="001A10E3"/>
    <w:rPr>
      <w:rFonts w:ascii="Wingdings" w:hAnsi="Wingdings" w:cs="Wingdings" w:hint="default"/>
    </w:rPr>
  </w:style>
  <w:style w:type="character" w:customStyle="1" w:styleId="WW8Num20z3">
    <w:name w:val="WW8Num20z3"/>
    <w:rsid w:val="001A10E3"/>
    <w:rPr>
      <w:rFonts w:ascii="Symbol" w:hAnsi="Symbol" w:cs="Symbol" w:hint="default"/>
    </w:rPr>
  </w:style>
  <w:style w:type="character" w:customStyle="1" w:styleId="WW8Num21z0">
    <w:name w:val="WW8Num21z0"/>
    <w:rsid w:val="001A10E3"/>
    <w:rPr>
      <w:rFonts w:hint="default"/>
    </w:rPr>
  </w:style>
  <w:style w:type="character" w:customStyle="1" w:styleId="WW8Num21z1">
    <w:name w:val="WW8Num21z1"/>
    <w:rsid w:val="001A10E3"/>
  </w:style>
  <w:style w:type="character" w:customStyle="1" w:styleId="WW8Num21z2">
    <w:name w:val="WW8Num21z2"/>
    <w:rsid w:val="001A10E3"/>
  </w:style>
  <w:style w:type="character" w:customStyle="1" w:styleId="WW8Num21z3">
    <w:name w:val="WW8Num21z3"/>
    <w:rsid w:val="001A10E3"/>
  </w:style>
  <w:style w:type="character" w:customStyle="1" w:styleId="WW8Num21z4">
    <w:name w:val="WW8Num21z4"/>
    <w:rsid w:val="001A10E3"/>
  </w:style>
  <w:style w:type="character" w:customStyle="1" w:styleId="WW8Num21z5">
    <w:name w:val="WW8Num21z5"/>
    <w:rsid w:val="001A10E3"/>
  </w:style>
  <w:style w:type="character" w:customStyle="1" w:styleId="WW8Num21z6">
    <w:name w:val="WW8Num21z6"/>
    <w:rsid w:val="001A10E3"/>
  </w:style>
  <w:style w:type="character" w:customStyle="1" w:styleId="WW8Num21z7">
    <w:name w:val="WW8Num21z7"/>
    <w:rsid w:val="001A10E3"/>
  </w:style>
  <w:style w:type="character" w:customStyle="1" w:styleId="WW8Num21z8">
    <w:name w:val="WW8Num21z8"/>
    <w:rsid w:val="001A10E3"/>
  </w:style>
  <w:style w:type="character" w:customStyle="1" w:styleId="WW8Num22z0">
    <w:name w:val="WW8Num22z0"/>
    <w:rsid w:val="001A10E3"/>
  </w:style>
  <w:style w:type="character" w:customStyle="1" w:styleId="WW8Num22z1">
    <w:name w:val="WW8Num22z1"/>
    <w:rsid w:val="001A10E3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sid w:val="001A10E3"/>
    <w:rPr>
      <w:rFonts w:hint="default"/>
      <w:i w:val="0"/>
      <w:color w:val="000000"/>
    </w:rPr>
  </w:style>
  <w:style w:type="character" w:customStyle="1" w:styleId="WW8Num22z3">
    <w:name w:val="WW8Num22z3"/>
    <w:rsid w:val="001A10E3"/>
  </w:style>
  <w:style w:type="character" w:customStyle="1" w:styleId="WW8Num22z4">
    <w:name w:val="WW8Num22z4"/>
    <w:rsid w:val="001A10E3"/>
  </w:style>
  <w:style w:type="character" w:customStyle="1" w:styleId="WW8Num22z5">
    <w:name w:val="WW8Num22z5"/>
    <w:rsid w:val="001A10E3"/>
  </w:style>
  <w:style w:type="character" w:customStyle="1" w:styleId="WW8Num22z6">
    <w:name w:val="WW8Num22z6"/>
    <w:rsid w:val="001A10E3"/>
  </w:style>
  <w:style w:type="character" w:customStyle="1" w:styleId="WW8Num22z7">
    <w:name w:val="WW8Num22z7"/>
    <w:rsid w:val="001A10E3"/>
  </w:style>
  <w:style w:type="character" w:customStyle="1" w:styleId="WW8Num22z8">
    <w:name w:val="WW8Num22z8"/>
    <w:rsid w:val="001A10E3"/>
  </w:style>
  <w:style w:type="character" w:customStyle="1" w:styleId="WW8Num23z0">
    <w:name w:val="WW8Num23z0"/>
    <w:rsid w:val="001A10E3"/>
    <w:rPr>
      <w:rFonts w:ascii="Symbol" w:hAnsi="Symbol" w:cs="Symbol" w:hint="default"/>
    </w:rPr>
  </w:style>
  <w:style w:type="character" w:customStyle="1" w:styleId="WW8Num23z1">
    <w:name w:val="WW8Num23z1"/>
    <w:rsid w:val="001A10E3"/>
    <w:rPr>
      <w:rFonts w:ascii="Courier New" w:hAnsi="Courier New" w:cs="Courier New" w:hint="default"/>
    </w:rPr>
  </w:style>
  <w:style w:type="character" w:customStyle="1" w:styleId="WW8Num23z2">
    <w:name w:val="WW8Num23z2"/>
    <w:rsid w:val="001A10E3"/>
    <w:rPr>
      <w:rFonts w:ascii="Wingdings" w:hAnsi="Wingdings" w:cs="Wingdings" w:hint="default"/>
    </w:rPr>
  </w:style>
  <w:style w:type="character" w:customStyle="1" w:styleId="WW8Num24z0">
    <w:name w:val="WW8Num24z0"/>
    <w:rsid w:val="001A10E3"/>
    <w:rPr>
      <w:rFonts w:hint="default"/>
    </w:rPr>
  </w:style>
  <w:style w:type="character" w:customStyle="1" w:styleId="WW8Num24z1">
    <w:name w:val="WW8Num24z1"/>
    <w:rsid w:val="001A10E3"/>
  </w:style>
  <w:style w:type="character" w:customStyle="1" w:styleId="WW8Num24z2">
    <w:name w:val="WW8Num24z2"/>
    <w:rsid w:val="001A10E3"/>
  </w:style>
  <w:style w:type="character" w:customStyle="1" w:styleId="WW8Num24z3">
    <w:name w:val="WW8Num24z3"/>
    <w:rsid w:val="001A10E3"/>
  </w:style>
  <w:style w:type="character" w:customStyle="1" w:styleId="WW8Num24z4">
    <w:name w:val="WW8Num24z4"/>
    <w:rsid w:val="001A10E3"/>
  </w:style>
  <w:style w:type="character" w:customStyle="1" w:styleId="WW8Num24z5">
    <w:name w:val="WW8Num24z5"/>
    <w:rsid w:val="001A10E3"/>
  </w:style>
  <w:style w:type="character" w:customStyle="1" w:styleId="WW8Num24z6">
    <w:name w:val="WW8Num24z6"/>
    <w:rsid w:val="001A10E3"/>
  </w:style>
  <w:style w:type="character" w:customStyle="1" w:styleId="WW8Num24z7">
    <w:name w:val="WW8Num24z7"/>
    <w:rsid w:val="001A10E3"/>
  </w:style>
  <w:style w:type="character" w:customStyle="1" w:styleId="WW8Num24z8">
    <w:name w:val="WW8Num24z8"/>
    <w:rsid w:val="001A10E3"/>
  </w:style>
  <w:style w:type="character" w:customStyle="1" w:styleId="WW8Num25z0">
    <w:name w:val="WW8Num25z0"/>
    <w:rsid w:val="001A10E3"/>
    <w:rPr>
      <w:rFonts w:hint="default"/>
    </w:rPr>
  </w:style>
  <w:style w:type="character" w:customStyle="1" w:styleId="WW8Num25z1">
    <w:name w:val="WW8Num25z1"/>
    <w:rsid w:val="001A10E3"/>
  </w:style>
  <w:style w:type="character" w:customStyle="1" w:styleId="WW8Num25z2">
    <w:name w:val="WW8Num25z2"/>
    <w:rsid w:val="001A10E3"/>
  </w:style>
  <w:style w:type="character" w:customStyle="1" w:styleId="WW8Num25z3">
    <w:name w:val="WW8Num25z3"/>
    <w:rsid w:val="001A10E3"/>
  </w:style>
  <w:style w:type="character" w:customStyle="1" w:styleId="WW8Num25z4">
    <w:name w:val="WW8Num25z4"/>
    <w:rsid w:val="001A10E3"/>
  </w:style>
  <w:style w:type="character" w:customStyle="1" w:styleId="WW8Num25z5">
    <w:name w:val="WW8Num25z5"/>
    <w:rsid w:val="001A10E3"/>
  </w:style>
  <w:style w:type="character" w:customStyle="1" w:styleId="WW8Num25z6">
    <w:name w:val="WW8Num25z6"/>
    <w:rsid w:val="001A10E3"/>
  </w:style>
  <w:style w:type="character" w:customStyle="1" w:styleId="WW8Num25z7">
    <w:name w:val="WW8Num25z7"/>
    <w:rsid w:val="001A10E3"/>
  </w:style>
  <w:style w:type="character" w:customStyle="1" w:styleId="WW8Num25z8">
    <w:name w:val="WW8Num25z8"/>
    <w:rsid w:val="001A10E3"/>
  </w:style>
  <w:style w:type="character" w:customStyle="1" w:styleId="WW8Num26z0">
    <w:name w:val="WW8Num26z0"/>
    <w:rsid w:val="001A10E3"/>
    <w:rPr>
      <w:rFonts w:hint="default"/>
    </w:rPr>
  </w:style>
  <w:style w:type="character" w:customStyle="1" w:styleId="WW8Num26z1">
    <w:name w:val="WW8Num26z1"/>
    <w:rsid w:val="001A10E3"/>
  </w:style>
  <w:style w:type="character" w:customStyle="1" w:styleId="WW8Num26z2">
    <w:name w:val="WW8Num26z2"/>
    <w:rsid w:val="001A10E3"/>
  </w:style>
  <w:style w:type="character" w:customStyle="1" w:styleId="WW8Num26z3">
    <w:name w:val="WW8Num26z3"/>
    <w:rsid w:val="001A10E3"/>
  </w:style>
  <w:style w:type="character" w:customStyle="1" w:styleId="WW8Num26z4">
    <w:name w:val="WW8Num26z4"/>
    <w:rsid w:val="001A10E3"/>
  </w:style>
  <w:style w:type="character" w:customStyle="1" w:styleId="WW8Num26z5">
    <w:name w:val="WW8Num26z5"/>
    <w:rsid w:val="001A10E3"/>
  </w:style>
  <w:style w:type="character" w:customStyle="1" w:styleId="WW8Num26z6">
    <w:name w:val="WW8Num26z6"/>
    <w:rsid w:val="001A10E3"/>
  </w:style>
  <w:style w:type="character" w:customStyle="1" w:styleId="WW8Num26z7">
    <w:name w:val="WW8Num26z7"/>
    <w:rsid w:val="001A10E3"/>
  </w:style>
  <w:style w:type="character" w:customStyle="1" w:styleId="WW8Num26z8">
    <w:name w:val="WW8Num26z8"/>
    <w:rsid w:val="001A10E3"/>
  </w:style>
  <w:style w:type="character" w:customStyle="1" w:styleId="WW8Num27z0">
    <w:name w:val="WW8Num27z0"/>
    <w:rsid w:val="001A10E3"/>
    <w:rPr>
      <w:rFonts w:hint="default"/>
    </w:rPr>
  </w:style>
  <w:style w:type="character" w:customStyle="1" w:styleId="WW8Num27z1">
    <w:name w:val="WW8Num27z1"/>
    <w:rsid w:val="001A10E3"/>
  </w:style>
  <w:style w:type="character" w:customStyle="1" w:styleId="WW8Num27z2">
    <w:name w:val="WW8Num27z2"/>
    <w:rsid w:val="001A10E3"/>
  </w:style>
  <w:style w:type="character" w:customStyle="1" w:styleId="WW8Num27z3">
    <w:name w:val="WW8Num27z3"/>
    <w:rsid w:val="001A10E3"/>
  </w:style>
  <w:style w:type="character" w:customStyle="1" w:styleId="WW8Num27z4">
    <w:name w:val="WW8Num27z4"/>
    <w:rsid w:val="001A10E3"/>
  </w:style>
  <w:style w:type="character" w:customStyle="1" w:styleId="WW8Num27z5">
    <w:name w:val="WW8Num27z5"/>
    <w:rsid w:val="001A10E3"/>
  </w:style>
  <w:style w:type="character" w:customStyle="1" w:styleId="WW8Num27z6">
    <w:name w:val="WW8Num27z6"/>
    <w:rsid w:val="001A10E3"/>
  </w:style>
  <w:style w:type="character" w:customStyle="1" w:styleId="WW8Num27z7">
    <w:name w:val="WW8Num27z7"/>
    <w:rsid w:val="001A10E3"/>
  </w:style>
  <w:style w:type="character" w:customStyle="1" w:styleId="WW8Num27z8">
    <w:name w:val="WW8Num27z8"/>
    <w:rsid w:val="001A10E3"/>
  </w:style>
  <w:style w:type="character" w:customStyle="1" w:styleId="Standardnpsmoodstavce3">
    <w:name w:val="Standardní písmo odstavce3"/>
    <w:rsid w:val="001A10E3"/>
  </w:style>
  <w:style w:type="character" w:customStyle="1" w:styleId="Absatz-Standardschriftart">
    <w:name w:val="Absatz-Standardschriftart"/>
    <w:rsid w:val="001A10E3"/>
  </w:style>
  <w:style w:type="character" w:customStyle="1" w:styleId="WW-Absatz-Standardschriftart">
    <w:name w:val="WW-Absatz-Standardschriftart"/>
    <w:rsid w:val="001A10E3"/>
  </w:style>
  <w:style w:type="character" w:customStyle="1" w:styleId="WW-Absatz-Standardschriftart1">
    <w:name w:val="WW-Absatz-Standardschriftart1"/>
    <w:rsid w:val="001A10E3"/>
  </w:style>
  <w:style w:type="character" w:customStyle="1" w:styleId="WW-Absatz-Standardschriftart11">
    <w:name w:val="WW-Absatz-Standardschriftart11"/>
    <w:rsid w:val="001A10E3"/>
  </w:style>
  <w:style w:type="character" w:customStyle="1" w:styleId="WW-Absatz-Standardschriftart111">
    <w:name w:val="WW-Absatz-Standardschriftart111"/>
    <w:rsid w:val="001A10E3"/>
  </w:style>
  <w:style w:type="character" w:customStyle="1" w:styleId="WW-Absatz-Standardschriftart1111">
    <w:name w:val="WW-Absatz-Standardschriftart1111"/>
    <w:rsid w:val="001A10E3"/>
  </w:style>
  <w:style w:type="character" w:customStyle="1" w:styleId="WW-Absatz-Standardschriftart11111">
    <w:name w:val="WW-Absatz-Standardschriftart11111"/>
    <w:rsid w:val="001A10E3"/>
  </w:style>
  <w:style w:type="character" w:customStyle="1" w:styleId="WW-Absatz-Standardschriftart111111">
    <w:name w:val="WW-Absatz-Standardschriftart111111"/>
    <w:rsid w:val="001A10E3"/>
  </w:style>
  <w:style w:type="character" w:customStyle="1" w:styleId="WW-Absatz-Standardschriftart1111111">
    <w:name w:val="WW-Absatz-Standardschriftart1111111"/>
    <w:rsid w:val="001A10E3"/>
  </w:style>
  <w:style w:type="character" w:customStyle="1" w:styleId="WW-Absatz-Standardschriftart11111111">
    <w:name w:val="WW-Absatz-Standardschriftart11111111"/>
    <w:rsid w:val="001A10E3"/>
  </w:style>
  <w:style w:type="character" w:customStyle="1" w:styleId="WW-Absatz-Standardschriftart111111111">
    <w:name w:val="WW-Absatz-Standardschriftart111111111"/>
    <w:rsid w:val="001A10E3"/>
  </w:style>
  <w:style w:type="character" w:customStyle="1" w:styleId="WW-Absatz-Standardschriftart1111111111">
    <w:name w:val="WW-Absatz-Standardschriftart1111111111"/>
    <w:rsid w:val="001A10E3"/>
  </w:style>
  <w:style w:type="character" w:customStyle="1" w:styleId="WW-Absatz-Standardschriftart11111111111">
    <w:name w:val="WW-Absatz-Standardschriftart11111111111"/>
    <w:rsid w:val="001A10E3"/>
  </w:style>
  <w:style w:type="character" w:customStyle="1" w:styleId="Standardnpsmoodstavce2">
    <w:name w:val="Standardní písmo odstavce2"/>
    <w:rsid w:val="001A10E3"/>
  </w:style>
  <w:style w:type="character" w:customStyle="1" w:styleId="Symbolyproslovn">
    <w:name w:val="Symboly pro číslování"/>
    <w:rsid w:val="001A10E3"/>
  </w:style>
  <w:style w:type="character" w:customStyle="1" w:styleId="apple-converted-space">
    <w:name w:val="apple-converted-space"/>
    <w:rsid w:val="001A10E3"/>
  </w:style>
  <w:style w:type="character" w:customStyle="1" w:styleId="TextChar">
    <w:name w:val="Text Char"/>
    <w:rsid w:val="001A10E3"/>
    <w:rPr>
      <w:rFonts w:ascii="Calibri" w:eastAsia="Calibri" w:hAnsi="Calibri" w:cs="Times New Roman"/>
      <w:sz w:val="22"/>
      <w:szCs w:val="22"/>
    </w:rPr>
  </w:style>
  <w:style w:type="character" w:customStyle="1" w:styleId="Styl1Char">
    <w:name w:val="Styl1 Char"/>
    <w:rsid w:val="001A10E3"/>
    <w:rPr>
      <w:rFonts w:ascii="Calibri" w:eastAsia="Calibri" w:hAnsi="Calibri" w:cs="Times New Roman"/>
      <w:sz w:val="22"/>
      <w:szCs w:val="22"/>
    </w:rPr>
  </w:style>
  <w:style w:type="character" w:customStyle="1" w:styleId="A-TextCharCharCharCharCharCharCharCharChar">
    <w:name w:val="A-Text Char Char Char Char Char Char Char Char Char"/>
    <w:rsid w:val="001A10E3"/>
    <w:rPr>
      <w:sz w:val="24"/>
      <w:szCs w:val="24"/>
      <w:lang w:val="cs-CZ" w:bidi="ar-SA"/>
    </w:rPr>
  </w:style>
  <w:style w:type="character" w:customStyle="1" w:styleId="NadpiskapitolyChar">
    <w:name w:val="Nadpis kapitoly Char"/>
    <w:rsid w:val="001A10E3"/>
    <w:rPr>
      <w:rFonts w:ascii="Calibri" w:eastAsia="Calibri" w:hAnsi="Calibri" w:cs="Times New Roman"/>
      <w:b/>
      <w:sz w:val="28"/>
    </w:rPr>
  </w:style>
  <w:style w:type="character" w:customStyle="1" w:styleId="ZvryChar">
    <w:name w:val="Závěry Char"/>
    <w:rsid w:val="001A10E3"/>
    <w:rPr>
      <w:rFonts w:ascii="Calibri" w:eastAsia="Calibri" w:hAnsi="Calibri" w:cs="Times New Roman"/>
      <w:sz w:val="22"/>
      <w:szCs w:val="22"/>
    </w:rPr>
  </w:style>
  <w:style w:type="paragraph" w:customStyle="1" w:styleId="Nadpis">
    <w:name w:val="Nadpis"/>
    <w:basedOn w:val="Zkladntext"/>
    <w:next w:val="Odstavec"/>
    <w:rsid w:val="001A10E3"/>
    <w:pPr>
      <w:spacing w:before="360" w:after="180"/>
    </w:pPr>
    <w:rPr>
      <w:sz w:val="40"/>
    </w:rPr>
  </w:style>
  <w:style w:type="paragraph" w:styleId="Seznam">
    <w:name w:val="List"/>
    <w:basedOn w:val="Zkladntext"/>
    <w:rsid w:val="001A10E3"/>
    <w:rPr>
      <w:rFonts w:cs="Tahoma"/>
    </w:rPr>
  </w:style>
  <w:style w:type="paragraph" w:styleId="Titulek">
    <w:name w:val="caption"/>
    <w:basedOn w:val="Normln"/>
    <w:qFormat/>
    <w:rsid w:val="001A10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Rejstk">
    <w:name w:val="Rejstřík"/>
    <w:basedOn w:val="Normln"/>
    <w:rsid w:val="001A10E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zh-CN"/>
    </w:rPr>
  </w:style>
  <w:style w:type="paragraph" w:customStyle="1" w:styleId="Normln1">
    <w:name w:val="Normální1"/>
    <w:rsid w:val="001A10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itulek1">
    <w:name w:val="Titulek1"/>
    <w:basedOn w:val="Normln"/>
    <w:rsid w:val="001A10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zh-CN"/>
    </w:rPr>
  </w:style>
  <w:style w:type="paragraph" w:customStyle="1" w:styleId="Odstavec">
    <w:name w:val="Odstavec"/>
    <w:basedOn w:val="Zkladntext"/>
    <w:rsid w:val="001A10E3"/>
    <w:pPr>
      <w:spacing w:after="115"/>
      <w:ind w:firstLine="480"/>
    </w:pPr>
  </w:style>
  <w:style w:type="paragraph" w:customStyle="1" w:styleId="Poznmka">
    <w:name w:val="Poznámka"/>
    <w:basedOn w:val="Zkladntext"/>
    <w:rsid w:val="001A10E3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1A10E3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"/>
    <w:rsid w:val="001A10E3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1A10E3"/>
    <w:pPr>
      <w:spacing w:line="216" w:lineRule="auto"/>
      <w:ind w:left="480" w:hanging="480"/>
    </w:pPr>
  </w:style>
  <w:style w:type="paragraph" w:customStyle="1" w:styleId="Standardnpsmoodstavce1">
    <w:name w:val="Standardní písmo odstavce1"/>
    <w:basedOn w:val="Normln"/>
    <w:rsid w:val="001A10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osttext1">
    <w:name w:val="Prostý text1"/>
    <w:basedOn w:val="Normln"/>
    <w:rsid w:val="001A10E3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Obsahtabulky">
    <w:name w:val="Obsah tabulky"/>
    <w:basedOn w:val="Normln"/>
    <w:rsid w:val="001A10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dpistabulky">
    <w:name w:val="Nadpis tabulky"/>
    <w:basedOn w:val="Obsahtabulky"/>
    <w:rsid w:val="001A10E3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1A10E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bublinyChar">
    <w:name w:val="Text bubliny Char"/>
    <w:basedOn w:val="Standardnpsmoodstavce"/>
    <w:link w:val="Textbubliny"/>
    <w:rsid w:val="001A10E3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qFormat/>
    <w:rsid w:val="001A10E3"/>
    <w:pPr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Zhlavazpat">
    <w:name w:val="Záhlaví a zápatí"/>
    <w:basedOn w:val="Normln"/>
    <w:rsid w:val="001A10E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hlavChar1">
    <w:name w:val="Záhlaví Char1"/>
    <w:link w:val="Zhlav"/>
    <w:rsid w:val="001A10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rsid w:val="001A10E3"/>
    <w:rPr>
      <w:lang w:val="x-none" w:eastAsia="zh-CN"/>
    </w:rPr>
  </w:style>
  <w:style w:type="paragraph" w:customStyle="1" w:styleId="Text">
    <w:name w:val="Text"/>
    <w:basedOn w:val="Normln"/>
    <w:rsid w:val="001A10E3"/>
    <w:pPr>
      <w:spacing w:before="120" w:after="200" w:line="276" w:lineRule="auto"/>
      <w:jc w:val="both"/>
    </w:pPr>
    <w:rPr>
      <w:rFonts w:ascii="Calibri" w:eastAsia="Calibri" w:hAnsi="Calibri" w:cs="Calibri"/>
      <w:lang w:val="x-none" w:eastAsia="zh-CN"/>
    </w:rPr>
  </w:style>
  <w:style w:type="paragraph" w:customStyle="1" w:styleId="Styl1">
    <w:name w:val="Styl1"/>
    <w:basedOn w:val="Normln"/>
    <w:rsid w:val="001A10E3"/>
    <w:pPr>
      <w:spacing w:before="120" w:after="200" w:line="276" w:lineRule="auto"/>
      <w:jc w:val="both"/>
    </w:pPr>
    <w:rPr>
      <w:rFonts w:ascii="Calibri" w:eastAsia="Calibri" w:hAnsi="Calibri" w:cs="Calibri"/>
      <w:lang w:val="x-none" w:eastAsia="zh-CN"/>
    </w:rPr>
  </w:style>
  <w:style w:type="paragraph" w:customStyle="1" w:styleId="Nadpiskapitoly">
    <w:name w:val="Nadpis kapitoly"/>
    <w:basedOn w:val="Nadpis1"/>
    <w:rsid w:val="001A10E3"/>
    <w:pPr>
      <w:numPr>
        <w:numId w:val="0"/>
      </w:numPr>
      <w:overflowPunct/>
      <w:autoSpaceDE/>
      <w:autoSpaceDN/>
      <w:adjustRightInd/>
      <w:spacing w:before="240" w:after="60" w:line="276" w:lineRule="auto"/>
      <w:jc w:val="center"/>
      <w:outlineLvl w:val="9"/>
    </w:pPr>
    <w:rPr>
      <w:rFonts w:ascii="Calibri" w:eastAsia="Calibri" w:hAnsi="Calibri" w:cs="Calibri"/>
      <w:caps w:val="0"/>
      <w:kern w:val="0"/>
      <w:sz w:val="28"/>
      <w:lang w:val="x-none" w:eastAsia="zh-CN"/>
    </w:rPr>
  </w:style>
  <w:style w:type="paragraph" w:customStyle="1" w:styleId="Zvry">
    <w:name w:val="Závěry"/>
    <w:basedOn w:val="Normln"/>
    <w:rsid w:val="001A10E3"/>
    <w:pPr>
      <w:numPr>
        <w:numId w:val="9"/>
      </w:numPr>
      <w:spacing w:before="120" w:after="200" w:line="276" w:lineRule="auto"/>
      <w:ind w:left="360"/>
      <w:jc w:val="both"/>
    </w:pPr>
    <w:rPr>
      <w:rFonts w:ascii="Calibri" w:eastAsia="Calibri" w:hAnsi="Calibri" w:cs="Calibri"/>
      <w:lang w:val="x-none" w:eastAsia="zh-CN"/>
    </w:rPr>
  </w:style>
  <w:style w:type="paragraph" w:customStyle="1" w:styleId="Stanovenlht">
    <w:name w:val="Stanovení lhůt"/>
    <w:basedOn w:val="Normln"/>
    <w:rsid w:val="001A10E3"/>
    <w:pPr>
      <w:numPr>
        <w:numId w:val="9"/>
      </w:numPr>
      <w:spacing w:before="120" w:after="200" w:line="276" w:lineRule="auto"/>
      <w:ind w:left="284" w:hanging="284"/>
      <w:jc w:val="both"/>
    </w:pPr>
    <w:rPr>
      <w:rFonts w:ascii="Calibri" w:eastAsia="Calibri" w:hAnsi="Calibri" w:cs="Calibri"/>
      <w:b/>
      <w:lang w:eastAsia="zh-CN"/>
    </w:rPr>
  </w:style>
  <w:style w:type="table" w:styleId="Mkatabulky">
    <w:name w:val="Table Grid"/>
    <w:basedOn w:val="Normlntabulka"/>
    <w:uiPriority w:val="59"/>
    <w:rsid w:val="001A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A1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A1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1A10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A10E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A1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1A10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A1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1A10E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1A1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1A10E3"/>
    <w:rPr>
      <w:vertAlign w:val="superscript"/>
    </w:rPr>
  </w:style>
  <w:style w:type="paragraph" w:styleId="Textpoznpodarou">
    <w:name w:val="footnote text"/>
    <w:basedOn w:val="Normln"/>
    <w:link w:val="TextpoznpodarouChar"/>
    <w:rsid w:val="001A10E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A1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A10E3"/>
    <w:rPr>
      <w:vertAlign w:val="superscript"/>
    </w:rPr>
  </w:style>
  <w:style w:type="character" w:styleId="Sledovanodkaz">
    <w:name w:val="FollowedHyperlink"/>
    <w:rsid w:val="001A10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4020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an_on-nym@outlook.cz</dc:creator>
  <cp:keywords/>
  <dc:description/>
  <cp:lastModifiedBy>an_on-nym@outlook.cz</cp:lastModifiedBy>
  <cp:revision>1</cp:revision>
  <dcterms:created xsi:type="dcterms:W3CDTF">2024-10-23T15:42:00Z</dcterms:created>
  <dcterms:modified xsi:type="dcterms:W3CDTF">2024-10-23T15:49:00Z</dcterms:modified>
</cp:coreProperties>
</file>