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921B7" w14:textId="77777777" w:rsidR="003163FC" w:rsidRPr="004201E2" w:rsidRDefault="003163FC" w:rsidP="003163FC">
      <w:pPr>
        <w:pStyle w:val="text"/>
        <w:rPr>
          <w:rFonts w:ascii="Times New Roman" w:hAnsi="Times New Roman" w:cs="Times New Roman"/>
          <w:sz w:val="24"/>
        </w:rPr>
      </w:pPr>
      <w:bookmarkStart w:id="0" w:name="_Toc96776639"/>
      <w:bookmarkStart w:id="1" w:name="_Toc96777837"/>
      <w:bookmarkStart w:id="2" w:name="_Toc96777866"/>
      <w:bookmarkStart w:id="3" w:name="_Toc96850895"/>
    </w:p>
    <w:p w14:paraId="794F3C33" w14:textId="77777777" w:rsidR="003163FC" w:rsidRPr="004201E2" w:rsidRDefault="003163FC" w:rsidP="003163FC">
      <w:pPr>
        <w:pStyle w:val="text"/>
        <w:rPr>
          <w:rFonts w:ascii="Times New Roman" w:hAnsi="Times New Roman" w:cs="Times New Roman"/>
          <w:sz w:val="24"/>
        </w:rPr>
      </w:pPr>
    </w:p>
    <w:p w14:paraId="6FC55EBF" w14:textId="77777777" w:rsidR="003163FC" w:rsidRPr="004201E2" w:rsidRDefault="003163FC" w:rsidP="003163FC">
      <w:pPr>
        <w:pStyle w:val="text"/>
        <w:rPr>
          <w:rFonts w:ascii="Times New Roman" w:hAnsi="Times New Roman" w:cs="Times New Roman"/>
          <w:sz w:val="24"/>
        </w:rPr>
      </w:pPr>
      <w:bookmarkStart w:id="4" w:name="_Hlk143844118"/>
    </w:p>
    <w:p w14:paraId="08897CE8" w14:textId="77777777" w:rsidR="003163FC" w:rsidRPr="004201E2" w:rsidRDefault="003163FC" w:rsidP="003163FC">
      <w:pPr>
        <w:pStyle w:val="Nadpis1"/>
        <w:jc w:val="center"/>
        <w:rPr>
          <w:b/>
          <w:sz w:val="72"/>
          <w:szCs w:val="72"/>
        </w:rPr>
      </w:pPr>
      <w:bookmarkStart w:id="5" w:name="_Toc319918069"/>
      <w:bookmarkStart w:id="6" w:name="_Toc319959300"/>
      <w:bookmarkStart w:id="7" w:name="_Toc320055026"/>
      <w:bookmarkStart w:id="8" w:name="_Toc320055232"/>
      <w:bookmarkStart w:id="9" w:name="_Toc427915292"/>
      <w:bookmarkStart w:id="10" w:name="_Toc143858706"/>
      <w:bookmarkStart w:id="11" w:name="_Hlk143845062"/>
      <w:r w:rsidRPr="004201E2">
        <w:rPr>
          <w:b/>
          <w:sz w:val="72"/>
          <w:szCs w:val="72"/>
        </w:rPr>
        <w:t>Školní řád</w:t>
      </w:r>
      <w:bookmarkEnd w:id="5"/>
      <w:bookmarkEnd w:id="6"/>
      <w:bookmarkEnd w:id="7"/>
      <w:bookmarkEnd w:id="8"/>
      <w:bookmarkEnd w:id="9"/>
      <w:bookmarkEnd w:id="10"/>
    </w:p>
    <w:p w14:paraId="1D898C73" w14:textId="77777777" w:rsidR="003163FC" w:rsidRPr="004201E2" w:rsidRDefault="003163FC" w:rsidP="003163FC">
      <w:pPr>
        <w:pStyle w:val="text"/>
        <w:rPr>
          <w:rFonts w:ascii="Times New Roman" w:hAnsi="Times New Roman" w:cs="Times New Roman"/>
          <w:sz w:val="24"/>
        </w:rPr>
      </w:pPr>
    </w:p>
    <w:p w14:paraId="40DDEC26" w14:textId="51A120F0" w:rsidR="003163FC" w:rsidRPr="004201E2" w:rsidRDefault="003163FC" w:rsidP="003163FC">
      <w:pPr>
        <w:pStyle w:val="text"/>
        <w:rPr>
          <w:rFonts w:ascii="Times New Roman" w:hAnsi="Times New Roman" w:cs="Times New Roman"/>
          <w:sz w:val="24"/>
        </w:rPr>
      </w:pPr>
    </w:p>
    <w:tbl>
      <w:tblPr>
        <w:tblStyle w:val="Mkatabulky"/>
        <w:tblW w:w="0" w:type="auto"/>
        <w:tblLook w:val="04A0" w:firstRow="1" w:lastRow="0" w:firstColumn="1" w:lastColumn="0" w:noHBand="0" w:noVBand="1"/>
      </w:tblPr>
      <w:tblGrid>
        <w:gridCol w:w="4531"/>
        <w:gridCol w:w="4531"/>
      </w:tblGrid>
      <w:tr w:rsidR="0079460E" w:rsidRPr="004201E2" w14:paraId="6ABA1094" w14:textId="77777777" w:rsidTr="00F34B06">
        <w:trPr>
          <w:trHeight w:hRule="exact" w:val="680"/>
        </w:trPr>
        <w:tc>
          <w:tcPr>
            <w:tcW w:w="4531" w:type="dxa"/>
          </w:tcPr>
          <w:p w14:paraId="268FABD0" w14:textId="787858DE" w:rsidR="00F34B06" w:rsidRPr="004201E2" w:rsidRDefault="0079460E" w:rsidP="00F34B06">
            <w:pPr>
              <w:pStyle w:val="text"/>
              <w:jc w:val="left"/>
              <w:rPr>
                <w:rFonts w:ascii="Times New Roman" w:hAnsi="Times New Roman" w:cs="Times New Roman"/>
                <w:sz w:val="24"/>
              </w:rPr>
            </w:pPr>
            <w:r w:rsidRPr="004201E2">
              <w:rPr>
                <w:rFonts w:ascii="Times New Roman" w:hAnsi="Times New Roman" w:cs="Times New Roman"/>
                <w:sz w:val="24"/>
              </w:rPr>
              <w:t>Číslo jednací</w:t>
            </w:r>
          </w:p>
        </w:tc>
        <w:tc>
          <w:tcPr>
            <w:tcW w:w="4531" w:type="dxa"/>
          </w:tcPr>
          <w:p w14:paraId="70BF01EF" w14:textId="5F1F4A56" w:rsidR="0079460E" w:rsidRPr="004201E2" w:rsidRDefault="0079460E" w:rsidP="00F34B06">
            <w:pPr>
              <w:pStyle w:val="text"/>
              <w:jc w:val="left"/>
              <w:rPr>
                <w:rFonts w:ascii="Times New Roman" w:hAnsi="Times New Roman" w:cs="Times New Roman"/>
                <w:sz w:val="24"/>
              </w:rPr>
            </w:pPr>
            <w:r w:rsidRPr="004201E2">
              <w:rPr>
                <w:rFonts w:ascii="Times New Roman" w:hAnsi="Times New Roman" w:cs="Times New Roman"/>
                <w:sz w:val="24"/>
              </w:rPr>
              <w:t>OAKOS/559/2023</w:t>
            </w:r>
          </w:p>
        </w:tc>
      </w:tr>
      <w:tr w:rsidR="0079460E" w:rsidRPr="004201E2" w14:paraId="6FF04DFA" w14:textId="77777777" w:rsidTr="00F34B06">
        <w:trPr>
          <w:trHeight w:hRule="exact" w:val="680"/>
        </w:trPr>
        <w:tc>
          <w:tcPr>
            <w:tcW w:w="4531" w:type="dxa"/>
          </w:tcPr>
          <w:p w14:paraId="7F1AE730" w14:textId="7444101D" w:rsidR="0079460E" w:rsidRPr="004201E2" w:rsidRDefault="0079460E" w:rsidP="00F34B06">
            <w:pPr>
              <w:pStyle w:val="text"/>
              <w:jc w:val="left"/>
              <w:rPr>
                <w:rFonts w:ascii="Times New Roman" w:hAnsi="Times New Roman" w:cs="Times New Roman"/>
                <w:sz w:val="24"/>
              </w:rPr>
            </w:pPr>
            <w:r w:rsidRPr="004201E2">
              <w:rPr>
                <w:rFonts w:ascii="Times New Roman" w:hAnsi="Times New Roman" w:cs="Times New Roman"/>
                <w:sz w:val="24"/>
              </w:rPr>
              <w:t>Skartační znak</w:t>
            </w:r>
          </w:p>
        </w:tc>
        <w:tc>
          <w:tcPr>
            <w:tcW w:w="4531" w:type="dxa"/>
          </w:tcPr>
          <w:p w14:paraId="46240C15" w14:textId="78B6BF06" w:rsidR="0079460E" w:rsidRPr="004201E2" w:rsidRDefault="0079460E" w:rsidP="00F34B06">
            <w:pPr>
              <w:pStyle w:val="text"/>
              <w:jc w:val="left"/>
              <w:rPr>
                <w:rFonts w:ascii="Times New Roman" w:hAnsi="Times New Roman" w:cs="Times New Roman"/>
                <w:sz w:val="24"/>
              </w:rPr>
            </w:pPr>
            <w:r w:rsidRPr="004201E2">
              <w:rPr>
                <w:rFonts w:ascii="Times New Roman" w:hAnsi="Times New Roman" w:cs="Times New Roman"/>
                <w:sz w:val="24"/>
              </w:rPr>
              <w:t>A10</w:t>
            </w:r>
          </w:p>
        </w:tc>
      </w:tr>
      <w:tr w:rsidR="0079460E" w:rsidRPr="004201E2" w14:paraId="7F9A2042" w14:textId="77777777" w:rsidTr="00F34B06">
        <w:trPr>
          <w:trHeight w:hRule="exact" w:val="680"/>
        </w:trPr>
        <w:tc>
          <w:tcPr>
            <w:tcW w:w="4531" w:type="dxa"/>
          </w:tcPr>
          <w:p w14:paraId="70EC738B" w14:textId="341DF839" w:rsidR="0079460E" w:rsidRPr="004201E2" w:rsidRDefault="0079460E" w:rsidP="00F34B06">
            <w:pPr>
              <w:pStyle w:val="text"/>
              <w:jc w:val="left"/>
              <w:rPr>
                <w:rFonts w:ascii="Times New Roman" w:hAnsi="Times New Roman" w:cs="Times New Roman"/>
                <w:sz w:val="24"/>
              </w:rPr>
            </w:pPr>
            <w:r w:rsidRPr="004201E2">
              <w:rPr>
                <w:rFonts w:ascii="Times New Roman" w:hAnsi="Times New Roman" w:cs="Times New Roman"/>
                <w:sz w:val="24"/>
              </w:rPr>
              <w:t>Vypracoval</w:t>
            </w:r>
          </w:p>
        </w:tc>
        <w:tc>
          <w:tcPr>
            <w:tcW w:w="4531" w:type="dxa"/>
          </w:tcPr>
          <w:p w14:paraId="3A1981EC" w14:textId="52C671EA" w:rsidR="0079460E" w:rsidRPr="004201E2" w:rsidRDefault="0079460E" w:rsidP="00F34B06">
            <w:pPr>
              <w:pStyle w:val="text"/>
              <w:jc w:val="left"/>
              <w:rPr>
                <w:rFonts w:ascii="Times New Roman" w:hAnsi="Times New Roman" w:cs="Times New Roman"/>
                <w:sz w:val="24"/>
              </w:rPr>
            </w:pPr>
            <w:r w:rsidRPr="004201E2">
              <w:rPr>
                <w:rFonts w:ascii="Times New Roman" w:hAnsi="Times New Roman" w:cs="Times New Roman"/>
                <w:sz w:val="24"/>
              </w:rPr>
              <w:t>Mgr. Lucie Linke</w:t>
            </w:r>
          </w:p>
        </w:tc>
      </w:tr>
      <w:tr w:rsidR="0079460E" w:rsidRPr="004201E2" w14:paraId="0FF219D9" w14:textId="77777777" w:rsidTr="00F34B06">
        <w:trPr>
          <w:trHeight w:hRule="exact" w:val="680"/>
        </w:trPr>
        <w:tc>
          <w:tcPr>
            <w:tcW w:w="4531" w:type="dxa"/>
          </w:tcPr>
          <w:p w14:paraId="56D488E6" w14:textId="338F87E1" w:rsidR="0079460E" w:rsidRPr="004201E2" w:rsidRDefault="0079460E" w:rsidP="00F34B06">
            <w:pPr>
              <w:pStyle w:val="text"/>
              <w:jc w:val="left"/>
              <w:rPr>
                <w:rFonts w:ascii="Times New Roman" w:hAnsi="Times New Roman" w:cs="Times New Roman"/>
                <w:sz w:val="24"/>
              </w:rPr>
            </w:pPr>
            <w:r w:rsidRPr="004201E2">
              <w:rPr>
                <w:rFonts w:ascii="Times New Roman" w:hAnsi="Times New Roman" w:cs="Times New Roman"/>
                <w:sz w:val="24"/>
              </w:rPr>
              <w:t>Schválil</w:t>
            </w:r>
          </w:p>
        </w:tc>
        <w:tc>
          <w:tcPr>
            <w:tcW w:w="4531" w:type="dxa"/>
          </w:tcPr>
          <w:p w14:paraId="3294C263" w14:textId="1AD8E7CD" w:rsidR="0079460E" w:rsidRPr="004201E2" w:rsidRDefault="0079460E" w:rsidP="00F34B06">
            <w:pPr>
              <w:pStyle w:val="text"/>
              <w:jc w:val="left"/>
              <w:rPr>
                <w:rFonts w:ascii="Times New Roman" w:hAnsi="Times New Roman" w:cs="Times New Roman"/>
                <w:sz w:val="24"/>
              </w:rPr>
            </w:pPr>
            <w:r w:rsidRPr="004201E2">
              <w:rPr>
                <w:rFonts w:ascii="Times New Roman" w:hAnsi="Times New Roman" w:cs="Times New Roman"/>
                <w:sz w:val="24"/>
              </w:rPr>
              <w:t>Mgr. Renata Čermáková</w:t>
            </w:r>
          </w:p>
        </w:tc>
      </w:tr>
      <w:tr w:rsidR="0079460E" w:rsidRPr="004201E2" w14:paraId="34DC416F" w14:textId="77777777" w:rsidTr="00F34B06">
        <w:trPr>
          <w:trHeight w:hRule="exact" w:val="680"/>
        </w:trPr>
        <w:tc>
          <w:tcPr>
            <w:tcW w:w="4531" w:type="dxa"/>
          </w:tcPr>
          <w:p w14:paraId="55D6510E" w14:textId="76ACF7FD" w:rsidR="0079460E" w:rsidRPr="004201E2" w:rsidRDefault="0079460E" w:rsidP="00F34B06">
            <w:pPr>
              <w:pStyle w:val="text"/>
              <w:jc w:val="left"/>
              <w:rPr>
                <w:rFonts w:ascii="Times New Roman" w:hAnsi="Times New Roman" w:cs="Times New Roman"/>
                <w:sz w:val="24"/>
              </w:rPr>
            </w:pPr>
            <w:r w:rsidRPr="004201E2">
              <w:rPr>
                <w:rFonts w:ascii="Times New Roman" w:hAnsi="Times New Roman" w:cs="Times New Roman"/>
                <w:sz w:val="24"/>
              </w:rPr>
              <w:t>Na pedagogické radě projednáno dne</w:t>
            </w:r>
          </w:p>
        </w:tc>
        <w:tc>
          <w:tcPr>
            <w:tcW w:w="4531" w:type="dxa"/>
          </w:tcPr>
          <w:p w14:paraId="19F05AE8" w14:textId="21FCF13F" w:rsidR="0079460E" w:rsidRPr="004201E2" w:rsidRDefault="0079460E" w:rsidP="00F34B06">
            <w:pPr>
              <w:pStyle w:val="text"/>
              <w:jc w:val="left"/>
              <w:rPr>
                <w:rFonts w:ascii="Times New Roman" w:hAnsi="Times New Roman" w:cs="Times New Roman"/>
                <w:sz w:val="24"/>
              </w:rPr>
            </w:pPr>
            <w:r w:rsidRPr="004201E2">
              <w:rPr>
                <w:rFonts w:ascii="Times New Roman" w:hAnsi="Times New Roman" w:cs="Times New Roman"/>
                <w:sz w:val="24"/>
              </w:rPr>
              <w:t>28. 8. 2023</w:t>
            </w:r>
          </w:p>
        </w:tc>
      </w:tr>
      <w:tr w:rsidR="0079460E" w:rsidRPr="004201E2" w14:paraId="74329C76" w14:textId="77777777" w:rsidTr="00F34B06">
        <w:trPr>
          <w:trHeight w:hRule="exact" w:val="680"/>
        </w:trPr>
        <w:tc>
          <w:tcPr>
            <w:tcW w:w="4531" w:type="dxa"/>
          </w:tcPr>
          <w:p w14:paraId="00C72049" w14:textId="05C813A2" w:rsidR="0079460E" w:rsidRPr="004201E2" w:rsidRDefault="0079460E" w:rsidP="00F34B06">
            <w:pPr>
              <w:pStyle w:val="text"/>
              <w:jc w:val="left"/>
              <w:rPr>
                <w:rFonts w:ascii="Times New Roman" w:hAnsi="Times New Roman" w:cs="Times New Roman"/>
                <w:sz w:val="24"/>
              </w:rPr>
            </w:pPr>
            <w:r w:rsidRPr="004201E2">
              <w:rPr>
                <w:rFonts w:ascii="Times New Roman" w:hAnsi="Times New Roman" w:cs="Times New Roman"/>
                <w:sz w:val="24"/>
              </w:rPr>
              <w:t>Školská rada schválila dne:</w:t>
            </w:r>
          </w:p>
        </w:tc>
        <w:tc>
          <w:tcPr>
            <w:tcW w:w="4531" w:type="dxa"/>
          </w:tcPr>
          <w:p w14:paraId="722E45A4" w14:textId="259B4FFA" w:rsidR="0079460E" w:rsidRPr="004201E2" w:rsidRDefault="0079460E" w:rsidP="00F34B06">
            <w:pPr>
              <w:pStyle w:val="text"/>
              <w:jc w:val="left"/>
              <w:rPr>
                <w:rFonts w:ascii="Times New Roman" w:hAnsi="Times New Roman" w:cs="Times New Roman"/>
                <w:sz w:val="24"/>
              </w:rPr>
            </w:pPr>
            <w:r w:rsidRPr="004201E2">
              <w:rPr>
                <w:rFonts w:ascii="Times New Roman" w:hAnsi="Times New Roman" w:cs="Times New Roman"/>
                <w:sz w:val="24"/>
              </w:rPr>
              <w:t>1. 9. 2023</w:t>
            </w:r>
          </w:p>
        </w:tc>
      </w:tr>
      <w:tr w:rsidR="0079460E" w:rsidRPr="004201E2" w14:paraId="45068008" w14:textId="77777777" w:rsidTr="00F34B06">
        <w:trPr>
          <w:trHeight w:hRule="exact" w:val="680"/>
        </w:trPr>
        <w:tc>
          <w:tcPr>
            <w:tcW w:w="4531" w:type="dxa"/>
          </w:tcPr>
          <w:p w14:paraId="54A95839" w14:textId="6389B971" w:rsidR="0079460E" w:rsidRPr="004201E2" w:rsidRDefault="0079460E" w:rsidP="00F34B06">
            <w:pPr>
              <w:pStyle w:val="text"/>
              <w:jc w:val="left"/>
              <w:rPr>
                <w:rFonts w:ascii="Times New Roman" w:hAnsi="Times New Roman" w:cs="Times New Roman"/>
                <w:sz w:val="24"/>
              </w:rPr>
            </w:pPr>
            <w:r w:rsidRPr="004201E2">
              <w:rPr>
                <w:rFonts w:ascii="Times New Roman" w:hAnsi="Times New Roman" w:cs="Times New Roman"/>
                <w:sz w:val="24"/>
              </w:rPr>
              <w:t>Nabytí platnosti i účinnosti</w:t>
            </w:r>
          </w:p>
        </w:tc>
        <w:tc>
          <w:tcPr>
            <w:tcW w:w="4531" w:type="dxa"/>
          </w:tcPr>
          <w:p w14:paraId="7FAA5832" w14:textId="41CF5C71" w:rsidR="0079460E" w:rsidRPr="004201E2" w:rsidRDefault="0079460E" w:rsidP="00F34B06">
            <w:pPr>
              <w:pStyle w:val="text"/>
              <w:jc w:val="left"/>
              <w:rPr>
                <w:rFonts w:ascii="Times New Roman" w:hAnsi="Times New Roman" w:cs="Times New Roman"/>
                <w:sz w:val="24"/>
              </w:rPr>
            </w:pPr>
            <w:r w:rsidRPr="004201E2">
              <w:rPr>
                <w:rFonts w:ascii="Times New Roman" w:hAnsi="Times New Roman" w:cs="Times New Roman"/>
                <w:sz w:val="24"/>
              </w:rPr>
              <w:t>1. 9. 2023</w:t>
            </w:r>
          </w:p>
        </w:tc>
      </w:tr>
      <w:bookmarkEnd w:id="11"/>
    </w:tbl>
    <w:p w14:paraId="509FB8C1" w14:textId="6F3168C6" w:rsidR="003163FC" w:rsidRPr="004201E2" w:rsidRDefault="003163FC" w:rsidP="003163FC">
      <w:pPr>
        <w:pStyle w:val="text"/>
        <w:rPr>
          <w:rFonts w:ascii="Times New Roman" w:hAnsi="Times New Roman" w:cs="Times New Roman"/>
          <w:sz w:val="24"/>
        </w:rPr>
      </w:pPr>
    </w:p>
    <w:p w14:paraId="558D5449" w14:textId="77777777" w:rsidR="00E93DB8" w:rsidRPr="004201E2" w:rsidRDefault="00E93DB8" w:rsidP="003163FC">
      <w:pPr>
        <w:pStyle w:val="text"/>
        <w:rPr>
          <w:rFonts w:ascii="Times New Roman" w:hAnsi="Times New Roman" w:cs="Times New Roman"/>
          <w:sz w:val="24"/>
        </w:rPr>
      </w:pPr>
    </w:p>
    <w:p w14:paraId="6E55E24A" w14:textId="6FD71356" w:rsidR="00F34B06" w:rsidRPr="004201E2" w:rsidRDefault="00F34B06" w:rsidP="003163FC">
      <w:pPr>
        <w:pStyle w:val="text"/>
        <w:rPr>
          <w:rFonts w:ascii="Times New Roman" w:hAnsi="Times New Roman" w:cs="Times New Roman"/>
          <w:sz w:val="24"/>
        </w:rPr>
      </w:pPr>
    </w:p>
    <w:p w14:paraId="1A7F981C" w14:textId="74806FC5" w:rsidR="003163FC" w:rsidRPr="004201E2" w:rsidRDefault="003163FC" w:rsidP="003163FC">
      <w:pPr>
        <w:pStyle w:val="Nadpis1"/>
        <w:jc w:val="both"/>
        <w:rPr>
          <w:b/>
          <w:szCs w:val="24"/>
        </w:rPr>
      </w:pPr>
      <w:bookmarkStart w:id="12" w:name="_Toc319959301"/>
      <w:bookmarkStart w:id="13" w:name="_Toc320055027"/>
      <w:bookmarkStart w:id="14" w:name="_Toc320055233"/>
      <w:bookmarkStart w:id="15" w:name="_Toc427915293"/>
      <w:bookmarkStart w:id="16" w:name="_Toc143858707"/>
      <w:r w:rsidRPr="004201E2">
        <w:rPr>
          <w:b/>
          <w:szCs w:val="24"/>
        </w:rPr>
        <w:t xml:space="preserve">Tento školní </w:t>
      </w:r>
      <w:r w:rsidR="00531702" w:rsidRPr="004201E2">
        <w:rPr>
          <w:b/>
          <w:szCs w:val="24"/>
        </w:rPr>
        <w:t xml:space="preserve">řád vychází ze zákona </w:t>
      </w:r>
      <w:r w:rsidRPr="004201E2">
        <w:rPr>
          <w:b/>
          <w:szCs w:val="24"/>
        </w:rPr>
        <w:t>č. 561/2004 Sb., o předškolním, základním, středním, vyšším odborném a jiném vzdělávání (školský zákon)</w:t>
      </w:r>
      <w:r w:rsidR="009751F4" w:rsidRPr="004201E2">
        <w:rPr>
          <w:b/>
          <w:szCs w:val="24"/>
        </w:rPr>
        <w:t>, ve znění pozdějších předpisů</w:t>
      </w:r>
      <w:r w:rsidRPr="004201E2">
        <w:rPr>
          <w:b/>
          <w:szCs w:val="24"/>
        </w:rPr>
        <w:t xml:space="preserve"> a </w:t>
      </w:r>
      <w:r w:rsidR="00794782" w:rsidRPr="004201E2">
        <w:rPr>
          <w:b/>
          <w:szCs w:val="24"/>
        </w:rPr>
        <w:t>č</w:t>
      </w:r>
      <w:r w:rsidRPr="004201E2">
        <w:rPr>
          <w:b/>
          <w:szCs w:val="24"/>
        </w:rPr>
        <w:t>. 13/2005 Sb., o středním vzdělávání</w:t>
      </w:r>
      <w:r w:rsidR="009751F4" w:rsidRPr="004201E2">
        <w:rPr>
          <w:b/>
          <w:szCs w:val="24"/>
        </w:rPr>
        <w:t>, ve znění pozdějších předpisů</w:t>
      </w:r>
      <w:r w:rsidRPr="004201E2">
        <w:rPr>
          <w:b/>
          <w:szCs w:val="24"/>
        </w:rPr>
        <w:t>.</w:t>
      </w:r>
      <w:bookmarkEnd w:id="12"/>
      <w:bookmarkEnd w:id="13"/>
      <w:bookmarkEnd w:id="14"/>
      <w:bookmarkEnd w:id="15"/>
      <w:bookmarkEnd w:id="16"/>
    </w:p>
    <w:bookmarkEnd w:id="4"/>
    <w:p w14:paraId="2BFB3567" w14:textId="77777777" w:rsidR="003163FC" w:rsidRPr="004201E2" w:rsidRDefault="003163FC" w:rsidP="003163FC">
      <w:pPr>
        <w:pStyle w:val="text"/>
        <w:rPr>
          <w:rFonts w:ascii="Times New Roman" w:hAnsi="Times New Roman" w:cs="Times New Roman"/>
          <w:sz w:val="24"/>
        </w:rPr>
      </w:pPr>
    </w:p>
    <w:p w14:paraId="178ABE5E" w14:textId="77777777" w:rsidR="004201E2" w:rsidRDefault="003163FC" w:rsidP="003163FC">
      <w:pPr>
        <w:pStyle w:val="text"/>
        <w:rPr>
          <w:noProof/>
        </w:rPr>
      </w:pPr>
      <w:r w:rsidRPr="004201E2">
        <w:rPr>
          <w:rFonts w:ascii="Times New Roman" w:hAnsi="Times New Roman" w:cs="Times New Roman"/>
          <w:sz w:val="24"/>
        </w:rPr>
        <w:br w:type="page"/>
      </w:r>
      <w:r w:rsidRPr="004201E2">
        <w:rPr>
          <w:rFonts w:ascii="Times New Roman" w:hAnsi="Times New Roman" w:cs="Times New Roman"/>
          <w:b/>
          <w:sz w:val="24"/>
        </w:rPr>
        <w:lastRenderedPageBreak/>
        <w:t>Obsah:</w:t>
      </w:r>
      <w:r w:rsidR="00502D95" w:rsidRPr="004201E2">
        <w:rPr>
          <w:rFonts w:ascii="Times New Roman" w:hAnsi="Times New Roman" w:cs="Times New Roman"/>
          <w:b/>
          <w:sz w:val="24"/>
        </w:rPr>
        <w:fldChar w:fldCharType="begin"/>
      </w:r>
      <w:r w:rsidRPr="004201E2">
        <w:rPr>
          <w:rFonts w:ascii="Times New Roman" w:hAnsi="Times New Roman" w:cs="Times New Roman"/>
          <w:b/>
          <w:sz w:val="24"/>
        </w:rPr>
        <w:instrText xml:space="preserve"> TOC \o "1-3" \h \z \u </w:instrText>
      </w:r>
      <w:r w:rsidR="00502D95" w:rsidRPr="004201E2">
        <w:rPr>
          <w:rFonts w:ascii="Times New Roman" w:hAnsi="Times New Roman" w:cs="Times New Roman"/>
          <w:b/>
          <w:sz w:val="24"/>
        </w:rPr>
        <w:fldChar w:fldCharType="separate"/>
      </w:r>
    </w:p>
    <w:p w14:paraId="40B5ECB2" w14:textId="5888FA40" w:rsidR="004201E2" w:rsidRDefault="00DE2286">
      <w:pPr>
        <w:pStyle w:val="Obsah1"/>
        <w:rPr>
          <w:rFonts w:asciiTheme="minorHAnsi" w:eastAsiaTheme="minorEastAsia" w:hAnsiTheme="minorHAnsi" w:cstheme="minorBidi"/>
          <w:b w:val="0"/>
          <w:kern w:val="2"/>
          <w:szCs w:val="22"/>
          <w14:ligatures w14:val="standardContextual"/>
        </w:rPr>
      </w:pPr>
      <w:hyperlink w:anchor="_Toc143858706" w:history="1">
        <w:r w:rsidR="004201E2" w:rsidRPr="00BF3946">
          <w:rPr>
            <w:rStyle w:val="Hypertextovodkaz"/>
          </w:rPr>
          <w:t>Školní řád</w:t>
        </w:r>
        <w:r w:rsidR="004201E2">
          <w:rPr>
            <w:webHidden/>
          </w:rPr>
          <w:tab/>
        </w:r>
        <w:r w:rsidR="004201E2">
          <w:rPr>
            <w:webHidden/>
          </w:rPr>
          <w:fldChar w:fldCharType="begin"/>
        </w:r>
        <w:r w:rsidR="004201E2">
          <w:rPr>
            <w:webHidden/>
          </w:rPr>
          <w:instrText xml:space="preserve"> PAGEREF _Toc143858706 \h </w:instrText>
        </w:r>
        <w:r w:rsidR="004201E2">
          <w:rPr>
            <w:webHidden/>
          </w:rPr>
        </w:r>
        <w:r w:rsidR="004201E2">
          <w:rPr>
            <w:webHidden/>
          </w:rPr>
          <w:fldChar w:fldCharType="separate"/>
        </w:r>
        <w:r>
          <w:rPr>
            <w:webHidden/>
          </w:rPr>
          <w:t>1</w:t>
        </w:r>
        <w:r w:rsidR="004201E2">
          <w:rPr>
            <w:webHidden/>
          </w:rPr>
          <w:fldChar w:fldCharType="end"/>
        </w:r>
      </w:hyperlink>
    </w:p>
    <w:p w14:paraId="1E464C9F" w14:textId="4E5E1AB3" w:rsidR="004201E2" w:rsidRDefault="00DE2286">
      <w:pPr>
        <w:pStyle w:val="Obsah1"/>
        <w:rPr>
          <w:rFonts w:asciiTheme="minorHAnsi" w:eastAsiaTheme="minorEastAsia" w:hAnsiTheme="minorHAnsi" w:cstheme="minorBidi"/>
          <w:b w:val="0"/>
          <w:kern w:val="2"/>
          <w:szCs w:val="22"/>
          <w14:ligatures w14:val="standardContextual"/>
        </w:rPr>
      </w:pPr>
      <w:hyperlink w:anchor="_Toc143858707" w:history="1">
        <w:r w:rsidR="004201E2" w:rsidRPr="00BF3946">
          <w:rPr>
            <w:rStyle w:val="Hypertextovodkaz"/>
          </w:rPr>
          <w:t xml:space="preserve">Tento školní řád vychází ze zákona č. 561/2004 Sb., o předškolním, základním, středním, vyšším </w:t>
        </w:r>
        <w:r w:rsidR="004201E2" w:rsidRPr="004201E2">
          <w:rPr>
            <w:rStyle w:val="Hypertextovodkaz"/>
            <w:rFonts w:ascii="Times New Roman" w:hAnsi="Times New Roman"/>
            <w:sz w:val="24"/>
            <w:szCs w:val="24"/>
          </w:rPr>
          <w:t>odborném</w:t>
        </w:r>
        <w:r w:rsidR="004201E2" w:rsidRPr="00BF3946">
          <w:rPr>
            <w:rStyle w:val="Hypertextovodkaz"/>
          </w:rPr>
          <w:t xml:space="preserve"> a jiném vzdělávání (školský zákon), ve znění pozdějších předpisů a č. 13/2005 Sb., o středním vzdělávání, ve znění pozdějších předpisů.</w:t>
        </w:r>
        <w:r w:rsidR="004201E2">
          <w:rPr>
            <w:webHidden/>
          </w:rPr>
          <w:tab/>
        </w:r>
        <w:r w:rsidR="004201E2">
          <w:rPr>
            <w:webHidden/>
          </w:rPr>
          <w:fldChar w:fldCharType="begin"/>
        </w:r>
        <w:r w:rsidR="004201E2">
          <w:rPr>
            <w:webHidden/>
          </w:rPr>
          <w:instrText xml:space="preserve"> PAGEREF _Toc143858707 \h </w:instrText>
        </w:r>
        <w:r w:rsidR="004201E2">
          <w:rPr>
            <w:webHidden/>
          </w:rPr>
        </w:r>
        <w:r w:rsidR="004201E2">
          <w:rPr>
            <w:webHidden/>
          </w:rPr>
          <w:fldChar w:fldCharType="separate"/>
        </w:r>
        <w:r>
          <w:rPr>
            <w:webHidden/>
          </w:rPr>
          <w:t>1</w:t>
        </w:r>
        <w:r w:rsidR="004201E2">
          <w:rPr>
            <w:webHidden/>
          </w:rPr>
          <w:fldChar w:fldCharType="end"/>
        </w:r>
      </w:hyperlink>
    </w:p>
    <w:p w14:paraId="09F62F14" w14:textId="46A6749E" w:rsidR="004201E2" w:rsidRDefault="00DE2286">
      <w:pPr>
        <w:pStyle w:val="Obsah1"/>
        <w:rPr>
          <w:rFonts w:asciiTheme="minorHAnsi" w:eastAsiaTheme="minorEastAsia" w:hAnsiTheme="minorHAnsi" w:cstheme="minorBidi"/>
          <w:b w:val="0"/>
          <w:kern w:val="2"/>
          <w:szCs w:val="22"/>
          <w14:ligatures w14:val="standardContextual"/>
        </w:rPr>
      </w:pPr>
      <w:hyperlink w:anchor="_Toc143858708" w:history="1">
        <w:r w:rsidR="004201E2" w:rsidRPr="00BF3946">
          <w:rPr>
            <w:rStyle w:val="Hypertextovodkaz"/>
          </w:rPr>
          <w:t>2.</w:t>
        </w:r>
        <w:r w:rsidR="004201E2">
          <w:rPr>
            <w:rFonts w:asciiTheme="minorHAnsi" w:eastAsiaTheme="minorEastAsia" w:hAnsiTheme="minorHAnsi" w:cstheme="minorBidi"/>
            <w:b w:val="0"/>
            <w:kern w:val="2"/>
            <w:szCs w:val="22"/>
            <w14:ligatures w14:val="standardContextual"/>
          </w:rPr>
          <w:tab/>
        </w:r>
        <w:r w:rsidR="004201E2" w:rsidRPr="00BF3946">
          <w:rPr>
            <w:rStyle w:val="Hypertextovodkaz"/>
          </w:rPr>
          <w:t>Práva žáků a zákonných zástupců</w:t>
        </w:r>
        <w:r w:rsidR="004201E2">
          <w:rPr>
            <w:webHidden/>
          </w:rPr>
          <w:tab/>
        </w:r>
        <w:r w:rsidR="004201E2">
          <w:rPr>
            <w:webHidden/>
          </w:rPr>
          <w:fldChar w:fldCharType="begin"/>
        </w:r>
        <w:r w:rsidR="004201E2">
          <w:rPr>
            <w:webHidden/>
          </w:rPr>
          <w:instrText xml:space="preserve"> PAGEREF _Toc143858708 \h </w:instrText>
        </w:r>
        <w:r w:rsidR="004201E2">
          <w:rPr>
            <w:webHidden/>
          </w:rPr>
        </w:r>
        <w:r w:rsidR="004201E2">
          <w:rPr>
            <w:webHidden/>
          </w:rPr>
          <w:fldChar w:fldCharType="separate"/>
        </w:r>
        <w:r>
          <w:rPr>
            <w:webHidden/>
          </w:rPr>
          <w:t>3</w:t>
        </w:r>
        <w:r w:rsidR="004201E2">
          <w:rPr>
            <w:webHidden/>
          </w:rPr>
          <w:fldChar w:fldCharType="end"/>
        </w:r>
      </w:hyperlink>
    </w:p>
    <w:p w14:paraId="4478D866" w14:textId="4BC8742F" w:rsidR="004201E2" w:rsidRDefault="00DE2286">
      <w:pPr>
        <w:pStyle w:val="Obsah1"/>
        <w:rPr>
          <w:rFonts w:asciiTheme="minorHAnsi" w:eastAsiaTheme="minorEastAsia" w:hAnsiTheme="minorHAnsi" w:cstheme="minorBidi"/>
          <w:b w:val="0"/>
          <w:kern w:val="2"/>
          <w:szCs w:val="22"/>
          <w14:ligatures w14:val="standardContextual"/>
        </w:rPr>
      </w:pPr>
      <w:hyperlink w:anchor="_Toc143858709" w:history="1">
        <w:r w:rsidR="004201E2" w:rsidRPr="00BF3946">
          <w:rPr>
            <w:rStyle w:val="Hypertextovodkaz"/>
          </w:rPr>
          <w:t>3.</w:t>
        </w:r>
        <w:r w:rsidR="004201E2">
          <w:rPr>
            <w:rFonts w:asciiTheme="minorHAnsi" w:eastAsiaTheme="minorEastAsia" w:hAnsiTheme="minorHAnsi" w:cstheme="minorBidi"/>
            <w:b w:val="0"/>
            <w:kern w:val="2"/>
            <w:szCs w:val="22"/>
            <w14:ligatures w14:val="standardContextual"/>
          </w:rPr>
          <w:tab/>
        </w:r>
        <w:r w:rsidR="004201E2" w:rsidRPr="00BF3946">
          <w:rPr>
            <w:rStyle w:val="Hypertextovodkaz"/>
          </w:rPr>
          <w:t>Povinnosti žáků a zákonných zástupců</w:t>
        </w:r>
        <w:r w:rsidR="004201E2">
          <w:rPr>
            <w:webHidden/>
          </w:rPr>
          <w:tab/>
        </w:r>
        <w:r w:rsidR="004201E2">
          <w:rPr>
            <w:webHidden/>
          </w:rPr>
          <w:fldChar w:fldCharType="begin"/>
        </w:r>
        <w:r w:rsidR="004201E2">
          <w:rPr>
            <w:webHidden/>
          </w:rPr>
          <w:instrText xml:space="preserve"> PAGEREF _Toc143858709 \h </w:instrText>
        </w:r>
        <w:r w:rsidR="004201E2">
          <w:rPr>
            <w:webHidden/>
          </w:rPr>
        </w:r>
        <w:r w:rsidR="004201E2">
          <w:rPr>
            <w:webHidden/>
          </w:rPr>
          <w:fldChar w:fldCharType="separate"/>
        </w:r>
        <w:r>
          <w:rPr>
            <w:webHidden/>
          </w:rPr>
          <w:t>4</w:t>
        </w:r>
        <w:r w:rsidR="004201E2">
          <w:rPr>
            <w:webHidden/>
          </w:rPr>
          <w:fldChar w:fldCharType="end"/>
        </w:r>
      </w:hyperlink>
    </w:p>
    <w:p w14:paraId="6B129B7E" w14:textId="71E3ACAC" w:rsidR="004201E2" w:rsidRDefault="00DE2286">
      <w:pPr>
        <w:pStyle w:val="Obsah1"/>
        <w:rPr>
          <w:rFonts w:asciiTheme="minorHAnsi" w:eastAsiaTheme="minorEastAsia" w:hAnsiTheme="minorHAnsi" w:cstheme="minorBidi"/>
          <w:b w:val="0"/>
          <w:kern w:val="2"/>
          <w:szCs w:val="22"/>
          <w14:ligatures w14:val="standardContextual"/>
        </w:rPr>
      </w:pPr>
      <w:hyperlink w:anchor="_Toc143858710" w:history="1">
        <w:r w:rsidR="004201E2" w:rsidRPr="00BF3946">
          <w:rPr>
            <w:rStyle w:val="Hypertextovodkaz"/>
          </w:rPr>
          <w:t>4.</w:t>
        </w:r>
        <w:r w:rsidR="004201E2">
          <w:rPr>
            <w:rFonts w:asciiTheme="minorHAnsi" w:eastAsiaTheme="minorEastAsia" w:hAnsiTheme="minorHAnsi" w:cstheme="minorBidi"/>
            <w:b w:val="0"/>
            <w:kern w:val="2"/>
            <w:szCs w:val="22"/>
            <w14:ligatures w14:val="standardContextual"/>
          </w:rPr>
          <w:tab/>
        </w:r>
        <w:r w:rsidR="004201E2" w:rsidRPr="00BF3946">
          <w:rPr>
            <w:rStyle w:val="Hypertextovodkaz"/>
          </w:rPr>
          <w:t>Docházka do školy a omlouvání nepřítomnosti</w:t>
        </w:r>
        <w:r w:rsidR="004201E2">
          <w:rPr>
            <w:webHidden/>
          </w:rPr>
          <w:tab/>
        </w:r>
        <w:r w:rsidR="004201E2">
          <w:rPr>
            <w:webHidden/>
          </w:rPr>
          <w:fldChar w:fldCharType="begin"/>
        </w:r>
        <w:r w:rsidR="004201E2">
          <w:rPr>
            <w:webHidden/>
          </w:rPr>
          <w:instrText xml:space="preserve"> PAGEREF _Toc143858710 \h </w:instrText>
        </w:r>
        <w:r w:rsidR="004201E2">
          <w:rPr>
            <w:webHidden/>
          </w:rPr>
        </w:r>
        <w:r w:rsidR="004201E2">
          <w:rPr>
            <w:webHidden/>
          </w:rPr>
          <w:fldChar w:fldCharType="separate"/>
        </w:r>
        <w:r>
          <w:rPr>
            <w:webHidden/>
          </w:rPr>
          <w:t>4</w:t>
        </w:r>
        <w:r w:rsidR="004201E2">
          <w:rPr>
            <w:webHidden/>
          </w:rPr>
          <w:fldChar w:fldCharType="end"/>
        </w:r>
      </w:hyperlink>
    </w:p>
    <w:p w14:paraId="43E413D4" w14:textId="0FC0E74A" w:rsidR="004201E2" w:rsidRDefault="00DE2286">
      <w:pPr>
        <w:pStyle w:val="Obsah1"/>
        <w:rPr>
          <w:rFonts w:asciiTheme="minorHAnsi" w:eastAsiaTheme="minorEastAsia" w:hAnsiTheme="minorHAnsi" w:cstheme="minorBidi"/>
          <w:b w:val="0"/>
          <w:kern w:val="2"/>
          <w:szCs w:val="22"/>
          <w14:ligatures w14:val="standardContextual"/>
        </w:rPr>
      </w:pPr>
      <w:hyperlink w:anchor="_Toc143858711" w:history="1">
        <w:r w:rsidR="004201E2" w:rsidRPr="00BF3946">
          <w:rPr>
            <w:rStyle w:val="Hypertextovodkaz"/>
          </w:rPr>
          <w:t>5.</w:t>
        </w:r>
        <w:r w:rsidR="004201E2">
          <w:rPr>
            <w:rFonts w:asciiTheme="minorHAnsi" w:eastAsiaTheme="minorEastAsia" w:hAnsiTheme="minorHAnsi" w:cstheme="minorBidi"/>
            <w:b w:val="0"/>
            <w:kern w:val="2"/>
            <w:szCs w:val="22"/>
            <w14:ligatures w14:val="standardContextual"/>
          </w:rPr>
          <w:tab/>
        </w:r>
        <w:r w:rsidR="004201E2" w:rsidRPr="00BF3946">
          <w:rPr>
            <w:rStyle w:val="Hypertextovodkaz"/>
          </w:rPr>
          <w:t>Provoz a vnitřní režim školy</w:t>
        </w:r>
        <w:r w:rsidR="004201E2">
          <w:rPr>
            <w:webHidden/>
          </w:rPr>
          <w:tab/>
        </w:r>
        <w:r w:rsidR="004201E2">
          <w:rPr>
            <w:webHidden/>
          </w:rPr>
          <w:fldChar w:fldCharType="begin"/>
        </w:r>
        <w:r w:rsidR="004201E2">
          <w:rPr>
            <w:webHidden/>
          </w:rPr>
          <w:instrText xml:space="preserve"> PAGEREF _Toc143858711 \h </w:instrText>
        </w:r>
        <w:r w:rsidR="004201E2">
          <w:rPr>
            <w:webHidden/>
          </w:rPr>
        </w:r>
        <w:r w:rsidR="004201E2">
          <w:rPr>
            <w:webHidden/>
          </w:rPr>
          <w:fldChar w:fldCharType="separate"/>
        </w:r>
        <w:r>
          <w:rPr>
            <w:webHidden/>
          </w:rPr>
          <w:t>6</w:t>
        </w:r>
        <w:r w:rsidR="004201E2">
          <w:rPr>
            <w:webHidden/>
          </w:rPr>
          <w:fldChar w:fldCharType="end"/>
        </w:r>
      </w:hyperlink>
    </w:p>
    <w:p w14:paraId="1FD98AF4" w14:textId="1FB519D3" w:rsidR="004201E2" w:rsidRDefault="00DE2286">
      <w:pPr>
        <w:pStyle w:val="Obsah1"/>
        <w:rPr>
          <w:rFonts w:asciiTheme="minorHAnsi" w:eastAsiaTheme="minorEastAsia" w:hAnsiTheme="minorHAnsi" w:cstheme="minorBidi"/>
          <w:b w:val="0"/>
          <w:kern w:val="2"/>
          <w:szCs w:val="22"/>
          <w14:ligatures w14:val="standardContextual"/>
        </w:rPr>
      </w:pPr>
      <w:hyperlink w:anchor="_Toc143858712" w:history="1">
        <w:r w:rsidR="004201E2" w:rsidRPr="00BF3946">
          <w:rPr>
            <w:rStyle w:val="Hypertextovodkaz"/>
          </w:rPr>
          <w:t>6.</w:t>
        </w:r>
        <w:r w:rsidR="004201E2">
          <w:rPr>
            <w:rFonts w:asciiTheme="minorHAnsi" w:eastAsiaTheme="minorEastAsia" w:hAnsiTheme="minorHAnsi" w:cstheme="minorBidi"/>
            <w:b w:val="0"/>
            <w:kern w:val="2"/>
            <w:szCs w:val="22"/>
            <w14:ligatures w14:val="standardContextual"/>
          </w:rPr>
          <w:tab/>
        </w:r>
        <w:r w:rsidR="004201E2" w:rsidRPr="00BF3946">
          <w:rPr>
            <w:rStyle w:val="Hypertextovodkaz"/>
          </w:rPr>
          <w:t>Povinnosti žáků v souvislosti se zajištěním bezpečnosti a ochrany zdraví žáků a zacházením s majetkem školy</w:t>
        </w:r>
        <w:r w:rsidR="004201E2">
          <w:rPr>
            <w:webHidden/>
          </w:rPr>
          <w:tab/>
        </w:r>
        <w:r w:rsidR="004201E2">
          <w:rPr>
            <w:webHidden/>
          </w:rPr>
          <w:fldChar w:fldCharType="begin"/>
        </w:r>
        <w:r w:rsidR="004201E2">
          <w:rPr>
            <w:webHidden/>
          </w:rPr>
          <w:instrText xml:space="preserve"> PAGEREF _Toc143858712 \h </w:instrText>
        </w:r>
        <w:r w:rsidR="004201E2">
          <w:rPr>
            <w:webHidden/>
          </w:rPr>
        </w:r>
        <w:r w:rsidR="004201E2">
          <w:rPr>
            <w:webHidden/>
          </w:rPr>
          <w:fldChar w:fldCharType="separate"/>
        </w:r>
        <w:r>
          <w:rPr>
            <w:webHidden/>
          </w:rPr>
          <w:t>7</w:t>
        </w:r>
        <w:r w:rsidR="004201E2">
          <w:rPr>
            <w:webHidden/>
          </w:rPr>
          <w:fldChar w:fldCharType="end"/>
        </w:r>
      </w:hyperlink>
    </w:p>
    <w:p w14:paraId="77B46B6F" w14:textId="50FF8C00" w:rsidR="004201E2" w:rsidRDefault="00DE2286">
      <w:pPr>
        <w:pStyle w:val="Obsah2"/>
        <w:rPr>
          <w:rFonts w:asciiTheme="minorHAnsi" w:eastAsiaTheme="minorEastAsia" w:hAnsiTheme="minorHAnsi" w:cstheme="minorBidi"/>
          <w:noProof/>
          <w:kern w:val="2"/>
          <w:sz w:val="22"/>
          <w:szCs w:val="22"/>
          <w14:ligatures w14:val="standardContextual"/>
        </w:rPr>
      </w:pPr>
      <w:hyperlink w:anchor="_Toc143858713" w:history="1">
        <w:r w:rsidR="004201E2" w:rsidRPr="00BF3946">
          <w:rPr>
            <w:rStyle w:val="Hypertextovodkaz"/>
            <w:noProof/>
          </w:rPr>
          <w:t>6.1</w:t>
        </w:r>
        <w:r w:rsidR="004201E2">
          <w:rPr>
            <w:rFonts w:asciiTheme="minorHAnsi" w:eastAsiaTheme="minorEastAsia" w:hAnsiTheme="minorHAnsi" w:cstheme="minorBidi"/>
            <w:noProof/>
            <w:kern w:val="2"/>
            <w:sz w:val="22"/>
            <w:szCs w:val="22"/>
            <w14:ligatures w14:val="standardContextual"/>
          </w:rPr>
          <w:tab/>
        </w:r>
        <w:r w:rsidR="004201E2" w:rsidRPr="00BF3946">
          <w:rPr>
            <w:rStyle w:val="Hypertextovodkaz"/>
            <w:noProof/>
          </w:rPr>
          <w:t>Pravidla pro přístup do školní počítačové sítě a sítě Internet</w:t>
        </w:r>
        <w:r w:rsidR="004201E2">
          <w:rPr>
            <w:noProof/>
            <w:webHidden/>
          </w:rPr>
          <w:tab/>
        </w:r>
        <w:r w:rsidR="004201E2">
          <w:rPr>
            <w:noProof/>
            <w:webHidden/>
          </w:rPr>
          <w:fldChar w:fldCharType="begin"/>
        </w:r>
        <w:r w:rsidR="004201E2">
          <w:rPr>
            <w:noProof/>
            <w:webHidden/>
          </w:rPr>
          <w:instrText xml:space="preserve"> PAGEREF _Toc143858713 \h </w:instrText>
        </w:r>
        <w:r w:rsidR="004201E2">
          <w:rPr>
            <w:noProof/>
            <w:webHidden/>
          </w:rPr>
        </w:r>
        <w:r w:rsidR="004201E2">
          <w:rPr>
            <w:noProof/>
            <w:webHidden/>
          </w:rPr>
          <w:fldChar w:fldCharType="separate"/>
        </w:r>
        <w:r>
          <w:rPr>
            <w:noProof/>
            <w:webHidden/>
          </w:rPr>
          <w:t>8</w:t>
        </w:r>
        <w:r w:rsidR="004201E2">
          <w:rPr>
            <w:noProof/>
            <w:webHidden/>
          </w:rPr>
          <w:fldChar w:fldCharType="end"/>
        </w:r>
      </w:hyperlink>
    </w:p>
    <w:p w14:paraId="5F8A7563" w14:textId="0F341498" w:rsidR="004201E2" w:rsidRDefault="00DE2286">
      <w:pPr>
        <w:pStyle w:val="Obsah2"/>
        <w:rPr>
          <w:rFonts w:asciiTheme="minorHAnsi" w:eastAsiaTheme="minorEastAsia" w:hAnsiTheme="minorHAnsi" w:cstheme="minorBidi"/>
          <w:noProof/>
          <w:kern w:val="2"/>
          <w:sz w:val="22"/>
          <w:szCs w:val="22"/>
          <w14:ligatures w14:val="standardContextual"/>
        </w:rPr>
      </w:pPr>
      <w:hyperlink w:anchor="_Toc143858714" w:history="1">
        <w:r w:rsidR="004201E2" w:rsidRPr="00BF3946">
          <w:rPr>
            <w:rStyle w:val="Hypertextovodkaz"/>
            <w:noProof/>
          </w:rPr>
          <w:t>6.2</w:t>
        </w:r>
        <w:r w:rsidR="004201E2">
          <w:rPr>
            <w:rFonts w:asciiTheme="minorHAnsi" w:eastAsiaTheme="minorEastAsia" w:hAnsiTheme="minorHAnsi" w:cstheme="minorBidi"/>
            <w:noProof/>
            <w:kern w:val="2"/>
            <w:sz w:val="22"/>
            <w:szCs w:val="22"/>
            <w14:ligatures w14:val="standardContextual"/>
          </w:rPr>
          <w:tab/>
        </w:r>
        <w:r w:rsidR="004201E2" w:rsidRPr="00BF3946">
          <w:rPr>
            <w:rStyle w:val="Hypertextovodkaz"/>
            <w:noProof/>
          </w:rPr>
          <w:t>Provozní řád učeben výpočetní techniky</w:t>
        </w:r>
        <w:r w:rsidR="004201E2">
          <w:rPr>
            <w:noProof/>
            <w:webHidden/>
          </w:rPr>
          <w:tab/>
        </w:r>
        <w:r w:rsidR="004201E2">
          <w:rPr>
            <w:noProof/>
            <w:webHidden/>
          </w:rPr>
          <w:fldChar w:fldCharType="begin"/>
        </w:r>
        <w:r w:rsidR="004201E2">
          <w:rPr>
            <w:noProof/>
            <w:webHidden/>
          </w:rPr>
          <w:instrText xml:space="preserve"> PAGEREF _Toc143858714 \h </w:instrText>
        </w:r>
        <w:r w:rsidR="004201E2">
          <w:rPr>
            <w:noProof/>
            <w:webHidden/>
          </w:rPr>
        </w:r>
        <w:r w:rsidR="004201E2">
          <w:rPr>
            <w:noProof/>
            <w:webHidden/>
          </w:rPr>
          <w:fldChar w:fldCharType="separate"/>
        </w:r>
        <w:r>
          <w:rPr>
            <w:noProof/>
            <w:webHidden/>
          </w:rPr>
          <w:t>9</w:t>
        </w:r>
        <w:r w:rsidR="004201E2">
          <w:rPr>
            <w:noProof/>
            <w:webHidden/>
          </w:rPr>
          <w:fldChar w:fldCharType="end"/>
        </w:r>
      </w:hyperlink>
    </w:p>
    <w:p w14:paraId="5DC63EBD" w14:textId="08A391CA" w:rsidR="004201E2" w:rsidRDefault="00DE2286">
      <w:pPr>
        <w:pStyle w:val="Obsah2"/>
        <w:rPr>
          <w:rFonts w:asciiTheme="minorHAnsi" w:eastAsiaTheme="minorEastAsia" w:hAnsiTheme="minorHAnsi" w:cstheme="minorBidi"/>
          <w:noProof/>
          <w:kern w:val="2"/>
          <w:sz w:val="22"/>
          <w:szCs w:val="22"/>
          <w14:ligatures w14:val="standardContextual"/>
        </w:rPr>
      </w:pPr>
      <w:hyperlink w:anchor="_Toc143858715" w:history="1">
        <w:r w:rsidR="004201E2" w:rsidRPr="00BF3946">
          <w:rPr>
            <w:rStyle w:val="Hypertextovodkaz"/>
            <w:noProof/>
          </w:rPr>
          <w:t>6.3</w:t>
        </w:r>
        <w:r w:rsidR="004201E2">
          <w:rPr>
            <w:rFonts w:asciiTheme="minorHAnsi" w:eastAsiaTheme="minorEastAsia" w:hAnsiTheme="minorHAnsi" w:cstheme="minorBidi"/>
            <w:noProof/>
            <w:kern w:val="2"/>
            <w:sz w:val="22"/>
            <w:szCs w:val="22"/>
            <w14:ligatures w14:val="standardContextual"/>
          </w:rPr>
          <w:tab/>
        </w:r>
        <w:r w:rsidR="004201E2" w:rsidRPr="00BF3946">
          <w:rPr>
            <w:rStyle w:val="Hypertextovodkaz"/>
            <w:noProof/>
          </w:rPr>
          <w:t>Tělesná výchova</w:t>
        </w:r>
        <w:r w:rsidR="004201E2">
          <w:rPr>
            <w:noProof/>
            <w:webHidden/>
          </w:rPr>
          <w:tab/>
        </w:r>
        <w:r w:rsidR="004201E2">
          <w:rPr>
            <w:noProof/>
            <w:webHidden/>
          </w:rPr>
          <w:fldChar w:fldCharType="begin"/>
        </w:r>
        <w:r w:rsidR="004201E2">
          <w:rPr>
            <w:noProof/>
            <w:webHidden/>
          </w:rPr>
          <w:instrText xml:space="preserve"> PAGEREF _Toc143858715 \h </w:instrText>
        </w:r>
        <w:r w:rsidR="004201E2">
          <w:rPr>
            <w:noProof/>
            <w:webHidden/>
          </w:rPr>
        </w:r>
        <w:r w:rsidR="004201E2">
          <w:rPr>
            <w:noProof/>
            <w:webHidden/>
          </w:rPr>
          <w:fldChar w:fldCharType="separate"/>
        </w:r>
        <w:r>
          <w:rPr>
            <w:noProof/>
            <w:webHidden/>
          </w:rPr>
          <w:t>9</w:t>
        </w:r>
        <w:r w:rsidR="004201E2">
          <w:rPr>
            <w:noProof/>
            <w:webHidden/>
          </w:rPr>
          <w:fldChar w:fldCharType="end"/>
        </w:r>
      </w:hyperlink>
    </w:p>
    <w:p w14:paraId="1961C875" w14:textId="14FF6FFE" w:rsidR="004201E2" w:rsidRDefault="00DE2286">
      <w:pPr>
        <w:pStyle w:val="Obsah2"/>
        <w:rPr>
          <w:rFonts w:asciiTheme="minorHAnsi" w:eastAsiaTheme="minorEastAsia" w:hAnsiTheme="minorHAnsi" w:cstheme="minorBidi"/>
          <w:noProof/>
          <w:kern w:val="2"/>
          <w:sz w:val="22"/>
          <w:szCs w:val="22"/>
          <w14:ligatures w14:val="standardContextual"/>
        </w:rPr>
      </w:pPr>
      <w:hyperlink w:anchor="_Toc143858716" w:history="1">
        <w:r w:rsidR="004201E2" w:rsidRPr="00BF3946">
          <w:rPr>
            <w:rStyle w:val="Hypertextovodkaz"/>
            <w:noProof/>
          </w:rPr>
          <w:t>6.4</w:t>
        </w:r>
        <w:r w:rsidR="004201E2">
          <w:rPr>
            <w:rFonts w:asciiTheme="minorHAnsi" w:eastAsiaTheme="minorEastAsia" w:hAnsiTheme="minorHAnsi" w:cstheme="minorBidi"/>
            <w:noProof/>
            <w:kern w:val="2"/>
            <w:sz w:val="22"/>
            <w:szCs w:val="22"/>
            <w14:ligatures w14:val="standardContextual"/>
          </w:rPr>
          <w:tab/>
        </w:r>
        <w:r w:rsidR="004201E2" w:rsidRPr="00BF3946">
          <w:rPr>
            <w:rStyle w:val="Hypertextovodkaz"/>
            <w:noProof/>
          </w:rPr>
          <w:t>Bezpečnost žáků při soutěžích a přehlídkách</w:t>
        </w:r>
        <w:r w:rsidR="004201E2">
          <w:rPr>
            <w:noProof/>
            <w:webHidden/>
          </w:rPr>
          <w:tab/>
        </w:r>
        <w:r w:rsidR="004201E2">
          <w:rPr>
            <w:noProof/>
            <w:webHidden/>
          </w:rPr>
          <w:fldChar w:fldCharType="begin"/>
        </w:r>
        <w:r w:rsidR="004201E2">
          <w:rPr>
            <w:noProof/>
            <w:webHidden/>
          </w:rPr>
          <w:instrText xml:space="preserve"> PAGEREF _Toc143858716 \h </w:instrText>
        </w:r>
        <w:r w:rsidR="004201E2">
          <w:rPr>
            <w:noProof/>
            <w:webHidden/>
          </w:rPr>
        </w:r>
        <w:r w:rsidR="004201E2">
          <w:rPr>
            <w:noProof/>
            <w:webHidden/>
          </w:rPr>
          <w:fldChar w:fldCharType="separate"/>
        </w:r>
        <w:r>
          <w:rPr>
            <w:noProof/>
            <w:webHidden/>
          </w:rPr>
          <w:t>12</w:t>
        </w:r>
        <w:r w:rsidR="004201E2">
          <w:rPr>
            <w:noProof/>
            <w:webHidden/>
          </w:rPr>
          <w:fldChar w:fldCharType="end"/>
        </w:r>
      </w:hyperlink>
    </w:p>
    <w:p w14:paraId="5753E447" w14:textId="69160986" w:rsidR="004201E2" w:rsidRDefault="00DE2286">
      <w:pPr>
        <w:pStyle w:val="Obsah2"/>
        <w:rPr>
          <w:rFonts w:asciiTheme="minorHAnsi" w:eastAsiaTheme="minorEastAsia" w:hAnsiTheme="minorHAnsi" w:cstheme="minorBidi"/>
          <w:noProof/>
          <w:kern w:val="2"/>
          <w:sz w:val="22"/>
          <w:szCs w:val="22"/>
          <w14:ligatures w14:val="standardContextual"/>
        </w:rPr>
      </w:pPr>
      <w:hyperlink w:anchor="_Toc143858717" w:history="1">
        <w:r w:rsidR="004201E2" w:rsidRPr="00BF3946">
          <w:rPr>
            <w:rStyle w:val="Hypertextovodkaz"/>
            <w:noProof/>
          </w:rPr>
          <w:t>6.5</w:t>
        </w:r>
        <w:r w:rsidR="004201E2">
          <w:rPr>
            <w:rFonts w:asciiTheme="minorHAnsi" w:eastAsiaTheme="minorEastAsia" w:hAnsiTheme="minorHAnsi" w:cstheme="minorBidi"/>
            <w:noProof/>
            <w:kern w:val="2"/>
            <w:sz w:val="22"/>
            <w:szCs w:val="22"/>
            <w14:ligatures w14:val="standardContextual"/>
          </w:rPr>
          <w:tab/>
        </w:r>
        <w:r w:rsidR="004201E2" w:rsidRPr="00BF3946">
          <w:rPr>
            <w:rStyle w:val="Hypertextovodkaz"/>
            <w:noProof/>
          </w:rPr>
          <w:t>Zahraniční výjezdy</w:t>
        </w:r>
        <w:r w:rsidR="004201E2">
          <w:rPr>
            <w:noProof/>
            <w:webHidden/>
          </w:rPr>
          <w:tab/>
        </w:r>
        <w:r w:rsidR="004201E2">
          <w:rPr>
            <w:noProof/>
            <w:webHidden/>
          </w:rPr>
          <w:fldChar w:fldCharType="begin"/>
        </w:r>
        <w:r w:rsidR="004201E2">
          <w:rPr>
            <w:noProof/>
            <w:webHidden/>
          </w:rPr>
          <w:instrText xml:space="preserve"> PAGEREF _Toc143858717 \h </w:instrText>
        </w:r>
        <w:r w:rsidR="004201E2">
          <w:rPr>
            <w:noProof/>
            <w:webHidden/>
          </w:rPr>
        </w:r>
        <w:r w:rsidR="004201E2">
          <w:rPr>
            <w:noProof/>
            <w:webHidden/>
          </w:rPr>
          <w:fldChar w:fldCharType="separate"/>
        </w:r>
        <w:r>
          <w:rPr>
            <w:noProof/>
            <w:webHidden/>
          </w:rPr>
          <w:t>12</w:t>
        </w:r>
        <w:r w:rsidR="004201E2">
          <w:rPr>
            <w:noProof/>
            <w:webHidden/>
          </w:rPr>
          <w:fldChar w:fldCharType="end"/>
        </w:r>
      </w:hyperlink>
    </w:p>
    <w:p w14:paraId="48696557" w14:textId="57F88001" w:rsidR="004201E2" w:rsidRDefault="00DE2286">
      <w:pPr>
        <w:pStyle w:val="Obsah2"/>
        <w:rPr>
          <w:rFonts w:asciiTheme="minorHAnsi" w:eastAsiaTheme="minorEastAsia" w:hAnsiTheme="minorHAnsi" w:cstheme="minorBidi"/>
          <w:noProof/>
          <w:kern w:val="2"/>
          <w:sz w:val="22"/>
          <w:szCs w:val="22"/>
          <w14:ligatures w14:val="standardContextual"/>
        </w:rPr>
      </w:pPr>
      <w:hyperlink w:anchor="_Toc143858718" w:history="1">
        <w:r w:rsidR="004201E2" w:rsidRPr="00BF3946">
          <w:rPr>
            <w:rStyle w:val="Hypertextovodkaz"/>
            <w:noProof/>
          </w:rPr>
          <w:t>6.6</w:t>
        </w:r>
        <w:r w:rsidR="004201E2">
          <w:rPr>
            <w:rFonts w:asciiTheme="minorHAnsi" w:eastAsiaTheme="minorEastAsia" w:hAnsiTheme="minorHAnsi" w:cstheme="minorBidi"/>
            <w:noProof/>
            <w:kern w:val="2"/>
            <w:sz w:val="22"/>
            <w:szCs w:val="22"/>
            <w14:ligatures w14:val="standardContextual"/>
          </w:rPr>
          <w:tab/>
        </w:r>
        <w:r w:rsidR="004201E2" w:rsidRPr="00BF3946">
          <w:rPr>
            <w:rStyle w:val="Hypertextovodkaz"/>
            <w:noProof/>
          </w:rPr>
          <w:t>Doprava při akcích organizovaných školou</w:t>
        </w:r>
        <w:r w:rsidR="004201E2">
          <w:rPr>
            <w:noProof/>
            <w:webHidden/>
          </w:rPr>
          <w:tab/>
        </w:r>
        <w:r w:rsidR="004201E2">
          <w:rPr>
            <w:noProof/>
            <w:webHidden/>
          </w:rPr>
          <w:fldChar w:fldCharType="begin"/>
        </w:r>
        <w:r w:rsidR="004201E2">
          <w:rPr>
            <w:noProof/>
            <w:webHidden/>
          </w:rPr>
          <w:instrText xml:space="preserve"> PAGEREF _Toc143858718 \h </w:instrText>
        </w:r>
        <w:r w:rsidR="004201E2">
          <w:rPr>
            <w:noProof/>
            <w:webHidden/>
          </w:rPr>
        </w:r>
        <w:r w:rsidR="004201E2">
          <w:rPr>
            <w:noProof/>
            <w:webHidden/>
          </w:rPr>
          <w:fldChar w:fldCharType="separate"/>
        </w:r>
        <w:r>
          <w:rPr>
            <w:noProof/>
            <w:webHidden/>
          </w:rPr>
          <w:t>12</w:t>
        </w:r>
        <w:r w:rsidR="004201E2">
          <w:rPr>
            <w:noProof/>
            <w:webHidden/>
          </w:rPr>
          <w:fldChar w:fldCharType="end"/>
        </w:r>
      </w:hyperlink>
    </w:p>
    <w:p w14:paraId="0E618384" w14:textId="667E1025" w:rsidR="004201E2" w:rsidRDefault="00DE2286">
      <w:pPr>
        <w:pStyle w:val="Obsah2"/>
        <w:rPr>
          <w:rFonts w:asciiTheme="minorHAnsi" w:eastAsiaTheme="minorEastAsia" w:hAnsiTheme="minorHAnsi" w:cstheme="minorBidi"/>
          <w:noProof/>
          <w:kern w:val="2"/>
          <w:sz w:val="22"/>
          <w:szCs w:val="22"/>
          <w14:ligatures w14:val="standardContextual"/>
        </w:rPr>
      </w:pPr>
      <w:hyperlink w:anchor="_Toc143858719" w:history="1">
        <w:r w:rsidR="004201E2" w:rsidRPr="00BF3946">
          <w:rPr>
            <w:rStyle w:val="Hypertextovodkaz"/>
            <w:noProof/>
          </w:rPr>
          <w:t>6.7</w:t>
        </w:r>
        <w:r w:rsidR="004201E2">
          <w:rPr>
            <w:rFonts w:asciiTheme="minorHAnsi" w:eastAsiaTheme="minorEastAsia" w:hAnsiTheme="minorHAnsi" w:cstheme="minorBidi"/>
            <w:noProof/>
            <w:kern w:val="2"/>
            <w:sz w:val="22"/>
            <w:szCs w:val="22"/>
            <w14:ligatures w14:val="standardContextual"/>
          </w:rPr>
          <w:tab/>
        </w:r>
        <w:r w:rsidR="004201E2" w:rsidRPr="00BF3946">
          <w:rPr>
            <w:rStyle w:val="Hypertextovodkaz"/>
            <w:noProof/>
          </w:rPr>
          <w:t>Ochrana žáků před sociálně patologickými jevy a před projevy diskriminace, nepřátelství nebo násilí</w:t>
        </w:r>
        <w:r w:rsidR="004201E2">
          <w:rPr>
            <w:noProof/>
            <w:webHidden/>
          </w:rPr>
          <w:tab/>
        </w:r>
        <w:r w:rsidR="004201E2">
          <w:rPr>
            <w:noProof/>
            <w:webHidden/>
          </w:rPr>
          <w:fldChar w:fldCharType="begin"/>
        </w:r>
        <w:r w:rsidR="004201E2">
          <w:rPr>
            <w:noProof/>
            <w:webHidden/>
          </w:rPr>
          <w:instrText xml:space="preserve"> PAGEREF _Toc143858719 \h </w:instrText>
        </w:r>
        <w:r w:rsidR="004201E2">
          <w:rPr>
            <w:noProof/>
            <w:webHidden/>
          </w:rPr>
        </w:r>
        <w:r w:rsidR="004201E2">
          <w:rPr>
            <w:noProof/>
            <w:webHidden/>
          </w:rPr>
          <w:fldChar w:fldCharType="separate"/>
        </w:r>
        <w:r>
          <w:rPr>
            <w:noProof/>
            <w:webHidden/>
          </w:rPr>
          <w:t>12</w:t>
        </w:r>
        <w:r w:rsidR="004201E2">
          <w:rPr>
            <w:noProof/>
            <w:webHidden/>
          </w:rPr>
          <w:fldChar w:fldCharType="end"/>
        </w:r>
      </w:hyperlink>
    </w:p>
    <w:p w14:paraId="4DFF0850" w14:textId="2A772FD3" w:rsidR="004201E2" w:rsidRDefault="00DE2286">
      <w:pPr>
        <w:pStyle w:val="Obsah1"/>
        <w:rPr>
          <w:rFonts w:asciiTheme="minorHAnsi" w:eastAsiaTheme="minorEastAsia" w:hAnsiTheme="minorHAnsi" w:cstheme="minorBidi"/>
          <w:b w:val="0"/>
          <w:kern w:val="2"/>
          <w:szCs w:val="22"/>
          <w14:ligatures w14:val="standardContextual"/>
        </w:rPr>
      </w:pPr>
      <w:hyperlink w:anchor="_Toc143858720" w:history="1">
        <w:r w:rsidR="004201E2" w:rsidRPr="00BF3946">
          <w:rPr>
            <w:rStyle w:val="Hypertextovodkaz"/>
          </w:rPr>
          <w:t>7.</w:t>
        </w:r>
        <w:r w:rsidR="004201E2" w:rsidRPr="00BF3946">
          <w:rPr>
            <w:rStyle w:val="Hypertextovodkaz"/>
            <w:bCs/>
          </w:rPr>
          <w:t xml:space="preserve"> </w:t>
        </w:r>
        <w:r w:rsidR="004201E2">
          <w:rPr>
            <w:rFonts w:asciiTheme="minorHAnsi" w:eastAsiaTheme="minorEastAsia" w:hAnsiTheme="minorHAnsi" w:cstheme="minorBidi"/>
            <w:b w:val="0"/>
            <w:kern w:val="2"/>
            <w:szCs w:val="22"/>
            <w14:ligatures w14:val="standardContextual"/>
          </w:rPr>
          <w:tab/>
        </w:r>
        <w:r w:rsidR="004201E2" w:rsidRPr="00BF3946">
          <w:rPr>
            <w:rStyle w:val="Hypertextovodkaz"/>
          </w:rPr>
          <w:t>Pravidla pro hodnocení výsledků vzdělávání žáků – klasifikační řád</w:t>
        </w:r>
        <w:r w:rsidR="004201E2">
          <w:rPr>
            <w:webHidden/>
          </w:rPr>
          <w:tab/>
        </w:r>
        <w:r w:rsidR="004201E2">
          <w:rPr>
            <w:webHidden/>
          </w:rPr>
          <w:fldChar w:fldCharType="begin"/>
        </w:r>
        <w:r w:rsidR="004201E2">
          <w:rPr>
            <w:webHidden/>
          </w:rPr>
          <w:instrText xml:space="preserve"> PAGEREF _Toc143858720 \h </w:instrText>
        </w:r>
        <w:r w:rsidR="004201E2">
          <w:rPr>
            <w:webHidden/>
          </w:rPr>
        </w:r>
        <w:r w:rsidR="004201E2">
          <w:rPr>
            <w:webHidden/>
          </w:rPr>
          <w:fldChar w:fldCharType="separate"/>
        </w:r>
        <w:r>
          <w:rPr>
            <w:webHidden/>
          </w:rPr>
          <w:t>14</w:t>
        </w:r>
        <w:r w:rsidR="004201E2">
          <w:rPr>
            <w:webHidden/>
          </w:rPr>
          <w:fldChar w:fldCharType="end"/>
        </w:r>
      </w:hyperlink>
    </w:p>
    <w:p w14:paraId="4BEEC917" w14:textId="78198C91" w:rsidR="004201E2" w:rsidRDefault="00DE2286">
      <w:pPr>
        <w:pStyle w:val="Obsah2"/>
        <w:rPr>
          <w:rFonts w:asciiTheme="minorHAnsi" w:eastAsiaTheme="minorEastAsia" w:hAnsiTheme="minorHAnsi" w:cstheme="minorBidi"/>
          <w:noProof/>
          <w:kern w:val="2"/>
          <w:sz w:val="22"/>
          <w:szCs w:val="22"/>
          <w14:ligatures w14:val="standardContextual"/>
        </w:rPr>
      </w:pPr>
      <w:hyperlink w:anchor="_Toc143858721" w:history="1">
        <w:r w:rsidR="004201E2" w:rsidRPr="00BF3946">
          <w:rPr>
            <w:rStyle w:val="Hypertextovodkaz"/>
            <w:noProof/>
          </w:rPr>
          <w:t>7.1</w:t>
        </w:r>
        <w:r w:rsidR="004201E2">
          <w:rPr>
            <w:rFonts w:asciiTheme="minorHAnsi" w:eastAsiaTheme="minorEastAsia" w:hAnsiTheme="minorHAnsi" w:cstheme="minorBidi"/>
            <w:noProof/>
            <w:kern w:val="2"/>
            <w:sz w:val="22"/>
            <w:szCs w:val="22"/>
            <w14:ligatures w14:val="standardContextual"/>
          </w:rPr>
          <w:tab/>
        </w:r>
        <w:r w:rsidR="004201E2" w:rsidRPr="00BF3946">
          <w:rPr>
            <w:rStyle w:val="Hypertextovodkaz"/>
            <w:noProof/>
          </w:rPr>
          <w:t>Zásady průběžného hodnocení a hodnocení výsledků vzdělávání na vysvědčení</w:t>
        </w:r>
        <w:r w:rsidR="004201E2">
          <w:rPr>
            <w:noProof/>
            <w:webHidden/>
          </w:rPr>
          <w:tab/>
        </w:r>
        <w:r w:rsidR="004201E2">
          <w:rPr>
            <w:noProof/>
            <w:webHidden/>
          </w:rPr>
          <w:fldChar w:fldCharType="begin"/>
        </w:r>
        <w:r w:rsidR="004201E2">
          <w:rPr>
            <w:noProof/>
            <w:webHidden/>
          </w:rPr>
          <w:instrText xml:space="preserve"> PAGEREF _Toc143858721 \h </w:instrText>
        </w:r>
        <w:r w:rsidR="004201E2">
          <w:rPr>
            <w:noProof/>
            <w:webHidden/>
          </w:rPr>
        </w:r>
        <w:r w:rsidR="004201E2">
          <w:rPr>
            <w:noProof/>
            <w:webHidden/>
          </w:rPr>
          <w:fldChar w:fldCharType="separate"/>
        </w:r>
        <w:r>
          <w:rPr>
            <w:noProof/>
            <w:webHidden/>
          </w:rPr>
          <w:t>14</w:t>
        </w:r>
        <w:r w:rsidR="004201E2">
          <w:rPr>
            <w:noProof/>
            <w:webHidden/>
          </w:rPr>
          <w:fldChar w:fldCharType="end"/>
        </w:r>
      </w:hyperlink>
    </w:p>
    <w:p w14:paraId="22A56401" w14:textId="39071C2E" w:rsidR="004201E2" w:rsidRDefault="00DE2286">
      <w:pPr>
        <w:pStyle w:val="Obsah2"/>
        <w:rPr>
          <w:rFonts w:asciiTheme="minorHAnsi" w:eastAsiaTheme="minorEastAsia" w:hAnsiTheme="minorHAnsi" w:cstheme="minorBidi"/>
          <w:noProof/>
          <w:kern w:val="2"/>
          <w:sz w:val="22"/>
          <w:szCs w:val="22"/>
          <w14:ligatures w14:val="standardContextual"/>
        </w:rPr>
      </w:pPr>
      <w:hyperlink w:anchor="_Toc143858722" w:history="1">
        <w:r w:rsidR="004201E2" w:rsidRPr="00BF3946">
          <w:rPr>
            <w:rStyle w:val="Hypertextovodkaz"/>
            <w:noProof/>
          </w:rPr>
          <w:t>7.2</w:t>
        </w:r>
        <w:r w:rsidR="004201E2">
          <w:rPr>
            <w:rFonts w:asciiTheme="minorHAnsi" w:eastAsiaTheme="minorEastAsia" w:hAnsiTheme="minorHAnsi" w:cstheme="minorBidi"/>
            <w:noProof/>
            <w:kern w:val="2"/>
            <w:sz w:val="22"/>
            <w:szCs w:val="22"/>
            <w14:ligatures w14:val="standardContextual"/>
          </w:rPr>
          <w:tab/>
        </w:r>
        <w:r w:rsidR="004201E2" w:rsidRPr="00BF3946">
          <w:rPr>
            <w:rStyle w:val="Hypertextovodkaz"/>
            <w:noProof/>
          </w:rPr>
          <w:t>Vztah školy k žákům v období mezi ukončením klasifikace v posledním ročníku vzdělávání a vydáním Vysvědčení o maturitní zkoušce</w:t>
        </w:r>
        <w:r w:rsidR="004201E2">
          <w:rPr>
            <w:noProof/>
            <w:webHidden/>
          </w:rPr>
          <w:tab/>
        </w:r>
        <w:r w:rsidR="004201E2">
          <w:rPr>
            <w:noProof/>
            <w:webHidden/>
          </w:rPr>
          <w:fldChar w:fldCharType="begin"/>
        </w:r>
        <w:r w:rsidR="004201E2">
          <w:rPr>
            <w:noProof/>
            <w:webHidden/>
          </w:rPr>
          <w:instrText xml:space="preserve"> PAGEREF _Toc143858722 \h </w:instrText>
        </w:r>
        <w:r w:rsidR="004201E2">
          <w:rPr>
            <w:noProof/>
            <w:webHidden/>
          </w:rPr>
        </w:r>
        <w:r w:rsidR="004201E2">
          <w:rPr>
            <w:noProof/>
            <w:webHidden/>
          </w:rPr>
          <w:fldChar w:fldCharType="separate"/>
        </w:r>
        <w:r>
          <w:rPr>
            <w:noProof/>
            <w:webHidden/>
          </w:rPr>
          <w:t>15</w:t>
        </w:r>
        <w:r w:rsidR="004201E2">
          <w:rPr>
            <w:noProof/>
            <w:webHidden/>
          </w:rPr>
          <w:fldChar w:fldCharType="end"/>
        </w:r>
      </w:hyperlink>
    </w:p>
    <w:p w14:paraId="3DFA3C60" w14:textId="46113F71" w:rsidR="004201E2" w:rsidRDefault="00DE2286">
      <w:pPr>
        <w:pStyle w:val="Obsah2"/>
        <w:rPr>
          <w:rFonts w:asciiTheme="minorHAnsi" w:eastAsiaTheme="minorEastAsia" w:hAnsiTheme="minorHAnsi" w:cstheme="minorBidi"/>
          <w:noProof/>
          <w:kern w:val="2"/>
          <w:sz w:val="22"/>
          <w:szCs w:val="22"/>
          <w14:ligatures w14:val="standardContextual"/>
        </w:rPr>
      </w:pPr>
      <w:hyperlink w:anchor="_Toc143858723" w:history="1">
        <w:r w:rsidR="004201E2" w:rsidRPr="00BF3946">
          <w:rPr>
            <w:rStyle w:val="Hypertextovodkaz"/>
            <w:noProof/>
          </w:rPr>
          <w:t>7.3</w:t>
        </w:r>
        <w:r w:rsidR="004201E2">
          <w:rPr>
            <w:rFonts w:asciiTheme="minorHAnsi" w:eastAsiaTheme="minorEastAsia" w:hAnsiTheme="minorHAnsi" w:cstheme="minorBidi"/>
            <w:noProof/>
            <w:kern w:val="2"/>
            <w:sz w:val="22"/>
            <w:szCs w:val="22"/>
            <w14:ligatures w14:val="standardContextual"/>
          </w:rPr>
          <w:tab/>
        </w:r>
        <w:r w:rsidR="004201E2" w:rsidRPr="00BF3946">
          <w:rPr>
            <w:rStyle w:val="Hypertextovodkaz"/>
            <w:noProof/>
          </w:rPr>
          <w:t>Kritéria stupňů prospěchu</w:t>
        </w:r>
        <w:r w:rsidR="004201E2">
          <w:rPr>
            <w:noProof/>
            <w:webHidden/>
          </w:rPr>
          <w:tab/>
        </w:r>
        <w:r w:rsidR="004201E2">
          <w:rPr>
            <w:noProof/>
            <w:webHidden/>
          </w:rPr>
          <w:fldChar w:fldCharType="begin"/>
        </w:r>
        <w:r w:rsidR="004201E2">
          <w:rPr>
            <w:noProof/>
            <w:webHidden/>
          </w:rPr>
          <w:instrText xml:space="preserve"> PAGEREF _Toc143858723 \h </w:instrText>
        </w:r>
        <w:r w:rsidR="004201E2">
          <w:rPr>
            <w:noProof/>
            <w:webHidden/>
          </w:rPr>
        </w:r>
        <w:r w:rsidR="004201E2">
          <w:rPr>
            <w:noProof/>
            <w:webHidden/>
          </w:rPr>
          <w:fldChar w:fldCharType="separate"/>
        </w:r>
        <w:r>
          <w:rPr>
            <w:noProof/>
            <w:webHidden/>
          </w:rPr>
          <w:t>15</w:t>
        </w:r>
        <w:r w:rsidR="004201E2">
          <w:rPr>
            <w:noProof/>
            <w:webHidden/>
          </w:rPr>
          <w:fldChar w:fldCharType="end"/>
        </w:r>
      </w:hyperlink>
    </w:p>
    <w:p w14:paraId="43EB09B0" w14:textId="22A3E5A5" w:rsidR="004201E2" w:rsidRDefault="00DE2286">
      <w:pPr>
        <w:pStyle w:val="Obsah2"/>
        <w:rPr>
          <w:rFonts w:asciiTheme="minorHAnsi" w:eastAsiaTheme="minorEastAsia" w:hAnsiTheme="minorHAnsi" w:cstheme="minorBidi"/>
          <w:noProof/>
          <w:kern w:val="2"/>
          <w:sz w:val="22"/>
          <w:szCs w:val="22"/>
          <w14:ligatures w14:val="standardContextual"/>
        </w:rPr>
      </w:pPr>
      <w:hyperlink w:anchor="_Toc143858724" w:history="1">
        <w:r w:rsidR="004201E2" w:rsidRPr="00BF3946">
          <w:rPr>
            <w:rStyle w:val="Hypertextovodkaz"/>
            <w:noProof/>
          </w:rPr>
          <w:t>7.4</w:t>
        </w:r>
        <w:r w:rsidR="004201E2">
          <w:rPr>
            <w:rFonts w:asciiTheme="minorHAnsi" w:eastAsiaTheme="minorEastAsia" w:hAnsiTheme="minorHAnsi" w:cstheme="minorBidi"/>
            <w:noProof/>
            <w:kern w:val="2"/>
            <w:sz w:val="22"/>
            <w:szCs w:val="22"/>
            <w14:ligatures w14:val="standardContextual"/>
          </w:rPr>
          <w:tab/>
        </w:r>
        <w:r w:rsidR="004201E2" w:rsidRPr="00BF3946">
          <w:rPr>
            <w:rStyle w:val="Hypertextovodkaz"/>
            <w:noProof/>
          </w:rPr>
          <w:t>Komisionální zkoušky a neklasifikace</w:t>
        </w:r>
        <w:r w:rsidR="004201E2">
          <w:rPr>
            <w:noProof/>
            <w:webHidden/>
          </w:rPr>
          <w:tab/>
        </w:r>
        <w:r w:rsidR="004201E2">
          <w:rPr>
            <w:noProof/>
            <w:webHidden/>
          </w:rPr>
          <w:fldChar w:fldCharType="begin"/>
        </w:r>
        <w:r w:rsidR="004201E2">
          <w:rPr>
            <w:noProof/>
            <w:webHidden/>
          </w:rPr>
          <w:instrText xml:space="preserve"> PAGEREF _Toc143858724 \h </w:instrText>
        </w:r>
        <w:r w:rsidR="004201E2">
          <w:rPr>
            <w:noProof/>
            <w:webHidden/>
          </w:rPr>
        </w:r>
        <w:r w:rsidR="004201E2">
          <w:rPr>
            <w:noProof/>
            <w:webHidden/>
          </w:rPr>
          <w:fldChar w:fldCharType="separate"/>
        </w:r>
        <w:r>
          <w:rPr>
            <w:noProof/>
            <w:webHidden/>
          </w:rPr>
          <w:t>16</w:t>
        </w:r>
        <w:r w:rsidR="004201E2">
          <w:rPr>
            <w:noProof/>
            <w:webHidden/>
          </w:rPr>
          <w:fldChar w:fldCharType="end"/>
        </w:r>
      </w:hyperlink>
    </w:p>
    <w:p w14:paraId="2ADF8479" w14:textId="186EA953" w:rsidR="004201E2" w:rsidRDefault="00DE2286">
      <w:pPr>
        <w:pStyle w:val="Obsah2"/>
        <w:rPr>
          <w:rFonts w:asciiTheme="minorHAnsi" w:eastAsiaTheme="minorEastAsia" w:hAnsiTheme="minorHAnsi" w:cstheme="minorBidi"/>
          <w:noProof/>
          <w:kern w:val="2"/>
          <w:sz w:val="22"/>
          <w:szCs w:val="22"/>
          <w14:ligatures w14:val="standardContextual"/>
        </w:rPr>
      </w:pPr>
      <w:hyperlink w:anchor="_Toc143858725" w:history="1">
        <w:r w:rsidR="004201E2" w:rsidRPr="00BF3946">
          <w:rPr>
            <w:rStyle w:val="Hypertextovodkaz"/>
            <w:noProof/>
          </w:rPr>
          <w:t>7.5</w:t>
        </w:r>
        <w:r w:rsidR="004201E2">
          <w:rPr>
            <w:rFonts w:asciiTheme="minorHAnsi" w:eastAsiaTheme="minorEastAsia" w:hAnsiTheme="minorHAnsi" w:cstheme="minorBidi"/>
            <w:noProof/>
            <w:kern w:val="2"/>
            <w:sz w:val="22"/>
            <w:szCs w:val="22"/>
            <w14:ligatures w14:val="standardContextual"/>
          </w:rPr>
          <w:tab/>
        </w:r>
        <w:r w:rsidR="004201E2" w:rsidRPr="00BF3946">
          <w:rPr>
            <w:rStyle w:val="Hypertextovodkaz"/>
            <w:noProof/>
          </w:rPr>
          <w:t>Chování žáků</w:t>
        </w:r>
        <w:r w:rsidR="004201E2">
          <w:rPr>
            <w:noProof/>
            <w:webHidden/>
          </w:rPr>
          <w:tab/>
        </w:r>
        <w:r w:rsidR="004201E2">
          <w:rPr>
            <w:noProof/>
            <w:webHidden/>
          </w:rPr>
          <w:fldChar w:fldCharType="begin"/>
        </w:r>
        <w:r w:rsidR="004201E2">
          <w:rPr>
            <w:noProof/>
            <w:webHidden/>
          </w:rPr>
          <w:instrText xml:space="preserve"> PAGEREF _Toc143858725 \h </w:instrText>
        </w:r>
        <w:r w:rsidR="004201E2">
          <w:rPr>
            <w:noProof/>
            <w:webHidden/>
          </w:rPr>
        </w:r>
        <w:r w:rsidR="004201E2">
          <w:rPr>
            <w:noProof/>
            <w:webHidden/>
          </w:rPr>
          <w:fldChar w:fldCharType="separate"/>
        </w:r>
        <w:r>
          <w:rPr>
            <w:noProof/>
            <w:webHidden/>
          </w:rPr>
          <w:t>17</w:t>
        </w:r>
        <w:r w:rsidR="004201E2">
          <w:rPr>
            <w:noProof/>
            <w:webHidden/>
          </w:rPr>
          <w:fldChar w:fldCharType="end"/>
        </w:r>
      </w:hyperlink>
    </w:p>
    <w:p w14:paraId="5BE9E022" w14:textId="27CFB246" w:rsidR="004201E2" w:rsidRDefault="00DE2286">
      <w:pPr>
        <w:pStyle w:val="Obsah2"/>
        <w:rPr>
          <w:rFonts w:asciiTheme="minorHAnsi" w:eastAsiaTheme="minorEastAsia" w:hAnsiTheme="minorHAnsi" w:cstheme="minorBidi"/>
          <w:noProof/>
          <w:kern w:val="2"/>
          <w:sz w:val="22"/>
          <w:szCs w:val="22"/>
          <w14:ligatures w14:val="standardContextual"/>
        </w:rPr>
      </w:pPr>
      <w:hyperlink w:anchor="_Toc143858726" w:history="1">
        <w:r w:rsidR="004201E2" w:rsidRPr="00BF3946">
          <w:rPr>
            <w:rStyle w:val="Hypertextovodkaz"/>
            <w:noProof/>
          </w:rPr>
          <w:t>7.6</w:t>
        </w:r>
        <w:r w:rsidR="004201E2">
          <w:rPr>
            <w:rFonts w:asciiTheme="minorHAnsi" w:eastAsiaTheme="minorEastAsia" w:hAnsiTheme="minorHAnsi" w:cstheme="minorBidi"/>
            <w:noProof/>
            <w:kern w:val="2"/>
            <w:sz w:val="22"/>
            <w:szCs w:val="22"/>
            <w14:ligatures w14:val="standardContextual"/>
          </w:rPr>
          <w:tab/>
        </w:r>
        <w:r w:rsidR="004201E2" w:rsidRPr="00BF3946">
          <w:rPr>
            <w:rStyle w:val="Hypertextovodkaz"/>
            <w:noProof/>
          </w:rPr>
          <w:t>Výchovná opatření</w:t>
        </w:r>
        <w:r w:rsidR="004201E2">
          <w:rPr>
            <w:noProof/>
            <w:webHidden/>
          </w:rPr>
          <w:tab/>
        </w:r>
        <w:r w:rsidR="004201E2">
          <w:rPr>
            <w:noProof/>
            <w:webHidden/>
          </w:rPr>
          <w:fldChar w:fldCharType="begin"/>
        </w:r>
        <w:r w:rsidR="004201E2">
          <w:rPr>
            <w:noProof/>
            <w:webHidden/>
          </w:rPr>
          <w:instrText xml:space="preserve"> PAGEREF _Toc143858726 \h </w:instrText>
        </w:r>
        <w:r w:rsidR="004201E2">
          <w:rPr>
            <w:noProof/>
            <w:webHidden/>
          </w:rPr>
        </w:r>
        <w:r w:rsidR="004201E2">
          <w:rPr>
            <w:noProof/>
            <w:webHidden/>
          </w:rPr>
          <w:fldChar w:fldCharType="separate"/>
        </w:r>
        <w:r>
          <w:rPr>
            <w:noProof/>
            <w:webHidden/>
          </w:rPr>
          <w:t>17</w:t>
        </w:r>
        <w:r w:rsidR="004201E2">
          <w:rPr>
            <w:noProof/>
            <w:webHidden/>
          </w:rPr>
          <w:fldChar w:fldCharType="end"/>
        </w:r>
      </w:hyperlink>
    </w:p>
    <w:p w14:paraId="364871D0" w14:textId="4CB9CB1D" w:rsidR="004201E2" w:rsidRDefault="00DE2286">
      <w:pPr>
        <w:pStyle w:val="Obsah1"/>
        <w:rPr>
          <w:rFonts w:asciiTheme="minorHAnsi" w:eastAsiaTheme="minorEastAsia" w:hAnsiTheme="minorHAnsi" w:cstheme="minorBidi"/>
          <w:b w:val="0"/>
          <w:kern w:val="2"/>
          <w:szCs w:val="22"/>
          <w14:ligatures w14:val="standardContextual"/>
        </w:rPr>
      </w:pPr>
      <w:hyperlink w:anchor="_Toc143858727" w:history="1">
        <w:r w:rsidR="004201E2" w:rsidRPr="00BF3946">
          <w:rPr>
            <w:rStyle w:val="Hypertextovodkaz"/>
          </w:rPr>
          <w:t>Dodatek č. 1</w:t>
        </w:r>
        <w:r w:rsidR="004201E2">
          <w:rPr>
            <w:webHidden/>
          </w:rPr>
          <w:tab/>
        </w:r>
        <w:r w:rsidR="004201E2">
          <w:rPr>
            <w:webHidden/>
          </w:rPr>
          <w:fldChar w:fldCharType="begin"/>
        </w:r>
        <w:r w:rsidR="004201E2">
          <w:rPr>
            <w:webHidden/>
          </w:rPr>
          <w:instrText xml:space="preserve"> PAGEREF _Toc143858727 \h </w:instrText>
        </w:r>
        <w:r w:rsidR="004201E2">
          <w:rPr>
            <w:webHidden/>
          </w:rPr>
        </w:r>
        <w:r w:rsidR="004201E2">
          <w:rPr>
            <w:webHidden/>
          </w:rPr>
          <w:fldChar w:fldCharType="separate"/>
        </w:r>
        <w:r>
          <w:rPr>
            <w:webHidden/>
          </w:rPr>
          <w:t>20</w:t>
        </w:r>
        <w:r w:rsidR="004201E2">
          <w:rPr>
            <w:webHidden/>
          </w:rPr>
          <w:fldChar w:fldCharType="end"/>
        </w:r>
      </w:hyperlink>
    </w:p>
    <w:p w14:paraId="1442FCE6" w14:textId="5BB69F59" w:rsidR="004201E2" w:rsidRDefault="00DE2286">
      <w:pPr>
        <w:pStyle w:val="Obsah1"/>
        <w:rPr>
          <w:rFonts w:asciiTheme="minorHAnsi" w:eastAsiaTheme="minorEastAsia" w:hAnsiTheme="minorHAnsi" w:cstheme="minorBidi"/>
          <w:b w:val="0"/>
          <w:kern w:val="2"/>
          <w:szCs w:val="22"/>
          <w14:ligatures w14:val="standardContextual"/>
        </w:rPr>
      </w:pPr>
      <w:hyperlink w:anchor="_Toc143858728" w:history="1">
        <w:r w:rsidR="004201E2" w:rsidRPr="00BF3946">
          <w:rPr>
            <w:rStyle w:val="Hypertextovodkaz"/>
          </w:rPr>
          <w:t>Dodatek č. 2</w:t>
        </w:r>
        <w:r w:rsidR="004201E2">
          <w:rPr>
            <w:webHidden/>
          </w:rPr>
          <w:tab/>
        </w:r>
        <w:r w:rsidR="004201E2">
          <w:rPr>
            <w:webHidden/>
          </w:rPr>
          <w:fldChar w:fldCharType="begin"/>
        </w:r>
        <w:r w:rsidR="004201E2">
          <w:rPr>
            <w:webHidden/>
          </w:rPr>
          <w:instrText xml:space="preserve"> PAGEREF _Toc143858728 \h </w:instrText>
        </w:r>
        <w:r w:rsidR="004201E2">
          <w:rPr>
            <w:webHidden/>
          </w:rPr>
        </w:r>
        <w:r w:rsidR="004201E2">
          <w:rPr>
            <w:webHidden/>
          </w:rPr>
          <w:fldChar w:fldCharType="separate"/>
        </w:r>
        <w:r>
          <w:rPr>
            <w:webHidden/>
          </w:rPr>
          <w:t>21</w:t>
        </w:r>
        <w:r w:rsidR="004201E2">
          <w:rPr>
            <w:webHidden/>
          </w:rPr>
          <w:fldChar w:fldCharType="end"/>
        </w:r>
      </w:hyperlink>
    </w:p>
    <w:p w14:paraId="68ECD034" w14:textId="4E6B45EC" w:rsidR="004201E2" w:rsidRDefault="00DE2286">
      <w:pPr>
        <w:pStyle w:val="Obsah1"/>
        <w:rPr>
          <w:rFonts w:asciiTheme="minorHAnsi" w:eastAsiaTheme="minorEastAsia" w:hAnsiTheme="minorHAnsi" w:cstheme="minorBidi"/>
          <w:b w:val="0"/>
          <w:kern w:val="2"/>
          <w:szCs w:val="22"/>
          <w14:ligatures w14:val="standardContextual"/>
        </w:rPr>
      </w:pPr>
      <w:hyperlink w:anchor="_Toc143858729" w:history="1">
        <w:r w:rsidR="004201E2" w:rsidRPr="00BF3946">
          <w:rPr>
            <w:rStyle w:val="Hypertextovodkaz"/>
          </w:rPr>
          <w:t>Dodatek č. 3</w:t>
        </w:r>
        <w:r w:rsidR="004201E2">
          <w:rPr>
            <w:webHidden/>
          </w:rPr>
          <w:tab/>
        </w:r>
        <w:r w:rsidR="004201E2">
          <w:rPr>
            <w:webHidden/>
          </w:rPr>
          <w:fldChar w:fldCharType="begin"/>
        </w:r>
        <w:r w:rsidR="004201E2">
          <w:rPr>
            <w:webHidden/>
          </w:rPr>
          <w:instrText xml:space="preserve"> PAGEREF _Toc143858729 \h </w:instrText>
        </w:r>
        <w:r w:rsidR="004201E2">
          <w:rPr>
            <w:webHidden/>
          </w:rPr>
        </w:r>
        <w:r w:rsidR="004201E2">
          <w:rPr>
            <w:webHidden/>
          </w:rPr>
          <w:fldChar w:fldCharType="separate"/>
        </w:r>
        <w:r>
          <w:rPr>
            <w:webHidden/>
          </w:rPr>
          <w:t>22</w:t>
        </w:r>
        <w:r w:rsidR="004201E2">
          <w:rPr>
            <w:webHidden/>
          </w:rPr>
          <w:fldChar w:fldCharType="end"/>
        </w:r>
      </w:hyperlink>
    </w:p>
    <w:p w14:paraId="5FFC541F" w14:textId="63655C4A" w:rsidR="004201E2" w:rsidRDefault="00DE2286">
      <w:pPr>
        <w:pStyle w:val="Obsah1"/>
        <w:rPr>
          <w:rFonts w:asciiTheme="minorHAnsi" w:eastAsiaTheme="minorEastAsia" w:hAnsiTheme="minorHAnsi" w:cstheme="minorBidi"/>
          <w:b w:val="0"/>
          <w:kern w:val="2"/>
          <w:szCs w:val="22"/>
          <w14:ligatures w14:val="standardContextual"/>
        </w:rPr>
      </w:pPr>
      <w:hyperlink w:anchor="_Toc143858730" w:history="1">
        <w:r w:rsidR="004201E2" w:rsidRPr="00BF3946">
          <w:rPr>
            <w:rStyle w:val="Hypertextovodkaz"/>
          </w:rPr>
          <w:t>Dodatek č. 4</w:t>
        </w:r>
        <w:r w:rsidR="004201E2">
          <w:rPr>
            <w:webHidden/>
          </w:rPr>
          <w:tab/>
        </w:r>
        <w:r w:rsidR="004201E2">
          <w:rPr>
            <w:webHidden/>
          </w:rPr>
          <w:fldChar w:fldCharType="begin"/>
        </w:r>
        <w:r w:rsidR="004201E2">
          <w:rPr>
            <w:webHidden/>
          </w:rPr>
          <w:instrText xml:space="preserve"> PAGEREF _Toc143858730 \h </w:instrText>
        </w:r>
        <w:r w:rsidR="004201E2">
          <w:rPr>
            <w:webHidden/>
          </w:rPr>
        </w:r>
        <w:r w:rsidR="004201E2">
          <w:rPr>
            <w:webHidden/>
          </w:rPr>
          <w:fldChar w:fldCharType="separate"/>
        </w:r>
        <w:r>
          <w:rPr>
            <w:webHidden/>
          </w:rPr>
          <w:t>23</w:t>
        </w:r>
        <w:r w:rsidR="004201E2">
          <w:rPr>
            <w:webHidden/>
          </w:rPr>
          <w:fldChar w:fldCharType="end"/>
        </w:r>
      </w:hyperlink>
    </w:p>
    <w:p w14:paraId="6E34256A" w14:textId="041015FA" w:rsidR="004201E2" w:rsidRDefault="00DE2286">
      <w:pPr>
        <w:pStyle w:val="Obsah1"/>
        <w:rPr>
          <w:rFonts w:asciiTheme="minorHAnsi" w:eastAsiaTheme="minorEastAsia" w:hAnsiTheme="minorHAnsi" w:cstheme="minorBidi"/>
          <w:b w:val="0"/>
          <w:kern w:val="2"/>
          <w:szCs w:val="22"/>
          <w14:ligatures w14:val="standardContextual"/>
        </w:rPr>
      </w:pPr>
      <w:hyperlink w:anchor="_Toc143858731" w:history="1">
        <w:r w:rsidR="004201E2" w:rsidRPr="00BF3946">
          <w:rPr>
            <w:rStyle w:val="Hypertextovodkaz"/>
          </w:rPr>
          <w:t>Dodatek č. 5</w:t>
        </w:r>
        <w:r w:rsidR="004201E2">
          <w:rPr>
            <w:webHidden/>
          </w:rPr>
          <w:tab/>
        </w:r>
        <w:r w:rsidR="004201E2">
          <w:rPr>
            <w:webHidden/>
          </w:rPr>
          <w:fldChar w:fldCharType="begin"/>
        </w:r>
        <w:r w:rsidR="004201E2">
          <w:rPr>
            <w:webHidden/>
          </w:rPr>
          <w:instrText xml:space="preserve"> PAGEREF _Toc143858731 \h </w:instrText>
        </w:r>
        <w:r w:rsidR="004201E2">
          <w:rPr>
            <w:webHidden/>
          </w:rPr>
        </w:r>
        <w:r w:rsidR="004201E2">
          <w:rPr>
            <w:webHidden/>
          </w:rPr>
          <w:fldChar w:fldCharType="separate"/>
        </w:r>
        <w:r>
          <w:rPr>
            <w:webHidden/>
          </w:rPr>
          <w:t>25</w:t>
        </w:r>
        <w:r w:rsidR="004201E2">
          <w:rPr>
            <w:webHidden/>
          </w:rPr>
          <w:fldChar w:fldCharType="end"/>
        </w:r>
      </w:hyperlink>
    </w:p>
    <w:p w14:paraId="1302EA93" w14:textId="7A9140FF" w:rsidR="003163FC" w:rsidRPr="004201E2" w:rsidRDefault="00502D95" w:rsidP="00FE2EFB">
      <w:pPr>
        <w:pStyle w:val="text"/>
        <w:rPr>
          <w:rFonts w:ascii="Times New Roman" w:hAnsi="Times New Roman" w:cs="Times New Roman"/>
          <w:b/>
        </w:rPr>
      </w:pPr>
      <w:r w:rsidRPr="004201E2">
        <w:rPr>
          <w:rFonts w:ascii="Times New Roman" w:hAnsi="Times New Roman" w:cs="Times New Roman"/>
          <w:sz w:val="24"/>
        </w:rPr>
        <w:fldChar w:fldCharType="end"/>
      </w:r>
      <w:r w:rsidR="003163FC" w:rsidRPr="004201E2">
        <w:rPr>
          <w:rFonts w:ascii="Times New Roman" w:hAnsi="Times New Roman" w:cs="Times New Roman"/>
        </w:rPr>
        <w:br w:type="page"/>
      </w:r>
      <w:bookmarkStart w:id="17" w:name="_Toc96777838"/>
      <w:bookmarkStart w:id="18" w:name="_Toc96850896"/>
      <w:bookmarkEnd w:id="0"/>
      <w:bookmarkEnd w:id="1"/>
      <w:bookmarkEnd w:id="2"/>
      <w:bookmarkEnd w:id="3"/>
      <w:r w:rsidR="003163FC" w:rsidRPr="004201E2">
        <w:rPr>
          <w:rFonts w:ascii="Times New Roman" w:hAnsi="Times New Roman" w:cs="Times New Roman"/>
          <w:b/>
          <w:sz w:val="28"/>
        </w:rPr>
        <w:lastRenderedPageBreak/>
        <w:t>1.</w:t>
      </w:r>
      <w:r w:rsidR="0064093F" w:rsidRPr="004201E2">
        <w:rPr>
          <w:rFonts w:ascii="Times New Roman" w:hAnsi="Times New Roman" w:cs="Times New Roman"/>
          <w:b/>
          <w:sz w:val="28"/>
        </w:rPr>
        <w:tab/>
      </w:r>
      <w:r w:rsidR="003163FC" w:rsidRPr="004201E2">
        <w:rPr>
          <w:rFonts w:ascii="Times New Roman" w:hAnsi="Times New Roman" w:cs="Times New Roman"/>
          <w:b/>
          <w:sz w:val="28"/>
        </w:rPr>
        <w:t>Základní zásady</w:t>
      </w:r>
    </w:p>
    <w:p w14:paraId="71EDBF0C" w14:textId="77777777" w:rsidR="003163FC" w:rsidRPr="004201E2" w:rsidRDefault="003163FC" w:rsidP="003163FC">
      <w:pPr>
        <w:pStyle w:val="text"/>
        <w:numPr>
          <w:ilvl w:val="0"/>
          <w:numId w:val="7"/>
        </w:numPr>
        <w:spacing w:after="0"/>
        <w:rPr>
          <w:rFonts w:ascii="Times New Roman" w:hAnsi="Times New Roman" w:cs="Times New Roman"/>
          <w:sz w:val="24"/>
        </w:rPr>
      </w:pPr>
      <w:r w:rsidRPr="004201E2">
        <w:rPr>
          <w:rFonts w:ascii="Times New Roman" w:hAnsi="Times New Roman" w:cs="Times New Roman"/>
          <w:sz w:val="24"/>
        </w:rPr>
        <w:t>Žáci dodržují zásady slušného společenského chování a podílí se na celkovém pozitivním obrazu školy na veřejnosti.</w:t>
      </w:r>
    </w:p>
    <w:p w14:paraId="48C731A9" w14:textId="71268894" w:rsidR="003163FC" w:rsidRPr="004201E2" w:rsidRDefault="003163FC" w:rsidP="003163FC">
      <w:pPr>
        <w:pStyle w:val="odrky"/>
        <w:numPr>
          <w:ilvl w:val="0"/>
          <w:numId w:val="7"/>
        </w:numPr>
        <w:spacing w:before="0" w:after="0"/>
        <w:rPr>
          <w:rFonts w:ascii="Times New Roman" w:hAnsi="Times New Roman" w:cs="Times New Roman"/>
          <w:sz w:val="24"/>
        </w:rPr>
      </w:pPr>
      <w:r w:rsidRPr="004201E2">
        <w:rPr>
          <w:rFonts w:ascii="Times New Roman" w:hAnsi="Times New Roman" w:cs="Times New Roman"/>
          <w:sz w:val="24"/>
        </w:rPr>
        <w:t>Žáci jsou povinni vyvarovat se projevů šikanování, vandalismu, brutality, rasismu, hráčství, diskriminace, nepřátelství a jiných sociálně patologických jevů</w:t>
      </w:r>
      <w:r w:rsidR="003C5804" w:rsidRPr="004201E2">
        <w:rPr>
          <w:rFonts w:ascii="Times New Roman" w:hAnsi="Times New Roman" w:cs="Times New Roman"/>
          <w:sz w:val="24"/>
        </w:rPr>
        <w:t>.</w:t>
      </w:r>
    </w:p>
    <w:p w14:paraId="1CC8F571" w14:textId="77777777" w:rsidR="003163FC" w:rsidRPr="004201E2" w:rsidRDefault="003163FC" w:rsidP="003163FC">
      <w:pPr>
        <w:pStyle w:val="odrky"/>
        <w:numPr>
          <w:ilvl w:val="0"/>
          <w:numId w:val="7"/>
        </w:numPr>
        <w:spacing w:before="0" w:after="0"/>
        <w:rPr>
          <w:rFonts w:ascii="Times New Roman" w:hAnsi="Times New Roman" w:cs="Times New Roman"/>
          <w:sz w:val="24"/>
        </w:rPr>
      </w:pPr>
      <w:r w:rsidRPr="004201E2">
        <w:rPr>
          <w:rFonts w:ascii="Times New Roman" w:hAnsi="Times New Roman" w:cs="Times New Roman"/>
          <w:sz w:val="24"/>
        </w:rPr>
        <w:t>Žáci se kromě vyučování účastní povinných akcí organizovaných školou, které mají význam pro vytvoření odborného profilu žáka, pro jeho výchovu a vzdělávání.</w:t>
      </w:r>
    </w:p>
    <w:p w14:paraId="647CA9BE" w14:textId="77777777" w:rsidR="003163FC" w:rsidRPr="004201E2" w:rsidRDefault="003163FC" w:rsidP="003163FC">
      <w:pPr>
        <w:pStyle w:val="odrky"/>
        <w:numPr>
          <w:ilvl w:val="0"/>
          <w:numId w:val="7"/>
        </w:numPr>
        <w:spacing w:before="0" w:after="0"/>
        <w:rPr>
          <w:rFonts w:ascii="Times New Roman" w:hAnsi="Times New Roman" w:cs="Times New Roman"/>
          <w:sz w:val="24"/>
        </w:rPr>
      </w:pPr>
      <w:r w:rsidRPr="004201E2">
        <w:rPr>
          <w:rFonts w:ascii="Times New Roman" w:hAnsi="Times New Roman" w:cs="Times New Roman"/>
          <w:sz w:val="24"/>
        </w:rPr>
        <w:t>Žáci jsou ve škole čistě a vhodně upraveni.</w:t>
      </w:r>
    </w:p>
    <w:p w14:paraId="1D88D8FC" w14:textId="77777777" w:rsidR="003163FC" w:rsidRPr="004201E2" w:rsidRDefault="003163FC" w:rsidP="003163FC">
      <w:pPr>
        <w:pStyle w:val="Nadpis1"/>
        <w:tabs>
          <w:tab w:val="num" w:pos="432"/>
        </w:tabs>
        <w:spacing w:before="360" w:after="120"/>
        <w:ind w:left="432" w:hanging="432"/>
        <w:rPr>
          <w:b/>
          <w:sz w:val="28"/>
          <w:szCs w:val="24"/>
        </w:rPr>
      </w:pPr>
      <w:bookmarkStart w:id="19" w:name="_Toc143858708"/>
      <w:r w:rsidRPr="004201E2">
        <w:rPr>
          <w:b/>
          <w:sz w:val="28"/>
          <w:szCs w:val="24"/>
        </w:rPr>
        <w:t>2.</w:t>
      </w:r>
      <w:r w:rsidR="0064093F" w:rsidRPr="004201E2">
        <w:rPr>
          <w:b/>
          <w:sz w:val="28"/>
          <w:szCs w:val="24"/>
        </w:rPr>
        <w:tab/>
      </w:r>
      <w:r w:rsidRPr="004201E2">
        <w:rPr>
          <w:b/>
          <w:sz w:val="28"/>
          <w:szCs w:val="24"/>
        </w:rPr>
        <w:t>Práva žáků a zákonných zástupců</w:t>
      </w:r>
      <w:bookmarkEnd w:id="17"/>
      <w:bookmarkEnd w:id="18"/>
      <w:bookmarkEnd w:id="19"/>
    </w:p>
    <w:p w14:paraId="25F8F1CC" w14:textId="77777777" w:rsidR="003163FC" w:rsidRPr="004201E2" w:rsidRDefault="003163FC" w:rsidP="00B950C2">
      <w:pPr>
        <w:spacing w:after="120"/>
        <w:rPr>
          <w:i/>
          <w:sz w:val="24"/>
          <w:szCs w:val="24"/>
        </w:rPr>
      </w:pPr>
      <w:r w:rsidRPr="004201E2">
        <w:rPr>
          <w:i/>
          <w:sz w:val="24"/>
          <w:szCs w:val="24"/>
        </w:rPr>
        <w:t>Žáci mají právo:</w:t>
      </w:r>
    </w:p>
    <w:p w14:paraId="5A60E611" w14:textId="77777777" w:rsidR="003163FC" w:rsidRPr="004201E2" w:rsidRDefault="003163FC" w:rsidP="003163FC">
      <w:pPr>
        <w:pStyle w:val="odrky"/>
        <w:numPr>
          <w:ilvl w:val="0"/>
          <w:numId w:val="2"/>
        </w:numPr>
        <w:spacing w:before="0" w:after="0"/>
        <w:rPr>
          <w:rFonts w:ascii="Times New Roman" w:hAnsi="Times New Roman" w:cs="Times New Roman"/>
          <w:sz w:val="24"/>
        </w:rPr>
      </w:pPr>
      <w:r w:rsidRPr="004201E2">
        <w:rPr>
          <w:rFonts w:ascii="Times New Roman" w:hAnsi="Times New Roman" w:cs="Times New Roman"/>
          <w:sz w:val="24"/>
        </w:rPr>
        <w:t>na vzdělávání podle školského zákona,</w:t>
      </w:r>
    </w:p>
    <w:p w14:paraId="5266F48A" w14:textId="77777777" w:rsidR="003163FC" w:rsidRPr="004201E2" w:rsidRDefault="003163FC" w:rsidP="003163FC">
      <w:pPr>
        <w:pStyle w:val="odrky"/>
        <w:numPr>
          <w:ilvl w:val="0"/>
          <w:numId w:val="2"/>
        </w:numPr>
        <w:spacing w:before="0" w:after="0"/>
        <w:rPr>
          <w:rFonts w:ascii="Times New Roman" w:hAnsi="Times New Roman" w:cs="Times New Roman"/>
          <w:sz w:val="24"/>
        </w:rPr>
      </w:pPr>
      <w:r w:rsidRPr="004201E2">
        <w:rPr>
          <w:rFonts w:ascii="Times New Roman" w:hAnsi="Times New Roman" w:cs="Times New Roman"/>
          <w:sz w:val="24"/>
        </w:rPr>
        <w:t xml:space="preserve">na informace o průběhu a výsledcích svého vzdělávání. Na tyto informace mají právo zákonní zástupci nezletilých žáků, v případě zletilých žáků také jejich rodiče, popř. osoby, které vůči zletilým </w:t>
      </w:r>
      <w:r w:rsidR="00873790" w:rsidRPr="004201E2">
        <w:rPr>
          <w:rFonts w:ascii="Times New Roman" w:hAnsi="Times New Roman" w:cs="Times New Roman"/>
          <w:sz w:val="24"/>
        </w:rPr>
        <w:t>žákům plní vyživovací povinnost. Tyto informace získají z</w:t>
      </w:r>
      <w:r w:rsidR="00917009" w:rsidRPr="004201E2">
        <w:rPr>
          <w:rFonts w:ascii="Times New Roman" w:hAnsi="Times New Roman" w:cs="Times New Roman"/>
          <w:sz w:val="24"/>
        </w:rPr>
        <w:t>e školního systému Bakaláři, od třídního učitele či ředitele školy,</w:t>
      </w:r>
    </w:p>
    <w:p w14:paraId="52C02E38" w14:textId="77777777" w:rsidR="003163FC" w:rsidRPr="004201E2" w:rsidRDefault="003163FC" w:rsidP="003163FC">
      <w:pPr>
        <w:pStyle w:val="odrky"/>
        <w:numPr>
          <w:ilvl w:val="0"/>
          <w:numId w:val="2"/>
        </w:numPr>
        <w:spacing w:before="0" w:after="0"/>
        <w:rPr>
          <w:rFonts w:ascii="Times New Roman" w:hAnsi="Times New Roman" w:cs="Times New Roman"/>
          <w:sz w:val="24"/>
        </w:rPr>
      </w:pPr>
      <w:r w:rsidRPr="004201E2">
        <w:rPr>
          <w:rFonts w:ascii="Times New Roman" w:hAnsi="Times New Roman" w:cs="Times New Roman"/>
          <w:sz w:val="24"/>
        </w:rPr>
        <w:t>volit a být voleni do školské rady, jsou-li zletilí; u nezletilých toto právo přechází na zákonné zástupce,</w:t>
      </w:r>
    </w:p>
    <w:p w14:paraId="31B9FD40" w14:textId="77777777" w:rsidR="003163FC" w:rsidRPr="004201E2" w:rsidRDefault="003163FC" w:rsidP="003163FC">
      <w:pPr>
        <w:pStyle w:val="odrky"/>
        <w:numPr>
          <w:ilvl w:val="0"/>
          <w:numId w:val="2"/>
        </w:numPr>
        <w:spacing w:before="0" w:after="0"/>
        <w:rPr>
          <w:rFonts w:ascii="Times New Roman" w:hAnsi="Times New Roman" w:cs="Times New Roman"/>
          <w:sz w:val="24"/>
        </w:rPr>
      </w:pPr>
      <w:r w:rsidRPr="004201E2">
        <w:rPr>
          <w:rFonts w:ascii="Times New Roman" w:hAnsi="Times New Roman" w:cs="Times New Roman"/>
          <w:sz w:val="24"/>
        </w:rPr>
        <w:t>zakládat v rámci školy samosprávné orgány žáků a studentů, volit a být do nich voleni, pracovat v nich a jejich prostřednictvím se obracet na ředitele školy,</w:t>
      </w:r>
    </w:p>
    <w:p w14:paraId="47355119" w14:textId="77777777" w:rsidR="003163FC" w:rsidRPr="004201E2" w:rsidRDefault="003163FC" w:rsidP="003163FC">
      <w:pPr>
        <w:pStyle w:val="odrky"/>
        <w:numPr>
          <w:ilvl w:val="0"/>
          <w:numId w:val="2"/>
        </w:numPr>
        <w:spacing w:before="0" w:after="0"/>
        <w:rPr>
          <w:rFonts w:ascii="Times New Roman" w:hAnsi="Times New Roman" w:cs="Times New Roman"/>
          <w:sz w:val="24"/>
        </w:rPr>
      </w:pPr>
      <w:r w:rsidRPr="004201E2">
        <w:rPr>
          <w:rFonts w:ascii="Times New Roman" w:hAnsi="Times New Roman" w:cs="Times New Roman"/>
          <w:sz w:val="24"/>
        </w:rPr>
        <w:t xml:space="preserve">vyjadřovat se ke všem rozhodnutím týkajícím se podstatných záležitostí jejich vzdělávání, </w:t>
      </w:r>
    </w:p>
    <w:p w14:paraId="6375058B" w14:textId="5F074F93" w:rsidR="003163FC" w:rsidRPr="004201E2" w:rsidRDefault="003163FC" w:rsidP="00794965">
      <w:pPr>
        <w:pStyle w:val="odrky"/>
        <w:numPr>
          <w:ilvl w:val="0"/>
          <w:numId w:val="2"/>
        </w:numPr>
        <w:spacing w:before="0" w:after="0"/>
        <w:ind w:left="357" w:hanging="357"/>
        <w:rPr>
          <w:rFonts w:ascii="Times New Roman" w:hAnsi="Times New Roman" w:cs="Times New Roman"/>
          <w:sz w:val="24"/>
        </w:rPr>
      </w:pPr>
      <w:r w:rsidRPr="004201E2">
        <w:rPr>
          <w:rFonts w:ascii="Times New Roman" w:hAnsi="Times New Roman" w:cs="Times New Roman"/>
          <w:sz w:val="24"/>
        </w:rPr>
        <w:t>na informace a poradenskou pomoc školy nebo školského poradenského zařízení v záležitostech týkajících se vzdělávání</w:t>
      </w:r>
      <w:r w:rsidR="00917009" w:rsidRPr="004201E2">
        <w:rPr>
          <w:rFonts w:ascii="Times New Roman" w:hAnsi="Times New Roman" w:cs="Times New Roman"/>
          <w:sz w:val="24"/>
        </w:rPr>
        <w:t>,</w:t>
      </w:r>
      <w:r w:rsidR="00EA435D">
        <w:rPr>
          <w:rFonts w:ascii="Times New Roman" w:hAnsi="Times New Roman" w:cs="Times New Roman"/>
          <w:sz w:val="24"/>
        </w:rPr>
        <w:t xml:space="preserve"> mohou se obracet na níže uvedené pedagogy. </w:t>
      </w:r>
    </w:p>
    <w:p w14:paraId="3677A2D5" w14:textId="1718419F" w:rsidR="00794965" w:rsidRPr="004201E2" w:rsidRDefault="00EA435D" w:rsidP="00794965">
      <w:pPr>
        <w:pStyle w:val="odrky"/>
        <w:spacing w:before="0" w:after="0"/>
        <w:ind w:left="380"/>
        <w:rPr>
          <w:rFonts w:ascii="Times New Roman" w:hAnsi="Times New Roman" w:cs="Times New Roman"/>
          <w:b/>
          <w:sz w:val="24"/>
        </w:rPr>
      </w:pPr>
      <w:r>
        <w:rPr>
          <w:rFonts w:ascii="Times New Roman" w:hAnsi="Times New Roman" w:cs="Times New Roman"/>
          <w:b/>
          <w:sz w:val="24"/>
        </w:rPr>
        <w:t>V</w:t>
      </w:r>
      <w:r w:rsidR="003163FC" w:rsidRPr="004201E2">
        <w:rPr>
          <w:rFonts w:ascii="Times New Roman" w:hAnsi="Times New Roman" w:cs="Times New Roman"/>
          <w:b/>
          <w:sz w:val="24"/>
        </w:rPr>
        <w:t>ýchovný poradce školy:</w:t>
      </w:r>
      <w:r w:rsidR="00794965" w:rsidRPr="004201E2">
        <w:rPr>
          <w:rFonts w:ascii="Times New Roman" w:hAnsi="Times New Roman" w:cs="Times New Roman"/>
          <w:b/>
          <w:sz w:val="24"/>
        </w:rPr>
        <w:tab/>
      </w:r>
      <w:r w:rsidR="00EF6456" w:rsidRPr="004201E2">
        <w:rPr>
          <w:rFonts w:ascii="Times New Roman" w:hAnsi="Times New Roman" w:cs="Times New Roman"/>
          <w:b/>
          <w:sz w:val="24"/>
        </w:rPr>
        <w:t>Mgr. Zuzana Martincová</w:t>
      </w:r>
    </w:p>
    <w:p w14:paraId="1B62A10E" w14:textId="280D0642" w:rsidR="003163FC" w:rsidRPr="004201E2" w:rsidRDefault="00DE2286" w:rsidP="00794965">
      <w:pPr>
        <w:pStyle w:val="odrky"/>
        <w:spacing w:before="0" w:after="0"/>
        <w:ind w:left="3216" w:firstLine="329"/>
        <w:rPr>
          <w:rFonts w:ascii="Times New Roman" w:hAnsi="Times New Roman" w:cs="Times New Roman"/>
          <w:b/>
          <w:sz w:val="24"/>
        </w:rPr>
      </w:pPr>
      <w:hyperlink r:id="rId8" w:history="1">
        <w:r w:rsidR="00794965" w:rsidRPr="004201E2">
          <w:rPr>
            <w:rStyle w:val="Hypertextovodkaz"/>
            <w:rFonts w:ascii="Times New Roman" w:hAnsi="Times New Roman"/>
            <w:b/>
            <w:sz w:val="24"/>
          </w:rPr>
          <w:t>martincova@oakostelec.cz</w:t>
        </w:r>
      </w:hyperlink>
      <w:r w:rsidR="00794965" w:rsidRPr="004201E2">
        <w:rPr>
          <w:rFonts w:ascii="Times New Roman" w:hAnsi="Times New Roman" w:cs="Times New Roman"/>
          <w:b/>
          <w:sz w:val="24"/>
        </w:rPr>
        <w:t xml:space="preserve">, </w:t>
      </w:r>
      <w:r w:rsidR="003648B2" w:rsidRPr="004201E2">
        <w:rPr>
          <w:rFonts w:ascii="Times New Roman" w:hAnsi="Times New Roman" w:cs="Times New Roman"/>
          <w:b/>
          <w:sz w:val="24"/>
        </w:rPr>
        <w:t>702 231</w:t>
      </w:r>
      <w:r w:rsidR="00EA435D">
        <w:rPr>
          <w:rFonts w:ascii="Times New Roman" w:hAnsi="Times New Roman" w:cs="Times New Roman"/>
          <w:b/>
          <w:sz w:val="24"/>
        </w:rPr>
        <w:t> </w:t>
      </w:r>
      <w:r w:rsidR="003648B2" w:rsidRPr="004201E2">
        <w:rPr>
          <w:rFonts w:ascii="Times New Roman" w:hAnsi="Times New Roman" w:cs="Times New Roman"/>
          <w:b/>
          <w:sz w:val="24"/>
        </w:rPr>
        <w:t>643</w:t>
      </w:r>
      <w:r w:rsidR="00EA435D">
        <w:rPr>
          <w:rFonts w:ascii="Times New Roman" w:hAnsi="Times New Roman" w:cs="Times New Roman"/>
          <w:b/>
          <w:sz w:val="24"/>
        </w:rPr>
        <w:t>,</w:t>
      </w:r>
    </w:p>
    <w:p w14:paraId="251A9B2F" w14:textId="26A6C964" w:rsidR="00794965" w:rsidRPr="004201E2" w:rsidRDefault="00794965" w:rsidP="00794965">
      <w:pPr>
        <w:pStyle w:val="odrky"/>
        <w:spacing w:before="0" w:after="0"/>
        <w:ind w:left="380"/>
        <w:rPr>
          <w:rFonts w:ascii="Times New Roman" w:hAnsi="Times New Roman" w:cs="Times New Roman"/>
          <w:b/>
          <w:sz w:val="24"/>
        </w:rPr>
      </w:pPr>
      <w:r w:rsidRPr="004201E2">
        <w:rPr>
          <w:rFonts w:ascii="Times New Roman" w:hAnsi="Times New Roman" w:cs="Times New Roman"/>
          <w:b/>
          <w:sz w:val="24"/>
        </w:rPr>
        <w:t>školní metodik prevence:</w:t>
      </w:r>
      <w:r w:rsidR="003648B2" w:rsidRPr="004201E2">
        <w:rPr>
          <w:rFonts w:ascii="Times New Roman" w:hAnsi="Times New Roman" w:cs="Times New Roman"/>
          <w:b/>
          <w:sz w:val="24"/>
        </w:rPr>
        <w:tab/>
        <w:t>Mgr. Tomáš Kasper</w:t>
      </w:r>
    </w:p>
    <w:p w14:paraId="2FF2913E" w14:textId="14106FA5" w:rsidR="00EA435D" w:rsidRPr="004201E2" w:rsidRDefault="003648B2" w:rsidP="00794965">
      <w:pPr>
        <w:pStyle w:val="odrky"/>
        <w:spacing w:before="0" w:after="0"/>
        <w:ind w:left="380"/>
        <w:rPr>
          <w:rFonts w:ascii="Times New Roman" w:hAnsi="Times New Roman" w:cs="Times New Roman"/>
          <w:b/>
          <w:sz w:val="24"/>
        </w:rPr>
      </w:pPr>
      <w:r w:rsidRPr="004201E2">
        <w:rPr>
          <w:rFonts w:ascii="Times New Roman" w:hAnsi="Times New Roman" w:cs="Times New Roman"/>
          <w:b/>
          <w:sz w:val="24"/>
        </w:rPr>
        <w:tab/>
      </w:r>
      <w:r w:rsidRPr="004201E2">
        <w:rPr>
          <w:rFonts w:ascii="Times New Roman" w:hAnsi="Times New Roman" w:cs="Times New Roman"/>
          <w:b/>
          <w:sz w:val="24"/>
        </w:rPr>
        <w:tab/>
      </w:r>
      <w:r w:rsidRPr="004201E2">
        <w:rPr>
          <w:rFonts w:ascii="Times New Roman" w:hAnsi="Times New Roman" w:cs="Times New Roman"/>
          <w:b/>
          <w:sz w:val="24"/>
        </w:rPr>
        <w:tab/>
      </w:r>
      <w:r w:rsidRPr="004201E2">
        <w:rPr>
          <w:rFonts w:ascii="Times New Roman" w:hAnsi="Times New Roman" w:cs="Times New Roman"/>
          <w:b/>
          <w:sz w:val="24"/>
        </w:rPr>
        <w:tab/>
      </w:r>
      <w:r w:rsidRPr="004201E2">
        <w:rPr>
          <w:rFonts w:ascii="Times New Roman" w:hAnsi="Times New Roman" w:cs="Times New Roman"/>
          <w:b/>
          <w:sz w:val="24"/>
        </w:rPr>
        <w:tab/>
      </w:r>
      <w:hyperlink r:id="rId9" w:history="1">
        <w:r w:rsidRPr="004201E2">
          <w:rPr>
            <w:rStyle w:val="Hypertextovodkaz"/>
            <w:rFonts w:ascii="Times New Roman" w:hAnsi="Times New Roman"/>
            <w:b/>
            <w:sz w:val="24"/>
          </w:rPr>
          <w:t>kasper@oakostelec.cz</w:t>
        </w:r>
      </w:hyperlink>
      <w:r w:rsidRPr="004201E2">
        <w:rPr>
          <w:rFonts w:ascii="Times New Roman" w:hAnsi="Times New Roman" w:cs="Times New Roman"/>
          <w:b/>
          <w:sz w:val="24"/>
        </w:rPr>
        <w:t>, 601 380</w:t>
      </w:r>
      <w:r w:rsidR="00EA435D">
        <w:rPr>
          <w:rFonts w:ascii="Times New Roman" w:hAnsi="Times New Roman" w:cs="Times New Roman"/>
          <w:b/>
          <w:sz w:val="24"/>
        </w:rPr>
        <w:t> </w:t>
      </w:r>
      <w:r w:rsidRPr="004201E2">
        <w:rPr>
          <w:rFonts w:ascii="Times New Roman" w:hAnsi="Times New Roman" w:cs="Times New Roman"/>
          <w:b/>
          <w:sz w:val="24"/>
        </w:rPr>
        <w:t>995</w:t>
      </w:r>
      <w:r w:rsidR="00EA435D">
        <w:rPr>
          <w:rFonts w:ascii="Times New Roman" w:hAnsi="Times New Roman" w:cs="Times New Roman"/>
          <w:b/>
          <w:sz w:val="24"/>
        </w:rPr>
        <w:t>,</w:t>
      </w:r>
    </w:p>
    <w:p w14:paraId="192852D3" w14:textId="76FFB049" w:rsidR="00C558C0" w:rsidRPr="004201E2" w:rsidRDefault="003163FC" w:rsidP="003163FC">
      <w:pPr>
        <w:pStyle w:val="odrky"/>
        <w:numPr>
          <w:ilvl w:val="0"/>
          <w:numId w:val="2"/>
        </w:numPr>
        <w:spacing w:before="0" w:after="100" w:afterAutospacing="1"/>
        <w:rPr>
          <w:rFonts w:ascii="Times New Roman" w:hAnsi="Times New Roman" w:cs="Times New Roman"/>
          <w:sz w:val="24"/>
        </w:rPr>
      </w:pPr>
      <w:r w:rsidRPr="004201E2">
        <w:rPr>
          <w:rFonts w:ascii="Times New Roman" w:hAnsi="Times New Roman" w:cs="Times New Roman"/>
          <w:sz w:val="24"/>
        </w:rPr>
        <w:t xml:space="preserve">na ochranu pracovního místa před oslněním. </w:t>
      </w:r>
      <w:r w:rsidR="00C558C0" w:rsidRPr="004201E2">
        <w:rPr>
          <w:rFonts w:ascii="Times New Roman" w:hAnsi="Times New Roman" w:cs="Times New Roman"/>
          <w:sz w:val="24"/>
        </w:rPr>
        <w:t>Se žaluziemi, roletami a jinými stínícími prvky žáci manipulují na výslovný pokyn vyučujícího.</w:t>
      </w:r>
      <w:r w:rsidR="009751F4" w:rsidRPr="004201E2">
        <w:rPr>
          <w:rFonts w:ascii="Times New Roman" w:hAnsi="Times New Roman" w:cs="Times New Roman"/>
          <w:sz w:val="24"/>
        </w:rPr>
        <w:t xml:space="preserve"> </w:t>
      </w:r>
      <w:r w:rsidR="004243F0" w:rsidRPr="004201E2">
        <w:rPr>
          <w:rFonts w:ascii="Times New Roman" w:hAnsi="Times New Roman" w:cs="Times New Roman"/>
          <w:sz w:val="24"/>
        </w:rPr>
        <w:t>Každé viditelné poškození je žák povinen nahlásit třídnímu učiteli či jinému vyučujícímu. Žák, který zachází se žaluziemi, roletami a dalšími stínícími prvky jiným než standardním způsobem a zaviní jejich poškození, bude vzhledem k vysoké finanční náročnosti opravu platit</w:t>
      </w:r>
      <w:r w:rsidR="00A77E14">
        <w:rPr>
          <w:rFonts w:ascii="Times New Roman" w:hAnsi="Times New Roman" w:cs="Times New Roman"/>
          <w:sz w:val="24"/>
        </w:rPr>
        <w:t>,</w:t>
      </w:r>
    </w:p>
    <w:p w14:paraId="151D2833" w14:textId="176CCE8D" w:rsidR="003163FC" w:rsidRPr="004201E2" w:rsidRDefault="003163FC" w:rsidP="003163FC">
      <w:pPr>
        <w:pStyle w:val="odrky"/>
        <w:numPr>
          <w:ilvl w:val="0"/>
          <w:numId w:val="2"/>
        </w:numPr>
        <w:spacing w:before="0" w:after="100" w:afterAutospacing="1"/>
        <w:rPr>
          <w:rFonts w:ascii="Times New Roman" w:hAnsi="Times New Roman" w:cs="Times New Roman"/>
          <w:sz w:val="24"/>
        </w:rPr>
      </w:pPr>
      <w:r w:rsidRPr="004201E2">
        <w:rPr>
          <w:rFonts w:ascii="Times New Roman" w:hAnsi="Times New Roman" w:cs="Times New Roman"/>
          <w:sz w:val="24"/>
        </w:rPr>
        <w:t xml:space="preserve">na odpovídající pracovní místo (žákovský stůl, židličku), šatní skříňku. O tento svěřený školní majetek se student během studia řádně stará a v rámci ukončení studia jej v odpovídajícím stavu předá. Každý </w:t>
      </w:r>
      <w:r w:rsidR="000B123F" w:rsidRPr="004201E2">
        <w:rPr>
          <w:rFonts w:ascii="Times New Roman" w:hAnsi="Times New Roman" w:cs="Times New Roman"/>
          <w:sz w:val="24"/>
        </w:rPr>
        <w:t xml:space="preserve">žák </w:t>
      </w:r>
      <w:r w:rsidRPr="004201E2">
        <w:rPr>
          <w:rFonts w:ascii="Times New Roman" w:hAnsi="Times New Roman" w:cs="Times New Roman"/>
          <w:sz w:val="24"/>
        </w:rPr>
        <w:t>naší školy ukládá obuv, bundu a věci na tělocvik do své šatní skříňky umístěné ve sklepě. Skříňku si přebírá do své péče proti podpisu a po celou dobu studia za ni zodpovídá. Každá skříňka má 2 klíčky, z nichž jeden předá označený třídnímu učiteli, a klíčky celé třídy jsou uloženy v sekretariát</w:t>
      </w:r>
      <w:r w:rsidR="00A57F3D" w:rsidRPr="004201E2">
        <w:rPr>
          <w:rFonts w:ascii="Times New Roman" w:hAnsi="Times New Roman" w:cs="Times New Roman"/>
          <w:sz w:val="24"/>
        </w:rPr>
        <w:t>ě</w:t>
      </w:r>
      <w:r w:rsidRPr="004201E2">
        <w:rPr>
          <w:rFonts w:ascii="Times New Roman" w:hAnsi="Times New Roman" w:cs="Times New Roman"/>
          <w:sz w:val="24"/>
        </w:rPr>
        <w:t>. Po ukončení studia předá skříňku třídnímu učiteli ve stejném stavu, v jakém ji obdržel. Veškeré nutné opravy vzniklé z důvodu špatného zacházení bude hradit ze svých zdrojů,</w:t>
      </w:r>
    </w:p>
    <w:p w14:paraId="1A9BE387" w14:textId="2EFB9385" w:rsidR="003163FC" w:rsidRPr="004201E2" w:rsidRDefault="003163FC" w:rsidP="003163FC">
      <w:pPr>
        <w:pStyle w:val="odrky"/>
        <w:numPr>
          <w:ilvl w:val="0"/>
          <w:numId w:val="2"/>
        </w:numPr>
        <w:spacing w:before="0" w:after="100" w:afterAutospacing="1"/>
        <w:rPr>
          <w:rFonts w:ascii="Times New Roman" w:hAnsi="Times New Roman" w:cs="Times New Roman"/>
          <w:sz w:val="24"/>
        </w:rPr>
      </w:pPr>
      <w:r w:rsidRPr="004201E2">
        <w:rPr>
          <w:rFonts w:ascii="Times New Roman" w:hAnsi="Times New Roman" w:cs="Times New Roman"/>
          <w:sz w:val="24"/>
        </w:rPr>
        <w:t>reprezentovat školu ve vyhlašovaných soutěžích po nominaci vyučujícím a po schválení vedením školy. Při sportovních soutěžích m</w:t>
      </w:r>
      <w:r w:rsidR="000B123F" w:rsidRPr="004201E2">
        <w:rPr>
          <w:rFonts w:ascii="Times New Roman" w:hAnsi="Times New Roman" w:cs="Times New Roman"/>
          <w:sz w:val="24"/>
        </w:rPr>
        <w:t>ají</w:t>
      </w:r>
      <w:r w:rsidRPr="004201E2">
        <w:rPr>
          <w:rFonts w:ascii="Times New Roman" w:hAnsi="Times New Roman" w:cs="Times New Roman"/>
          <w:sz w:val="24"/>
        </w:rPr>
        <w:t xml:space="preserve"> </w:t>
      </w:r>
      <w:r w:rsidR="000B123F" w:rsidRPr="004201E2">
        <w:rPr>
          <w:rFonts w:ascii="Times New Roman" w:hAnsi="Times New Roman" w:cs="Times New Roman"/>
          <w:sz w:val="24"/>
        </w:rPr>
        <w:t>žáci</w:t>
      </w:r>
      <w:r w:rsidRPr="004201E2">
        <w:rPr>
          <w:rFonts w:ascii="Times New Roman" w:hAnsi="Times New Roman" w:cs="Times New Roman"/>
          <w:sz w:val="24"/>
        </w:rPr>
        <w:t xml:space="preserve"> právo využívat školní dres, který v určeném termínu po použití před</w:t>
      </w:r>
      <w:r w:rsidR="000B123F" w:rsidRPr="004201E2">
        <w:rPr>
          <w:rFonts w:ascii="Times New Roman" w:hAnsi="Times New Roman" w:cs="Times New Roman"/>
          <w:sz w:val="24"/>
        </w:rPr>
        <w:t>ají</w:t>
      </w:r>
      <w:r w:rsidRPr="004201E2">
        <w:rPr>
          <w:rFonts w:ascii="Times New Roman" w:hAnsi="Times New Roman" w:cs="Times New Roman"/>
          <w:sz w:val="24"/>
        </w:rPr>
        <w:t xml:space="preserve"> vypraný, vyžehlený a složený správci dresů</w:t>
      </w:r>
      <w:r w:rsidR="00477CDF" w:rsidRPr="004201E2">
        <w:rPr>
          <w:rFonts w:ascii="Times New Roman" w:hAnsi="Times New Roman" w:cs="Times New Roman"/>
          <w:sz w:val="24"/>
        </w:rPr>
        <w:t xml:space="preserve"> Mgr. Miroslav</w:t>
      </w:r>
      <w:r w:rsidR="00A77E14">
        <w:rPr>
          <w:rFonts w:ascii="Times New Roman" w:hAnsi="Times New Roman" w:cs="Times New Roman"/>
          <w:sz w:val="24"/>
        </w:rPr>
        <w:t>u</w:t>
      </w:r>
      <w:r w:rsidR="00477CDF" w:rsidRPr="004201E2">
        <w:rPr>
          <w:rFonts w:ascii="Times New Roman" w:hAnsi="Times New Roman" w:cs="Times New Roman"/>
          <w:sz w:val="24"/>
        </w:rPr>
        <w:t xml:space="preserve"> Sejkor</w:t>
      </w:r>
      <w:r w:rsidR="00A77E14">
        <w:rPr>
          <w:rFonts w:ascii="Times New Roman" w:hAnsi="Times New Roman" w:cs="Times New Roman"/>
          <w:sz w:val="24"/>
        </w:rPr>
        <w:t>ovi</w:t>
      </w:r>
      <w:r w:rsidRPr="004201E2">
        <w:rPr>
          <w:rFonts w:ascii="Times New Roman" w:hAnsi="Times New Roman" w:cs="Times New Roman"/>
          <w:sz w:val="24"/>
        </w:rPr>
        <w:t>.</w:t>
      </w:r>
    </w:p>
    <w:p w14:paraId="697471F4" w14:textId="77777777" w:rsidR="003163FC" w:rsidRPr="004201E2" w:rsidRDefault="003163FC" w:rsidP="003163FC">
      <w:pPr>
        <w:pStyle w:val="Nadpis1"/>
        <w:tabs>
          <w:tab w:val="num" w:pos="432"/>
        </w:tabs>
        <w:spacing w:before="360" w:after="120"/>
        <w:ind w:left="432" w:hanging="432"/>
        <w:rPr>
          <w:b/>
          <w:szCs w:val="24"/>
        </w:rPr>
      </w:pPr>
      <w:r w:rsidRPr="004201E2">
        <w:rPr>
          <w:szCs w:val="24"/>
        </w:rPr>
        <w:br w:type="page"/>
      </w:r>
      <w:bookmarkStart w:id="20" w:name="_Toc96777839"/>
      <w:bookmarkStart w:id="21" w:name="_Toc96850897"/>
      <w:bookmarkStart w:id="22" w:name="_Toc143858709"/>
      <w:r w:rsidRPr="004201E2">
        <w:rPr>
          <w:b/>
          <w:sz w:val="28"/>
          <w:szCs w:val="24"/>
        </w:rPr>
        <w:lastRenderedPageBreak/>
        <w:t>3.</w:t>
      </w:r>
      <w:r w:rsidR="0064093F" w:rsidRPr="004201E2">
        <w:rPr>
          <w:b/>
          <w:sz w:val="28"/>
          <w:szCs w:val="24"/>
        </w:rPr>
        <w:tab/>
      </w:r>
      <w:r w:rsidRPr="004201E2">
        <w:rPr>
          <w:b/>
          <w:sz w:val="28"/>
          <w:szCs w:val="24"/>
        </w:rPr>
        <w:t>Povinnosti žáků a zákonných zástupců</w:t>
      </w:r>
      <w:bookmarkEnd w:id="20"/>
      <w:bookmarkEnd w:id="21"/>
      <w:bookmarkEnd w:id="22"/>
    </w:p>
    <w:p w14:paraId="33449B85" w14:textId="77777777" w:rsidR="003163FC" w:rsidRPr="004201E2" w:rsidRDefault="003163FC" w:rsidP="00B950C2">
      <w:pPr>
        <w:spacing w:after="120"/>
        <w:rPr>
          <w:i/>
          <w:sz w:val="24"/>
          <w:szCs w:val="24"/>
        </w:rPr>
      </w:pPr>
      <w:r w:rsidRPr="004201E2">
        <w:rPr>
          <w:i/>
          <w:sz w:val="24"/>
          <w:szCs w:val="24"/>
        </w:rPr>
        <w:t>Žáci jsou povinni:</w:t>
      </w:r>
    </w:p>
    <w:p w14:paraId="6A0F1D26" w14:textId="77777777" w:rsidR="003163FC" w:rsidRPr="004201E2" w:rsidRDefault="003163FC" w:rsidP="003163FC">
      <w:pPr>
        <w:pStyle w:val="odrky"/>
        <w:numPr>
          <w:ilvl w:val="0"/>
          <w:numId w:val="3"/>
        </w:numPr>
        <w:spacing w:before="0" w:after="0"/>
        <w:rPr>
          <w:rFonts w:ascii="Times New Roman" w:hAnsi="Times New Roman" w:cs="Times New Roman"/>
          <w:sz w:val="24"/>
        </w:rPr>
      </w:pPr>
      <w:r w:rsidRPr="004201E2">
        <w:rPr>
          <w:rFonts w:ascii="Times New Roman" w:hAnsi="Times New Roman" w:cs="Times New Roman"/>
          <w:sz w:val="24"/>
        </w:rPr>
        <w:t>řádně docházet do školy pravidelně a včas podle stanoveného rozvrhu hodin a účastnit se vyučování všech povinných předmětů, volitelných předmětů i nepovinných předmětů, do kterých byli přijati, a řádně se vzdělávat,</w:t>
      </w:r>
    </w:p>
    <w:p w14:paraId="60DE20DB" w14:textId="77777777" w:rsidR="003163FC" w:rsidRPr="004201E2" w:rsidRDefault="003163FC" w:rsidP="003163FC">
      <w:pPr>
        <w:pStyle w:val="odrky"/>
        <w:numPr>
          <w:ilvl w:val="0"/>
          <w:numId w:val="3"/>
        </w:numPr>
        <w:spacing w:before="0" w:after="0"/>
        <w:rPr>
          <w:rFonts w:ascii="Times New Roman" w:hAnsi="Times New Roman" w:cs="Times New Roman"/>
          <w:sz w:val="24"/>
        </w:rPr>
      </w:pPr>
      <w:r w:rsidRPr="004201E2">
        <w:rPr>
          <w:rFonts w:ascii="Times New Roman" w:hAnsi="Times New Roman" w:cs="Times New Roman"/>
          <w:sz w:val="24"/>
        </w:rPr>
        <w:t xml:space="preserve">být ve škole nejpozději 5 minut před zahájením vyučování, </w:t>
      </w:r>
    </w:p>
    <w:p w14:paraId="449F5A88" w14:textId="241162D8" w:rsidR="003163FC" w:rsidRPr="004201E2" w:rsidRDefault="003163FC" w:rsidP="003163FC">
      <w:pPr>
        <w:pStyle w:val="odrky"/>
        <w:numPr>
          <w:ilvl w:val="0"/>
          <w:numId w:val="3"/>
        </w:numPr>
        <w:spacing w:before="0" w:after="0"/>
        <w:rPr>
          <w:rFonts w:ascii="Times New Roman" w:hAnsi="Times New Roman" w:cs="Times New Roman"/>
          <w:sz w:val="24"/>
        </w:rPr>
      </w:pPr>
      <w:r w:rsidRPr="004201E2">
        <w:rPr>
          <w:rFonts w:ascii="Times New Roman" w:hAnsi="Times New Roman" w:cs="Times New Roman"/>
          <w:sz w:val="24"/>
        </w:rPr>
        <w:t xml:space="preserve">po vstupu do školní budovy se přezout v šatnách, dále do školní budovy vstupovat pouze v přezůvkách, které nesmějí být zaměnitelné s </w:t>
      </w:r>
      <w:r w:rsidR="00000B24">
        <w:rPr>
          <w:rFonts w:ascii="Times New Roman" w:hAnsi="Times New Roman" w:cs="Times New Roman"/>
          <w:sz w:val="24"/>
        </w:rPr>
        <w:t>venkovní</w:t>
      </w:r>
      <w:r w:rsidRPr="004201E2">
        <w:rPr>
          <w:rFonts w:ascii="Times New Roman" w:hAnsi="Times New Roman" w:cs="Times New Roman"/>
          <w:sz w:val="24"/>
        </w:rPr>
        <w:t xml:space="preserve"> obuví a musejí odpovídat hygienickým a bezpečnostním požadavkům, v této obuvi zůstat přezuti po celou dobu pobytu ve škole a až těsně před odchodem z budovy se přezout u své šatní skříňky do venkovní obuvi,</w:t>
      </w:r>
    </w:p>
    <w:p w14:paraId="3060FF9B" w14:textId="77777777" w:rsidR="003163FC" w:rsidRPr="004201E2" w:rsidRDefault="003163FC" w:rsidP="003163FC">
      <w:pPr>
        <w:pStyle w:val="odrky"/>
        <w:numPr>
          <w:ilvl w:val="0"/>
          <w:numId w:val="3"/>
        </w:numPr>
        <w:spacing w:before="0" w:after="0"/>
        <w:rPr>
          <w:rFonts w:ascii="Times New Roman" w:hAnsi="Times New Roman" w:cs="Times New Roman"/>
          <w:sz w:val="24"/>
        </w:rPr>
      </w:pPr>
      <w:r w:rsidRPr="004201E2">
        <w:rPr>
          <w:rFonts w:ascii="Times New Roman" w:hAnsi="Times New Roman" w:cs="Times New Roman"/>
          <w:sz w:val="24"/>
        </w:rPr>
        <w:t>dodržovat školní řád, předpisy a pokyny pracovníků školy k ochraně zdraví a bezpečnosti, s nimiž byli seznámeni,</w:t>
      </w:r>
    </w:p>
    <w:p w14:paraId="143A9BE0" w14:textId="77777777" w:rsidR="003163FC" w:rsidRPr="004201E2" w:rsidRDefault="003163FC" w:rsidP="003163FC">
      <w:pPr>
        <w:pStyle w:val="odrky"/>
        <w:numPr>
          <w:ilvl w:val="0"/>
          <w:numId w:val="3"/>
        </w:numPr>
        <w:spacing w:before="0" w:after="0"/>
        <w:rPr>
          <w:rFonts w:ascii="Times New Roman" w:hAnsi="Times New Roman" w:cs="Times New Roman"/>
          <w:sz w:val="24"/>
        </w:rPr>
      </w:pPr>
      <w:r w:rsidRPr="004201E2">
        <w:rPr>
          <w:rFonts w:ascii="Times New Roman" w:hAnsi="Times New Roman" w:cs="Times New Roman"/>
          <w:sz w:val="24"/>
        </w:rPr>
        <w:t>plnit pokyny pedagogických pracovníků školy vydané v souladu s právními předpisy a školním řádem,</w:t>
      </w:r>
    </w:p>
    <w:p w14:paraId="277AAD8E" w14:textId="77777777" w:rsidR="003163FC" w:rsidRPr="004201E2" w:rsidRDefault="003163FC" w:rsidP="003163FC">
      <w:pPr>
        <w:pStyle w:val="odrky"/>
        <w:numPr>
          <w:ilvl w:val="0"/>
          <w:numId w:val="3"/>
        </w:numPr>
        <w:spacing w:before="0" w:after="0"/>
        <w:rPr>
          <w:rFonts w:ascii="Times New Roman" w:hAnsi="Times New Roman" w:cs="Times New Roman"/>
          <w:sz w:val="24"/>
        </w:rPr>
      </w:pPr>
      <w:r w:rsidRPr="004201E2">
        <w:rPr>
          <w:rFonts w:ascii="Times New Roman" w:hAnsi="Times New Roman" w:cs="Times New Roman"/>
          <w:sz w:val="24"/>
        </w:rPr>
        <w:t>mít věci bezprostředně nepotřebné k výuce zamčené ve své šatní skříňce,</w:t>
      </w:r>
    </w:p>
    <w:p w14:paraId="2860D783" w14:textId="77777777" w:rsidR="003163FC" w:rsidRPr="004201E2" w:rsidRDefault="003163FC" w:rsidP="003163FC">
      <w:pPr>
        <w:numPr>
          <w:ilvl w:val="0"/>
          <w:numId w:val="3"/>
        </w:numPr>
        <w:rPr>
          <w:sz w:val="24"/>
          <w:szCs w:val="24"/>
        </w:rPr>
      </w:pPr>
      <w:r w:rsidRPr="004201E2">
        <w:rPr>
          <w:sz w:val="24"/>
          <w:szCs w:val="24"/>
        </w:rPr>
        <w:t>mít v průběhu vyučovací hodiny vypnutý mobilní telefon</w:t>
      </w:r>
      <w:r w:rsidR="009D325C" w:rsidRPr="004201E2">
        <w:rPr>
          <w:sz w:val="24"/>
          <w:szCs w:val="24"/>
        </w:rPr>
        <w:t xml:space="preserve"> uložený v</w:t>
      </w:r>
      <w:r w:rsidR="00F73783" w:rsidRPr="004201E2">
        <w:rPr>
          <w:sz w:val="24"/>
          <w:szCs w:val="24"/>
        </w:rPr>
        <w:t>e</w:t>
      </w:r>
      <w:r w:rsidR="009D325C" w:rsidRPr="004201E2">
        <w:rPr>
          <w:sz w:val="24"/>
          <w:szCs w:val="24"/>
        </w:rPr>
        <w:t xml:space="preserve"> </w:t>
      </w:r>
      <w:r w:rsidR="00FA5813" w:rsidRPr="004201E2">
        <w:rPr>
          <w:sz w:val="24"/>
          <w:szCs w:val="24"/>
        </w:rPr>
        <w:t xml:space="preserve">školní </w:t>
      </w:r>
      <w:r w:rsidR="009D325C" w:rsidRPr="004201E2">
        <w:rPr>
          <w:sz w:val="24"/>
          <w:szCs w:val="24"/>
        </w:rPr>
        <w:t>tašce</w:t>
      </w:r>
      <w:r w:rsidRPr="004201E2">
        <w:rPr>
          <w:sz w:val="24"/>
          <w:szCs w:val="24"/>
        </w:rPr>
        <w:t xml:space="preserve">, </w:t>
      </w:r>
    </w:p>
    <w:p w14:paraId="2638758A" w14:textId="77777777" w:rsidR="003163FC" w:rsidRPr="004201E2" w:rsidRDefault="003163FC" w:rsidP="003163FC">
      <w:pPr>
        <w:numPr>
          <w:ilvl w:val="0"/>
          <w:numId w:val="3"/>
        </w:numPr>
        <w:jc w:val="both"/>
        <w:rPr>
          <w:sz w:val="24"/>
          <w:szCs w:val="24"/>
        </w:rPr>
      </w:pPr>
      <w:r w:rsidRPr="004201E2">
        <w:rPr>
          <w:b/>
          <w:sz w:val="24"/>
          <w:szCs w:val="24"/>
        </w:rPr>
        <w:t>neopouštět během vyučování ani o přestávkách budovu školy, s výjimkou polední přestávky</w:t>
      </w:r>
      <w:r w:rsidRPr="004201E2">
        <w:rPr>
          <w:sz w:val="24"/>
          <w:szCs w:val="24"/>
        </w:rPr>
        <w:t>,</w:t>
      </w:r>
    </w:p>
    <w:p w14:paraId="5F01E468" w14:textId="5E8A5AEE" w:rsidR="003163FC" w:rsidRPr="004201E2" w:rsidRDefault="003163FC" w:rsidP="003163FC">
      <w:pPr>
        <w:numPr>
          <w:ilvl w:val="0"/>
          <w:numId w:val="3"/>
        </w:numPr>
        <w:jc w:val="both"/>
        <w:rPr>
          <w:sz w:val="24"/>
          <w:szCs w:val="24"/>
        </w:rPr>
      </w:pPr>
      <w:r w:rsidRPr="004201E2">
        <w:rPr>
          <w:sz w:val="24"/>
          <w:szCs w:val="24"/>
        </w:rPr>
        <w:t>omlouvat svoji nepřítomnost dle bodu 4. Docházka do školy a omlouvání nepřítomnosti tohoto Školního řádu</w:t>
      </w:r>
      <w:r w:rsidR="00864939" w:rsidRPr="004201E2">
        <w:rPr>
          <w:sz w:val="24"/>
          <w:szCs w:val="24"/>
        </w:rPr>
        <w:t>.</w:t>
      </w:r>
    </w:p>
    <w:p w14:paraId="66A4493D" w14:textId="77777777" w:rsidR="003163FC" w:rsidRPr="004201E2" w:rsidRDefault="003163FC" w:rsidP="003163FC">
      <w:pPr>
        <w:pStyle w:val="odrky"/>
        <w:spacing w:before="0" w:after="0"/>
        <w:rPr>
          <w:rFonts w:ascii="Times New Roman" w:hAnsi="Times New Roman" w:cs="Times New Roman"/>
          <w:sz w:val="24"/>
        </w:rPr>
      </w:pPr>
    </w:p>
    <w:p w14:paraId="479A92BC" w14:textId="77777777" w:rsidR="003163FC" w:rsidRPr="004201E2" w:rsidRDefault="003163FC" w:rsidP="00B950C2">
      <w:pPr>
        <w:spacing w:after="120"/>
        <w:rPr>
          <w:i/>
          <w:sz w:val="24"/>
          <w:szCs w:val="24"/>
        </w:rPr>
      </w:pPr>
      <w:r w:rsidRPr="004201E2">
        <w:rPr>
          <w:i/>
          <w:sz w:val="24"/>
          <w:szCs w:val="24"/>
        </w:rPr>
        <w:t>Zletilí žáci jsou dále povinni:</w:t>
      </w:r>
    </w:p>
    <w:p w14:paraId="0FFC0D84" w14:textId="77777777" w:rsidR="003163FC" w:rsidRPr="004201E2" w:rsidRDefault="003163FC" w:rsidP="003163FC">
      <w:pPr>
        <w:pStyle w:val="odrky"/>
        <w:numPr>
          <w:ilvl w:val="0"/>
          <w:numId w:val="4"/>
        </w:numPr>
        <w:spacing w:before="0" w:after="0"/>
        <w:rPr>
          <w:rFonts w:ascii="Times New Roman" w:hAnsi="Times New Roman" w:cs="Times New Roman"/>
          <w:sz w:val="24"/>
        </w:rPr>
      </w:pPr>
      <w:r w:rsidRPr="004201E2">
        <w:rPr>
          <w:rFonts w:ascii="Times New Roman" w:hAnsi="Times New Roman" w:cs="Times New Roman"/>
          <w:sz w:val="24"/>
        </w:rPr>
        <w:t>informovat školu o změně zdravotní způsobilosti, zdravotních obtížích nebo jiných závažných skutečnostech, které by mohly mít vliv na průběh vzdělávání,</w:t>
      </w:r>
    </w:p>
    <w:p w14:paraId="539F44EA" w14:textId="77777777" w:rsidR="003163FC" w:rsidRPr="004201E2" w:rsidRDefault="003163FC" w:rsidP="003163FC">
      <w:pPr>
        <w:pStyle w:val="odrky"/>
        <w:numPr>
          <w:ilvl w:val="0"/>
          <w:numId w:val="4"/>
        </w:numPr>
        <w:spacing w:before="0" w:after="0"/>
        <w:rPr>
          <w:rFonts w:ascii="Times New Roman" w:hAnsi="Times New Roman" w:cs="Times New Roman"/>
          <w:sz w:val="24"/>
        </w:rPr>
      </w:pPr>
      <w:r w:rsidRPr="004201E2">
        <w:rPr>
          <w:rFonts w:ascii="Times New Roman" w:hAnsi="Times New Roman" w:cs="Times New Roman"/>
          <w:sz w:val="24"/>
        </w:rPr>
        <w:t xml:space="preserve">oznamovat škole údaje, které jsou podstatné pro průběh vzdělávání nebo bezpečnost žáka, a změny v těchto údajích. </w:t>
      </w:r>
    </w:p>
    <w:p w14:paraId="2023952F" w14:textId="77777777" w:rsidR="00B950C2" w:rsidRPr="004201E2" w:rsidRDefault="00B950C2" w:rsidP="00B950C2">
      <w:pPr>
        <w:pStyle w:val="odrky"/>
        <w:spacing w:before="0" w:after="0"/>
        <w:rPr>
          <w:rFonts w:ascii="Times New Roman" w:hAnsi="Times New Roman" w:cs="Times New Roman"/>
          <w:sz w:val="24"/>
        </w:rPr>
      </w:pPr>
    </w:p>
    <w:p w14:paraId="101EED31" w14:textId="77777777" w:rsidR="003163FC" w:rsidRPr="004201E2" w:rsidRDefault="003163FC" w:rsidP="00B950C2">
      <w:pPr>
        <w:spacing w:after="120"/>
        <w:rPr>
          <w:i/>
          <w:sz w:val="24"/>
          <w:szCs w:val="24"/>
        </w:rPr>
      </w:pPr>
      <w:r w:rsidRPr="004201E2">
        <w:rPr>
          <w:i/>
          <w:sz w:val="24"/>
          <w:szCs w:val="24"/>
        </w:rPr>
        <w:t>Zákonní zástupci nezletilých žáků jsou povinni:</w:t>
      </w:r>
    </w:p>
    <w:p w14:paraId="0D7E1E5C" w14:textId="77777777" w:rsidR="003163FC" w:rsidRPr="004201E2" w:rsidRDefault="003163FC" w:rsidP="003163FC">
      <w:pPr>
        <w:pStyle w:val="odrky"/>
        <w:numPr>
          <w:ilvl w:val="0"/>
          <w:numId w:val="5"/>
        </w:numPr>
        <w:spacing w:before="0" w:after="0"/>
        <w:rPr>
          <w:rFonts w:ascii="Times New Roman" w:hAnsi="Times New Roman" w:cs="Times New Roman"/>
          <w:sz w:val="24"/>
        </w:rPr>
      </w:pPr>
      <w:r w:rsidRPr="004201E2">
        <w:rPr>
          <w:rFonts w:ascii="Times New Roman" w:hAnsi="Times New Roman" w:cs="Times New Roman"/>
          <w:sz w:val="24"/>
        </w:rPr>
        <w:t>zajistit, aby žák docházel řádně do školy,</w:t>
      </w:r>
    </w:p>
    <w:p w14:paraId="3A5F73AF" w14:textId="77777777" w:rsidR="003163FC" w:rsidRPr="004201E2" w:rsidRDefault="003163FC" w:rsidP="003163FC">
      <w:pPr>
        <w:pStyle w:val="odrky"/>
        <w:numPr>
          <w:ilvl w:val="0"/>
          <w:numId w:val="5"/>
        </w:numPr>
        <w:spacing w:before="0" w:after="0"/>
        <w:rPr>
          <w:rFonts w:ascii="Times New Roman" w:hAnsi="Times New Roman" w:cs="Times New Roman"/>
          <w:sz w:val="24"/>
        </w:rPr>
      </w:pPr>
      <w:r w:rsidRPr="004201E2">
        <w:rPr>
          <w:rFonts w:ascii="Times New Roman" w:hAnsi="Times New Roman" w:cs="Times New Roman"/>
          <w:sz w:val="24"/>
        </w:rPr>
        <w:t>na vyzvání ředitele školy se osobně zúčastnit projednání závažných otázek týkajících se vzdělávání žáka,</w:t>
      </w:r>
    </w:p>
    <w:p w14:paraId="7AE5C641" w14:textId="77777777" w:rsidR="003163FC" w:rsidRPr="004201E2" w:rsidRDefault="003163FC" w:rsidP="003163FC">
      <w:pPr>
        <w:pStyle w:val="odrky"/>
        <w:numPr>
          <w:ilvl w:val="0"/>
          <w:numId w:val="5"/>
        </w:numPr>
        <w:spacing w:before="0" w:after="0"/>
        <w:rPr>
          <w:rFonts w:ascii="Times New Roman" w:hAnsi="Times New Roman" w:cs="Times New Roman"/>
          <w:sz w:val="24"/>
        </w:rPr>
      </w:pPr>
      <w:r w:rsidRPr="004201E2">
        <w:rPr>
          <w:rFonts w:ascii="Times New Roman" w:hAnsi="Times New Roman" w:cs="Times New Roman"/>
          <w:sz w:val="24"/>
        </w:rPr>
        <w:t xml:space="preserve">informovat školu o změně zdravotní způsobilosti, zdravotních obtížích žáka nebo jiných závažných skutečnostech, které by mohly mít vliv na průběh vzdělávání, </w:t>
      </w:r>
    </w:p>
    <w:p w14:paraId="5BF3A8F8" w14:textId="77777777" w:rsidR="003163FC" w:rsidRPr="004201E2" w:rsidRDefault="003163FC" w:rsidP="003163FC">
      <w:pPr>
        <w:pStyle w:val="odrky"/>
        <w:numPr>
          <w:ilvl w:val="0"/>
          <w:numId w:val="5"/>
        </w:numPr>
        <w:spacing w:before="0" w:after="0"/>
        <w:rPr>
          <w:rFonts w:ascii="Times New Roman" w:hAnsi="Times New Roman" w:cs="Times New Roman"/>
          <w:sz w:val="24"/>
        </w:rPr>
      </w:pPr>
      <w:r w:rsidRPr="004201E2">
        <w:rPr>
          <w:rFonts w:ascii="Times New Roman" w:hAnsi="Times New Roman" w:cs="Times New Roman"/>
          <w:sz w:val="24"/>
        </w:rPr>
        <w:t>dokládat důvody nepřítomnosti žáka ve vyučování v souladu s podmínkami stanovenými školním řádem,</w:t>
      </w:r>
    </w:p>
    <w:p w14:paraId="2DA60797" w14:textId="77777777" w:rsidR="003163FC" w:rsidRPr="004201E2" w:rsidRDefault="003163FC" w:rsidP="003163FC">
      <w:pPr>
        <w:pStyle w:val="odrky"/>
        <w:numPr>
          <w:ilvl w:val="0"/>
          <w:numId w:val="5"/>
        </w:numPr>
        <w:spacing w:before="0" w:after="0"/>
        <w:rPr>
          <w:rFonts w:ascii="Times New Roman" w:hAnsi="Times New Roman" w:cs="Times New Roman"/>
          <w:sz w:val="24"/>
        </w:rPr>
      </w:pPr>
      <w:r w:rsidRPr="004201E2">
        <w:rPr>
          <w:rFonts w:ascii="Times New Roman" w:hAnsi="Times New Roman" w:cs="Times New Roman"/>
          <w:sz w:val="24"/>
        </w:rPr>
        <w:t>oznamovat škole údaje dle § 28 odst. 2 a 3 školského zákona a další údaje, které jsou podstatné pro průběh vzdělávání nebo bezpečnost žáka, a změny v těchto údajích.</w:t>
      </w:r>
    </w:p>
    <w:p w14:paraId="557DE8FF" w14:textId="77777777" w:rsidR="003163FC" w:rsidRPr="004201E2" w:rsidRDefault="003163FC" w:rsidP="003163FC">
      <w:pPr>
        <w:pStyle w:val="Nadpis1"/>
        <w:tabs>
          <w:tab w:val="num" w:pos="432"/>
        </w:tabs>
        <w:spacing w:before="360" w:after="120"/>
        <w:ind w:left="432" w:hanging="432"/>
        <w:rPr>
          <w:b/>
          <w:sz w:val="28"/>
          <w:szCs w:val="24"/>
        </w:rPr>
      </w:pPr>
      <w:bookmarkStart w:id="23" w:name="_Toc143858710"/>
      <w:r w:rsidRPr="004201E2">
        <w:rPr>
          <w:b/>
          <w:sz w:val="28"/>
          <w:szCs w:val="24"/>
        </w:rPr>
        <w:t>4.</w:t>
      </w:r>
      <w:r w:rsidR="0064093F" w:rsidRPr="004201E2">
        <w:rPr>
          <w:b/>
          <w:sz w:val="28"/>
          <w:szCs w:val="24"/>
        </w:rPr>
        <w:tab/>
      </w:r>
      <w:r w:rsidRPr="004201E2">
        <w:rPr>
          <w:b/>
          <w:sz w:val="28"/>
          <w:szCs w:val="24"/>
        </w:rPr>
        <w:t>Docházka do školy a omlouvání nepřítomnosti</w:t>
      </w:r>
      <w:bookmarkEnd w:id="23"/>
    </w:p>
    <w:p w14:paraId="5A6060DE" w14:textId="41A3168E" w:rsidR="003163FC" w:rsidRPr="004201E2" w:rsidRDefault="003163FC" w:rsidP="003163FC">
      <w:pPr>
        <w:pStyle w:val="text"/>
        <w:numPr>
          <w:ilvl w:val="0"/>
          <w:numId w:val="8"/>
        </w:numPr>
        <w:spacing w:before="0" w:after="0"/>
        <w:ind w:left="357" w:hanging="357"/>
        <w:rPr>
          <w:rFonts w:ascii="Times New Roman" w:hAnsi="Times New Roman" w:cs="Times New Roman"/>
          <w:sz w:val="24"/>
        </w:rPr>
      </w:pPr>
      <w:r w:rsidRPr="004201E2">
        <w:rPr>
          <w:rFonts w:ascii="Times New Roman" w:hAnsi="Times New Roman" w:cs="Times New Roman"/>
          <w:sz w:val="24"/>
        </w:rPr>
        <w:t xml:space="preserve">Povinností žáka je docházet do školy podle stanoveného rozvrhu hodin pravidelně a v učebně či před uzavřenou odbornou učebnou být 5 minut před začátkem </w:t>
      </w:r>
      <w:r w:rsidR="00A914B2">
        <w:rPr>
          <w:rFonts w:ascii="Times New Roman" w:hAnsi="Times New Roman" w:cs="Times New Roman"/>
          <w:sz w:val="24"/>
        </w:rPr>
        <w:t>vyučování</w:t>
      </w:r>
      <w:r w:rsidRPr="004201E2">
        <w:rPr>
          <w:rFonts w:ascii="Times New Roman" w:hAnsi="Times New Roman" w:cs="Times New Roman"/>
          <w:sz w:val="24"/>
        </w:rPr>
        <w:t>,</w:t>
      </w:r>
    </w:p>
    <w:p w14:paraId="3E710382" w14:textId="1C1276BA" w:rsidR="003163FC" w:rsidRPr="004201E2" w:rsidRDefault="003163FC" w:rsidP="003163FC">
      <w:pPr>
        <w:pStyle w:val="text"/>
        <w:numPr>
          <w:ilvl w:val="0"/>
          <w:numId w:val="8"/>
        </w:numPr>
        <w:spacing w:before="0" w:after="0"/>
        <w:ind w:left="357" w:hanging="357"/>
        <w:rPr>
          <w:rFonts w:ascii="Times New Roman" w:hAnsi="Times New Roman" w:cs="Times New Roman"/>
          <w:sz w:val="24"/>
        </w:rPr>
      </w:pPr>
      <w:r w:rsidRPr="004201E2">
        <w:rPr>
          <w:rFonts w:ascii="Times New Roman" w:hAnsi="Times New Roman" w:cs="Times New Roman"/>
          <w:sz w:val="24"/>
        </w:rPr>
        <w:t xml:space="preserve">zletilý žák nebo zákonný zástupce nezletilého žáka je </w:t>
      </w:r>
      <w:r w:rsidRPr="004201E2">
        <w:rPr>
          <w:rFonts w:ascii="Times New Roman" w:hAnsi="Times New Roman" w:cs="Times New Roman"/>
          <w:b/>
          <w:sz w:val="24"/>
        </w:rPr>
        <w:t>povinen</w:t>
      </w:r>
      <w:r w:rsidRPr="004201E2">
        <w:rPr>
          <w:rFonts w:ascii="Times New Roman" w:hAnsi="Times New Roman" w:cs="Times New Roman"/>
          <w:sz w:val="24"/>
        </w:rPr>
        <w:t xml:space="preserve"> </w:t>
      </w:r>
      <w:r w:rsidRPr="004201E2">
        <w:rPr>
          <w:rFonts w:ascii="Times New Roman" w:hAnsi="Times New Roman" w:cs="Times New Roman"/>
          <w:b/>
          <w:sz w:val="24"/>
        </w:rPr>
        <w:t>oznámit důvody nepřítomnosti žáka ve vyučování</w:t>
      </w:r>
      <w:r w:rsidRPr="004201E2">
        <w:rPr>
          <w:rFonts w:ascii="Times New Roman" w:hAnsi="Times New Roman" w:cs="Times New Roman"/>
          <w:sz w:val="24"/>
        </w:rPr>
        <w:t xml:space="preserve"> třídnímu učiteli či na sekretariát školy (telefonicky, mailem) </w:t>
      </w:r>
      <w:r w:rsidRPr="004201E2">
        <w:rPr>
          <w:rFonts w:ascii="Times New Roman" w:hAnsi="Times New Roman" w:cs="Times New Roman"/>
          <w:b/>
          <w:sz w:val="24"/>
        </w:rPr>
        <w:t>nejpozději do 3 kalendářních</w:t>
      </w:r>
      <w:r w:rsidR="00EE3AA5" w:rsidRPr="004201E2">
        <w:rPr>
          <w:rFonts w:ascii="Times New Roman" w:hAnsi="Times New Roman" w:cs="Times New Roman"/>
          <w:b/>
          <w:sz w:val="24"/>
        </w:rPr>
        <w:t xml:space="preserve"> </w:t>
      </w:r>
      <w:r w:rsidRPr="004201E2">
        <w:rPr>
          <w:rFonts w:ascii="Times New Roman" w:hAnsi="Times New Roman" w:cs="Times New Roman"/>
          <w:b/>
          <w:sz w:val="24"/>
        </w:rPr>
        <w:t>dnů</w:t>
      </w:r>
      <w:r w:rsidRPr="004201E2">
        <w:rPr>
          <w:rFonts w:ascii="Times New Roman" w:hAnsi="Times New Roman" w:cs="Times New Roman"/>
          <w:sz w:val="24"/>
        </w:rPr>
        <w:t xml:space="preserve"> od počátku jeho nepřítomnosti</w:t>
      </w:r>
      <w:r w:rsidR="003648B2" w:rsidRPr="004201E2">
        <w:rPr>
          <w:rFonts w:ascii="Times New Roman" w:hAnsi="Times New Roman" w:cs="Times New Roman"/>
          <w:sz w:val="24"/>
        </w:rPr>
        <w:t>,</w:t>
      </w:r>
      <w:r w:rsidRPr="004201E2">
        <w:rPr>
          <w:rFonts w:ascii="Times New Roman" w:hAnsi="Times New Roman" w:cs="Times New Roman"/>
          <w:sz w:val="24"/>
        </w:rPr>
        <w:t xml:space="preserve"> a to v případech, že se žák nemůže zúčastnit vyučování z důvodů, které nemohl předem předvídat, </w:t>
      </w:r>
    </w:p>
    <w:p w14:paraId="10A06A6C" w14:textId="0A29EE55" w:rsidR="003163FC" w:rsidRPr="006D602E" w:rsidRDefault="003163FC" w:rsidP="003163FC">
      <w:pPr>
        <w:numPr>
          <w:ilvl w:val="0"/>
          <w:numId w:val="8"/>
        </w:numPr>
        <w:jc w:val="both"/>
        <w:rPr>
          <w:sz w:val="24"/>
          <w:szCs w:val="24"/>
        </w:rPr>
      </w:pPr>
      <w:r w:rsidRPr="006D602E">
        <w:rPr>
          <w:sz w:val="24"/>
          <w:szCs w:val="24"/>
        </w:rPr>
        <w:lastRenderedPageBreak/>
        <w:t xml:space="preserve">po návratu do vyučování žák </w:t>
      </w:r>
      <w:r w:rsidRPr="006D602E">
        <w:rPr>
          <w:b/>
          <w:sz w:val="24"/>
          <w:szCs w:val="24"/>
        </w:rPr>
        <w:t xml:space="preserve">předloží </w:t>
      </w:r>
      <w:r w:rsidR="006D602E" w:rsidRPr="006D602E">
        <w:rPr>
          <w:b/>
          <w:sz w:val="24"/>
          <w:szCs w:val="24"/>
        </w:rPr>
        <w:t>do 3 pracovních dnů</w:t>
      </w:r>
      <w:r w:rsidRPr="006D602E">
        <w:rPr>
          <w:b/>
          <w:sz w:val="24"/>
          <w:szCs w:val="24"/>
        </w:rPr>
        <w:t xml:space="preserve"> omluvenku</w:t>
      </w:r>
      <w:r w:rsidRPr="006D602E">
        <w:rPr>
          <w:sz w:val="24"/>
          <w:szCs w:val="24"/>
        </w:rPr>
        <w:t xml:space="preserve"> v</w:t>
      </w:r>
      <w:r w:rsidR="004243F0" w:rsidRPr="006D602E">
        <w:rPr>
          <w:sz w:val="24"/>
          <w:szCs w:val="24"/>
        </w:rPr>
        <w:t> Omluvném listu</w:t>
      </w:r>
      <w:r w:rsidRPr="006D602E">
        <w:rPr>
          <w:sz w:val="24"/>
          <w:szCs w:val="24"/>
        </w:rPr>
        <w:t xml:space="preserve"> svému třídnímu učiteli, </w:t>
      </w:r>
    </w:p>
    <w:p w14:paraId="5F976641" w14:textId="0EC63305" w:rsidR="00E36200" w:rsidRPr="004201E2" w:rsidRDefault="00FD39CC" w:rsidP="00794965">
      <w:pPr>
        <w:pStyle w:val="Odstavecseseznamem"/>
        <w:numPr>
          <w:ilvl w:val="0"/>
          <w:numId w:val="8"/>
        </w:numPr>
        <w:spacing w:after="0"/>
        <w:ind w:left="357" w:hanging="357"/>
        <w:jc w:val="both"/>
        <w:rPr>
          <w:rFonts w:ascii="Times New Roman" w:hAnsi="Times New Roman" w:cs="Times New Roman"/>
          <w:sz w:val="24"/>
        </w:rPr>
      </w:pPr>
      <w:r w:rsidRPr="004201E2">
        <w:rPr>
          <w:rFonts w:ascii="Times New Roman" w:hAnsi="Times New Roman" w:cs="Times New Roman"/>
          <w:sz w:val="24"/>
          <w:szCs w:val="24"/>
        </w:rPr>
        <w:t xml:space="preserve">i </w:t>
      </w:r>
      <w:r w:rsidR="003163FC" w:rsidRPr="004201E2">
        <w:rPr>
          <w:rFonts w:ascii="Times New Roman" w:hAnsi="Times New Roman" w:cs="Times New Roman"/>
          <w:sz w:val="24"/>
          <w:szCs w:val="24"/>
        </w:rPr>
        <w:t xml:space="preserve">pro zletilé studenty je pravidlem, že </w:t>
      </w:r>
      <w:r w:rsidR="007F7786" w:rsidRPr="004201E2">
        <w:rPr>
          <w:rFonts w:ascii="Times New Roman" w:hAnsi="Times New Roman" w:cs="Times New Roman"/>
          <w:sz w:val="24"/>
          <w:szCs w:val="24"/>
        </w:rPr>
        <w:t xml:space="preserve">jejich nepřítomnost ve vyučování omlouvá zákonný zástupce, pokud žák řediteli školy nepředal písemné prohlášení o tom, že s tím nesouhlasí. V takovém případě </w:t>
      </w:r>
      <w:r w:rsidR="003163FC" w:rsidRPr="004201E2">
        <w:rPr>
          <w:rFonts w:ascii="Times New Roman" w:hAnsi="Times New Roman" w:cs="Times New Roman"/>
          <w:sz w:val="24"/>
          <w:szCs w:val="24"/>
        </w:rPr>
        <w:t>platí</w:t>
      </w:r>
      <w:r w:rsidR="001A5622" w:rsidRPr="004201E2">
        <w:rPr>
          <w:rFonts w:ascii="Times New Roman" w:hAnsi="Times New Roman" w:cs="Times New Roman"/>
          <w:sz w:val="24"/>
          <w:szCs w:val="24"/>
        </w:rPr>
        <w:t xml:space="preserve"> </w:t>
      </w:r>
      <w:r w:rsidR="003163FC" w:rsidRPr="004201E2">
        <w:rPr>
          <w:rFonts w:ascii="Times New Roman" w:hAnsi="Times New Roman" w:cs="Times New Roman"/>
          <w:sz w:val="24"/>
          <w:szCs w:val="24"/>
        </w:rPr>
        <w:t>příslušná ustanovení Zákoníku práce</w:t>
      </w:r>
      <w:r w:rsidR="00D17787" w:rsidRPr="004201E2">
        <w:rPr>
          <w:rFonts w:ascii="Times New Roman" w:hAnsi="Times New Roman" w:cs="Times New Roman"/>
          <w:sz w:val="24"/>
          <w:szCs w:val="24"/>
        </w:rPr>
        <w:t xml:space="preserve"> (Část osmá, </w:t>
      </w:r>
      <w:r w:rsidR="007160E4" w:rsidRPr="004201E2">
        <w:rPr>
          <w:rFonts w:ascii="Times New Roman" w:hAnsi="Times New Roman" w:cs="Times New Roman"/>
          <w:sz w:val="24"/>
          <w:szCs w:val="24"/>
        </w:rPr>
        <w:t>H</w:t>
      </w:r>
      <w:r w:rsidR="00D17787" w:rsidRPr="004201E2">
        <w:rPr>
          <w:rFonts w:ascii="Times New Roman" w:hAnsi="Times New Roman" w:cs="Times New Roman"/>
          <w:sz w:val="24"/>
          <w:szCs w:val="24"/>
        </w:rPr>
        <w:t>lavy I a II)</w:t>
      </w:r>
      <w:r w:rsidR="003163FC" w:rsidRPr="004201E2">
        <w:rPr>
          <w:rFonts w:ascii="Times New Roman" w:hAnsi="Times New Roman" w:cs="Times New Roman"/>
          <w:sz w:val="24"/>
          <w:szCs w:val="24"/>
        </w:rPr>
        <w:t xml:space="preserve">, </w:t>
      </w:r>
      <w:r w:rsidR="006A5F30" w:rsidRPr="004201E2">
        <w:rPr>
          <w:rFonts w:ascii="Times New Roman" w:hAnsi="Times New Roman" w:cs="Times New Roman"/>
          <w:sz w:val="24"/>
          <w:szCs w:val="24"/>
        </w:rPr>
        <w:t>t</w:t>
      </w:r>
      <w:r w:rsidR="003163FC" w:rsidRPr="004201E2">
        <w:rPr>
          <w:rFonts w:ascii="Times New Roman" w:hAnsi="Times New Roman" w:cs="Times New Roman"/>
          <w:sz w:val="24"/>
          <w:szCs w:val="24"/>
        </w:rPr>
        <w:t>ýkají</w:t>
      </w:r>
      <w:r w:rsidR="006A5F30" w:rsidRPr="004201E2">
        <w:rPr>
          <w:rFonts w:ascii="Times New Roman" w:hAnsi="Times New Roman" w:cs="Times New Roman"/>
          <w:sz w:val="24"/>
          <w:szCs w:val="24"/>
        </w:rPr>
        <w:t>cí se</w:t>
      </w:r>
      <w:r w:rsidR="003163FC" w:rsidRPr="004201E2">
        <w:rPr>
          <w:rFonts w:ascii="Times New Roman" w:hAnsi="Times New Roman" w:cs="Times New Roman"/>
          <w:sz w:val="24"/>
          <w:szCs w:val="24"/>
        </w:rPr>
        <w:t xml:space="preserve"> </w:t>
      </w:r>
      <w:r w:rsidR="006A5F30" w:rsidRPr="004201E2">
        <w:rPr>
          <w:rFonts w:ascii="Times New Roman" w:hAnsi="Times New Roman" w:cs="Times New Roman"/>
          <w:sz w:val="24"/>
          <w:szCs w:val="24"/>
        </w:rPr>
        <w:t xml:space="preserve">překážek v práci na straně zaměstnance (§ 191 Důležité osobní překážky, § 199 Jiné důležité osobní překážky v práci, </w:t>
      </w:r>
      <w:r w:rsidR="007160E4" w:rsidRPr="004201E2">
        <w:rPr>
          <w:rFonts w:ascii="Times New Roman" w:hAnsi="Times New Roman" w:cs="Times New Roman"/>
          <w:sz w:val="24"/>
          <w:szCs w:val="24"/>
        </w:rPr>
        <w:t xml:space="preserve">§ 200- § 205 </w:t>
      </w:r>
      <w:r w:rsidR="006A5F30" w:rsidRPr="004201E2">
        <w:rPr>
          <w:rFonts w:ascii="Times New Roman" w:hAnsi="Times New Roman" w:cs="Times New Roman"/>
          <w:sz w:val="24"/>
          <w:szCs w:val="24"/>
        </w:rPr>
        <w:t>Překážky v práci z důvodu obecného zájmu</w:t>
      </w:r>
      <w:r w:rsidR="00870B08">
        <w:rPr>
          <w:rFonts w:ascii="Times New Roman" w:hAnsi="Times New Roman" w:cs="Times New Roman"/>
          <w:sz w:val="24"/>
          <w:szCs w:val="24"/>
        </w:rPr>
        <w:t>)</w:t>
      </w:r>
      <w:r w:rsidR="00F4002A" w:rsidRPr="004201E2">
        <w:rPr>
          <w:rFonts w:ascii="Times New Roman" w:hAnsi="Times New Roman" w:cs="Times New Roman"/>
          <w:sz w:val="24"/>
          <w:szCs w:val="24"/>
        </w:rPr>
        <w:t xml:space="preserve">. Je-li žákovi překážka předem známa, je povinen včas informovat školu. Jinak je žák povinen uvědomit o překážce a o předpokládané době jejího trvání bez zbytečného průtahu. Překážku v osobní účasti na výuce je </w:t>
      </w:r>
      <w:r w:rsidR="00F4002A" w:rsidRPr="004201E2">
        <w:rPr>
          <w:rFonts w:ascii="Times New Roman" w:hAnsi="Times New Roman" w:cs="Times New Roman"/>
          <w:b/>
          <w:bCs/>
          <w:sz w:val="24"/>
          <w:szCs w:val="24"/>
        </w:rPr>
        <w:t>žák povinen škole prokázat</w:t>
      </w:r>
      <w:r w:rsidR="00F4002A" w:rsidRPr="004201E2">
        <w:rPr>
          <w:rFonts w:ascii="Times New Roman" w:hAnsi="Times New Roman" w:cs="Times New Roman"/>
          <w:sz w:val="24"/>
          <w:szCs w:val="24"/>
        </w:rPr>
        <w:t>.</w:t>
      </w:r>
    </w:p>
    <w:p w14:paraId="4F33D9A0" w14:textId="108163C6" w:rsidR="003163FC" w:rsidRPr="004201E2" w:rsidRDefault="003163FC" w:rsidP="00794965">
      <w:pPr>
        <w:pStyle w:val="Odstavecseseznamem"/>
        <w:numPr>
          <w:ilvl w:val="0"/>
          <w:numId w:val="8"/>
        </w:numPr>
        <w:spacing w:after="0"/>
        <w:ind w:left="357" w:hanging="357"/>
        <w:jc w:val="both"/>
        <w:rPr>
          <w:rFonts w:ascii="Times New Roman" w:hAnsi="Times New Roman" w:cs="Times New Roman"/>
          <w:sz w:val="24"/>
        </w:rPr>
      </w:pPr>
      <w:r w:rsidRPr="004201E2">
        <w:rPr>
          <w:rFonts w:ascii="Times New Roman" w:hAnsi="Times New Roman" w:cs="Times New Roman"/>
          <w:sz w:val="24"/>
        </w:rPr>
        <w:t xml:space="preserve">opakuje-li se nepřítomnost </w:t>
      </w:r>
      <w:r w:rsidR="008B1973">
        <w:rPr>
          <w:rFonts w:ascii="Times New Roman" w:hAnsi="Times New Roman" w:cs="Times New Roman"/>
          <w:sz w:val="24"/>
        </w:rPr>
        <w:t xml:space="preserve">ze zdravotních důvodů </w:t>
      </w:r>
      <w:r w:rsidRPr="004201E2">
        <w:rPr>
          <w:rFonts w:ascii="Times New Roman" w:hAnsi="Times New Roman" w:cs="Times New Roman"/>
          <w:sz w:val="24"/>
        </w:rPr>
        <w:t>častěji, má třídní učitel právo požadovat na každou tuto nepřítomnost potvrzení lékaře,</w:t>
      </w:r>
    </w:p>
    <w:p w14:paraId="1330BB8D" w14:textId="77777777" w:rsidR="003163FC" w:rsidRPr="004201E2" w:rsidRDefault="003163FC" w:rsidP="003163FC">
      <w:pPr>
        <w:pStyle w:val="text"/>
        <w:numPr>
          <w:ilvl w:val="0"/>
          <w:numId w:val="8"/>
        </w:numPr>
        <w:spacing w:before="0" w:after="0"/>
        <w:ind w:left="357" w:hanging="357"/>
        <w:rPr>
          <w:rFonts w:ascii="Times New Roman" w:hAnsi="Times New Roman" w:cs="Times New Roman"/>
          <w:sz w:val="24"/>
        </w:rPr>
      </w:pPr>
      <w:r w:rsidRPr="004201E2">
        <w:rPr>
          <w:rFonts w:ascii="Times New Roman" w:hAnsi="Times New Roman" w:cs="Times New Roman"/>
          <w:sz w:val="24"/>
        </w:rPr>
        <w:t>nemůže-li se žák zúčastnit vyučování z důvodů předem známých, je povinen předložit žádost svého zákonného zástupce o uvolnění. Žák předá žádost svému třídnímu učiteli při uvolnění na dobu do dvou vyučovacích dnů; na dobu delší se žádost podává řediteli školy. Na rodinnou rekreaci v době vyučování se žáci uvolňují s přihlédnutím k jejich studijnímu prospěchu, chování, absenci a zdravotnímu stavu. Písemnou žádost je třeba podat nejpozději 14 dnů před uvolněním,</w:t>
      </w:r>
    </w:p>
    <w:p w14:paraId="4F97BD54" w14:textId="77777777" w:rsidR="003163FC" w:rsidRPr="004201E2" w:rsidRDefault="003163FC" w:rsidP="003163FC">
      <w:pPr>
        <w:pStyle w:val="text"/>
        <w:numPr>
          <w:ilvl w:val="0"/>
          <w:numId w:val="8"/>
        </w:numPr>
        <w:spacing w:before="0" w:after="0"/>
        <w:ind w:left="357" w:hanging="357"/>
        <w:rPr>
          <w:rFonts w:ascii="Times New Roman" w:hAnsi="Times New Roman" w:cs="Times New Roman"/>
          <w:sz w:val="24"/>
        </w:rPr>
      </w:pPr>
      <w:r w:rsidRPr="004201E2">
        <w:rPr>
          <w:rFonts w:ascii="Times New Roman" w:hAnsi="Times New Roman" w:cs="Times New Roman"/>
          <w:b/>
          <w:sz w:val="24"/>
        </w:rPr>
        <w:t>odchází-li žák ze školy během vyučování</w:t>
      </w:r>
      <w:r w:rsidRPr="004201E2">
        <w:rPr>
          <w:rFonts w:ascii="Times New Roman" w:hAnsi="Times New Roman" w:cs="Times New Roman"/>
          <w:sz w:val="24"/>
        </w:rPr>
        <w:t xml:space="preserve"> z předem známých důvodů, je povinen třídnímu učiteli či na sekretariátě školy předem </w:t>
      </w:r>
      <w:r w:rsidRPr="004201E2">
        <w:rPr>
          <w:rFonts w:ascii="Times New Roman" w:hAnsi="Times New Roman" w:cs="Times New Roman"/>
          <w:b/>
          <w:sz w:val="24"/>
        </w:rPr>
        <w:t>předložit písemnou žádost zákonného zástupce</w:t>
      </w:r>
      <w:r w:rsidRPr="004201E2">
        <w:rPr>
          <w:rFonts w:ascii="Times New Roman" w:hAnsi="Times New Roman" w:cs="Times New Roman"/>
          <w:sz w:val="24"/>
        </w:rPr>
        <w:t xml:space="preserve">, </w:t>
      </w:r>
    </w:p>
    <w:p w14:paraId="0B4726B2" w14:textId="77777777" w:rsidR="003163FC" w:rsidRPr="004201E2" w:rsidRDefault="003163FC" w:rsidP="003163FC">
      <w:pPr>
        <w:pStyle w:val="text"/>
        <w:numPr>
          <w:ilvl w:val="0"/>
          <w:numId w:val="8"/>
        </w:numPr>
        <w:spacing w:before="0" w:after="0"/>
        <w:ind w:left="357" w:hanging="357"/>
        <w:rPr>
          <w:rFonts w:ascii="Times New Roman" w:hAnsi="Times New Roman" w:cs="Times New Roman"/>
          <w:sz w:val="24"/>
        </w:rPr>
      </w:pPr>
      <w:r w:rsidRPr="004201E2">
        <w:rPr>
          <w:rFonts w:ascii="Times New Roman" w:hAnsi="Times New Roman" w:cs="Times New Roman"/>
          <w:sz w:val="24"/>
        </w:rPr>
        <w:t>předem neoznámený odchod ze školy bude považován za neomluvenou absenci, totéž platí pro společná shromáždění a jiné kolektivní akce školy. Oznamovací povinnost žáků je nutná vzhledem k zodpovědnosti školy za jejich bezpečnost po dobu vyučování,</w:t>
      </w:r>
    </w:p>
    <w:p w14:paraId="43A432B6" w14:textId="501F9DD2" w:rsidR="003163FC" w:rsidRPr="004201E2" w:rsidRDefault="002504C7" w:rsidP="003163FC">
      <w:pPr>
        <w:pStyle w:val="odrky"/>
        <w:numPr>
          <w:ilvl w:val="0"/>
          <w:numId w:val="8"/>
        </w:numPr>
        <w:spacing w:before="0" w:after="0"/>
        <w:rPr>
          <w:rFonts w:ascii="Times New Roman" w:hAnsi="Times New Roman" w:cs="Times New Roman"/>
          <w:sz w:val="24"/>
        </w:rPr>
      </w:pPr>
      <w:r w:rsidRPr="004201E2">
        <w:rPr>
          <w:rFonts w:ascii="Times New Roman" w:hAnsi="Times New Roman" w:cs="Times New Roman"/>
          <w:sz w:val="24"/>
        </w:rPr>
        <w:t>žáci</w:t>
      </w:r>
      <w:r w:rsidR="003163FC" w:rsidRPr="004201E2">
        <w:rPr>
          <w:rFonts w:ascii="Times New Roman" w:hAnsi="Times New Roman" w:cs="Times New Roman"/>
          <w:sz w:val="24"/>
        </w:rPr>
        <w:t xml:space="preserve">, kteří se opozdí, vstoupí tiše do třídy a řádně se omluví. V případě zpoždění vlaku nebo autobusu jsou </w:t>
      </w:r>
      <w:r w:rsidRPr="004201E2">
        <w:rPr>
          <w:rFonts w:ascii="Times New Roman" w:hAnsi="Times New Roman" w:cs="Times New Roman"/>
          <w:sz w:val="24"/>
        </w:rPr>
        <w:t xml:space="preserve">žáci </w:t>
      </w:r>
      <w:r w:rsidR="003163FC" w:rsidRPr="004201E2">
        <w:rPr>
          <w:rFonts w:ascii="Times New Roman" w:hAnsi="Times New Roman" w:cs="Times New Roman"/>
          <w:sz w:val="24"/>
        </w:rPr>
        <w:t>povinni urychleně se odebrat do školy a předložit potvrzení o zpoždění dopravního prostředku. V případě více pozdních příchodů, které nejsou zapříčiněny zpožděním dopravního prostředku, bude následovat příslušný postih dle přiložené tabulky,</w:t>
      </w:r>
    </w:p>
    <w:p w14:paraId="0D3A44DD" w14:textId="77777777" w:rsidR="003163FC" w:rsidRPr="004201E2" w:rsidRDefault="003163FC" w:rsidP="003163FC">
      <w:pPr>
        <w:pStyle w:val="text"/>
        <w:numPr>
          <w:ilvl w:val="0"/>
          <w:numId w:val="8"/>
        </w:numPr>
        <w:spacing w:before="0" w:after="0"/>
        <w:ind w:left="357" w:hanging="357"/>
        <w:rPr>
          <w:rFonts w:ascii="Times New Roman" w:hAnsi="Times New Roman" w:cs="Times New Roman"/>
          <w:sz w:val="24"/>
        </w:rPr>
      </w:pPr>
      <w:r w:rsidRPr="004201E2">
        <w:rPr>
          <w:rFonts w:ascii="Times New Roman" w:hAnsi="Times New Roman" w:cs="Times New Roman"/>
          <w:sz w:val="24"/>
        </w:rPr>
        <w:t>v případě neomluvené absence a neomluvených pozdních příchodů platí zpravidla tato výchovná opatření:</w:t>
      </w:r>
    </w:p>
    <w:p w14:paraId="0F709679" w14:textId="77777777" w:rsidR="003163FC" w:rsidRPr="004201E2" w:rsidRDefault="003163FC" w:rsidP="003163FC">
      <w:pPr>
        <w:pStyle w:val="text"/>
        <w:spacing w:before="0" w:after="0"/>
        <w:rPr>
          <w:rFonts w:ascii="Times New Roman" w:hAnsi="Times New Roman" w:cs="Times New Roman"/>
          <w:sz w:val="24"/>
        </w:rPr>
      </w:pPr>
    </w:p>
    <w:tbl>
      <w:tblPr>
        <w:tblW w:w="8411"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3740"/>
      </w:tblGrid>
      <w:tr w:rsidR="003163FC" w:rsidRPr="004201E2" w14:paraId="4F130DA0" w14:textId="77777777" w:rsidTr="002A1800">
        <w:tc>
          <w:tcPr>
            <w:tcW w:w="4671" w:type="dxa"/>
          </w:tcPr>
          <w:p w14:paraId="6D495EAB" w14:textId="77777777" w:rsidR="003163FC" w:rsidRPr="004201E2" w:rsidRDefault="003163FC" w:rsidP="002A1800">
            <w:pPr>
              <w:pStyle w:val="text"/>
              <w:spacing w:before="0" w:after="0"/>
              <w:rPr>
                <w:rFonts w:ascii="Times New Roman" w:hAnsi="Times New Roman" w:cs="Times New Roman"/>
                <w:b/>
                <w:sz w:val="24"/>
              </w:rPr>
            </w:pPr>
            <w:r w:rsidRPr="004201E2">
              <w:rPr>
                <w:rFonts w:ascii="Times New Roman" w:hAnsi="Times New Roman" w:cs="Times New Roman"/>
                <w:b/>
                <w:sz w:val="24"/>
              </w:rPr>
              <w:t>Neomluvená absence</w:t>
            </w:r>
          </w:p>
        </w:tc>
        <w:tc>
          <w:tcPr>
            <w:tcW w:w="3740" w:type="dxa"/>
          </w:tcPr>
          <w:p w14:paraId="32C1C799" w14:textId="77777777" w:rsidR="003163FC" w:rsidRPr="004201E2" w:rsidRDefault="003163FC" w:rsidP="002A1800">
            <w:pPr>
              <w:pStyle w:val="text"/>
              <w:spacing w:before="0" w:after="0"/>
              <w:rPr>
                <w:rFonts w:ascii="Times New Roman" w:hAnsi="Times New Roman" w:cs="Times New Roman"/>
                <w:b/>
                <w:sz w:val="24"/>
              </w:rPr>
            </w:pPr>
            <w:r w:rsidRPr="004201E2">
              <w:rPr>
                <w:rFonts w:ascii="Times New Roman" w:hAnsi="Times New Roman" w:cs="Times New Roman"/>
                <w:b/>
                <w:sz w:val="24"/>
              </w:rPr>
              <w:t>Výchovné opatření</w:t>
            </w:r>
          </w:p>
        </w:tc>
      </w:tr>
      <w:tr w:rsidR="003163FC" w:rsidRPr="004201E2" w14:paraId="33E0EABC" w14:textId="77777777" w:rsidTr="002A1800">
        <w:tc>
          <w:tcPr>
            <w:tcW w:w="4671" w:type="dxa"/>
          </w:tcPr>
          <w:p w14:paraId="28FE932F" w14:textId="77777777" w:rsidR="003163FC" w:rsidRPr="004201E2" w:rsidRDefault="003163FC" w:rsidP="002A1800">
            <w:pPr>
              <w:pStyle w:val="text"/>
              <w:spacing w:before="0" w:after="0"/>
              <w:rPr>
                <w:rFonts w:ascii="Times New Roman" w:hAnsi="Times New Roman" w:cs="Times New Roman"/>
                <w:sz w:val="24"/>
              </w:rPr>
            </w:pPr>
            <w:r w:rsidRPr="004201E2">
              <w:rPr>
                <w:rFonts w:ascii="Times New Roman" w:hAnsi="Times New Roman" w:cs="Times New Roman"/>
                <w:sz w:val="24"/>
              </w:rPr>
              <w:t>odchod bez oznámení</w:t>
            </w:r>
          </w:p>
        </w:tc>
        <w:tc>
          <w:tcPr>
            <w:tcW w:w="3740" w:type="dxa"/>
          </w:tcPr>
          <w:p w14:paraId="496146AB" w14:textId="77777777" w:rsidR="003163FC" w:rsidRPr="004201E2" w:rsidRDefault="003163FC" w:rsidP="002A1800">
            <w:pPr>
              <w:pStyle w:val="text"/>
              <w:spacing w:before="0" w:after="0"/>
              <w:rPr>
                <w:rFonts w:ascii="Times New Roman" w:hAnsi="Times New Roman" w:cs="Times New Roman"/>
                <w:sz w:val="24"/>
              </w:rPr>
            </w:pPr>
            <w:r w:rsidRPr="004201E2">
              <w:rPr>
                <w:rFonts w:ascii="Times New Roman" w:hAnsi="Times New Roman" w:cs="Times New Roman"/>
                <w:sz w:val="24"/>
              </w:rPr>
              <w:t>důtka třídního učitele</w:t>
            </w:r>
          </w:p>
        </w:tc>
      </w:tr>
      <w:tr w:rsidR="003163FC" w:rsidRPr="004201E2" w14:paraId="40938AE8" w14:textId="77777777" w:rsidTr="002A1800">
        <w:tc>
          <w:tcPr>
            <w:tcW w:w="4671" w:type="dxa"/>
          </w:tcPr>
          <w:p w14:paraId="5699F541" w14:textId="77777777" w:rsidR="003163FC" w:rsidRPr="004201E2" w:rsidRDefault="003163FC" w:rsidP="002A1800">
            <w:pPr>
              <w:pStyle w:val="text"/>
              <w:spacing w:before="0" w:after="0"/>
              <w:rPr>
                <w:rFonts w:ascii="Times New Roman" w:hAnsi="Times New Roman" w:cs="Times New Roman"/>
                <w:sz w:val="24"/>
              </w:rPr>
            </w:pPr>
            <w:r w:rsidRPr="004201E2">
              <w:rPr>
                <w:rFonts w:ascii="Times New Roman" w:hAnsi="Times New Roman" w:cs="Times New Roman"/>
                <w:sz w:val="24"/>
              </w:rPr>
              <w:t>1 den bez ohledu na počet hodin</w:t>
            </w:r>
          </w:p>
        </w:tc>
        <w:tc>
          <w:tcPr>
            <w:tcW w:w="3740" w:type="dxa"/>
          </w:tcPr>
          <w:p w14:paraId="6B6298F9" w14:textId="77777777" w:rsidR="003163FC" w:rsidRPr="004201E2" w:rsidRDefault="003163FC" w:rsidP="002A1800">
            <w:pPr>
              <w:pStyle w:val="text"/>
              <w:spacing w:before="0" w:after="0"/>
              <w:rPr>
                <w:rFonts w:ascii="Times New Roman" w:hAnsi="Times New Roman" w:cs="Times New Roman"/>
                <w:sz w:val="24"/>
              </w:rPr>
            </w:pPr>
            <w:r w:rsidRPr="004201E2">
              <w:rPr>
                <w:rFonts w:ascii="Times New Roman" w:hAnsi="Times New Roman" w:cs="Times New Roman"/>
                <w:sz w:val="24"/>
              </w:rPr>
              <w:t>důtka ředitele školy</w:t>
            </w:r>
          </w:p>
        </w:tc>
      </w:tr>
      <w:tr w:rsidR="003163FC" w:rsidRPr="004201E2" w14:paraId="3C55BEE0" w14:textId="77777777" w:rsidTr="002A1800">
        <w:tc>
          <w:tcPr>
            <w:tcW w:w="4671" w:type="dxa"/>
          </w:tcPr>
          <w:p w14:paraId="7744C942" w14:textId="77777777" w:rsidR="003163FC" w:rsidRPr="004201E2" w:rsidRDefault="003163FC" w:rsidP="002A1800">
            <w:pPr>
              <w:pStyle w:val="text"/>
              <w:spacing w:before="0" w:after="0"/>
              <w:rPr>
                <w:rFonts w:ascii="Times New Roman" w:hAnsi="Times New Roman" w:cs="Times New Roman"/>
                <w:sz w:val="24"/>
              </w:rPr>
            </w:pPr>
            <w:r w:rsidRPr="004201E2">
              <w:rPr>
                <w:rFonts w:ascii="Times New Roman" w:hAnsi="Times New Roman" w:cs="Times New Roman"/>
                <w:sz w:val="24"/>
              </w:rPr>
              <w:t>do 5 vyučovacích hodin</w:t>
            </w:r>
          </w:p>
        </w:tc>
        <w:tc>
          <w:tcPr>
            <w:tcW w:w="3740" w:type="dxa"/>
          </w:tcPr>
          <w:p w14:paraId="24E9E728" w14:textId="77777777" w:rsidR="003163FC" w:rsidRPr="004201E2" w:rsidRDefault="003163FC" w:rsidP="002A1800">
            <w:pPr>
              <w:pStyle w:val="text"/>
              <w:spacing w:before="0" w:after="0"/>
              <w:rPr>
                <w:rFonts w:ascii="Times New Roman" w:hAnsi="Times New Roman" w:cs="Times New Roman"/>
                <w:sz w:val="24"/>
              </w:rPr>
            </w:pPr>
            <w:r w:rsidRPr="004201E2">
              <w:rPr>
                <w:rFonts w:ascii="Times New Roman" w:hAnsi="Times New Roman" w:cs="Times New Roman"/>
                <w:sz w:val="24"/>
              </w:rPr>
              <w:t>důtka ředitele školy</w:t>
            </w:r>
          </w:p>
        </w:tc>
      </w:tr>
      <w:tr w:rsidR="003163FC" w:rsidRPr="004201E2" w14:paraId="39E6784A" w14:textId="77777777" w:rsidTr="002A1800">
        <w:tc>
          <w:tcPr>
            <w:tcW w:w="4671" w:type="dxa"/>
          </w:tcPr>
          <w:p w14:paraId="40886CF2" w14:textId="77777777" w:rsidR="003163FC" w:rsidRPr="004201E2" w:rsidRDefault="008728AE" w:rsidP="002A1800">
            <w:pPr>
              <w:pStyle w:val="text"/>
              <w:spacing w:before="0" w:after="0"/>
              <w:rPr>
                <w:rFonts w:ascii="Times New Roman" w:hAnsi="Times New Roman" w:cs="Times New Roman"/>
                <w:sz w:val="24"/>
              </w:rPr>
            </w:pPr>
            <w:r w:rsidRPr="004201E2">
              <w:rPr>
                <w:rFonts w:ascii="Times New Roman" w:hAnsi="Times New Roman" w:cs="Times New Roman"/>
                <w:sz w:val="24"/>
              </w:rPr>
              <w:t>6</w:t>
            </w:r>
            <w:r w:rsidR="003163FC" w:rsidRPr="004201E2">
              <w:rPr>
                <w:rFonts w:ascii="Times New Roman" w:hAnsi="Times New Roman" w:cs="Times New Roman"/>
                <w:sz w:val="24"/>
              </w:rPr>
              <w:t xml:space="preserve"> – 10 vyučovacích hodin</w:t>
            </w:r>
          </w:p>
        </w:tc>
        <w:tc>
          <w:tcPr>
            <w:tcW w:w="3740" w:type="dxa"/>
          </w:tcPr>
          <w:p w14:paraId="4CC84406" w14:textId="77777777" w:rsidR="003163FC" w:rsidRPr="004201E2" w:rsidRDefault="003163FC" w:rsidP="002A1800">
            <w:pPr>
              <w:pStyle w:val="text"/>
              <w:spacing w:before="0" w:after="0"/>
              <w:rPr>
                <w:rFonts w:ascii="Times New Roman" w:hAnsi="Times New Roman" w:cs="Times New Roman"/>
                <w:sz w:val="24"/>
              </w:rPr>
            </w:pPr>
            <w:r w:rsidRPr="004201E2">
              <w:rPr>
                <w:rFonts w:ascii="Times New Roman" w:hAnsi="Times New Roman" w:cs="Times New Roman"/>
                <w:sz w:val="24"/>
              </w:rPr>
              <w:t>2. stupeň z chování</w:t>
            </w:r>
          </w:p>
        </w:tc>
      </w:tr>
      <w:tr w:rsidR="003163FC" w:rsidRPr="004201E2" w14:paraId="1A6E4342" w14:textId="77777777" w:rsidTr="002A1800">
        <w:tc>
          <w:tcPr>
            <w:tcW w:w="4671" w:type="dxa"/>
          </w:tcPr>
          <w:p w14:paraId="59A18E1E" w14:textId="77777777" w:rsidR="003163FC" w:rsidRPr="004201E2" w:rsidRDefault="008728AE" w:rsidP="002A1800">
            <w:pPr>
              <w:pStyle w:val="text"/>
              <w:spacing w:before="0" w:after="0"/>
              <w:rPr>
                <w:rFonts w:ascii="Times New Roman" w:hAnsi="Times New Roman" w:cs="Times New Roman"/>
                <w:sz w:val="24"/>
              </w:rPr>
            </w:pPr>
            <w:r w:rsidRPr="004201E2">
              <w:rPr>
                <w:rFonts w:ascii="Times New Roman" w:hAnsi="Times New Roman" w:cs="Times New Roman"/>
                <w:sz w:val="24"/>
              </w:rPr>
              <w:t>11</w:t>
            </w:r>
            <w:r w:rsidR="003163FC" w:rsidRPr="004201E2">
              <w:rPr>
                <w:rFonts w:ascii="Times New Roman" w:hAnsi="Times New Roman" w:cs="Times New Roman"/>
                <w:sz w:val="24"/>
              </w:rPr>
              <w:t xml:space="preserve"> – 25 vyučovacích hodin</w:t>
            </w:r>
          </w:p>
        </w:tc>
        <w:tc>
          <w:tcPr>
            <w:tcW w:w="3740" w:type="dxa"/>
          </w:tcPr>
          <w:p w14:paraId="25D5E992" w14:textId="77777777" w:rsidR="003163FC" w:rsidRPr="004201E2" w:rsidRDefault="003163FC" w:rsidP="002A1800">
            <w:pPr>
              <w:pStyle w:val="text"/>
              <w:spacing w:before="0" w:after="0"/>
              <w:rPr>
                <w:rFonts w:ascii="Times New Roman" w:hAnsi="Times New Roman" w:cs="Times New Roman"/>
                <w:sz w:val="24"/>
              </w:rPr>
            </w:pPr>
            <w:r w:rsidRPr="004201E2">
              <w:rPr>
                <w:rFonts w:ascii="Times New Roman" w:hAnsi="Times New Roman" w:cs="Times New Roman"/>
                <w:sz w:val="24"/>
              </w:rPr>
              <w:t>3. stupeň z chování</w:t>
            </w:r>
          </w:p>
        </w:tc>
      </w:tr>
      <w:tr w:rsidR="003163FC" w:rsidRPr="004201E2" w14:paraId="3BD0358A" w14:textId="77777777" w:rsidTr="002A1800">
        <w:tc>
          <w:tcPr>
            <w:tcW w:w="4671" w:type="dxa"/>
          </w:tcPr>
          <w:p w14:paraId="1316FDD1" w14:textId="77777777" w:rsidR="003163FC" w:rsidRPr="004201E2" w:rsidRDefault="003163FC" w:rsidP="002A1800">
            <w:pPr>
              <w:pStyle w:val="text"/>
              <w:spacing w:before="0" w:after="0"/>
              <w:rPr>
                <w:rFonts w:ascii="Times New Roman" w:hAnsi="Times New Roman" w:cs="Times New Roman"/>
                <w:sz w:val="24"/>
              </w:rPr>
            </w:pPr>
            <w:r w:rsidRPr="004201E2">
              <w:rPr>
                <w:rFonts w:ascii="Times New Roman" w:hAnsi="Times New Roman" w:cs="Times New Roman"/>
                <w:sz w:val="24"/>
              </w:rPr>
              <w:t>nad 25 hodin</w:t>
            </w:r>
          </w:p>
        </w:tc>
        <w:tc>
          <w:tcPr>
            <w:tcW w:w="3740" w:type="dxa"/>
          </w:tcPr>
          <w:p w14:paraId="7413EF4C" w14:textId="77777777" w:rsidR="003163FC" w:rsidRPr="004201E2" w:rsidRDefault="003163FC" w:rsidP="002A1800">
            <w:pPr>
              <w:pStyle w:val="text"/>
              <w:spacing w:before="0" w:after="0"/>
              <w:rPr>
                <w:rFonts w:ascii="Times New Roman" w:hAnsi="Times New Roman" w:cs="Times New Roman"/>
                <w:sz w:val="24"/>
              </w:rPr>
            </w:pPr>
            <w:r w:rsidRPr="004201E2">
              <w:rPr>
                <w:rFonts w:ascii="Times New Roman" w:hAnsi="Times New Roman" w:cs="Times New Roman"/>
                <w:sz w:val="24"/>
              </w:rPr>
              <w:t>podmíněné vyloučení ze školy</w:t>
            </w:r>
          </w:p>
        </w:tc>
      </w:tr>
    </w:tbl>
    <w:p w14:paraId="3DA2BD95" w14:textId="77777777" w:rsidR="003163FC" w:rsidRPr="004201E2" w:rsidRDefault="003163FC" w:rsidP="003163FC">
      <w:pPr>
        <w:pStyle w:val="text"/>
        <w:spacing w:before="0" w:after="0"/>
        <w:rPr>
          <w:rFonts w:ascii="Times New Roman" w:hAnsi="Times New Roman" w:cs="Times New Roman"/>
          <w:sz w:val="24"/>
        </w:rPr>
      </w:pPr>
    </w:p>
    <w:tbl>
      <w:tblPr>
        <w:tblW w:w="8411"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3740"/>
      </w:tblGrid>
      <w:tr w:rsidR="003163FC" w:rsidRPr="004201E2" w14:paraId="134911A5" w14:textId="77777777" w:rsidTr="002A1800">
        <w:tc>
          <w:tcPr>
            <w:tcW w:w="4671" w:type="dxa"/>
          </w:tcPr>
          <w:p w14:paraId="274FDDCA" w14:textId="77777777" w:rsidR="003163FC" w:rsidRPr="004201E2" w:rsidRDefault="003163FC" w:rsidP="002A1800">
            <w:pPr>
              <w:pStyle w:val="text"/>
              <w:spacing w:before="0" w:after="0"/>
              <w:rPr>
                <w:rFonts w:ascii="Times New Roman" w:hAnsi="Times New Roman" w:cs="Times New Roman"/>
                <w:b/>
                <w:sz w:val="24"/>
              </w:rPr>
            </w:pPr>
            <w:r w:rsidRPr="004201E2">
              <w:rPr>
                <w:rFonts w:ascii="Times New Roman" w:hAnsi="Times New Roman" w:cs="Times New Roman"/>
                <w:b/>
                <w:sz w:val="24"/>
              </w:rPr>
              <w:t>Pozdní příchody</w:t>
            </w:r>
          </w:p>
        </w:tc>
        <w:tc>
          <w:tcPr>
            <w:tcW w:w="3740" w:type="dxa"/>
          </w:tcPr>
          <w:p w14:paraId="3DFC4DFF" w14:textId="77777777" w:rsidR="003163FC" w:rsidRPr="004201E2" w:rsidRDefault="003163FC" w:rsidP="002A1800">
            <w:pPr>
              <w:pStyle w:val="text"/>
              <w:spacing w:before="0" w:after="0"/>
              <w:rPr>
                <w:rFonts w:ascii="Times New Roman" w:hAnsi="Times New Roman" w:cs="Times New Roman"/>
                <w:b/>
                <w:sz w:val="24"/>
              </w:rPr>
            </w:pPr>
            <w:r w:rsidRPr="004201E2">
              <w:rPr>
                <w:rFonts w:ascii="Times New Roman" w:hAnsi="Times New Roman" w:cs="Times New Roman"/>
                <w:b/>
                <w:sz w:val="24"/>
              </w:rPr>
              <w:t>Výchovné opatření</w:t>
            </w:r>
          </w:p>
        </w:tc>
      </w:tr>
      <w:tr w:rsidR="003163FC" w:rsidRPr="004201E2" w14:paraId="350DE13C" w14:textId="77777777" w:rsidTr="002A1800">
        <w:tc>
          <w:tcPr>
            <w:tcW w:w="4671" w:type="dxa"/>
          </w:tcPr>
          <w:p w14:paraId="7536B0E5" w14:textId="17C84E4A" w:rsidR="003163FC" w:rsidRPr="004201E2" w:rsidRDefault="003163FC" w:rsidP="00C50E4A">
            <w:pPr>
              <w:pStyle w:val="text"/>
              <w:spacing w:before="0" w:after="0"/>
              <w:rPr>
                <w:rFonts w:ascii="Times New Roman" w:hAnsi="Times New Roman" w:cs="Times New Roman"/>
                <w:sz w:val="24"/>
              </w:rPr>
            </w:pPr>
            <w:r w:rsidRPr="004201E2">
              <w:rPr>
                <w:rFonts w:ascii="Times New Roman" w:hAnsi="Times New Roman" w:cs="Times New Roman"/>
                <w:sz w:val="24"/>
              </w:rPr>
              <w:t xml:space="preserve">3 – </w:t>
            </w:r>
            <w:r w:rsidR="00C50E4A" w:rsidRPr="004201E2">
              <w:rPr>
                <w:rFonts w:ascii="Times New Roman" w:hAnsi="Times New Roman" w:cs="Times New Roman"/>
                <w:sz w:val="24"/>
              </w:rPr>
              <w:t>5</w:t>
            </w:r>
            <w:r w:rsidRPr="004201E2">
              <w:rPr>
                <w:rFonts w:ascii="Times New Roman" w:hAnsi="Times New Roman" w:cs="Times New Roman"/>
                <w:sz w:val="24"/>
              </w:rPr>
              <w:t xml:space="preserve"> pozdní</w:t>
            </w:r>
            <w:r w:rsidR="009247F2">
              <w:rPr>
                <w:rFonts w:ascii="Times New Roman" w:hAnsi="Times New Roman" w:cs="Times New Roman"/>
                <w:sz w:val="24"/>
              </w:rPr>
              <w:t>ch</w:t>
            </w:r>
            <w:r w:rsidRPr="004201E2">
              <w:rPr>
                <w:rFonts w:ascii="Times New Roman" w:hAnsi="Times New Roman" w:cs="Times New Roman"/>
                <w:sz w:val="24"/>
              </w:rPr>
              <w:t xml:space="preserve"> příchod</w:t>
            </w:r>
            <w:r w:rsidR="00B41632">
              <w:rPr>
                <w:rFonts w:ascii="Times New Roman" w:hAnsi="Times New Roman" w:cs="Times New Roman"/>
                <w:sz w:val="24"/>
              </w:rPr>
              <w:t>ů</w:t>
            </w:r>
          </w:p>
        </w:tc>
        <w:tc>
          <w:tcPr>
            <w:tcW w:w="3740" w:type="dxa"/>
          </w:tcPr>
          <w:p w14:paraId="4E2D25BF" w14:textId="77777777" w:rsidR="003163FC" w:rsidRPr="004201E2" w:rsidRDefault="003163FC" w:rsidP="002A1800">
            <w:pPr>
              <w:pStyle w:val="text"/>
              <w:spacing w:before="0" w:after="0"/>
              <w:rPr>
                <w:rFonts w:ascii="Times New Roman" w:hAnsi="Times New Roman" w:cs="Times New Roman"/>
                <w:sz w:val="24"/>
              </w:rPr>
            </w:pPr>
            <w:r w:rsidRPr="004201E2">
              <w:rPr>
                <w:rFonts w:ascii="Times New Roman" w:hAnsi="Times New Roman" w:cs="Times New Roman"/>
                <w:sz w:val="24"/>
              </w:rPr>
              <w:t>důtka třídního učitele</w:t>
            </w:r>
          </w:p>
        </w:tc>
      </w:tr>
      <w:tr w:rsidR="003163FC" w:rsidRPr="004201E2" w14:paraId="78788679" w14:textId="77777777" w:rsidTr="002A1800">
        <w:tc>
          <w:tcPr>
            <w:tcW w:w="4671" w:type="dxa"/>
          </w:tcPr>
          <w:p w14:paraId="70869442" w14:textId="77777777" w:rsidR="003163FC" w:rsidRPr="004201E2" w:rsidRDefault="00C50E4A" w:rsidP="00C50E4A">
            <w:pPr>
              <w:rPr>
                <w:sz w:val="24"/>
                <w:szCs w:val="24"/>
              </w:rPr>
            </w:pPr>
            <w:r w:rsidRPr="004201E2">
              <w:rPr>
                <w:sz w:val="24"/>
                <w:szCs w:val="24"/>
              </w:rPr>
              <w:t>6</w:t>
            </w:r>
            <w:r w:rsidR="003163FC" w:rsidRPr="004201E2">
              <w:rPr>
                <w:sz w:val="24"/>
                <w:szCs w:val="24"/>
              </w:rPr>
              <w:t xml:space="preserve"> – </w:t>
            </w:r>
            <w:r w:rsidRPr="004201E2">
              <w:rPr>
                <w:sz w:val="24"/>
                <w:szCs w:val="24"/>
              </w:rPr>
              <w:t>10</w:t>
            </w:r>
            <w:r w:rsidR="003163FC" w:rsidRPr="004201E2">
              <w:rPr>
                <w:sz w:val="24"/>
                <w:szCs w:val="24"/>
              </w:rPr>
              <w:t xml:space="preserve"> pozdních příchodů</w:t>
            </w:r>
          </w:p>
        </w:tc>
        <w:tc>
          <w:tcPr>
            <w:tcW w:w="3740" w:type="dxa"/>
          </w:tcPr>
          <w:p w14:paraId="75F2A388" w14:textId="77777777" w:rsidR="003163FC" w:rsidRPr="004201E2" w:rsidRDefault="003163FC" w:rsidP="002A1800">
            <w:pPr>
              <w:pStyle w:val="text"/>
              <w:spacing w:before="0" w:after="0"/>
              <w:rPr>
                <w:rFonts w:ascii="Times New Roman" w:hAnsi="Times New Roman" w:cs="Times New Roman"/>
                <w:sz w:val="24"/>
              </w:rPr>
            </w:pPr>
            <w:r w:rsidRPr="004201E2">
              <w:rPr>
                <w:rFonts w:ascii="Times New Roman" w:hAnsi="Times New Roman" w:cs="Times New Roman"/>
                <w:sz w:val="24"/>
              </w:rPr>
              <w:t>důtka ředitele školy</w:t>
            </w:r>
          </w:p>
        </w:tc>
      </w:tr>
      <w:tr w:rsidR="003163FC" w:rsidRPr="004201E2" w14:paraId="507B8F57" w14:textId="77777777" w:rsidTr="002A1800">
        <w:tc>
          <w:tcPr>
            <w:tcW w:w="4671" w:type="dxa"/>
          </w:tcPr>
          <w:p w14:paraId="42CBC9B7" w14:textId="77777777" w:rsidR="003163FC" w:rsidRPr="004201E2" w:rsidRDefault="00C50E4A" w:rsidP="00C50E4A">
            <w:pPr>
              <w:rPr>
                <w:sz w:val="24"/>
                <w:szCs w:val="24"/>
              </w:rPr>
            </w:pPr>
            <w:r w:rsidRPr="004201E2">
              <w:rPr>
                <w:sz w:val="24"/>
                <w:szCs w:val="24"/>
              </w:rPr>
              <w:t>11</w:t>
            </w:r>
            <w:r w:rsidR="003163FC" w:rsidRPr="004201E2">
              <w:rPr>
                <w:sz w:val="24"/>
                <w:szCs w:val="24"/>
              </w:rPr>
              <w:t xml:space="preserve"> – </w:t>
            </w:r>
            <w:r w:rsidRPr="004201E2">
              <w:rPr>
                <w:sz w:val="24"/>
                <w:szCs w:val="24"/>
              </w:rPr>
              <w:t>2</w:t>
            </w:r>
            <w:r w:rsidR="003163FC" w:rsidRPr="004201E2">
              <w:rPr>
                <w:sz w:val="24"/>
                <w:szCs w:val="24"/>
              </w:rPr>
              <w:t>0 pozdních příchodů</w:t>
            </w:r>
          </w:p>
        </w:tc>
        <w:tc>
          <w:tcPr>
            <w:tcW w:w="3740" w:type="dxa"/>
          </w:tcPr>
          <w:p w14:paraId="1F0651C4" w14:textId="77777777" w:rsidR="003163FC" w:rsidRPr="004201E2" w:rsidRDefault="003163FC" w:rsidP="002A1800">
            <w:pPr>
              <w:pStyle w:val="text"/>
              <w:spacing w:before="0" w:after="0"/>
              <w:rPr>
                <w:rFonts w:ascii="Times New Roman" w:hAnsi="Times New Roman" w:cs="Times New Roman"/>
                <w:sz w:val="24"/>
              </w:rPr>
            </w:pPr>
            <w:r w:rsidRPr="004201E2">
              <w:rPr>
                <w:rFonts w:ascii="Times New Roman" w:hAnsi="Times New Roman" w:cs="Times New Roman"/>
                <w:sz w:val="24"/>
              </w:rPr>
              <w:t xml:space="preserve">2. stupeň z chování </w:t>
            </w:r>
          </w:p>
        </w:tc>
      </w:tr>
      <w:tr w:rsidR="003163FC" w:rsidRPr="004201E2" w14:paraId="7A0E2460" w14:textId="77777777" w:rsidTr="002A1800">
        <w:tc>
          <w:tcPr>
            <w:tcW w:w="4671" w:type="dxa"/>
          </w:tcPr>
          <w:p w14:paraId="2F36CCDB" w14:textId="77777777" w:rsidR="003163FC" w:rsidRPr="004201E2" w:rsidRDefault="003163FC" w:rsidP="00C50E4A">
            <w:pPr>
              <w:rPr>
                <w:sz w:val="24"/>
                <w:szCs w:val="24"/>
              </w:rPr>
            </w:pPr>
            <w:r w:rsidRPr="004201E2">
              <w:rPr>
                <w:sz w:val="24"/>
                <w:szCs w:val="24"/>
              </w:rPr>
              <w:t xml:space="preserve">nad </w:t>
            </w:r>
            <w:r w:rsidR="00C50E4A" w:rsidRPr="004201E2">
              <w:rPr>
                <w:sz w:val="24"/>
                <w:szCs w:val="24"/>
              </w:rPr>
              <w:t>20</w:t>
            </w:r>
            <w:r w:rsidRPr="004201E2">
              <w:rPr>
                <w:sz w:val="24"/>
                <w:szCs w:val="24"/>
              </w:rPr>
              <w:t xml:space="preserve"> pozdních příchodů</w:t>
            </w:r>
          </w:p>
        </w:tc>
        <w:tc>
          <w:tcPr>
            <w:tcW w:w="3740" w:type="dxa"/>
          </w:tcPr>
          <w:p w14:paraId="645DB5A3" w14:textId="77777777" w:rsidR="003163FC" w:rsidRPr="004201E2" w:rsidRDefault="003163FC" w:rsidP="002A1800">
            <w:pPr>
              <w:pStyle w:val="text"/>
              <w:spacing w:before="0" w:after="0"/>
              <w:rPr>
                <w:rFonts w:ascii="Times New Roman" w:hAnsi="Times New Roman" w:cs="Times New Roman"/>
                <w:sz w:val="24"/>
              </w:rPr>
            </w:pPr>
            <w:r w:rsidRPr="004201E2">
              <w:rPr>
                <w:rFonts w:ascii="Times New Roman" w:hAnsi="Times New Roman" w:cs="Times New Roman"/>
                <w:sz w:val="24"/>
              </w:rPr>
              <w:t>podmíněné vyloučení ze školy</w:t>
            </w:r>
          </w:p>
        </w:tc>
      </w:tr>
    </w:tbl>
    <w:p w14:paraId="0B9661E0" w14:textId="77777777" w:rsidR="003163FC" w:rsidRPr="004201E2" w:rsidRDefault="003163FC" w:rsidP="003163FC">
      <w:pPr>
        <w:pStyle w:val="text"/>
        <w:spacing w:before="0" w:after="0"/>
        <w:rPr>
          <w:rFonts w:ascii="Times New Roman" w:hAnsi="Times New Roman" w:cs="Times New Roman"/>
          <w:sz w:val="24"/>
        </w:rPr>
      </w:pPr>
    </w:p>
    <w:p w14:paraId="2335908A" w14:textId="77777777" w:rsidR="003163FC" w:rsidRPr="004201E2" w:rsidRDefault="003163FC" w:rsidP="003163FC">
      <w:pPr>
        <w:pStyle w:val="text"/>
        <w:spacing w:before="0" w:after="0"/>
        <w:ind w:left="350"/>
        <w:rPr>
          <w:rFonts w:ascii="Times New Roman" w:hAnsi="Times New Roman" w:cs="Times New Roman"/>
          <w:sz w:val="24"/>
        </w:rPr>
      </w:pPr>
      <w:r w:rsidRPr="004201E2">
        <w:rPr>
          <w:rFonts w:ascii="Times New Roman" w:hAnsi="Times New Roman" w:cs="Times New Roman"/>
          <w:sz w:val="24"/>
        </w:rPr>
        <w:t>Vždy je na třídním učiteli či řediteli školy, aby zvážil závažnost přestupku a tomu přizpůsobil výběr výchovného opatření,</w:t>
      </w:r>
    </w:p>
    <w:p w14:paraId="58F6C085" w14:textId="77777777" w:rsidR="00373544" w:rsidRPr="004201E2" w:rsidRDefault="003163FC" w:rsidP="00373544">
      <w:pPr>
        <w:pStyle w:val="odrky"/>
        <w:numPr>
          <w:ilvl w:val="0"/>
          <w:numId w:val="8"/>
        </w:numPr>
        <w:spacing w:before="0" w:after="0"/>
        <w:rPr>
          <w:rFonts w:ascii="Times New Roman" w:hAnsi="Times New Roman" w:cs="Times New Roman"/>
          <w:sz w:val="24"/>
        </w:rPr>
      </w:pPr>
      <w:r w:rsidRPr="004201E2">
        <w:rPr>
          <w:rFonts w:ascii="Times New Roman" w:hAnsi="Times New Roman" w:cs="Times New Roman"/>
          <w:sz w:val="24"/>
        </w:rPr>
        <w:t xml:space="preserve">přesáhne-li žákova absence 20 % z počtu odučených hodin v jednotlivých předmětech za pololetí, </w:t>
      </w:r>
      <w:r w:rsidR="0092730B" w:rsidRPr="004201E2">
        <w:rPr>
          <w:rFonts w:ascii="Times New Roman" w:hAnsi="Times New Roman" w:cs="Times New Roman"/>
          <w:sz w:val="24"/>
        </w:rPr>
        <w:t>bude se k hodnocení přistupovat takto:</w:t>
      </w:r>
    </w:p>
    <w:p w14:paraId="0D44859C" w14:textId="6BF4D678" w:rsidR="0092730B" w:rsidRPr="004201E2" w:rsidRDefault="00373544" w:rsidP="0092730B">
      <w:pPr>
        <w:pStyle w:val="odrky"/>
        <w:tabs>
          <w:tab w:val="left" w:pos="2977"/>
        </w:tabs>
        <w:spacing w:before="0" w:after="0"/>
        <w:ind w:left="2977" w:hanging="2410"/>
        <w:rPr>
          <w:rFonts w:ascii="Times New Roman" w:hAnsi="Times New Roman" w:cs="Times New Roman"/>
          <w:sz w:val="24"/>
        </w:rPr>
      </w:pPr>
      <w:r w:rsidRPr="004201E2">
        <w:rPr>
          <w:rFonts w:ascii="Times New Roman" w:hAnsi="Times New Roman" w:cs="Times New Roman"/>
          <w:sz w:val="24"/>
        </w:rPr>
        <w:lastRenderedPageBreak/>
        <w:t>absence 20 % - 24</w:t>
      </w:r>
      <w:r w:rsidR="0092730B" w:rsidRPr="004201E2">
        <w:rPr>
          <w:rFonts w:ascii="Times New Roman" w:hAnsi="Times New Roman" w:cs="Times New Roman"/>
          <w:sz w:val="24"/>
        </w:rPr>
        <w:t>,9 %</w:t>
      </w:r>
      <w:r w:rsidR="0092730B" w:rsidRPr="004201E2">
        <w:rPr>
          <w:rFonts w:ascii="Times New Roman" w:hAnsi="Times New Roman" w:cs="Times New Roman"/>
          <w:sz w:val="24"/>
        </w:rPr>
        <w:tab/>
        <w:t xml:space="preserve">po návrhu třídních učitelů rozhodne o dodatkových zkouškách </w:t>
      </w:r>
      <w:r w:rsidR="002504C7" w:rsidRPr="004201E2">
        <w:rPr>
          <w:rFonts w:ascii="Times New Roman" w:hAnsi="Times New Roman" w:cs="Times New Roman"/>
          <w:sz w:val="24"/>
        </w:rPr>
        <w:t xml:space="preserve">ředitel školy s přihlédnutím k návrhu </w:t>
      </w:r>
      <w:r w:rsidRPr="004201E2">
        <w:rPr>
          <w:rFonts w:ascii="Times New Roman" w:hAnsi="Times New Roman" w:cs="Times New Roman"/>
          <w:sz w:val="24"/>
        </w:rPr>
        <w:t>pedagogick</w:t>
      </w:r>
      <w:r w:rsidR="002504C7" w:rsidRPr="004201E2">
        <w:rPr>
          <w:rFonts w:ascii="Times New Roman" w:hAnsi="Times New Roman" w:cs="Times New Roman"/>
          <w:sz w:val="24"/>
        </w:rPr>
        <w:t>é</w:t>
      </w:r>
      <w:r w:rsidRPr="004201E2">
        <w:rPr>
          <w:rFonts w:ascii="Times New Roman" w:hAnsi="Times New Roman" w:cs="Times New Roman"/>
          <w:sz w:val="24"/>
        </w:rPr>
        <w:t xml:space="preserve"> rad</w:t>
      </w:r>
      <w:r w:rsidR="002504C7" w:rsidRPr="004201E2">
        <w:rPr>
          <w:rFonts w:ascii="Times New Roman" w:hAnsi="Times New Roman" w:cs="Times New Roman"/>
          <w:sz w:val="24"/>
        </w:rPr>
        <w:t>y</w:t>
      </w:r>
      <w:r w:rsidRPr="004201E2">
        <w:rPr>
          <w:rFonts w:ascii="Times New Roman" w:hAnsi="Times New Roman" w:cs="Times New Roman"/>
          <w:sz w:val="24"/>
        </w:rPr>
        <w:t>,</w:t>
      </w:r>
      <w:r w:rsidR="0092730B" w:rsidRPr="004201E2">
        <w:rPr>
          <w:rFonts w:ascii="Times New Roman" w:hAnsi="Times New Roman" w:cs="Times New Roman"/>
          <w:sz w:val="24"/>
        </w:rPr>
        <w:t xml:space="preserve"> s ohledem na individuální přístup</w:t>
      </w:r>
      <w:r w:rsidRPr="004201E2">
        <w:rPr>
          <w:rFonts w:ascii="Times New Roman" w:hAnsi="Times New Roman" w:cs="Times New Roman"/>
          <w:sz w:val="24"/>
        </w:rPr>
        <w:t xml:space="preserve"> z </w:t>
      </w:r>
      <w:r w:rsidRPr="004201E2">
        <w:rPr>
          <w:rFonts w:ascii="Times New Roman" w:hAnsi="Times New Roman" w:cs="Times New Roman"/>
          <w:b/>
          <w:bCs/>
          <w:sz w:val="24"/>
        </w:rPr>
        <w:t>vážných</w:t>
      </w:r>
      <w:r w:rsidRPr="004201E2">
        <w:rPr>
          <w:rFonts w:ascii="Times New Roman" w:hAnsi="Times New Roman" w:cs="Times New Roman"/>
          <w:sz w:val="24"/>
        </w:rPr>
        <w:t xml:space="preserve"> zdravotních důvodů</w:t>
      </w:r>
      <w:r w:rsidR="0092730B" w:rsidRPr="004201E2">
        <w:rPr>
          <w:rFonts w:ascii="Times New Roman" w:hAnsi="Times New Roman" w:cs="Times New Roman"/>
          <w:sz w:val="24"/>
        </w:rPr>
        <w:t>,</w:t>
      </w:r>
    </w:p>
    <w:p w14:paraId="23044FD7" w14:textId="3CA5BB02" w:rsidR="00B342B7" w:rsidRPr="004201E2" w:rsidRDefault="00373544" w:rsidP="00B342B7">
      <w:pPr>
        <w:pStyle w:val="odrky"/>
        <w:tabs>
          <w:tab w:val="left" w:pos="2977"/>
        </w:tabs>
        <w:spacing w:before="0" w:after="0"/>
        <w:ind w:left="2977" w:hanging="2410"/>
        <w:rPr>
          <w:rFonts w:ascii="Times New Roman" w:hAnsi="Times New Roman" w:cs="Times New Roman"/>
          <w:sz w:val="24"/>
        </w:rPr>
      </w:pPr>
      <w:r w:rsidRPr="004201E2">
        <w:rPr>
          <w:rFonts w:ascii="Times New Roman" w:hAnsi="Times New Roman" w:cs="Times New Roman"/>
          <w:sz w:val="24"/>
        </w:rPr>
        <w:t>absence 25</w:t>
      </w:r>
      <w:r w:rsidR="0092730B" w:rsidRPr="004201E2">
        <w:rPr>
          <w:rFonts w:ascii="Times New Roman" w:hAnsi="Times New Roman" w:cs="Times New Roman"/>
          <w:sz w:val="24"/>
        </w:rPr>
        <w:t xml:space="preserve"> % a více</w:t>
      </w:r>
      <w:r w:rsidR="0092730B" w:rsidRPr="004201E2">
        <w:rPr>
          <w:rFonts w:ascii="Times New Roman" w:hAnsi="Times New Roman" w:cs="Times New Roman"/>
          <w:sz w:val="24"/>
        </w:rPr>
        <w:tab/>
        <w:t xml:space="preserve">vykonají dodatkovou zkoušku všichni </w:t>
      </w:r>
      <w:r w:rsidRPr="004201E2">
        <w:rPr>
          <w:rFonts w:ascii="Times New Roman" w:hAnsi="Times New Roman" w:cs="Times New Roman"/>
          <w:sz w:val="24"/>
        </w:rPr>
        <w:t>žáci</w:t>
      </w:r>
      <w:r w:rsidR="00982881" w:rsidRPr="004201E2">
        <w:rPr>
          <w:rFonts w:ascii="Times New Roman" w:hAnsi="Times New Roman" w:cs="Times New Roman"/>
          <w:sz w:val="24"/>
        </w:rPr>
        <w:t xml:space="preserve"> bez ohledu na důvod absence</w:t>
      </w:r>
      <w:r w:rsidR="0092730B" w:rsidRPr="004201E2">
        <w:rPr>
          <w:rFonts w:ascii="Times New Roman" w:hAnsi="Times New Roman" w:cs="Times New Roman"/>
          <w:sz w:val="24"/>
        </w:rPr>
        <w:t>,</w:t>
      </w:r>
      <w:r w:rsidRPr="004201E2">
        <w:rPr>
          <w:rFonts w:ascii="Times New Roman" w:hAnsi="Times New Roman" w:cs="Times New Roman"/>
          <w:sz w:val="24"/>
        </w:rPr>
        <w:t xml:space="preserve"> s ohledem na individuální přístup z vážných zdravotních důvodů,</w:t>
      </w:r>
    </w:p>
    <w:p w14:paraId="2E818F12" w14:textId="2F7BC0D3" w:rsidR="00B342B7" w:rsidRPr="00907926" w:rsidRDefault="00B342B7" w:rsidP="00CF2F85">
      <w:pPr>
        <w:pStyle w:val="odrky"/>
        <w:numPr>
          <w:ilvl w:val="0"/>
          <w:numId w:val="8"/>
        </w:numPr>
        <w:tabs>
          <w:tab w:val="left" w:pos="2977"/>
        </w:tabs>
        <w:spacing w:before="0" w:after="0"/>
        <w:rPr>
          <w:rFonts w:ascii="Times New Roman" w:hAnsi="Times New Roman" w:cs="Times New Roman"/>
          <w:sz w:val="24"/>
        </w:rPr>
      </w:pPr>
      <w:r w:rsidRPr="00907926">
        <w:rPr>
          <w:rFonts w:ascii="Times New Roman" w:hAnsi="Times New Roman" w:cs="Times New Roman"/>
          <w:sz w:val="24"/>
        </w:rPr>
        <w:t>nepřítomnost ve škole při prověrkách a písemných pracích bude mimo dlouhodobých absencí považována za vyhýbání se předmětu</w:t>
      </w:r>
      <w:r w:rsidR="000D3034" w:rsidRPr="00907926">
        <w:rPr>
          <w:rFonts w:ascii="Times New Roman" w:hAnsi="Times New Roman" w:cs="Times New Roman"/>
          <w:sz w:val="24"/>
        </w:rPr>
        <w:t xml:space="preserve"> a v</w:t>
      </w:r>
      <w:r w:rsidRPr="00907926">
        <w:rPr>
          <w:rFonts w:ascii="Times New Roman" w:hAnsi="Times New Roman" w:cs="Times New Roman"/>
          <w:sz w:val="24"/>
        </w:rPr>
        <w:t> těchto případech</w:t>
      </w:r>
      <w:r w:rsidR="000D3034" w:rsidRPr="00907926">
        <w:rPr>
          <w:rFonts w:ascii="Times New Roman" w:hAnsi="Times New Roman" w:cs="Times New Roman"/>
          <w:sz w:val="24"/>
        </w:rPr>
        <w:t xml:space="preserve"> je na vyučujícím daného předmětu, jakým způsobem situaci zohlední v klasifikaci,</w:t>
      </w:r>
    </w:p>
    <w:p w14:paraId="69A8C828" w14:textId="3E173379" w:rsidR="00813836" w:rsidRPr="004201E2" w:rsidRDefault="00813836" w:rsidP="00813836">
      <w:pPr>
        <w:pStyle w:val="text"/>
        <w:numPr>
          <w:ilvl w:val="0"/>
          <w:numId w:val="8"/>
        </w:numPr>
        <w:spacing w:before="0" w:after="0"/>
        <w:ind w:left="357" w:hanging="357"/>
        <w:rPr>
          <w:rFonts w:ascii="Times New Roman" w:hAnsi="Times New Roman" w:cs="Times New Roman"/>
          <w:sz w:val="24"/>
        </w:rPr>
      </w:pPr>
      <w:r w:rsidRPr="004201E2">
        <w:rPr>
          <w:rFonts w:ascii="Times New Roman" w:hAnsi="Times New Roman" w:cs="Times New Roman"/>
          <w:sz w:val="24"/>
        </w:rPr>
        <w:t>absence při distanční výuce je u žáků posuzována individuálně a pro omlouvání absenc</w:t>
      </w:r>
      <w:r w:rsidR="007E573B" w:rsidRPr="004201E2">
        <w:rPr>
          <w:rFonts w:ascii="Times New Roman" w:hAnsi="Times New Roman" w:cs="Times New Roman"/>
          <w:sz w:val="24"/>
        </w:rPr>
        <w:t>í</w:t>
      </w:r>
      <w:r w:rsidRPr="004201E2">
        <w:rPr>
          <w:rFonts w:ascii="Times New Roman" w:hAnsi="Times New Roman" w:cs="Times New Roman"/>
          <w:sz w:val="24"/>
        </w:rPr>
        <w:t xml:space="preserve"> v obecné rovině platí to stejné, co pro prezenční výuku,</w:t>
      </w:r>
    </w:p>
    <w:p w14:paraId="11A6EC00" w14:textId="77777777" w:rsidR="003163FC" w:rsidRPr="004201E2" w:rsidRDefault="003163FC" w:rsidP="003163FC">
      <w:pPr>
        <w:pStyle w:val="text"/>
        <w:numPr>
          <w:ilvl w:val="0"/>
          <w:numId w:val="8"/>
        </w:numPr>
        <w:spacing w:before="0" w:after="0"/>
        <w:ind w:left="357" w:hanging="357"/>
        <w:rPr>
          <w:rFonts w:ascii="Times New Roman" w:hAnsi="Times New Roman" w:cs="Times New Roman"/>
          <w:sz w:val="24"/>
        </w:rPr>
      </w:pPr>
      <w:r w:rsidRPr="004201E2">
        <w:rPr>
          <w:rFonts w:ascii="Times New Roman" w:hAnsi="Times New Roman" w:cs="Times New Roman"/>
          <w:sz w:val="24"/>
        </w:rPr>
        <w:t>jestliže se žák neúčastní po dobu nejméně 5 vyučovacích dnů vyučování a jeho neúčast není omluvena, vyzve ředitel školy písemně zákonného zástupce žáka, aby neprodleně doložil důvody žákovy nepřítomnosti. Zároveň upozorní, že jinak bude žák posuzován, jako by vzdělávání zanechal. Žák, který do 10 dnů od doručení výzvy do školy nenastoupí nebo nedoloží důvod nepřítomnosti, se posuzuje, jako by vzdělávání zanechal posledním dnem této lhůty. Tímto dnem přestává být žákem školy,</w:t>
      </w:r>
    </w:p>
    <w:p w14:paraId="4BB87D7D" w14:textId="14E221CE" w:rsidR="003163FC" w:rsidRPr="004201E2" w:rsidRDefault="003163FC" w:rsidP="003163FC">
      <w:pPr>
        <w:pStyle w:val="odrky"/>
        <w:numPr>
          <w:ilvl w:val="0"/>
          <w:numId w:val="8"/>
        </w:numPr>
        <w:spacing w:before="0" w:after="0"/>
        <w:rPr>
          <w:rFonts w:ascii="Times New Roman" w:hAnsi="Times New Roman" w:cs="Times New Roman"/>
          <w:sz w:val="24"/>
        </w:rPr>
      </w:pPr>
      <w:r w:rsidRPr="004201E2">
        <w:rPr>
          <w:rFonts w:ascii="Times New Roman" w:hAnsi="Times New Roman" w:cs="Times New Roman"/>
          <w:sz w:val="24"/>
        </w:rPr>
        <w:t>ředitel školy může v předmětu tělesná výchova uvolnit žáka z vyučování na písemné doporučení registrujícího praktického lékaře nebo odborného lékaře. Žák není z předmětu, z něhož byl zcela uvolněn, hodnocen</w:t>
      </w:r>
      <w:r w:rsidR="00EE3AA5" w:rsidRPr="004201E2">
        <w:rPr>
          <w:rFonts w:ascii="Times New Roman" w:hAnsi="Times New Roman" w:cs="Times New Roman"/>
          <w:sz w:val="24"/>
        </w:rPr>
        <w:t xml:space="preserve"> – viz dodatek č. 1 – Uvolňování z tělesné výchovy</w:t>
      </w:r>
      <w:r w:rsidR="00A41FED" w:rsidRPr="004201E2">
        <w:rPr>
          <w:rFonts w:ascii="Times New Roman" w:hAnsi="Times New Roman" w:cs="Times New Roman"/>
          <w:sz w:val="24"/>
        </w:rPr>
        <w:t>,</w:t>
      </w:r>
    </w:p>
    <w:p w14:paraId="30E5F02B" w14:textId="7A8397BE" w:rsidR="00A41FED" w:rsidRPr="004201E2" w:rsidRDefault="00265F5E" w:rsidP="003163FC">
      <w:pPr>
        <w:pStyle w:val="odrky"/>
        <w:numPr>
          <w:ilvl w:val="0"/>
          <w:numId w:val="8"/>
        </w:numPr>
        <w:spacing w:before="0" w:after="0"/>
        <w:rPr>
          <w:rFonts w:ascii="Times New Roman" w:hAnsi="Times New Roman" w:cs="Times New Roman"/>
          <w:sz w:val="24"/>
        </w:rPr>
      </w:pPr>
      <w:r w:rsidRPr="004201E2">
        <w:rPr>
          <w:rFonts w:ascii="Times New Roman" w:hAnsi="Times New Roman" w:cs="Times New Roman"/>
          <w:sz w:val="24"/>
        </w:rPr>
        <w:t xml:space="preserve">žáci jsou povinni řídit se mimořádnými opatřeními Ministerstva zdravotnictví. </w:t>
      </w:r>
    </w:p>
    <w:p w14:paraId="7FB2F4CE" w14:textId="77777777" w:rsidR="003163FC" w:rsidRPr="004201E2" w:rsidRDefault="003163FC" w:rsidP="0035084B">
      <w:pPr>
        <w:pStyle w:val="Nadpis1"/>
        <w:tabs>
          <w:tab w:val="num" w:pos="432"/>
        </w:tabs>
        <w:spacing w:before="360" w:after="120"/>
        <w:ind w:left="432" w:hanging="432"/>
        <w:rPr>
          <w:b/>
          <w:sz w:val="28"/>
          <w:szCs w:val="24"/>
        </w:rPr>
      </w:pPr>
      <w:bookmarkStart w:id="24" w:name="_Toc143858711"/>
      <w:bookmarkStart w:id="25" w:name="_Toc96777843"/>
      <w:bookmarkStart w:id="26" w:name="_Toc96850901"/>
      <w:r w:rsidRPr="004201E2">
        <w:rPr>
          <w:b/>
          <w:sz w:val="28"/>
          <w:szCs w:val="24"/>
        </w:rPr>
        <w:t>5.</w:t>
      </w:r>
      <w:r w:rsidR="0064093F" w:rsidRPr="004201E2">
        <w:rPr>
          <w:b/>
          <w:sz w:val="28"/>
          <w:szCs w:val="24"/>
        </w:rPr>
        <w:tab/>
      </w:r>
      <w:r w:rsidRPr="004201E2">
        <w:rPr>
          <w:b/>
          <w:sz w:val="28"/>
          <w:szCs w:val="24"/>
        </w:rPr>
        <w:t>Provoz a vnitřní režim školy</w:t>
      </w:r>
      <w:bookmarkEnd w:id="24"/>
    </w:p>
    <w:p w14:paraId="0F667F38" w14:textId="2AE78DEE" w:rsidR="003163FC" w:rsidRPr="004201E2" w:rsidRDefault="003163FC" w:rsidP="003163FC">
      <w:pPr>
        <w:pStyle w:val="odrky"/>
        <w:numPr>
          <w:ilvl w:val="0"/>
          <w:numId w:val="10"/>
        </w:numPr>
        <w:spacing w:before="0" w:after="0"/>
        <w:ind w:left="357" w:hanging="357"/>
        <w:rPr>
          <w:rFonts w:ascii="Times New Roman" w:hAnsi="Times New Roman" w:cs="Times New Roman"/>
          <w:sz w:val="24"/>
        </w:rPr>
      </w:pPr>
      <w:r w:rsidRPr="004201E2">
        <w:rPr>
          <w:rFonts w:ascii="Times New Roman" w:hAnsi="Times New Roman" w:cs="Times New Roman"/>
          <w:sz w:val="24"/>
        </w:rPr>
        <w:t xml:space="preserve">Budova školy se pro žáky otevírá v 7:00 hodin a uzamyká v 17:00 hodin </w:t>
      </w:r>
      <w:r w:rsidR="001443C8">
        <w:rPr>
          <w:rFonts w:ascii="Times New Roman" w:hAnsi="Times New Roman" w:cs="Times New Roman"/>
          <w:sz w:val="24"/>
        </w:rPr>
        <w:t xml:space="preserve">nebo </w:t>
      </w:r>
      <w:r w:rsidRPr="004201E2">
        <w:rPr>
          <w:rFonts w:ascii="Times New Roman" w:hAnsi="Times New Roman" w:cs="Times New Roman"/>
          <w:sz w:val="24"/>
        </w:rPr>
        <w:t>dle potřeby,</w:t>
      </w:r>
    </w:p>
    <w:p w14:paraId="6A2B4EE6" w14:textId="77777777" w:rsidR="003163FC" w:rsidRPr="004201E2" w:rsidRDefault="003163FC" w:rsidP="003163FC">
      <w:pPr>
        <w:pStyle w:val="odrky"/>
        <w:numPr>
          <w:ilvl w:val="0"/>
          <w:numId w:val="10"/>
        </w:numPr>
        <w:spacing w:before="0" w:after="0"/>
        <w:ind w:left="357" w:hanging="357"/>
        <w:rPr>
          <w:rFonts w:ascii="Times New Roman" w:hAnsi="Times New Roman" w:cs="Times New Roman"/>
          <w:sz w:val="24"/>
        </w:rPr>
      </w:pPr>
      <w:r w:rsidRPr="004201E2">
        <w:rPr>
          <w:rFonts w:ascii="Times New Roman" w:hAnsi="Times New Roman" w:cs="Times New Roman"/>
          <w:sz w:val="24"/>
        </w:rPr>
        <w:t>žáci vstupují do budovy školy hlavním vchodem, v šatně se přezouvají a zamykají skříňky. Na tělesnou výchovu mají žáci cvičební obuv do tělocvičny a jinou na venkovní použití,</w:t>
      </w:r>
    </w:p>
    <w:p w14:paraId="1A7EB94E" w14:textId="77777777" w:rsidR="003163FC" w:rsidRPr="004201E2" w:rsidRDefault="003163FC" w:rsidP="003163FC">
      <w:pPr>
        <w:pStyle w:val="odrky"/>
        <w:numPr>
          <w:ilvl w:val="0"/>
          <w:numId w:val="10"/>
        </w:numPr>
        <w:spacing w:before="0" w:after="0"/>
        <w:ind w:left="357" w:hanging="357"/>
        <w:rPr>
          <w:rFonts w:ascii="Times New Roman" w:hAnsi="Times New Roman" w:cs="Times New Roman"/>
          <w:sz w:val="24"/>
        </w:rPr>
      </w:pPr>
      <w:r w:rsidRPr="004201E2">
        <w:rPr>
          <w:rFonts w:ascii="Times New Roman" w:hAnsi="Times New Roman" w:cs="Times New Roman"/>
          <w:sz w:val="24"/>
        </w:rPr>
        <w:t>žáci jednotlivých tříd mohou jít na oběd do školní jídelny pouze v době dané rozpisem, pokud není v denních změnách rozvrhu uvedeno jinak,</w:t>
      </w:r>
    </w:p>
    <w:p w14:paraId="0A97A075" w14:textId="2FFE4C87" w:rsidR="003163FC" w:rsidRPr="004201E2" w:rsidRDefault="003163FC" w:rsidP="003163FC">
      <w:pPr>
        <w:pStyle w:val="odrky"/>
        <w:numPr>
          <w:ilvl w:val="0"/>
          <w:numId w:val="10"/>
        </w:numPr>
        <w:spacing w:before="0" w:after="0"/>
        <w:ind w:left="357" w:hanging="357"/>
        <w:rPr>
          <w:rFonts w:ascii="Times New Roman" w:hAnsi="Times New Roman" w:cs="Times New Roman"/>
          <w:sz w:val="24"/>
        </w:rPr>
      </w:pPr>
      <w:r w:rsidRPr="004201E2">
        <w:rPr>
          <w:rFonts w:ascii="Times New Roman" w:hAnsi="Times New Roman" w:cs="Times New Roman"/>
          <w:sz w:val="24"/>
        </w:rPr>
        <w:t>žáci mají možnost využívat v době vyhrazené pro samostudium učebn</w:t>
      </w:r>
      <w:r w:rsidR="00CB0B01">
        <w:rPr>
          <w:rFonts w:ascii="Times New Roman" w:hAnsi="Times New Roman" w:cs="Times New Roman"/>
          <w:sz w:val="24"/>
        </w:rPr>
        <w:t>u</w:t>
      </w:r>
      <w:r w:rsidRPr="004201E2">
        <w:rPr>
          <w:rFonts w:ascii="Times New Roman" w:hAnsi="Times New Roman" w:cs="Times New Roman"/>
          <w:sz w:val="24"/>
        </w:rPr>
        <w:t xml:space="preserve"> výpočetní techniky VT1 včetně připojení na internet v souladu s provozním řádem počítačových učeben,</w:t>
      </w:r>
    </w:p>
    <w:p w14:paraId="75F3680A" w14:textId="77777777" w:rsidR="003163FC" w:rsidRPr="004201E2" w:rsidRDefault="003163FC" w:rsidP="003163FC">
      <w:pPr>
        <w:pStyle w:val="odrky"/>
        <w:numPr>
          <w:ilvl w:val="0"/>
          <w:numId w:val="10"/>
        </w:numPr>
        <w:spacing w:before="0" w:after="0"/>
        <w:ind w:left="357" w:hanging="357"/>
        <w:rPr>
          <w:rFonts w:ascii="Times New Roman" w:hAnsi="Times New Roman" w:cs="Times New Roman"/>
          <w:sz w:val="24"/>
        </w:rPr>
      </w:pPr>
      <w:r w:rsidRPr="004201E2">
        <w:rPr>
          <w:rFonts w:ascii="Times New Roman" w:hAnsi="Times New Roman" w:cs="Times New Roman"/>
          <w:sz w:val="24"/>
        </w:rPr>
        <w:t xml:space="preserve">žákům je k dispozici pro kopírování a tisk studijních materiálů kopírka umístěná </w:t>
      </w:r>
      <w:r w:rsidR="00FF04D7" w:rsidRPr="004201E2">
        <w:rPr>
          <w:rFonts w:ascii="Times New Roman" w:hAnsi="Times New Roman" w:cs="Times New Roman"/>
          <w:sz w:val="24"/>
        </w:rPr>
        <w:t>před učebnou VT1 na chodbě</w:t>
      </w:r>
      <w:r w:rsidRPr="004201E2">
        <w:rPr>
          <w:rFonts w:ascii="Times New Roman" w:hAnsi="Times New Roman" w:cs="Times New Roman"/>
          <w:sz w:val="24"/>
        </w:rPr>
        <w:t xml:space="preserve"> v prvním patře budovy školy,</w:t>
      </w:r>
    </w:p>
    <w:p w14:paraId="15EB4909" w14:textId="77777777" w:rsidR="003163FC" w:rsidRPr="004201E2" w:rsidRDefault="003163FC" w:rsidP="003163FC">
      <w:pPr>
        <w:pStyle w:val="odrky"/>
        <w:numPr>
          <w:ilvl w:val="0"/>
          <w:numId w:val="10"/>
        </w:numPr>
        <w:spacing w:before="0" w:after="0"/>
        <w:ind w:left="357" w:hanging="357"/>
        <w:rPr>
          <w:rFonts w:ascii="Times New Roman" w:hAnsi="Times New Roman" w:cs="Times New Roman"/>
          <w:sz w:val="24"/>
        </w:rPr>
      </w:pPr>
      <w:r w:rsidRPr="004201E2">
        <w:rPr>
          <w:rFonts w:ascii="Times New Roman" w:hAnsi="Times New Roman" w:cs="Times New Roman"/>
          <w:sz w:val="24"/>
        </w:rPr>
        <w:t>určení parkovacích míst pro dopravní prostředky žáků u školy:</w:t>
      </w:r>
    </w:p>
    <w:p w14:paraId="7E5DAC6B" w14:textId="77777777" w:rsidR="00FF04D7" w:rsidRPr="00530C38" w:rsidRDefault="003163FC" w:rsidP="003163FC">
      <w:pPr>
        <w:pStyle w:val="text"/>
        <w:numPr>
          <w:ilvl w:val="0"/>
          <w:numId w:val="25"/>
        </w:numPr>
        <w:tabs>
          <w:tab w:val="clear" w:pos="360"/>
          <w:tab w:val="num" w:pos="709"/>
        </w:tabs>
        <w:spacing w:before="0" w:after="0"/>
        <w:ind w:left="709" w:hanging="283"/>
        <w:rPr>
          <w:rFonts w:ascii="Times New Roman" w:hAnsi="Times New Roman" w:cs="Times New Roman"/>
          <w:sz w:val="24"/>
        </w:rPr>
      </w:pPr>
      <w:r w:rsidRPr="004201E2">
        <w:rPr>
          <w:rFonts w:ascii="Times New Roman" w:hAnsi="Times New Roman" w:cs="Times New Roman"/>
          <w:sz w:val="24"/>
        </w:rPr>
        <w:t xml:space="preserve">kola: </w:t>
      </w:r>
      <w:r w:rsidRPr="00530C38">
        <w:rPr>
          <w:rFonts w:ascii="Times New Roman" w:hAnsi="Times New Roman" w:cs="Times New Roman"/>
          <w:sz w:val="24"/>
        </w:rPr>
        <w:t xml:space="preserve">ve stojanech </w:t>
      </w:r>
      <w:r w:rsidR="00FF04D7" w:rsidRPr="00530C38">
        <w:rPr>
          <w:rFonts w:ascii="Times New Roman" w:hAnsi="Times New Roman" w:cs="Times New Roman"/>
          <w:sz w:val="24"/>
        </w:rPr>
        <w:t>v garáži školy, která je na čip. Při odchodu kola zamknout ke stojanu a dveře ZAVŘÍT,</w:t>
      </w:r>
    </w:p>
    <w:p w14:paraId="6AAC7004" w14:textId="59227DB4" w:rsidR="003163FC" w:rsidRPr="00530C38" w:rsidRDefault="003163FC" w:rsidP="003163FC">
      <w:pPr>
        <w:pStyle w:val="text"/>
        <w:numPr>
          <w:ilvl w:val="0"/>
          <w:numId w:val="25"/>
        </w:numPr>
        <w:tabs>
          <w:tab w:val="clear" w:pos="360"/>
          <w:tab w:val="num" w:pos="709"/>
        </w:tabs>
        <w:spacing w:before="0" w:after="0"/>
        <w:ind w:left="709" w:hanging="283"/>
        <w:rPr>
          <w:rFonts w:ascii="Times New Roman" w:hAnsi="Times New Roman" w:cs="Times New Roman"/>
          <w:sz w:val="24"/>
        </w:rPr>
      </w:pPr>
      <w:r w:rsidRPr="00530C38">
        <w:rPr>
          <w:rFonts w:ascii="Times New Roman" w:hAnsi="Times New Roman" w:cs="Times New Roman"/>
          <w:sz w:val="24"/>
        </w:rPr>
        <w:t>auta: v jednosměrné ulici „</w:t>
      </w:r>
      <w:r w:rsidR="00F37192" w:rsidRPr="00530C38">
        <w:rPr>
          <w:rFonts w:ascii="Times New Roman" w:hAnsi="Times New Roman" w:cs="Times New Roman"/>
          <w:sz w:val="24"/>
        </w:rPr>
        <w:t>Růžičkova</w:t>
      </w:r>
      <w:r w:rsidRPr="00530C38">
        <w:rPr>
          <w:rFonts w:ascii="Times New Roman" w:hAnsi="Times New Roman" w:cs="Times New Roman"/>
          <w:sz w:val="24"/>
        </w:rPr>
        <w:t>“ za areálem školy,</w:t>
      </w:r>
    </w:p>
    <w:p w14:paraId="74524010" w14:textId="5F4F5388" w:rsidR="00FF04D7" w:rsidRPr="00530C38" w:rsidRDefault="003163FC" w:rsidP="003163FC">
      <w:pPr>
        <w:pStyle w:val="text"/>
        <w:numPr>
          <w:ilvl w:val="0"/>
          <w:numId w:val="25"/>
        </w:numPr>
        <w:tabs>
          <w:tab w:val="clear" w:pos="360"/>
          <w:tab w:val="num" w:pos="709"/>
          <w:tab w:val="center" w:pos="2694"/>
        </w:tabs>
        <w:spacing w:before="0" w:after="0"/>
        <w:ind w:left="709" w:hanging="283"/>
        <w:rPr>
          <w:rFonts w:ascii="Times New Roman" w:hAnsi="Times New Roman" w:cs="Times New Roman"/>
          <w:b/>
          <w:sz w:val="24"/>
        </w:rPr>
      </w:pPr>
      <w:r w:rsidRPr="00530C38">
        <w:rPr>
          <w:rFonts w:ascii="Times New Roman" w:hAnsi="Times New Roman" w:cs="Times New Roman"/>
          <w:sz w:val="24"/>
        </w:rPr>
        <w:t>motocykly:</w:t>
      </w:r>
      <w:r w:rsidR="00530C38" w:rsidRPr="00530C38">
        <w:rPr>
          <w:rFonts w:ascii="Times New Roman" w:hAnsi="Times New Roman" w:cs="Times New Roman"/>
          <w:sz w:val="24"/>
        </w:rPr>
        <w:t xml:space="preserve"> na parkovišti v zadní části u budovy</w:t>
      </w:r>
      <w:r w:rsidR="00F64147">
        <w:rPr>
          <w:rFonts w:ascii="Times New Roman" w:hAnsi="Times New Roman" w:cs="Times New Roman"/>
          <w:sz w:val="24"/>
        </w:rPr>
        <w:t>,</w:t>
      </w:r>
    </w:p>
    <w:p w14:paraId="12709443" w14:textId="77777777" w:rsidR="00FF04D7" w:rsidRPr="00530C38" w:rsidRDefault="00FF04D7" w:rsidP="003163FC">
      <w:pPr>
        <w:pStyle w:val="text"/>
        <w:numPr>
          <w:ilvl w:val="0"/>
          <w:numId w:val="25"/>
        </w:numPr>
        <w:tabs>
          <w:tab w:val="clear" w:pos="360"/>
          <w:tab w:val="num" w:pos="709"/>
          <w:tab w:val="center" w:pos="2694"/>
        </w:tabs>
        <w:spacing w:before="0" w:after="0"/>
        <w:ind w:left="709" w:hanging="283"/>
        <w:rPr>
          <w:rFonts w:ascii="Times New Roman" w:hAnsi="Times New Roman" w:cs="Times New Roman"/>
          <w:b/>
          <w:sz w:val="24"/>
        </w:rPr>
      </w:pPr>
      <w:r w:rsidRPr="00530C38">
        <w:rPr>
          <w:rFonts w:ascii="Times New Roman" w:hAnsi="Times New Roman" w:cs="Times New Roman"/>
          <w:sz w:val="24"/>
        </w:rPr>
        <w:t>čip pro otevření garáže je funkční od 6:00 do 18:00 hodin</w:t>
      </w:r>
    </w:p>
    <w:p w14:paraId="03F477EE" w14:textId="77777777" w:rsidR="00C50E4A" w:rsidRPr="00530C38" w:rsidRDefault="00C50E4A">
      <w:pPr>
        <w:rPr>
          <w:b/>
          <w:sz w:val="24"/>
          <w:szCs w:val="24"/>
        </w:rPr>
      </w:pPr>
      <w:r w:rsidRPr="00530C38">
        <w:rPr>
          <w:b/>
          <w:sz w:val="24"/>
          <w:szCs w:val="24"/>
        </w:rPr>
        <w:br w:type="page"/>
      </w:r>
    </w:p>
    <w:p w14:paraId="54A991AB" w14:textId="77777777" w:rsidR="00FF04D7" w:rsidRPr="004201E2" w:rsidRDefault="00FF04D7" w:rsidP="00FF04D7">
      <w:pPr>
        <w:pStyle w:val="text"/>
        <w:tabs>
          <w:tab w:val="center" w:pos="2694"/>
        </w:tabs>
        <w:spacing w:before="0" w:after="0"/>
        <w:ind w:left="709"/>
        <w:rPr>
          <w:rFonts w:ascii="Times New Roman" w:hAnsi="Times New Roman" w:cs="Times New Roman"/>
          <w:b/>
          <w:sz w:val="24"/>
        </w:rPr>
      </w:pPr>
    </w:p>
    <w:p w14:paraId="08462D68" w14:textId="77777777" w:rsidR="003163FC" w:rsidRPr="004201E2" w:rsidRDefault="003163FC" w:rsidP="00B950C2">
      <w:pPr>
        <w:pStyle w:val="text"/>
        <w:tabs>
          <w:tab w:val="center" w:pos="2694"/>
        </w:tabs>
        <w:spacing w:before="0" w:after="120"/>
        <w:ind w:left="709"/>
        <w:rPr>
          <w:rFonts w:ascii="Times New Roman" w:hAnsi="Times New Roman" w:cs="Times New Roman"/>
          <w:b/>
          <w:sz w:val="24"/>
        </w:rPr>
      </w:pPr>
      <w:r w:rsidRPr="004201E2">
        <w:rPr>
          <w:rFonts w:ascii="Times New Roman" w:hAnsi="Times New Roman" w:cs="Times New Roman"/>
          <w:b/>
          <w:bCs/>
          <w:sz w:val="24"/>
        </w:rPr>
        <w:tab/>
        <w:t>Rozvrh vyučovacích hodin a přestávek</w:t>
      </w:r>
    </w:p>
    <w:tbl>
      <w:tblPr>
        <w:tblW w:w="4645"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540"/>
        <w:gridCol w:w="937"/>
      </w:tblGrid>
      <w:tr w:rsidR="003163FC" w:rsidRPr="004201E2" w14:paraId="4E7928B3" w14:textId="77777777" w:rsidTr="002A1800">
        <w:trPr>
          <w:trHeight w:val="489"/>
        </w:trPr>
        <w:tc>
          <w:tcPr>
            <w:tcW w:w="1908" w:type="dxa"/>
            <w:vAlign w:val="center"/>
          </w:tcPr>
          <w:p w14:paraId="0748B1EC" w14:textId="77777777" w:rsidR="003163FC" w:rsidRPr="004201E2" w:rsidRDefault="003163FC" w:rsidP="006B3F9B">
            <w:pPr>
              <w:pStyle w:val="odrky"/>
              <w:spacing w:before="20" w:afterLines="20" w:after="48"/>
              <w:jc w:val="center"/>
              <w:rPr>
                <w:rFonts w:ascii="Times New Roman" w:hAnsi="Times New Roman" w:cs="Times New Roman"/>
                <w:bCs/>
                <w:sz w:val="24"/>
              </w:rPr>
            </w:pPr>
            <w:r w:rsidRPr="004201E2">
              <w:rPr>
                <w:rFonts w:ascii="Times New Roman" w:hAnsi="Times New Roman" w:cs="Times New Roman"/>
                <w:bCs/>
                <w:sz w:val="24"/>
              </w:rPr>
              <w:t>1. hodina</w:t>
            </w:r>
          </w:p>
        </w:tc>
        <w:tc>
          <w:tcPr>
            <w:tcW w:w="1260" w:type="dxa"/>
            <w:vAlign w:val="center"/>
          </w:tcPr>
          <w:p w14:paraId="0ADE549F" w14:textId="77777777" w:rsidR="003163FC" w:rsidRPr="004201E2" w:rsidRDefault="003163FC" w:rsidP="006B3F9B">
            <w:pPr>
              <w:pStyle w:val="odrky"/>
              <w:spacing w:before="20" w:afterLines="20" w:after="48"/>
              <w:jc w:val="right"/>
              <w:rPr>
                <w:rFonts w:ascii="Times New Roman" w:hAnsi="Times New Roman" w:cs="Times New Roman"/>
                <w:bCs/>
                <w:sz w:val="24"/>
              </w:rPr>
            </w:pPr>
            <w:r w:rsidRPr="004201E2">
              <w:rPr>
                <w:rFonts w:ascii="Times New Roman" w:hAnsi="Times New Roman" w:cs="Times New Roman"/>
                <w:bCs/>
                <w:sz w:val="24"/>
              </w:rPr>
              <w:t>8.10</w:t>
            </w:r>
          </w:p>
        </w:tc>
        <w:tc>
          <w:tcPr>
            <w:tcW w:w="540" w:type="dxa"/>
            <w:vAlign w:val="center"/>
          </w:tcPr>
          <w:p w14:paraId="0E611FD9" w14:textId="77777777" w:rsidR="003163FC" w:rsidRPr="004201E2" w:rsidRDefault="003163FC" w:rsidP="006B3F9B">
            <w:pPr>
              <w:pStyle w:val="odrky"/>
              <w:spacing w:before="20" w:afterLines="20" w:after="48"/>
              <w:jc w:val="center"/>
              <w:rPr>
                <w:rFonts w:ascii="Times New Roman" w:hAnsi="Times New Roman" w:cs="Times New Roman"/>
                <w:bCs/>
                <w:sz w:val="24"/>
              </w:rPr>
            </w:pPr>
            <w:r w:rsidRPr="004201E2">
              <w:rPr>
                <w:rFonts w:ascii="Times New Roman" w:hAnsi="Times New Roman" w:cs="Times New Roman"/>
                <w:bCs/>
                <w:sz w:val="24"/>
              </w:rPr>
              <w:t>-</w:t>
            </w:r>
          </w:p>
        </w:tc>
        <w:tc>
          <w:tcPr>
            <w:tcW w:w="937" w:type="dxa"/>
            <w:vAlign w:val="center"/>
          </w:tcPr>
          <w:p w14:paraId="3F0F7145" w14:textId="77777777" w:rsidR="003163FC" w:rsidRPr="004201E2" w:rsidRDefault="003163FC" w:rsidP="006B3F9B">
            <w:pPr>
              <w:pStyle w:val="odrky"/>
              <w:spacing w:before="20" w:afterLines="20" w:after="48"/>
              <w:jc w:val="right"/>
              <w:rPr>
                <w:rFonts w:ascii="Times New Roman" w:hAnsi="Times New Roman" w:cs="Times New Roman"/>
                <w:bCs/>
                <w:sz w:val="24"/>
              </w:rPr>
            </w:pPr>
            <w:r w:rsidRPr="004201E2">
              <w:rPr>
                <w:rFonts w:ascii="Times New Roman" w:hAnsi="Times New Roman" w:cs="Times New Roman"/>
                <w:bCs/>
                <w:sz w:val="24"/>
              </w:rPr>
              <w:t>8.55</w:t>
            </w:r>
          </w:p>
        </w:tc>
      </w:tr>
      <w:tr w:rsidR="003163FC" w:rsidRPr="004201E2" w14:paraId="7FB4AE42" w14:textId="77777777" w:rsidTr="002A1800">
        <w:trPr>
          <w:trHeight w:val="500"/>
        </w:trPr>
        <w:tc>
          <w:tcPr>
            <w:tcW w:w="1908" w:type="dxa"/>
            <w:vAlign w:val="center"/>
          </w:tcPr>
          <w:p w14:paraId="191B438E" w14:textId="77777777" w:rsidR="003163FC" w:rsidRPr="004201E2" w:rsidRDefault="003163FC" w:rsidP="006B3F9B">
            <w:pPr>
              <w:pStyle w:val="odrky"/>
              <w:spacing w:before="20" w:afterLines="20" w:after="48"/>
              <w:jc w:val="center"/>
              <w:rPr>
                <w:rFonts w:ascii="Times New Roman" w:hAnsi="Times New Roman" w:cs="Times New Roman"/>
                <w:bCs/>
                <w:sz w:val="24"/>
              </w:rPr>
            </w:pPr>
            <w:r w:rsidRPr="004201E2">
              <w:rPr>
                <w:rFonts w:ascii="Times New Roman" w:hAnsi="Times New Roman" w:cs="Times New Roman"/>
                <w:bCs/>
                <w:sz w:val="24"/>
              </w:rPr>
              <w:t>2. hodina</w:t>
            </w:r>
          </w:p>
        </w:tc>
        <w:tc>
          <w:tcPr>
            <w:tcW w:w="1260" w:type="dxa"/>
            <w:vAlign w:val="center"/>
          </w:tcPr>
          <w:p w14:paraId="45FB60F9" w14:textId="77777777" w:rsidR="003163FC" w:rsidRPr="004201E2" w:rsidRDefault="003163FC" w:rsidP="006B3F9B">
            <w:pPr>
              <w:pStyle w:val="odrky"/>
              <w:spacing w:before="20" w:afterLines="20" w:after="48"/>
              <w:jc w:val="right"/>
              <w:rPr>
                <w:rFonts w:ascii="Times New Roman" w:hAnsi="Times New Roman" w:cs="Times New Roman"/>
                <w:bCs/>
                <w:sz w:val="24"/>
              </w:rPr>
            </w:pPr>
            <w:r w:rsidRPr="004201E2">
              <w:rPr>
                <w:rFonts w:ascii="Times New Roman" w:hAnsi="Times New Roman" w:cs="Times New Roman"/>
                <w:bCs/>
                <w:sz w:val="24"/>
              </w:rPr>
              <w:t>9.00</w:t>
            </w:r>
          </w:p>
        </w:tc>
        <w:tc>
          <w:tcPr>
            <w:tcW w:w="540" w:type="dxa"/>
            <w:vAlign w:val="center"/>
          </w:tcPr>
          <w:p w14:paraId="57C407BF" w14:textId="77777777" w:rsidR="003163FC" w:rsidRPr="004201E2" w:rsidRDefault="003163FC" w:rsidP="006B3F9B">
            <w:pPr>
              <w:spacing w:before="20" w:afterLines="20" w:after="48"/>
              <w:jc w:val="center"/>
              <w:rPr>
                <w:bCs/>
                <w:sz w:val="24"/>
                <w:szCs w:val="24"/>
              </w:rPr>
            </w:pPr>
            <w:r w:rsidRPr="004201E2">
              <w:rPr>
                <w:bCs/>
                <w:sz w:val="24"/>
                <w:szCs w:val="24"/>
              </w:rPr>
              <w:t>-</w:t>
            </w:r>
          </w:p>
        </w:tc>
        <w:tc>
          <w:tcPr>
            <w:tcW w:w="937" w:type="dxa"/>
            <w:vAlign w:val="center"/>
          </w:tcPr>
          <w:p w14:paraId="166A1BAE" w14:textId="77777777" w:rsidR="003163FC" w:rsidRPr="004201E2" w:rsidRDefault="003163FC" w:rsidP="006B3F9B">
            <w:pPr>
              <w:pStyle w:val="odrky"/>
              <w:spacing w:before="20" w:afterLines="20" w:after="48"/>
              <w:jc w:val="right"/>
              <w:rPr>
                <w:rFonts w:ascii="Times New Roman" w:hAnsi="Times New Roman" w:cs="Times New Roman"/>
                <w:bCs/>
                <w:sz w:val="24"/>
              </w:rPr>
            </w:pPr>
            <w:r w:rsidRPr="004201E2">
              <w:rPr>
                <w:rFonts w:ascii="Times New Roman" w:hAnsi="Times New Roman" w:cs="Times New Roman"/>
                <w:bCs/>
                <w:sz w:val="24"/>
              </w:rPr>
              <w:t>9.45</w:t>
            </w:r>
          </w:p>
        </w:tc>
      </w:tr>
      <w:tr w:rsidR="003163FC" w:rsidRPr="004201E2" w14:paraId="6CB622A8" w14:textId="77777777" w:rsidTr="002A1800">
        <w:trPr>
          <w:trHeight w:val="510"/>
        </w:trPr>
        <w:tc>
          <w:tcPr>
            <w:tcW w:w="1908" w:type="dxa"/>
            <w:vAlign w:val="center"/>
          </w:tcPr>
          <w:p w14:paraId="518E2831" w14:textId="77777777" w:rsidR="003163FC" w:rsidRPr="004201E2" w:rsidRDefault="003163FC" w:rsidP="006B3F9B">
            <w:pPr>
              <w:pStyle w:val="odrky"/>
              <w:spacing w:before="20" w:afterLines="20" w:after="48"/>
              <w:jc w:val="center"/>
              <w:rPr>
                <w:rFonts w:ascii="Times New Roman" w:hAnsi="Times New Roman" w:cs="Times New Roman"/>
                <w:bCs/>
                <w:sz w:val="24"/>
              </w:rPr>
            </w:pPr>
            <w:r w:rsidRPr="004201E2">
              <w:rPr>
                <w:rFonts w:ascii="Times New Roman" w:hAnsi="Times New Roman" w:cs="Times New Roman"/>
                <w:bCs/>
                <w:sz w:val="24"/>
              </w:rPr>
              <w:t>3. hodina</w:t>
            </w:r>
          </w:p>
        </w:tc>
        <w:tc>
          <w:tcPr>
            <w:tcW w:w="1260" w:type="dxa"/>
            <w:vAlign w:val="center"/>
          </w:tcPr>
          <w:p w14:paraId="55A8B059" w14:textId="77777777" w:rsidR="003163FC" w:rsidRPr="004201E2" w:rsidRDefault="003163FC" w:rsidP="006B3F9B">
            <w:pPr>
              <w:pStyle w:val="odrky"/>
              <w:spacing w:before="20" w:afterLines="20" w:after="48"/>
              <w:jc w:val="right"/>
              <w:rPr>
                <w:rFonts w:ascii="Times New Roman" w:hAnsi="Times New Roman" w:cs="Times New Roman"/>
                <w:bCs/>
                <w:sz w:val="24"/>
              </w:rPr>
            </w:pPr>
            <w:r w:rsidRPr="004201E2">
              <w:rPr>
                <w:rFonts w:ascii="Times New Roman" w:hAnsi="Times New Roman" w:cs="Times New Roman"/>
                <w:bCs/>
                <w:sz w:val="24"/>
              </w:rPr>
              <w:t>10.05</w:t>
            </w:r>
          </w:p>
        </w:tc>
        <w:tc>
          <w:tcPr>
            <w:tcW w:w="540" w:type="dxa"/>
            <w:vAlign w:val="center"/>
          </w:tcPr>
          <w:p w14:paraId="43822A49" w14:textId="77777777" w:rsidR="003163FC" w:rsidRPr="004201E2" w:rsidRDefault="003163FC" w:rsidP="006B3F9B">
            <w:pPr>
              <w:spacing w:before="20" w:afterLines="20" w:after="48"/>
              <w:jc w:val="center"/>
              <w:rPr>
                <w:bCs/>
                <w:sz w:val="24"/>
                <w:szCs w:val="24"/>
              </w:rPr>
            </w:pPr>
            <w:r w:rsidRPr="004201E2">
              <w:rPr>
                <w:bCs/>
                <w:sz w:val="24"/>
                <w:szCs w:val="24"/>
              </w:rPr>
              <w:t>-</w:t>
            </w:r>
          </w:p>
        </w:tc>
        <w:tc>
          <w:tcPr>
            <w:tcW w:w="937" w:type="dxa"/>
            <w:vAlign w:val="center"/>
          </w:tcPr>
          <w:p w14:paraId="739D1832" w14:textId="77777777" w:rsidR="003163FC" w:rsidRPr="004201E2" w:rsidRDefault="003163FC" w:rsidP="006B3F9B">
            <w:pPr>
              <w:pStyle w:val="odrky"/>
              <w:spacing w:before="20" w:afterLines="20" w:after="48"/>
              <w:jc w:val="right"/>
              <w:rPr>
                <w:rFonts w:ascii="Times New Roman" w:hAnsi="Times New Roman" w:cs="Times New Roman"/>
                <w:bCs/>
                <w:sz w:val="24"/>
              </w:rPr>
            </w:pPr>
            <w:r w:rsidRPr="004201E2">
              <w:rPr>
                <w:rFonts w:ascii="Times New Roman" w:hAnsi="Times New Roman" w:cs="Times New Roman"/>
                <w:bCs/>
                <w:sz w:val="24"/>
              </w:rPr>
              <w:t>10.50</w:t>
            </w:r>
          </w:p>
        </w:tc>
      </w:tr>
      <w:tr w:rsidR="003163FC" w:rsidRPr="004201E2" w14:paraId="461AE5D6" w14:textId="77777777" w:rsidTr="002A1800">
        <w:trPr>
          <w:trHeight w:val="505"/>
        </w:trPr>
        <w:tc>
          <w:tcPr>
            <w:tcW w:w="1908" w:type="dxa"/>
            <w:vAlign w:val="center"/>
          </w:tcPr>
          <w:p w14:paraId="225C87D6" w14:textId="77777777" w:rsidR="003163FC" w:rsidRPr="004201E2" w:rsidRDefault="003163FC" w:rsidP="006B3F9B">
            <w:pPr>
              <w:pStyle w:val="odrky"/>
              <w:spacing w:before="20" w:afterLines="20" w:after="48"/>
              <w:jc w:val="center"/>
              <w:rPr>
                <w:rFonts w:ascii="Times New Roman" w:hAnsi="Times New Roman" w:cs="Times New Roman"/>
                <w:bCs/>
                <w:sz w:val="24"/>
              </w:rPr>
            </w:pPr>
            <w:r w:rsidRPr="004201E2">
              <w:rPr>
                <w:rFonts w:ascii="Times New Roman" w:hAnsi="Times New Roman" w:cs="Times New Roman"/>
                <w:bCs/>
                <w:sz w:val="24"/>
              </w:rPr>
              <w:t>4. hodina</w:t>
            </w:r>
          </w:p>
        </w:tc>
        <w:tc>
          <w:tcPr>
            <w:tcW w:w="1260" w:type="dxa"/>
            <w:vAlign w:val="center"/>
          </w:tcPr>
          <w:p w14:paraId="52D3D982" w14:textId="77777777" w:rsidR="003163FC" w:rsidRPr="004201E2" w:rsidRDefault="003163FC" w:rsidP="006B3F9B">
            <w:pPr>
              <w:pStyle w:val="odrky"/>
              <w:spacing w:before="20" w:afterLines="20" w:after="48"/>
              <w:jc w:val="right"/>
              <w:rPr>
                <w:rFonts w:ascii="Times New Roman" w:hAnsi="Times New Roman" w:cs="Times New Roman"/>
                <w:bCs/>
                <w:sz w:val="24"/>
              </w:rPr>
            </w:pPr>
            <w:r w:rsidRPr="004201E2">
              <w:rPr>
                <w:rFonts w:ascii="Times New Roman" w:hAnsi="Times New Roman" w:cs="Times New Roman"/>
                <w:bCs/>
                <w:sz w:val="24"/>
              </w:rPr>
              <w:t>11.00</w:t>
            </w:r>
          </w:p>
        </w:tc>
        <w:tc>
          <w:tcPr>
            <w:tcW w:w="540" w:type="dxa"/>
            <w:vAlign w:val="center"/>
          </w:tcPr>
          <w:p w14:paraId="244C35FB" w14:textId="77777777" w:rsidR="003163FC" w:rsidRPr="004201E2" w:rsidRDefault="003163FC" w:rsidP="006B3F9B">
            <w:pPr>
              <w:spacing w:before="20" w:afterLines="20" w:after="48"/>
              <w:jc w:val="center"/>
              <w:rPr>
                <w:bCs/>
                <w:sz w:val="24"/>
                <w:szCs w:val="24"/>
              </w:rPr>
            </w:pPr>
            <w:r w:rsidRPr="004201E2">
              <w:rPr>
                <w:bCs/>
                <w:sz w:val="24"/>
                <w:szCs w:val="24"/>
              </w:rPr>
              <w:t>-</w:t>
            </w:r>
          </w:p>
        </w:tc>
        <w:tc>
          <w:tcPr>
            <w:tcW w:w="937" w:type="dxa"/>
            <w:vAlign w:val="center"/>
          </w:tcPr>
          <w:p w14:paraId="1ABFAB4A" w14:textId="77777777" w:rsidR="003163FC" w:rsidRPr="004201E2" w:rsidRDefault="003163FC" w:rsidP="006B3F9B">
            <w:pPr>
              <w:pStyle w:val="odrky"/>
              <w:spacing w:before="20" w:afterLines="20" w:after="48"/>
              <w:jc w:val="right"/>
              <w:rPr>
                <w:rFonts w:ascii="Times New Roman" w:hAnsi="Times New Roman" w:cs="Times New Roman"/>
                <w:bCs/>
                <w:sz w:val="24"/>
              </w:rPr>
            </w:pPr>
            <w:r w:rsidRPr="004201E2">
              <w:rPr>
                <w:rFonts w:ascii="Times New Roman" w:hAnsi="Times New Roman" w:cs="Times New Roman"/>
                <w:bCs/>
                <w:sz w:val="24"/>
              </w:rPr>
              <w:t>11.45</w:t>
            </w:r>
          </w:p>
        </w:tc>
      </w:tr>
      <w:tr w:rsidR="003163FC" w:rsidRPr="004201E2" w14:paraId="35674693" w14:textId="77777777" w:rsidTr="002A1800">
        <w:trPr>
          <w:trHeight w:val="516"/>
        </w:trPr>
        <w:tc>
          <w:tcPr>
            <w:tcW w:w="1908" w:type="dxa"/>
            <w:vAlign w:val="center"/>
          </w:tcPr>
          <w:p w14:paraId="10F0262D" w14:textId="77777777" w:rsidR="003163FC" w:rsidRPr="004201E2" w:rsidRDefault="003163FC" w:rsidP="006B3F9B">
            <w:pPr>
              <w:pStyle w:val="odrky"/>
              <w:spacing w:before="20" w:afterLines="20" w:after="48"/>
              <w:jc w:val="center"/>
              <w:rPr>
                <w:rFonts w:ascii="Times New Roman" w:hAnsi="Times New Roman" w:cs="Times New Roman"/>
                <w:bCs/>
                <w:sz w:val="24"/>
              </w:rPr>
            </w:pPr>
            <w:r w:rsidRPr="004201E2">
              <w:rPr>
                <w:rFonts w:ascii="Times New Roman" w:hAnsi="Times New Roman" w:cs="Times New Roman"/>
                <w:bCs/>
                <w:sz w:val="24"/>
              </w:rPr>
              <w:t>5. hodina</w:t>
            </w:r>
          </w:p>
        </w:tc>
        <w:tc>
          <w:tcPr>
            <w:tcW w:w="1260" w:type="dxa"/>
            <w:vAlign w:val="center"/>
          </w:tcPr>
          <w:p w14:paraId="67F5413F" w14:textId="77777777" w:rsidR="003163FC" w:rsidRPr="004201E2" w:rsidRDefault="003163FC" w:rsidP="006B3F9B">
            <w:pPr>
              <w:pStyle w:val="odrky"/>
              <w:spacing w:before="20" w:afterLines="20" w:after="48"/>
              <w:jc w:val="right"/>
              <w:rPr>
                <w:rFonts w:ascii="Times New Roman" w:hAnsi="Times New Roman" w:cs="Times New Roman"/>
                <w:bCs/>
                <w:sz w:val="24"/>
              </w:rPr>
            </w:pPr>
            <w:r w:rsidRPr="004201E2">
              <w:rPr>
                <w:rFonts w:ascii="Times New Roman" w:hAnsi="Times New Roman" w:cs="Times New Roman"/>
                <w:bCs/>
                <w:sz w:val="24"/>
              </w:rPr>
              <w:t>11.50</w:t>
            </w:r>
          </w:p>
        </w:tc>
        <w:tc>
          <w:tcPr>
            <w:tcW w:w="540" w:type="dxa"/>
            <w:vAlign w:val="center"/>
          </w:tcPr>
          <w:p w14:paraId="46D4F0DE" w14:textId="77777777" w:rsidR="003163FC" w:rsidRPr="004201E2" w:rsidRDefault="003163FC" w:rsidP="006B3F9B">
            <w:pPr>
              <w:spacing w:before="20" w:afterLines="20" w:after="48"/>
              <w:jc w:val="center"/>
              <w:rPr>
                <w:bCs/>
                <w:sz w:val="24"/>
                <w:szCs w:val="24"/>
              </w:rPr>
            </w:pPr>
            <w:r w:rsidRPr="004201E2">
              <w:rPr>
                <w:bCs/>
                <w:sz w:val="24"/>
                <w:szCs w:val="24"/>
              </w:rPr>
              <w:t>-</w:t>
            </w:r>
          </w:p>
        </w:tc>
        <w:tc>
          <w:tcPr>
            <w:tcW w:w="937" w:type="dxa"/>
            <w:vAlign w:val="center"/>
          </w:tcPr>
          <w:p w14:paraId="72294C76" w14:textId="77777777" w:rsidR="003163FC" w:rsidRPr="004201E2" w:rsidRDefault="003163FC" w:rsidP="006B3F9B">
            <w:pPr>
              <w:pStyle w:val="odrky"/>
              <w:spacing w:before="20" w:afterLines="20" w:after="48"/>
              <w:jc w:val="right"/>
              <w:rPr>
                <w:rFonts w:ascii="Times New Roman" w:hAnsi="Times New Roman" w:cs="Times New Roman"/>
                <w:bCs/>
                <w:sz w:val="24"/>
              </w:rPr>
            </w:pPr>
            <w:r w:rsidRPr="004201E2">
              <w:rPr>
                <w:rFonts w:ascii="Times New Roman" w:hAnsi="Times New Roman" w:cs="Times New Roman"/>
                <w:bCs/>
                <w:sz w:val="24"/>
              </w:rPr>
              <w:t>12.35</w:t>
            </w:r>
          </w:p>
        </w:tc>
      </w:tr>
      <w:tr w:rsidR="003163FC" w:rsidRPr="004201E2" w14:paraId="5002D5A7" w14:textId="77777777" w:rsidTr="002A1800">
        <w:trPr>
          <w:trHeight w:val="524"/>
        </w:trPr>
        <w:tc>
          <w:tcPr>
            <w:tcW w:w="1908" w:type="dxa"/>
            <w:vAlign w:val="center"/>
          </w:tcPr>
          <w:p w14:paraId="560B4B0B" w14:textId="77777777" w:rsidR="003163FC" w:rsidRPr="004201E2" w:rsidRDefault="003163FC" w:rsidP="006B3F9B">
            <w:pPr>
              <w:pStyle w:val="odrky"/>
              <w:spacing w:before="20" w:afterLines="20" w:after="48"/>
              <w:jc w:val="center"/>
              <w:rPr>
                <w:rFonts w:ascii="Times New Roman" w:hAnsi="Times New Roman" w:cs="Times New Roman"/>
                <w:bCs/>
                <w:sz w:val="24"/>
              </w:rPr>
            </w:pPr>
            <w:r w:rsidRPr="004201E2">
              <w:rPr>
                <w:rFonts w:ascii="Times New Roman" w:hAnsi="Times New Roman" w:cs="Times New Roman"/>
                <w:bCs/>
                <w:sz w:val="24"/>
              </w:rPr>
              <w:t>6. hodina</w:t>
            </w:r>
          </w:p>
        </w:tc>
        <w:tc>
          <w:tcPr>
            <w:tcW w:w="1260" w:type="dxa"/>
            <w:vAlign w:val="center"/>
          </w:tcPr>
          <w:p w14:paraId="0A4AD671" w14:textId="77777777" w:rsidR="003163FC" w:rsidRPr="004201E2" w:rsidRDefault="003163FC" w:rsidP="006B3F9B">
            <w:pPr>
              <w:pStyle w:val="odrky"/>
              <w:spacing w:before="20" w:afterLines="20" w:after="48"/>
              <w:jc w:val="right"/>
              <w:rPr>
                <w:rFonts w:ascii="Times New Roman" w:hAnsi="Times New Roman" w:cs="Times New Roman"/>
                <w:bCs/>
                <w:sz w:val="24"/>
              </w:rPr>
            </w:pPr>
            <w:r w:rsidRPr="004201E2">
              <w:rPr>
                <w:rFonts w:ascii="Times New Roman" w:hAnsi="Times New Roman" w:cs="Times New Roman"/>
                <w:bCs/>
                <w:sz w:val="24"/>
              </w:rPr>
              <w:t>12.40</w:t>
            </w:r>
          </w:p>
        </w:tc>
        <w:tc>
          <w:tcPr>
            <w:tcW w:w="540" w:type="dxa"/>
            <w:vAlign w:val="center"/>
          </w:tcPr>
          <w:p w14:paraId="741160AC" w14:textId="77777777" w:rsidR="003163FC" w:rsidRPr="004201E2" w:rsidRDefault="003163FC" w:rsidP="006B3F9B">
            <w:pPr>
              <w:spacing w:before="20" w:afterLines="20" w:after="48"/>
              <w:jc w:val="center"/>
              <w:rPr>
                <w:bCs/>
                <w:sz w:val="24"/>
                <w:szCs w:val="24"/>
              </w:rPr>
            </w:pPr>
            <w:r w:rsidRPr="004201E2">
              <w:rPr>
                <w:bCs/>
                <w:sz w:val="24"/>
                <w:szCs w:val="24"/>
              </w:rPr>
              <w:t>-</w:t>
            </w:r>
          </w:p>
        </w:tc>
        <w:tc>
          <w:tcPr>
            <w:tcW w:w="937" w:type="dxa"/>
            <w:vAlign w:val="center"/>
          </w:tcPr>
          <w:p w14:paraId="59B6AC74" w14:textId="77777777" w:rsidR="003163FC" w:rsidRPr="004201E2" w:rsidRDefault="003163FC" w:rsidP="006B3F9B">
            <w:pPr>
              <w:pStyle w:val="odrky"/>
              <w:spacing w:before="20" w:afterLines="20" w:after="48"/>
              <w:jc w:val="right"/>
              <w:rPr>
                <w:rFonts w:ascii="Times New Roman" w:hAnsi="Times New Roman" w:cs="Times New Roman"/>
                <w:bCs/>
                <w:sz w:val="24"/>
              </w:rPr>
            </w:pPr>
            <w:r w:rsidRPr="004201E2">
              <w:rPr>
                <w:rFonts w:ascii="Times New Roman" w:hAnsi="Times New Roman" w:cs="Times New Roman"/>
                <w:bCs/>
                <w:sz w:val="24"/>
              </w:rPr>
              <w:t>13.25</w:t>
            </w:r>
          </w:p>
        </w:tc>
      </w:tr>
      <w:tr w:rsidR="003163FC" w:rsidRPr="004201E2" w14:paraId="34C61B54" w14:textId="77777777" w:rsidTr="002A1800">
        <w:trPr>
          <w:trHeight w:val="524"/>
        </w:trPr>
        <w:tc>
          <w:tcPr>
            <w:tcW w:w="1908" w:type="dxa"/>
            <w:vAlign w:val="center"/>
          </w:tcPr>
          <w:p w14:paraId="17CB36A5" w14:textId="77777777" w:rsidR="003163FC" w:rsidRPr="004201E2" w:rsidRDefault="003163FC" w:rsidP="006B3F9B">
            <w:pPr>
              <w:pStyle w:val="odrky"/>
              <w:spacing w:before="20" w:afterLines="20" w:after="48"/>
              <w:jc w:val="center"/>
              <w:rPr>
                <w:rFonts w:ascii="Times New Roman" w:hAnsi="Times New Roman" w:cs="Times New Roman"/>
                <w:bCs/>
                <w:sz w:val="24"/>
              </w:rPr>
            </w:pPr>
            <w:r w:rsidRPr="004201E2">
              <w:rPr>
                <w:rFonts w:ascii="Times New Roman" w:hAnsi="Times New Roman" w:cs="Times New Roman"/>
                <w:bCs/>
                <w:sz w:val="24"/>
              </w:rPr>
              <w:t>7. hodina</w:t>
            </w:r>
          </w:p>
        </w:tc>
        <w:tc>
          <w:tcPr>
            <w:tcW w:w="1260" w:type="dxa"/>
            <w:vAlign w:val="center"/>
          </w:tcPr>
          <w:p w14:paraId="69FC1CA6" w14:textId="77777777" w:rsidR="003163FC" w:rsidRPr="004201E2" w:rsidRDefault="003163FC" w:rsidP="006B3F9B">
            <w:pPr>
              <w:pStyle w:val="odrky"/>
              <w:spacing w:before="20" w:afterLines="20" w:after="48"/>
              <w:jc w:val="right"/>
              <w:rPr>
                <w:rFonts w:ascii="Times New Roman" w:hAnsi="Times New Roman" w:cs="Times New Roman"/>
                <w:bCs/>
                <w:sz w:val="24"/>
              </w:rPr>
            </w:pPr>
            <w:r w:rsidRPr="004201E2">
              <w:rPr>
                <w:rFonts w:ascii="Times New Roman" w:hAnsi="Times New Roman" w:cs="Times New Roman"/>
                <w:bCs/>
                <w:sz w:val="24"/>
              </w:rPr>
              <w:t>13.30</w:t>
            </w:r>
          </w:p>
        </w:tc>
        <w:tc>
          <w:tcPr>
            <w:tcW w:w="540" w:type="dxa"/>
            <w:vAlign w:val="center"/>
          </w:tcPr>
          <w:p w14:paraId="07E3FBCD" w14:textId="77777777" w:rsidR="003163FC" w:rsidRPr="004201E2" w:rsidRDefault="003163FC" w:rsidP="006B3F9B">
            <w:pPr>
              <w:spacing w:before="20" w:afterLines="20" w:after="48"/>
              <w:jc w:val="center"/>
              <w:rPr>
                <w:bCs/>
                <w:sz w:val="24"/>
                <w:szCs w:val="24"/>
              </w:rPr>
            </w:pPr>
            <w:r w:rsidRPr="004201E2">
              <w:rPr>
                <w:bCs/>
                <w:sz w:val="24"/>
                <w:szCs w:val="24"/>
              </w:rPr>
              <w:t>-</w:t>
            </w:r>
          </w:p>
        </w:tc>
        <w:tc>
          <w:tcPr>
            <w:tcW w:w="937" w:type="dxa"/>
            <w:vAlign w:val="center"/>
          </w:tcPr>
          <w:p w14:paraId="503FA5BD" w14:textId="77777777" w:rsidR="003163FC" w:rsidRPr="004201E2" w:rsidRDefault="003163FC" w:rsidP="006B3F9B">
            <w:pPr>
              <w:pStyle w:val="odrky"/>
              <w:spacing w:before="20" w:afterLines="20" w:after="48"/>
              <w:jc w:val="right"/>
              <w:rPr>
                <w:rFonts w:ascii="Times New Roman" w:hAnsi="Times New Roman" w:cs="Times New Roman"/>
                <w:bCs/>
                <w:sz w:val="24"/>
              </w:rPr>
            </w:pPr>
            <w:r w:rsidRPr="004201E2">
              <w:rPr>
                <w:rFonts w:ascii="Times New Roman" w:hAnsi="Times New Roman" w:cs="Times New Roman"/>
                <w:bCs/>
                <w:sz w:val="24"/>
              </w:rPr>
              <w:t>14.15</w:t>
            </w:r>
          </w:p>
        </w:tc>
      </w:tr>
      <w:tr w:rsidR="003163FC" w:rsidRPr="004201E2" w14:paraId="0FD9B039" w14:textId="77777777" w:rsidTr="002A1800">
        <w:trPr>
          <w:trHeight w:val="532"/>
        </w:trPr>
        <w:tc>
          <w:tcPr>
            <w:tcW w:w="1908" w:type="dxa"/>
            <w:vAlign w:val="center"/>
          </w:tcPr>
          <w:p w14:paraId="2F132CEC" w14:textId="77777777" w:rsidR="003163FC" w:rsidRPr="004201E2" w:rsidRDefault="003163FC" w:rsidP="006B3F9B">
            <w:pPr>
              <w:pStyle w:val="odrky"/>
              <w:spacing w:before="20" w:afterLines="20" w:after="48"/>
              <w:jc w:val="center"/>
              <w:rPr>
                <w:rFonts w:ascii="Times New Roman" w:hAnsi="Times New Roman" w:cs="Times New Roman"/>
                <w:bCs/>
                <w:sz w:val="24"/>
              </w:rPr>
            </w:pPr>
            <w:r w:rsidRPr="004201E2">
              <w:rPr>
                <w:rFonts w:ascii="Times New Roman" w:hAnsi="Times New Roman" w:cs="Times New Roman"/>
                <w:bCs/>
                <w:sz w:val="24"/>
              </w:rPr>
              <w:t>8. hodina</w:t>
            </w:r>
          </w:p>
        </w:tc>
        <w:tc>
          <w:tcPr>
            <w:tcW w:w="1260" w:type="dxa"/>
            <w:vAlign w:val="center"/>
          </w:tcPr>
          <w:p w14:paraId="0DAF378C" w14:textId="77777777" w:rsidR="003163FC" w:rsidRPr="004201E2" w:rsidRDefault="003163FC" w:rsidP="006B3F9B">
            <w:pPr>
              <w:pStyle w:val="odrky"/>
              <w:spacing w:before="20" w:afterLines="20" w:after="48"/>
              <w:jc w:val="right"/>
              <w:rPr>
                <w:rFonts w:ascii="Times New Roman" w:hAnsi="Times New Roman" w:cs="Times New Roman"/>
                <w:bCs/>
                <w:sz w:val="24"/>
              </w:rPr>
            </w:pPr>
            <w:r w:rsidRPr="004201E2">
              <w:rPr>
                <w:rFonts w:ascii="Times New Roman" w:hAnsi="Times New Roman" w:cs="Times New Roman"/>
                <w:bCs/>
                <w:sz w:val="24"/>
              </w:rPr>
              <w:t>14.00</w:t>
            </w:r>
          </w:p>
        </w:tc>
        <w:tc>
          <w:tcPr>
            <w:tcW w:w="540" w:type="dxa"/>
            <w:vAlign w:val="center"/>
          </w:tcPr>
          <w:p w14:paraId="15F2B939" w14:textId="77777777" w:rsidR="003163FC" w:rsidRPr="004201E2" w:rsidRDefault="003163FC" w:rsidP="006B3F9B">
            <w:pPr>
              <w:spacing w:before="20" w:afterLines="20" w:after="48"/>
              <w:jc w:val="center"/>
              <w:rPr>
                <w:bCs/>
                <w:sz w:val="24"/>
                <w:szCs w:val="24"/>
              </w:rPr>
            </w:pPr>
            <w:r w:rsidRPr="004201E2">
              <w:rPr>
                <w:bCs/>
                <w:sz w:val="24"/>
                <w:szCs w:val="24"/>
              </w:rPr>
              <w:t>-</w:t>
            </w:r>
          </w:p>
        </w:tc>
        <w:tc>
          <w:tcPr>
            <w:tcW w:w="937" w:type="dxa"/>
            <w:vAlign w:val="center"/>
          </w:tcPr>
          <w:p w14:paraId="1BB87E80" w14:textId="77777777" w:rsidR="003163FC" w:rsidRPr="004201E2" w:rsidRDefault="003163FC" w:rsidP="006B3F9B">
            <w:pPr>
              <w:pStyle w:val="odrky"/>
              <w:spacing w:before="20" w:afterLines="20" w:after="48"/>
              <w:jc w:val="right"/>
              <w:rPr>
                <w:rFonts w:ascii="Times New Roman" w:hAnsi="Times New Roman" w:cs="Times New Roman"/>
                <w:bCs/>
                <w:sz w:val="24"/>
              </w:rPr>
            </w:pPr>
            <w:r w:rsidRPr="004201E2">
              <w:rPr>
                <w:rFonts w:ascii="Times New Roman" w:hAnsi="Times New Roman" w:cs="Times New Roman"/>
                <w:bCs/>
                <w:sz w:val="24"/>
              </w:rPr>
              <w:t>14.45</w:t>
            </w:r>
          </w:p>
        </w:tc>
      </w:tr>
      <w:tr w:rsidR="003163FC" w:rsidRPr="004201E2" w14:paraId="2314CF29" w14:textId="77777777" w:rsidTr="002A1800">
        <w:trPr>
          <w:trHeight w:val="532"/>
        </w:trPr>
        <w:tc>
          <w:tcPr>
            <w:tcW w:w="1908" w:type="dxa"/>
            <w:vAlign w:val="center"/>
          </w:tcPr>
          <w:p w14:paraId="2D4A2545" w14:textId="77777777" w:rsidR="003163FC" w:rsidRPr="004201E2" w:rsidRDefault="003163FC" w:rsidP="006B3F9B">
            <w:pPr>
              <w:pStyle w:val="odrky"/>
              <w:spacing w:before="20" w:afterLines="20" w:after="48"/>
              <w:jc w:val="center"/>
              <w:rPr>
                <w:rFonts w:ascii="Times New Roman" w:hAnsi="Times New Roman" w:cs="Times New Roman"/>
                <w:bCs/>
                <w:sz w:val="24"/>
              </w:rPr>
            </w:pPr>
            <w:r w:rsidRPr="004201E2">
              <w:rPr>
                <w:rFonts w:ascii="Times New Roman" w:hAnsi="Times New Roman" w:cs="Times New Roman"/>
                <w:bCs/>
                <w:sz w:val="24"/>
              </w:rPr>
              <w:t>9. hodina</w:t>
            </w:r>
          </w:p>
        </w:tc>
        <w:tc>
          <w:tcPr>
            <w:tcW w:w="1260" w:type="dxa"/>
            <w:vAlign w:val="center"/>
          </w:tcPr>
          <w:p w14:paraId="10848224" w14:textId="77777777" w:rsidR="003163FC" w:rsidRPr="004201E2" w:rsidRDefault="003163FC" w:rsidP="006B3F9B">
            <w:pPr>
              <w:pStyle w:val="odrky"/>
              <w:spacing w:before="20" w:afterLines="20" w:after="48"/>
              <w:jc w:val="right"/>
              <w:rPr>
                <w:rFonts w:ascii="Times New Roman" w:hAnsi="Times New Roman" w:cs="Times New Roman"/>
                <w:bCs/>
                <w:sz w:val="24"/>
              </w:rPr>
            </w:pPr>
            <w:r w:rsidRPr="004201E2">
              <w:rPr>
                <w:rFonts w:ascii="Times New Roman" w:hAnsi="Times New Roman" w:cs="Times New Roman"/>
                <w:bCs/>
                <w:sz w:val="24"/>
              </w:rPr>
              <w:t>14.50</w:t>
            </w:r>
          </w:p>
        </w:tc>
        <w:tc>
          <w:tcPr>
            <w:tcW w:w="540" w:type="dxa"/>
            <w:vAlign w:val="center"/>
          </w:tcPr>
          <w:p w14:paraId="468149CA" w14:textId="77777777" w:rsidR="003163FC" w:rsidRPr="004201E2" w:rsidRDefault="003163FC" w:rsidP="006B3F9B">
            <w:pPr>
              <w:spacing w:before="20" w:afterLines="20" w:after="48"/>
              <w:jc w:val="center"/>
              <w:rPr>
                <w:bCs/>
                <w:sz w:val="24"/>
                <w:szCs w:val="24"/>
              </w:rPr>
            </w:pPr>
            <w:r w:rsidRPr="004201E2">
              <w:rPr>
                <w:bCs/>
                <w:sz w:val="24"/>
                <w:szCs w:val="24"/>
              </w:rPr>
              <w:t>-</w:t>
            </w:r>
          </w:p>
        </w:tc>
        <w:tc>
          <w:tcPr>
            <w:tcW w:w="937" w:type="dxa"/>
            <w:vAlign w:val="center"/>
          </w:tcPr>
          <w:p w14:paraId="68F89263" w14:textId="77777777" w:rsidR="003163FC" w:rsidRPr="004201E2" w:rsidRDefault="003163FC" w:rsidP="006B3F9B">
            <w:pPr>
              <w:pStyle w:val="odrky"/>
              <w:spacing w:before="20" w:afterLines="20" w:after="48"/>
              <w:jc w:val="right"/>
              <w:rPr>
                <w:rFonts w:ascii="Times New Roman" w:hAnsi="Times New Roman" w:cs="Times New Roman"/>
                <w:bCs/>
                <w:sz w:val="24"/>
              </w:rPr>
            </w:pPr>
            <w:r w:rsidRPr="004201E2">
              <w:rPr>
                <w:rFonts w:ascii="Times New Roman" w:hAnsi="Times New Roman" w:cs="Times New Roman"/>
                <w:bCs/>
                <w:sz w:val="24"/>
              </w:rPr>
              <w:t>15.35</w:t>
            </w:r>
          </w:p>
        </w:tc>
      </w:tr>
    </w:tbl>
    <w:p w14:paraId="705C20A6" w14:textId="77777777" w:rsidR="003163FC" w:rsidRPr="004201E2" w:rsidRDefault="003163FC" w:rsidP="003163FC">
      <w:pPr>
        <w:pStyle w:val="Nadpis1"/>
        <w:tabs>
          <w:tab w:val="num" w:pos="432"/>
        </w:tabs>
        <w:spacing w:before="360" w:after="120"/>
        <w:ind w:left="432" w:hanging="432"/>
        <w:rPr>
          <w:b/>
          <w:color w:val="00B050"/>
          <w:sz w:val="28"/>
          <w:szCs w:val="24"/>
        </w:rPr>
      </w:pPr>
      <w:bookmarkStart w:id="27" w:name="_Toc143858712"/>
      <w:r w:rsidRPr="004201E2">
        <w:rPr>
          <w:b/>
          <w:sz w:val="28"/>
          <w:szCs w:val="24"/>
        </w:rPr>
        <w:t>6.</w:t>
      </w:r>
      <w:r w:rsidR="0064093F" w:rsidRPr="004201E2">
        <w:rPr>
          <w:b/>
          <w:sz w:val="28"/>
          <w:szCs w:val="24"/>
        </w:rPr>
        <w:tab/>
      </w:r>
      <w:r w:rsidRPr="004201E2">
        <w:rPr>
          <w:b/>
          <w:sz w:val="28"/>
          <w:szCs w:val="24"/>
        </w:rPr>
        <w:t>Povinnosti žáků v souvislosti se zajištěním bezpečnosti a ochrany zdraví žáků a zacházením s majetkem školy</w:t>
      </w:r>
      <w:bookmarkEnd w:id="27"/>
    </w:p>
    <w:p w14:paraId="195D6875" w14:textId="77777777" w:rsidR="003163FC" w:rsidRPr="004201E2" w:rsidRDefault="003163FC" w:rsidP="00B950C2">
      <w:pPr>
        <w:spacing w:after="120"/>
        <w:rPr>
          <w:i/>
          <w:sz w:val="24"/>
          <w:szCs w:val="24"/>
        </w:rPr>
      </w:pPr>
      <w:r w:rsidRPr="004201E2">
        <w:rPr>
          <w:i/>
          <w:sz w:val="24"/>
          <w:szCs w:val="24"/>
        </w:rPr>
        <w:t>Žáci jsou povinni:</w:t>
      </w:r>
    </w:p>
    <w:p w14:paraId="2F7D1690" w14:textId="20A70815" w:rsidR="003163FC" w:rsidRPr="004201E2" w:rsidRDefault="00AE38E5" w:rsidP="003163FC">
      <w:pPr>
        <w:pStyle w:val="odrky"/>
        <w:numPr>
          <w:ilvl w:val="0"/>
          <w:numId w:val="6"/>
        </w:numPr>
        <w:spacing w:before="0" w:after="0"/>
        <w:rPr>
          <w:rFonts w:ascii="Times New Roman" w:hAnsi="Times New Roman" w:cs="Times New Roman"/>
          <w:sz w:val="24"/>
        </w:rPr>
      </w:pPr>
      <w:r>
        <w:rPr>
          <w:rFonts w:ascii="Times New Roman" w:hAnsi="Times New Roman" w:cs="Times New Roman"/>
          <w:sz w:val="24"/>
        </w:rPr>
        <w:t>p</w:t>
      </w:r>
      <w:r w:rsidR="003163FC" w:rsidRPr="004201E2">
        <w:rPr>
          <w:rFonts w:ascii="Times New Roman" w:hAnsi="Times New Roman" w:cs="Times New Roman"/>
          <w:sz w:val="24"/>
        </w:rPr>
        <w:t>ři veškeré činnosti dbát na bezpečnost vlastní i ostatních, znát a dodržovat pravidla bezpečnosti a ochrany zdraví, řády odborných učeben, požární a poplachové směrnice a znát plán evakuace budovy,</w:t>
      </w:r>
    </w:p>
    <w:p w14:paraId="6CD765C8" w14:textId="77777777" w:rsidR="003163FC" w:rsidRPr="004201E2" w:rsidRDefault="003163FC" w:rsidP="003163FC">
      <w:pPr>
        <w:pStyle w:val="odrky"/>
        <w:numPr>
          <w:ilvl w:val="0"/>
          <w:numId w:val="6"/>
        </w:numPr>
        <w:spacing w:before="0" w:after="0"/>
        <w:rPr>
          <w:rFonts w:ascii="Times New Roman" w:hAnsi="Times New Roman" w:cs="Times New Roman"/>
          <w:sz w:val="24"/>
        </w:rPr>
      </w:pPr>
      <w:r w:rsidRPr="004201E2">
        <w:rPr>
          <w:rFonts w:ascii="Times New Roman" w:hAnsi="Times New Roman" w:cs="Times New Roman"/>
          <w:sz w:val="24"/>
        </w:rPr>
        <w:t>ohlásit vyučujícímu nebo na sekretariátě školy každý úraz, který žák utrpěl při školní činnosti,</w:t>
      </w:r>
    </w:p>
    <w:p w14:paraId="1E6890D6" w14:textId="77777777" w:rsidR="003163FC" w:rsidRPr="004201E2" w:rsidRDefault="003163FC" w:rsidP="003163FC">
      <w:pPr>
        <w:pStyle w:val="odrky"/>
        <w:numPr>
          <w:ilvl w:val="0"/>
          <w:numId w:val="6"/>
        </w:numPr>
        <w:spacing w:before="0" w:after="0"/>
        <w:rPr>
          <w:rFonts w:ascii="Times New Roman" w:hAnsi="Times New Roman" w:cs="Times New Roman"/>
          <w:sz w:val="24"/>
        </w:rPr>
      </w:pPr>
      <w:r w:rsidRPr="004201E2">
        <w:rPr>
          <w:rFonts w:ascii="Times New Roman" w:hAnsi="Times New Roman" w:cs="Times New Roman"/>
          <w:sz w:val="24"/>
        </w:rPr>
        <w:t>dodržovat zákaz kouření (v prostorách školy, v jejím okolí = veškeré pozemky, které jsou součástí školy, v okolí budovy ZŠ Komenského a školní jídelny a při činnostech organizovaných školou). Dodržovat zákaz držení, distribuce a zneužívání návykových látek ve všech prostorách školy, prostorách přilehlých ke škole a na všech školních akcích; nenosit do školy věci, které ohrožují zdraví a život, např. alkohol, jiné návykové látky, zbraně, výbušniny, chemikálie a podobně. Porušení tohoto ustanovení bude považováno za hrubé porušení školního řádu s patřičnými důsledky (možnost vyloučení ze studia),</w:t>
      </w:r>
    </w:p>
    <w:p w14:paraId="2C8919DD" w14:textId="77777777" w:rsidR="003163FC" w:rsidRPr="004201E2" w:rsidRDefault="003163FC" w:rsidP="003163FC">
      <w:pPr>
        <w:pStyle w:val="odrky"/>
        <w:numPr>
          <w:ilvl w:val="0"/>
          <w:numId w:val="6"/>
        </w:numPr>
        <w:spacing w:before="0" w:after="0"/>
        <w:rPr>
          <w:rFonts w:ascii="Times New Roman" w:hAnsi="Times New Roman" w:cs="Times New Roman"/>
          <w:sz w:val="24"/>
        </w:rPr>
      </w:pPr>
      <w:r w:rsidRPr="004201E2">
        <w:rPr>
          <w:rFonts w:ascii="Times New Roman" w:hAnsi="Times New Roman" w:cs="Times New Roman"/>
          <w:sz w:val="24"/>
        </w:rPr>
        <w:t xml:space="preserve">chránit majetek školy a v případě prokázaného úmyslného nebo nedbalostního poškození nebo ztráty se podílet na úhradě škody, </w:t>
      </w:r>
    </w:p>
    <w:p w14:paraId="22B20F00" w14:textId="77777777" w:rsidR="003163FC" w:rsidRPr="004201E2" w:rsidRDefault="003163FC" w:rsidP="003163FC">
      <w:pPr>
        <w:pStyle w:val="odrky"/>
        <w:numPr>
          <w:ilvl w:val="0"/>
          <w:numId w:val="6"/>
        </w:numPr>
        <w:spacing w:before="0" w:after="0"/>
        <w:rPr>
          <w:rFonts w:ascii="Times New Roman" w:hAnsi="Times New Roman" w:cs="Times New Roman"/>
          <w:sz w:val="24"/>
        </w:rPr>
      </w:pPr>
      <w:r w:rsidRPr="004201E2">
        <w:rPr>
          <w:rFonts w:ascii="Times New Roman" w:hAnsi="Times New Roman" w:cs="Times New Roman"/>
          <w:sz w:val="24"/>
        </w:rPr>
        <w:t>udržovat pořádek a čistotu. Po skončení vyučování uklidit své místo ve třídě, židli zvednout na lavici nebo polohovací židle zasunout do lavice. Každá třída zodpovídá za pořádek na chodbě před svojí třídou,</w:t>
      </w:r>
    </w:p>
    <w:p w14:paraId="7047BE97" w14:textId="73F9FA57" w:rsidR="00E005B3" w:rsidRPr="004201E2" w:rsidRDefault="001B6365" w:rsidP="00436392">
      <w:pPr>
        <w:numPr>
          <w:ilvl w:val="0"/>
          <w:numId w:val="6"/>
        </w:numPr>
        <w:jc w:val="both"/>
        <w:rPr>
          <w:sz w:val="24"/>
          <w:szCs w:val="24"/>
        </w:rPr>
      </w:pPr>
      <w:r w:rsidRPr="004201E2">
        <w:rPr>
          <w:bCs/>
          <w:sz w:val="24"/>
          <w:szCs w:val="24"/>
        </w:rPr>
        <w:t>ž</w:t>
      </w:r>
      <w:r w:rsidR="00E005B3" w:rsidRPr="004201E2">
        <w:rPr>
          <w:bCs/>
          <w:sz w:val="24"/>
          <w:szCs w:val="24"/>
        </w:rPr>
        <w:t xml:space="preserve">ák nesmí bez výslovné instrukce vyučujícího manipulovat v průběhu vyučování s mobilním telefonem, ani rušit jeho zvukovými projevy. V případě nedodržení pokynů vyučujícího následuje </w:t>
      </w:r>
      <w:r w:rsidR="00436392" w:rsidRPr="004201E2">
        <w:rPr>
          <w:bCs/>
          <w:iCs/>
          <w:sz w:val="24"/>
          <w:szCs w:val="24"/>
        </w:rPr>
        <w:t>výchovné opatření</w:t>
      </w:r>
      <w:r w:rsidR="00E005B3" w:rsidRPr="004201E2">
        <w:rPr>
          <w:bCs/>
          <w:sz w:val="24"/>
          <w:szCs w:val="24"/>
        </w:rPr>
        <w:t>.</w:t>
      </w:r>
      <w:r w:rsidR="00595D3B" w:rsidRPr="004201E2">
        <w:rPr>
          <w:bCs/>
          <w:sz w:val="24"/>
          <w:szCs w:val="24"/>
        </w:rPr>
        <w:t xml:space="preserve"> Zároveň žák nesmí bez výslovné instrukce vyučujícího během vyučování používat sluchátka. </w:t>
      </w:r>
      <w:r w:rsidR="00E005B3" w:rsidRPr="004201E2">
        <w:rPr>
          <w:bCs/>
          <w:sz w:val="24"/>
          <w:szCs w:val="24"/>
        </w:rPr>
        <w:t xml:space="preserve">Žák uchovává mobil </w:t>
      </w:r>
      <w:r w:rsidR="00595D3B" w:rsidRPr="004201E2">
        <w:rPr>
          <w:bCs/>
          <w:sz w:val="24"/>
          <w:szCs w:val="24"/>
        </w:rPr>
        <w:t xml:space="preserve">i sluchátka </w:t>
      </w:r>
      <w:r w:rsidR="00E005B3" w:rsidRPr="004201E2">
        <w:rPr>
          <w:bCs/>
          <w:sz w:val="24"/>
          <w:szCs w:val="24"/>
        </w:rPr>
        <w:t xml:space="preserve">takovým způsobem, aby zamezil </w:t>
      </w:r>
      <w:r w:rsidR="00595D3B" w:rsidRPr="004201E2">
        <w:rPr>
          <w:bCs/>
          <w:sz w:val="24"/>
          <w:szCs w:val="24"/>
        </w:rPr>
        <w:t>jejich</w:t>
      </w:r>
      <w:r w:rsidR="00E005B3" w:rsidRPr="004201E2">
        <w:rPr>
          <w:bCs/>
          <w:sz w:val="24"/>
          <w:szCs w:val="24"/>
        </w:rPr>
        <w:t xml:space="preserve"> </w:t>
      </w:r>
      <w:r w:rsidR="005768CD" w:rsidRPr="004201E2">
        <w:rPr>
          <w:bCs/>
          <w:sz w:val="24"/>
          <w:szCs w:val="24"/>
        </w:rPr>
        <w:t xml:space="preserve">poškození a </w:t>
      </w:r>
      <w:r w:rsidR="00E005B3" w:rsidRPr="004201E2">
        <w:rPr>
          <w:bCs/>
          <w:sz w:val="24"/>
          <w:szCs w:val="24"/>
        </w:rPr>
        <w:t>zcizení</w:t>
      </w:r>
      <w:r w:rsidRPr="004201E2">
        <w:rPr>
          <w:bCs/>
          <w:sz w:val="24"/>
          <w:szCs w:val="24"/>
        </w:rPr>
        <w:t>,</w:t>
      </w:r>
    </w:p>
    <w:p w14:paraId="3711D244" w14:textId="3FE9DA89" w:rsidR="00B950C2" w:rsidRPr="004201E2" w:rsidRDefault="003163FC" w:rsidP="0035084B">
      <w:pPr>
        <w:numPr>
          <w:ilvl w:val="0"/>
          <w:numId w:val="6"/>
        </w:numPr>
        <w:jc w:val="both"/>
        <w:rPr>
          <w:sz w:val="24"/>
          <w:szCs w:val="24"/>
        </w:rPr>
      </w:pPr>
      <w:r w:rsidRPr="004201E2">
        <w:rPr>
          <w:sz w:val="24"/>
          <w:szCs w:val="24"/>
        </w:rPr>
        <w:t xml:space="preserve">v případě používání soukromého vybavení – např. notebooky (škola za toto vybavení nenese žádnou odpovědnost při poškození, ztrátě, </w:t>
      </w:r>
      <w:r w:rsidR="009C01C8">
        <w:rPr>
          <w:sz w:val="24"/>
          <w:szCs w:val="24"/>
        </w:rPr>
        <w:t>odcizení</w:t>
      </w:r>
      <w:r w:rsidRPr="004201E2">
        <w:rPr>
          <w:sz w:val="24"/>
          <w:szCs w:val="24"/>
        </w:rPr>
        <w:t>) používat tato zařízení v souladu se vzdělávacím procesem,</w:t>
      </w:r>
    </w:p>
    <w:p w14:paraId="18209423" w14:textId="7699635B" w:rsidR="001B6365" w:rsidRPr="004201E2" w:rsidRDefault="001B6365" w:rsidP="001B6365">
      <w:pPr>
        <w:numPr>
          <w:ilvl w:val="0"/>
          <w:numId w:val="6"/>
        </w:numPr>
        <w:jc w:val="both"/>
        <w:rPr>
          <w:sz w:val="24"/>
          <w:szCs w:val="24"/>
        </w:rPr>
      </w:pPr>
      <w:r w:rsidRPr="004201E2">
        <w:rPr>
          <w:sz w:val="24"/>
          <w:szCs w:val="24"/>
        </w:rPr>
        <w:lastRenderedPageBreak/>
        <w:t xml:space="preserve">starat se o svou šatní skříňku s péčí řádného hospodáře. Žák při zahájení studia potvrzuje podpisem </w:t>
      </w:r>
      <w:r w:rsidR="002D68B3" w:rsidRPr="004201E2">
        <w:rPr>
          <w:sz w:val="24"/>
          <w:szCs w:val="24"/>
        </w:rPr>
        <w:t>převzetí</w:t>
      </w:r>
      <w:r w:rsidRPr="004201E2">
        <w:rPr>
          <w:sz w:val="24"/>
          <w:szCs w:val="24"/>
        </w:rPr>
        <w:t xml:space="preserve"> šatní skříňky s klíčem a podnosem na boty. Za její stav zodpovídá až do doby zpětného předání škole. V případě ztráty klíče </w:t>
      </w:r>
      <w:r w:rsidR="002D68B3" w:rsidRPr="004201E2">
        <w:rPr>
          <w:sz w:val="24"/>
          <w:szCs w:val="24"/>
        </w:rPr>
        <w:t>je žák povinen uhradit škole</w:t>
      </w:r>
      <w:r w:rsidRPr="004201E2">
        <w:rPr>
          <w:sz w:val="24"/>
          <w:szCs w:val="24"/>
        </w:rPr>
        <w:t xml:space="preserve"> 100 Kč, v případě </w:t>
      </w:r>
      <w:r w:rsidR="002D68B3" w:rsidRPr="004201E2">
        <w:rPr>
          <w:sz w:val="24"/>
          <w:szCs w:val="24"/>
        </w:rPr>
        <w:t>ztráty podnosu 100 Kč a v případě v</w:t>
      </w:r>
      <w:r w:rsidRPr="004201E2">
        <w:rPr>
          <w:sz w:val="24"/>
          <w:szCs w:val="24"/>
        </w:rPr>
        <w:t xml:space="preserve">ýměny zámku 500 Kč. Ostatní opravy hradí </w:t>
      </w:r>
      <w:r w:rsidR="007160E4" w:rsidRPr="004201E2">
        <w:rPr>
          <w:sz w:val="24"/>
          <w:szCs w:val="24"/>
        </w:rPr>
        <w:t xml:space="preserve">žák </w:t>
      </w:r>
      <w:r w:rsidRPr="004201E2">
        <w:rPr>
          <w:sz w:val="24"/>
          <w:szCs w:val="24"/>
        </w:rPr>
        <w:t>ve výši nákladů na opravu.</w:t>
      </w:r>
    </w:p>
    <w:p w14:paraId="70ADEE0C" w14:textId="77777777" w:rsidR="003163FC" w:rsidRPr="004201E2" w:rsidRDefault="003163FC" w:rsidP="003648B2">
      <w:pPr>
        <w:spacing w:before="120" w:after="120"/>
        <w:rPr>
          <w:i/>
          <w:sz w:val="24"/>
          <w:szCs w:val="24"/>
        </w:rPr>
      </w:pPr>
      <w:r w:rsidRPr="004201E2">
        <w:rPr>
          <w:i/>
          <w:sz w:val="24"/>
          <w:szCs w:val="24"/>
        </w:rPr>
        <w:t>Žákům není dovoleno:</w:t>
      </w:r>
    </w:p>
    <w:p w14:paraId="5B92244A" w14:textId="67FA14DA" w:rsidR="003163FC" w:rsidRPr="004201E2" w:rsidRDefault="003163FC" w:rsidP="003163FC">
      <w:pPr>
        <w:pStyle w:val="odrky"/>
        <w:numPr>
          <w:ilvl w:val="0"/>
          <w:numId w:val="6"/>
        </w:numPr>
        <w:spacing w:before="0" w:after="0"/>
        <w:rPr>
          <w:rFonts w:ascii="Times New Roman" w:hAnsi="Times New Roman" w:cs="Times New Roman"/>
          <w:sz w:val="24"/>
        </w:rPr>
      </w:pPr>
      <w:r w:rsidRPr="004201E2">
        <w:rPr>
          <w:rFonts w:ascii="Times New Roman" w:hAnsi="Times New Roman" w:cs="Times New Roman"/>
          <w:sz w:val="24"/>
        </w:rPr>
        <w:t xml:space="preserve">nosit do školy větší peněžní částky a cenné věci, které nejsou nezbytné pro vyučování. Za věci, které žák obvykle nosí do školy, odpovídá škola jen tehdy, jsou-li odloženy na místě k tomu určeném. Jakoukoliv ztrátu nebo nález žák neprodleně hlásí na sekretariátě školy. </w:t>
      </w:r>
      <w:r w:rsidR="001D6926" w:rsidRPr="004201E2">
        <w:rPr>
          <w:rFonts w:ascii="Times New Roman" w:hAnsi="Times New Roman" w:cs="Times New Roman"/>
          <w:sz w:val="24"/>
        </w:rPr>
        <w:t xml:space="preserve">Pokladníci určení třídním učitelem (2 žáci z každé třídy) jsou povinni vybrané finanční částky vkládat do příručních pokladen, které si vyzvednou a stejný den také vrátí na sekretariátě školy nebo </w:t>
      </w:r>
      <w:r w:rsidRPr="004201E2">
        <w:rPr>
          <w:rFonts w:ascii="Times New Roman" w:hAnsi="Times New Roman" w:cs="Times New Roman"/>
          <w:sz w:val="24"/>
        </w:rPr>
        <w:t>třídnímu učiteli, který zajistí jejich uložení do trezoru</w:t>
      </w:r>
      <w:r w:rsidR="001D6926" w:rsidRPr="004201E2">
        <w:rPr>
          <w:rFonts w:ascii="Times New Roman" w:hAnsi="Times New Roman" w:cs="Times New Roman"/>
          <w:sz w:val="24"/>
        </w:rPr>
        <w:t xml:space="preserve">. </w:t>
      </w:r>
      <w:r w:rsidR="009B2C88" w:rsidRPr="004201E2">
        <w:rPr>
          <w:rFonts w:ascii="Times New Roman" w:hAnsi="Times New Roman" w:cs="Times New Roman"/>
          <w:sz w:val="24"/>
        </w:rPr>
        <w:t>Informace o výběru</w:t>
      </w:r>
      <w:r w:rsidR="002D4C28" w:rsidRPr="004201E2">
        <w:rPr>
          <w:rFonts w:ascii="Times New Roman" w:hAnsi="Times New Roman" w:cs="Times New Roman"/>
          <w:sz w:val="24"/>
        </w:rPr>
        <w:t xml:space="preserve"> finančních částek žákům oznámí třídní učitel či jiný vyučující. </w:t>
      </w:r>
      <w:r w:rsidR="001D6926" w:rsidRPr="004201E2">
        <w:rPr>
          <w:rFonts w:ascii="Times New Roman" w:hAnsi="Times New Roman" w:cs="Times New Roman"/>
          <w:sz w:val="24"/>
        </w:rPr>
        <w:t xml:space="preserve">Každá příruční pokladna má 2 klíče, jeden mají pokladníci a druhý třídní učitel. Potvrzení o platbě je možné vydat na </w:t>
      </w:r>
      <w:r w:rsidR="007F15BD" w:rsidRPr="004201E2">
        <w:rPr>
          <w:rFonts w:ascii="Times New Roman" w:hAnsi="Times New Roman" w:cs="Times New Roman"/>
          <w:sz w:val="24"/>
        </w:rPr>
        <w:t>s</w:t>
      </w:r>
      <w:r w:rsidR="001D6926" w:rsidRPr="004201E2">
        <w:rPr>
          <w:rFonts w:ascii="Times New Roman" w:hAnsi="Times New Roman" w:cs="Times New Roman"/>
          <w:sz w:val="24"/>
        </w:rPr>
        <w:t>ekretariát</w:t>
      </w:r>
      <w:r w:rsidR="00A57F3D" w:rsidRPr="004201E2">
        <w:rPr>
          <w:rFonts w:ascii="Times New Roman" w:hAnsi="Times New Roman" w:cs="Times New Roman"/>
          <w:sz w:val="24"/>
        </w:rPr>
        <w:t>ě</w:t>
      </w:r>
      <w:r w:rsidR="001D6926" w:rsidRPr="004201E2">
        <w:rPr>
          <w:rFonts w:ascii="Times New Roman" w:hAnsi="Times New Roman" w:cs="Times New Roman"/>
          <w:sz w:val="24"/>
        </w:rPr>
        <w:t xml:space="preserve"> na vyžádání</w:t>
      </w:r>
      <w:r w:rsidR="00846EFD" w:rsidRPr="004201E2">
        <w:rPr>
          <w:rFonts w:ascii="Times New Roman" w:hAnsi="Times New Roman" w:cs="Times New Roman"/>
          <w:sz w:val="24"/>
        </w:rPr>
        <w:t>,</w:t>
      </w:r>
    </w:p>
    <w:p w14:paraId="1087144F" w14:textId="77777777" w:rsidR="003163FC" w:rsidRPr="004201E2" w:rsidRDefault="003163FC" w:rsidP="003163FC">
      <w:pPr>
        <w:pStyle w:val="odrky"/>
        <w:numPr>
          <w:ilvl w:val="0"/>
          <w:numId w:val="6"/>
        </w:numPr>
        <w:spacing w:before="0" w:after="0"/>
        <w:rPr>
          <w:rFonts w:ascii="Times New Roman" w:hAnsi="Times New Roman" w:cs="Times New Roman"/>
          <w:sz w:val="24"/>
        </w:rPr>
      </w:pPr>
      <w:r w:rsidRPr="004201E2">
        <w:rPr>
          <w:rFonts w:ascii="Times New Roman" w:hAnsi="Times New Roman" w:cs="Times New Roman"/>
          <w:sz w:val="24"/>
        </w:rPr>
        <w:t>vyklánět se z oken a sedat na parapety oken. Porušení tohoto zákazu je hrubým porušením pravidel BOZP,</w:t>
      </w:r>
    </w:p>
    <w:p w14:paraId="2922E3FB" w14:textId="7B762B44" w:rsidR="003163FC" w:rsidRPr="004201E2" w:rsidRDefault="003163FC" w:rsidP="003163FC">
      <w:pPr>
        <w:pStyle w:val="odrky"/>
        <w:numPr>
          <w:ilvl w:val="0"/>
          <w:numId w:val="6"/>
        </w:numPr>
        <w:spacing w:before="0" w:after="0"/>
        <w:rPr>
          <w:rFonts w:ascii="Times New Roman" w:hAnsi="Times New Roman" w:cs="Times New Roman"/>
          <w:sz w:val="24"/>
        </w:rPr>
      </w:pPr>
      <w:r w:rsidRPr="004201E2">
        <w:rPr>
          <w:rFonts w:ascii="Times New Roman" w:hAnsi="Times New Roman" w:cs="Times New Roman"/>
          <w:sz w:val="24"/>
        </w:rPr>
        <w:t xml:space="preserve">sedat na radiátory ústředního vytápění. Opravu následných závad budou hradit </w:t>
      </w:r>
      <w:r w:rsidR="00D8309F" w:rsidRPr="004201E2">
        <w:rPr>
          <w:rFonts w:ascii="Times New Roman" w:hAnsi="Times New Roman" w:cs="Times New Roman"/>
          <w:sz w:val="24"/>
        </w:rPr>
        <w:t xml:space="preserve">žáci </w:t>
      </w:r>
      <w:r w:rsidRPr="004201E2">
        <w:rPr>
          <w:rFonts w:ascii="Times New Roman" w:hAnsi="Times New Roman" w:cs="Times New Roman"/>
          <w:sz w:val="24"/>
        </w:rPr>
        <w:t>z vlastních zdrojů,</w:t>
      </w:r>
    </w:p>
    <w:p w14:paraId="3A90E063" w14:textId="77777777" w:rsidR="003163FC" w:rsidRPr="004201E2" w:rsidRDefault="003163FC" w:rsidP="003163FC">
      <w:pPr>
        <w:pStyle w:val="odrky"/>
        <w:numPr>
          <w:ilvl w:val="0"/>
          <w:numId w:val="6"/>
        </w:numPr>
        <w:spacing w:before="0" w:after="0"/>
        <w:rPr>
          <w:rFonts w:ascii="Times New Roman" w:hAnsi="Times New Roman" w:cs="Times New Roman"/>
          <w:sz w:val="24"/>
        </w:rPr>
      </w:pPr>
      <w:r w:rsidRPr="004201E2">
        <w:rPr>
          <w:rFonts w:ascii="Times New Roman" w:hAnsi="Times New Roman" w:cs="Times New Roman"/>
          <w:sz w:val="24"/>
        </w:rPr>
        <w:t>při tělesné výchově a dalších sportovních akcích pořádaných školou nosit šperky a další ozdobné předměty, kterými by mohli způsobit úraz sobě či další osobě.</w:t>
      </w:r>
    </w:p>
    <w:p w14:paraId="1FC4957D" w14:textId="77777777" w:rsidR="003163FC" w:rsidRPr="004201E2" w:rsidRDefault="003163FC" w:rsidP="003648B2">
      <w:pPr>
        <w:spacing w:before="120" w:after="120"/>
        <w:rPr>
          <w:i/>
          <w:sz w:val="24"/>
          <w:szCs w:val="24"/>
        </w:rPr>
      </w:pPr>
      <w:r w:rsidRPr="004201E2">
        <w:rPr>
          <w:i/>
          <w:sz w:val="24"/>
          <w:szCs w:val="24"/>
        </w:rPr>
        <w:t>Žáci vykonávající službu mají tyto povinnosti:</w:t>
      </w:r>
    </w:p>
    <w:p w14:paraId="53A78CD0" w14:textId="77777777" w:rsidR="003163FC" w:rsidRPr="004201E2" w:rsidRDefault="003163FC" w:rsidP="003163FC">
      <w:pPr>
        <w:pStyle w:val="odrky"/>
        <w:numPr>
          <w:ilvl w:val="0"/>
          <w:numId w:val="12"/>
        </w:numPr>
        <w:spacing w:before="0" w:after="0"/>
        <w:rPr>
          <w:rFonts w:ascii="Times New Roman" w:hAnsi="Times New Roman" w:cs="Times New Roman"/>
          <w:sz w:val="24"/>
        </w:rPr>
      </w:pPr>
      <w:r w:rsidRPr="004201E2">
        <w:rPr>
          <w:rFonts w:ascii="Times New Roman" w:hAnsi="Times New Roman" w:cs="Times New Roman"/>
          <w:sz w:val="24"/>
        </w:rPr>
        <w:t>na začátku každé vyučovací hodiny hlásit učiteli nepřítomné žáky,</w:t>
      </w:r>
    </w:p>
    <w:p w14:paraId="5DD1EE70" w14:textId="77777777" w:rsidR="003163FC" w:rsidRPr="004201E2" w:rsidRDefault="003163FC" w:rsidP="003163FC">
      <w:pPr>
        <w:pStyle w:val="odrky"/>
        <w:numPr>
          <w:ilvl w:val="0"/>
          <w:numId w:val="12"/>
        </w:numPr>
        <w:spacing w:before="0" w:after="0"/>
        <w:rPr>
          <w:rFonts w:ascii="Times New Roman" w:hAnsi="Times New Roman" w:cs="Times New Roman"/>
          <w:sz w:val="24"/>
        </w:rPr>
      </w:pPr>
      <w:r w:rsidRPr="004201E2">
        <w:rPr>
          <w:rFonts w:ascii="Times New Roman" w:hAnsi="Times New Roman" w:cs="Times New Roman"/>
          <w:sz w:val="24"/>
        </w:rPr>
        <w:t>po deseti minutách od začátku vyučovací hodiny ohlásit nepřítomnost vyučujícího zástupci ředitele školy nebo na sekretariátě,</w:t>
      </w:r>
    </w:p>
    <w:p w14:paraId="59B52796" w14:textId="77777777" w:rsidR="003163FC" w:rsidRPr="004201E2" w:rsidRDefault="003163FC" w:rsidP="003163FC">
      <w:pPr>
        <w:pStyle w:val="odrky"/>
        <w:numPr>
          <w:ilvl w:val="0"/>
          <w:numId w:val="12"/>
        </w:numPr>
        <w:spacing w:before="0" w:after="0"/>
        <w:rPr>
          <w:rFonts w:ascii="Times New Roman" w:hAnsi="Times New Roman" w:cs="Times New Roman"/>
          <w:sz w:val="24"/>
        </w:rPr>
      </w:pPr>
      <w:r w:rsidRPr="004201E2">
        <w:rPr>
          <w:rFonts w:ascii="Times New Roman" w:hAnsi="Times New Roman" w:cs="Times New Roman"/>
          <w:sz w:val="24"/>
        </w:rPr>
        <w:t>dbát na čistotu tabule před a po skončení každé vyučovací hodiny a zodpovídat za pořádek ve třídě při odchodu žáků z učebny, zejména za uklizené lavice a zhasnutá světla a po skončení vyučování za zvednuté židle a zavřená okna.</w:t>
      </w:r>
    </w:p>
    <w:p w14:paraId="7D229DE4" w14:textId="77777777" w:rsidR="003163FC" w:rsidRPr="004201E2" w:rsidRDefault="003163FC" w:rsidP="0064093F">
      <w:pPr>
        <w:pStyle w:val="Nadpis2"/>
        <w:numPr>
          <w:ilvl w:val="1"/>
          <w:numId w:val="0"/>
        </w:numPr>
        <w:spacing w:after="120"/>
        <w:ind w:left="709" w:hanging="425"/>
        <w:rPr>
          <w:rFonts w:ascii="Times New Roman" w:hAnsi="Times New Roman"/>
          <w:i w:val="0"/>
          <w:sz w:val="24"/>
          <w:szCs w:val="24"/>
        </w:rPr>
      </w:pPr>
      <w:bookmarkStart w:id="28" w:name="_Toc143858713"/>
      <w:r w:rsidRPr="004201E2">
        <w:rPr>
          <w:rFonts w:ascii="Times New Roman" w:hAnsi="Times New Roman"/>
          <w:i w:val="0"/>
          <w:sz w:val="24"/>
          <w:szCs w:val="24"/>
        </w:rPr>
        <w:t>6.1</w:t>
      </w:r>
      <w:r w:rsidR="0064093F" w:rsidRPr="004201E2">
        <w:rPr>
          <w:rFonts w:ascii="Times New Roman" w:hAnsi="Times New Roman"/>
          <w:i w:val="0"/>
          <w:sz w:val="24"/>
          <w:szCs w:val="24"/>
        </w:rPr>
        <w:tab/>
      </w:r>
      <w:r w:rsidRPr="004201E2">
        <w:rPr>
          <w:rFonts w:ascii="Times New Roman" w:hAnsi="Times New Roman"/>
          <w:i w:val="0"/>
          <w:sz w:val="24"/>
          <w:szCs w:val="24"/>
        </w:rPr>
        <w:t>Pravidla pro přístup do školní počítačové sítě a sítě Internet</w:t>
      </w:r>
      <w:bookmarkEnd w:id="28"/>
    </w:p>
    <w:p w14:paraId="6AB4BF27" w14:textId="77777777" w:rsidR="003163FC" w:rsidRPr="004201E2" w:rsidRDefault="003163FC" w:rsidP="003163FC">
      <w:pPr>
        <w:pStyle w:val="odrky"/>
        <w:numPr>
          <w:ilvl w:val="0"/>
          <w:numId w:val="13"/>
        </w:numPr>
        <w:spacing w:before="0" w:after="0"/>
        <w:rPr>
          <w:rFonts w:ascii="Times New Roman" w:hAnsi="Times New Roman" w:cs="Times New Roman"/>
          <w:sz w:val="24"/>
        </w:rPr>
      </w:pPr>
      <w:r w:rsidRPr="004201E2">
        <w:rPr>
          <w:rFonts w:ascii="Times New Roman" w:hAnsi="Times New Roman" w:cs="Times New Roman"/>
          <w:sz w:val="24"/>
        </w:rPr>
        <w:t>Školní počítačová síť slouží především ke školní výuce a osobnímu vzdělávání,</w:t>
      </w:r>
    </w:p>
    <w:p w14:paraId="3316360D" w14:textId="17F2FB90" w:rsidR="003163FC" w:rsidRPr="004201E2" w:rsidRDefault="003163FC" w:rsidP="003163FC">
      <w:pPr>
        <w:pStyle w:val="odrky"/>
        <w:numPr>
          <w:ilvl w:val="0"/>
          <w:numId w:val="13"/>
        </w:numPr>
        <w:spacing w:before="0" w:after="0"/>
        <w:rPr>
          <w:rFonts w:ascii="Times New Roman" w:hAnsi="Times New Roman" w:cs="Times New Roman"/>
          <w:sz w:val="24"/>
        </w:rPr>
      </w:pPr>
      <w:r w:rsidRPr="004201E2">
        <w:rPr>
          <w:rFonts w:ascii="Times New Roman" w:hAnsi="Times New Roman" w:cs="Times New Roman"/>
          <w:sz w:val="24"/>
        </w:rPr>
        <w:t xml:space="preserve">k práci na počítačích v síti jsou ve škole určeny učebny VT1, VT2, </w:t>
      </w:r>
      <w:r w:rsidR="00B950C2" w:rsidRPr="004201E2">
        <w:rPr>
          <w:rFonts w:ascii="Times New Roman" w:hAnsi="Times New Roman" w:cs="Times New Roman"/>
          <w:sz w:val="24"/>
        </w:rPr>
        <w:t>VT3</w:t>
      </w:r>
      <w:r w:rsidRPr="004201E2">
        <w:rPr>
          <w:rFonts w:ascii="Times New Roman" w:hAnsi="Times New Roman" w:cs="Times New Roman"/>
          <w:sz w:val="24"/>
        </w:rPr>
        <w:t>,</w:t>
      </w:r>
      <w:r w:rsidR="00E36200" w:rsidRPr="004201E2">
        <w:rPr>
          <w:rFonts w:ascii="Times New Roman" w:hAnsi="Times New Roman" w:cs="Times New Roman"/>
          <w:sz w:val="24"/>
        </w:rPr>
        <w:t xml:space="preserve"> VT4,</w:t>
      </w:r>
      <w:r w:rsidRPr="004201E2">
        <w:rPr>
          <w:rFonts w:ascii="Times New Roman" w:hAnsi="Times New Roman" w:cs="Times New Roman"/>
          <w:sz w:val="24"/>
        </w:rPr>
        <w:t xml:space="preserve"> TeB, TeC, případně jiné počítače připojené ke školní počítačové síti (kabinety),</w:t>
      </w:r>
      <w:r w:rsidR="00A5598A" w:rsidRPr="004201E2">
        <w:rPr>
          <w:rFonts w:ascii="Times New Roman" w:hAnsi="Times New Roman" w:cs="Times New Roman"/>
          <w:sz w:val="24"/>
        </w:rPr>
        <w:t xml:space="preserve"> </w:t>
      </w:r>
      <w:r w:rsidRPr="004201E2">
        <w:rPr>
          <w:rFonts w:ascii="Times New Roman" w:hAnsi="Times New Roman" w:cs="Times New Roman"/>
          <w:sz w:val="24"/>
        </w:rPr>
        <w:t>kmenové učebny, jazykové učebny,</w:t>
      </w:r>
    </w:p>
    <w:p w14:paraId="7624665D" w14:textId="6647B1C2" w:rsidR="003163FC" w:rsidRPr="004201E2" w:rsidRDefault="003163FC" w:rsidP="003163FC">
      <w:pPr>
        <w:pStyle w:val="odrky"/>
        <w:numPr>
          <w:ilvl w:val="0"/>
          <w:numId w:val="13"/>
        </w:numPr>
        <w:spacing w:before="0" w:after="0"/>
        <w:rPr>
          <w:rFonts w:ascii="Times New Roman" w:hAnsi="Times New Roman" w:cs="Times New Roman"/>
          <w:sz w:val="24"/>
        </w:rPr>
      </w:pPr>
      <w:r w:rsidRPr="004201E2">
        <w:rPr>
          <w:rFonts w:ascii="Times New Roman" w:hAnsi="Times New Roman" w:cs="Times New Roman"/>
          <w:sz w:val="24"/>
        </w:rPr>
        <w:t>přístup do sítě zřizuje vedení školy po dobu výuky i mimo výuku automaticky každému žák</w:t>
      </w:r>
      <w:r w:rsidR="00A80DCC">
        <w:rPr>
          <w:rFonts w:ascii="Times New Roman" w:hAnsi="Times New Roman" w:cs="Times New Roman"/>
          <w:sz w:val="24"/>
        </w:rPr>
        <w:t>ovi</w:t>
      </w:r>
      <w:r w:rsidRPr="004201E2">
        <w:rPr>
          <w:rFonts w:ascii="Times New Roman" w:hAnsi="Times New Roman" w:cs="Times New Roman"/>
          <w:sz w:val="24"/>
        </w:rPr>
        <w:t xml:space="preserve"> a pracovníkovi školy. Používání školní počítačové sítě a sítě Internet mimo výuku je nutno chápat jako výsadu, nikoliv jako nárokovatelné právo. Škola si vyhrazuje právo jednotlivému uživateli pozastavit nebo trvale odmítnout přístup do sítě Internet v případě, že nedodržuje uvedená pravidla,</w:t>
      </w:r>
    </w:p>
    <w:p w14:paraId="6D77EF39" w14:textId="77777777" w:rsidR="003163FC" w:rsidRPr="004201E2" w:rsidRDefault="003163FC" w:rsidP="003163FC">
      <w:pPr>
        <w:pStyle w:val="odrky"/>
        <w:numPr>
          <w:ilvl w:val="0"/>
          <w:numId w:val="13"/>
        </w:numPr>
        <w:spacing w:before="0" w:after="0"/>
        <w:rPr>
          <w:rFonts w:ascii="Times New Roman" w:hAnsi="Times New Roman" w:cs="Times New Roman"/>
          <w:sz w:val="24"/>
        </w:rPr>
      </w:pPr>
      <w:r w:rsidRPr="004201E2">
        <w:rPr>
          <w:rFonts w:ascii="Times New Roman" w:hAnsi="Times New Roman" w:cs="Times New Roman"/>
          <w:sz w:val="24"/>
        </w:rPr>
        <w:t>pravidla přístupu do sítí určuje vedení školy a má právo je kdykoliv pozměnit. Škola si též z bezpečnostních důvodů vyhrazuje právo monitorovat práci uživatelů,</w:t>
      </w:r>
    </w:p>
    <w:p w14:paraId="2D215E36" w14:textId="77777777" w:rsidR="003163FC" w:rsidRPr="004201E2" w:rsidRDefault="003163FC" w:rsidP="003163FC">
      <w:pPr>
        <w:pStyle w:val="odrky"/>
        <w:numPr>
          <w:ilvl w:val="0"/>
          <w:numId w:val="13"/>
        </w:numPr>
        <w:spacing w:before="0" w:after="0"/>
        <w:rPr>
          <w:rFonts w:ascii="Times New Roman" w:hAnsi="Times New Roman" w:cs="Times New Roman"/>
          <w:sz w:val="24"/>
        </w:rPr>
      </w:pPr>
      <w:r w:rsidRPr="004201E2">
        <w:rPr>
          <w:rFonts w:ascii="Times New Roman" w:hAnsi="Times New Roman" w:cs="Times New Roman"/>
          <w:sz w:val="24"/>
        </w:rPr>
        <w:t>v sítích je povoleno pracovat jen pod přiděleným jménem. Je zakázána jakákoliv forma půjčování účtu (jméno a heslo) nebo sdílení účtu více osobami. Uživatel je plně odpovědný za veškeré aktivity, které budou pod jeho jménem provedeny. Proto je každý povinen svůj uživatelský účet chránit heslem a toto heslo udržovat v tajnosti. Po skončení práce se musí uživatel odhlásit ze systému,</w:t>
      </w:r>
    </w:p>
    <w:p w14:paraId="742804DF" w14:textId="5EAE3D6A" w:rsidR="003163FC" w:rsidRPr="004201E2" w:rsidRDefault="003163FC" w:rsidP="003163FC">
      <w:pPr>
        <w:pStyle w:val="odrky"/>
        <w:numPr>
          <w:ilvl w:val="0"/>
          <w:numId w:val="13"/>
        </w:numPr>
        <w:spacing w:before="0" w:after="0"/>
        <w:rPr>
          <w:rFonts w:ascii="Times New Roman" w:hAnsi="Times New Roman" w:cs="Times New Roman"/>
          <w:sz w:val="24"/>
        </w:rPr>
      </w:pPr>
      <w:r w:rsidRPr="004201E2">
        <w:rPr>
          <w:rFonts w:ascii="Times New Roman" w:hAnsi="Times New Roman" w:cs="Times New Roman"/>
          <w:sz w:val="24"/>
        </w:rPr>
        <w:t xml:space="preserve">v sítích je zakázáno provádět takové aktivity, které jsou v rozporu se zákony ČR nebo s mezinárodním právem. Je zakázáno jakkoliv manipulovat (prohlížet, stahovat, rozšiřovat, </w:t>
      </w:r>
      <w:r w:rsidRPr="004201E2">
        <w:rPr>
          <w:rFonts w:ascii="Times New Roman" w:hAnsi="Times New Roman" w:cs="Times New Roman"/>
          <w:sz w:val="24"/>
        </w:rPr>
        <w:lastRenderedPageBreak/>
        <w:t>uchovávat) materiály s erotickým a pornografickým obsahem, nelegálním softwarem a s materiály, jejichž použitím by mohlo dojít k mravní újmě či trestnému činu (zejména materiály k tvorbě virů, k přípravě výbušnin). Materiálem se rozumí text, obrázky, animace, zvuky, jejich zdrojové tvary nebo jejich části. Je zakázáno také publikování a rozšiřování materiálů podněcujících rasovou či národnostní nesnášenlivost, propagujících násilí, vzbuzujících odpor. Za porušení výše uvedených pravidel se považuje i pokus o jejich porušení,</w:t>
      </w:r>
    </w:p>
    <w:p w14:paraId="3E4FD540" w14:textId="77777777" w:rsidR="003163FC" w:rsidRPr="004201E2" w:rsidRDefault="003163FC" w:rsidP="003163FC">
      <w:pPr>
        <w:pStyle w:val="odrky"/>
        <w:numPr>
          <w:ilvl w:val="0"/>
          <w:numId w:val="13"/>
        </w:numPr>
        <w:spacing w:before="0" w:after="0"/>
        <w:rPr>
          <w:rFonts w:ascii="Times New Roman" w:hAnsi="Times New Roman" w:cs="Times New Roman"/>
          <w:sz w:val="24"/>
        </w:rPr>
      </w:pPr>
      <w:r w:rsidRPr="004201E2">
        <w:rPr>
          <w:rFonts w:ascii="Times New Roman" w:hAnsi="Times New Roman" w:cs="Times New Roman"/>
          <w:sz w:val="24"/>
        </w:rPr>
        <w:t>je zakázáno bez předchozí dohody se správcem instalovat a používat vlastní software. Je zakázáno přetěžovat zdroje školní sítě (např. stahováním a posíláním velkých souborů, spouštěním mnoha programů současně). Uživatel nesmí poškodit společně sdílený software, data ostatních uživatelů ani hardwarové vybavení učeben,</w:t>
      </w:r>
    </w:p>
    <w:p w14:paraId="17B4C401" w14:textId="77777777" w:rsidR="003163FC" w:rsidRPr="004201E2" w:rsidRDefault="003163FC" w:rsidP="003163FC">
      <w:pPr>
        <w:pStyle w:val="odrky"/>
        <w:numPr>
          <w:ilvl w:val="0"/>
          <w:numId w:val="13"/>
        </w:numPr>
        <w:spacing w:before="0" w:after="0"/>
        <w:rPr>
          <w:rFonts w:ascii="Times New Roman" w:hAnsi="Times New Roman" w:cs="Times New Roman"/>
          <w:sz w:val="24"/>
        </w:rPr>
      </w:pPr>
      <w:r w:rsidRPr="004201E2">
        <w:rPr>
          <w:rFonts w:ascii="Times New Roman" w:hAnsi="Times New Roman" w:cs="Times New Roman"/>
          <w:sz w:val="24"/>
        </w:rPr>
        <w:t>uživatelům je zakázáno pokoušet se obcházet jakýmkoliv způsobem systém ověřování platnosti hesla, stejně jako je zakázáno se pokoušet jakýmkoliv způsobem získat cizí hesla, je zakázáno používat programy, které monitorují práci ostatních uživatelů,</w:t>
      </w:r>
    </w:p>
    <w:p w14:paraId="0CD02658" w14:textId="7DE6CDDF" w:rsidR="003163FC" w:rsidRPr="004201E2" w:rsidRDefault="003163FC" w:rsidP="003163FC">
      <w:pPr>
        <w:pStyle w:val="odrky"/>
        <w:numPr>
          <w:ilvl w:val="0"/>
          <w:numId w:val="13"/>
        </w:numPr>
        <w:spacing w:before="0" w:after="0"/>
        <w:rPr>
          <w:rFonts w:ascii="Times New Roman" w:hAnsi="Times New Roman" w:cs="Times New Roman"/>
          <w:sz w:val="24"/>
        </w:rPr>
      </w:pPr>
      <w:r w:rsidRPr="004201E2">
        <w:rPr>
          <w:rFonts w:ascii="Times New Roman" w:hAnsi="Times New Roman" w:cs="Times New Roman"/>
          <w:sz w:val="24"/>
        </w:rPr>
        <w:t xml:space="preserve">hraní počítačových her je na všech </w:t>
      </w:r>
      <w:r w:rsidR="006E188D">
        <w:rPr>
          <w:rFonts w:ascii="Times New Roman" w:hAnsi="Times New Roman" w:cs="Times New Roman"/>
          <w:sz w:val="24"/>
        </w:rPr>
        <w:t>počítačích</w:t>
      </w:r>
      <w:r w:rsidRPr="004201E2">
        <w:rPr>
          <w:rFonts w:ascii="Times New Roman" w:hAnsi="Times New Roman" w:cs="Times New Roman"/>
          <w:sz w:val="24"/>
        </w:rPr>
        <w:t xml:space="preserve"> zakázáno,</w:t>
      </w:r>
    </w:p>
    <w:p w14:paraId="285BB87D" w14:textId="77777777" w:rsidR="003163FC" w:rsidRPr="004201E2" w:rsidRDefault="003163FC" w:rsidP="003163FC">
      <w:pPr>
        <w:pStyle w:val="odrky"/>
        <w:numPr>
          <w:ilvl w:val="0"/>
          <w:numId w:val="13"/>
        </w:numPr>
        <w:spacing w:before="0" w:after="0"/>
        <w:rPr>
          <w:rFonts w:ascii="Times New Roman" w:hAnsi="Times New Roman" w:cs="Times New Roman"/>
          <w:sz w:val="24"/>
        </w:rPr>
      </w:pPr>
      <w:r w:rsidRPr="004201E2">
        <w:rPr>
          <w:rFonts w:ascii="Times New Roman" w:hAnsi="Times New Roman" w:cs="Times New Roman"/>
          <w:sz w:val="24"/>
        </w:rPr>
        <w:t>problémy s používáním počítače hlaste správci sítě nebo vyučujícím VT.</w:t>
      </w:r>
    </w:p>
    <w:p w14:paraId="53BCEB1A" w14:textId="77777777" w:rsidR="003163FC" w:rsidRPr="004201E2" w:rsidRDefault="003163FC" w:rsidP="0064093F">
      <w:pPr>
        <w:pStyle w:val="Nadpis2"/>
        <w:numPr>
          <w:ilvl w:val="1"/>
          <w:numId w:val="0"/>
        </w:numPr>
        <w:tabs>
          <w:tab w:val="num" w:pos="756"/>
        </w:tabs>
        <w:spacing w:after="120"/>
        <w:ind w:left="756" w:hanging="576"/>
        <w:rPr>
          <w:rFonts w:ascii="Times New Roman" w:hAnsi="Times New Roman"/>
          <w:i w:val="0"/>
          <w:sz w:val="24"/>
          <w:szCs w:val="24"/>
        </w:rPr>
      </w:pPr>
      <w:bookmarkStart w:id="29" w:name="_Toc143858714"/>
      <w:r w:rsidRPr="004201E2">
        <w:rPr>
          <w:rFonts w:ascii="Times New Roman" w:hAnsi="Times New Roman"/>
          <w:i w:val="0"/>
          <w:sz w:val="24"/>
          <w:szCs w:val="24"/>
        </w:rPr>
        <w:t>6.2</w:t>
      </w:r>
      <w:r w:rsidR="0064093F" w:rsidRPr="004201E2">
        <w:rPr>
          <w:rFonts w:ascii="Times New Roman" w:hAnsi="Times New Roman"/>
          <w:i w:val="0"/>
          <w:sz w:val="24"/>
          <w:szCs w:val="24"/>
        </w:rPr>
        <w:tab/>
      </w:r>
      <w:bookmarkStart w:id="30" w:name="_Hlk143506815"/>
      <w:r w:rsidRPr="004201E2">
        <w:rPr>
          <w:rFonts w:ascii="Times New Roman" w:hAnsi="Times New Roman"/>
          <w:i w:val="0"/>
          <w:sz w:val="24"/>
          <w:szCs w:val="24"/>
        </w:rPr>
        <w:t>Provozní řád učeben výpočetní techniky</w:t>
      </w:r>
      <w:bookmarkEnd w:id="29"/>
    </w:p>
    <w:p w14:paraId="4E69A0F5" w14:textId="09374968" w:rsidR="008522EC" w:rsidRPr="004201E2" w:rsidRDefault="008522EC" w:rsidP="00307918">
      <w:pPr>
        <w:pStyle w:val="odrky"/>
        <w:spacing w:before="0" w:after="0"/>
        <w:ind w:left="360"/>
        <w:rPr>
          <w:rFonts w:ascii="Times New Roman" w:hAnsi="Times New Roman" w:cs="Times New Roman"/>
          <w:sz w:val="24"/>
        </w:rPr>
      </w:pPr>
      <w:r w:rsidRPr="004201E2">
        <w:rPr>
          <w:rFonts w:ascii="Times New Roman" w:hAnsi="Times New Roman" w:cs="Times New Roman"/>
          <w:sz w:val="24"/>
        </w:rPr>
        <w:t xml:space="preserve">Žáci jsou povinni seznámit se s provozním řádem učeben výpočetní techniky. </w:t>
      </w:r>
    </w:p>
    <w:p w14:paraId="5DC2772E" w14:textId="77777777" w:rsidR="003163FC" w:rsidRPr="004201E2" w:rsidRDefault="003163FC" w:rsidP="003163FC">
      <w:pPr>
        <w:pStyle w:val="Nadpis2"/>
        <w:numPr>
          <w:ilvl w:val="1"/>
          <w:numId w:val="0"/>
        </w:numPr>
        <w:tabs>
          <w:tab w:val="num" w:pos="756"/>
        </w:tabs>
        <w:spacing w:after="120"/>
        <w:ind w:left="756" w:hanging="576"/>
        <w:rPr>
          <w:rFonts w:ascii="Times New Roman" w:hAnsi="Times New Roman"/>
          <w:i w:val="0"/>
          <w:sz w:val="24"/>
          <w:szCs w:val="24"/>
        </w:rPr>
      </w:pPr>
      <w:bookmarkStart w:id="31" w:name="_Toc143858715"/>
      <w:bookmarkEnd w:id="30"/>
      <w:r w:rsidRPr="004201E2">
        <w:rPr>
          <w:rFonts w:ascii="Times New Roman" w:hAnsi="Times New Roman"/>
          <w:i w:val="0"/>
          <w:sz w:val="24"/>
          <w:szCs w:val="24"/>
        </w:rPr>
        <w:t>6.3</w:t>
      </w:r>
      <w:r w:rsidR="0064093F" w:rsidRPr="004201E2">
        <w:rPr>
          <w:rFonts w:ascii="Times New Roman" w:hAnsi="Times New Roman"/>
          <w:i w:val="0"/>
          <w:sz w:val="24"/>
          <w:szCs w:val="24"/>
        </w:rPr>
        <w:tab/>
      </w:r>
      <w:r w:rsidRPr="004201E2">
        <w:rPr>
          <w:rFonts w:ascii="Times New Roman" w:hAnsi="Times New Roman"/>
          <w:i w:val="0"/>
          <w:sz w:val="24"/>
          <w:szCs w:val="24"/>
        </w:rPr>
        <w:t>Tělesná výchova</w:t>
      </w:r>
      <w:bookmarkEnd w:id="31"/>
    </w:p>
    <w:p w14:paraId="5A3A0ECE" w14:textId="3632FFB2" w:rsidR="003163FC" w:rsidRPr="004201E2" w:rsidRDefault="003163FC" w:rsidP="003163FC">
      <w:pPr>
        <w:pStyle w:val="odrky"/>
        <w:numPr>
          <w:ilvl w:val="0"/>
          <w:numId w:val="16"/>
        </w:numPr>
        <w:spacing w:before="0" w:after="0"/>
        <w:rPr>
          <w:rFonts w:ascii="Times New Roman" w:hAnsi="Times New Roman" w:cs="Times New Roman"/>
          <w:sz w:val="24"/>
        </w:rPr>
      </w:pPr>
      <w:r w:rsidRPr="004201E2">
        <w:rPr>
          <w:rFonts w:ascii="Times New Roman" w:hAnsi="Times New Roman" w:cs="Times New Roman"/>
          <w:sz w:val="24"/>
        </w:rPr>
        <w:t>O jakémkoliv zdravotním omezení rozhoduje lékař a žák jej doloží příslušným potvrzením lékaře. Dlouhodobé zdravotní omezení (půl roku a déle) řeší žák žádostí o uvolnění z TV, kterou předloží řediteli školy společně s lékařským potvrzením. Případnou nevolnost v průběhu dne řeší s</w:t>
      </w:r>
      <w:r w:rsidR="0046681A">
        <w:rPr>
          <w:rFonts w:ascii="Times New Roman" w:hAnsi="Times New Roman" w:cs="Times New Roman"/>
          <w:sz w:val="24"/>
        </w:rPr>
        <w:t> </w:t>
      </w:r>
      <w:r w:rsidRPr="004201E2">
        <w:rPr>
          <w:rFonts w:ascii="Times New Roman" w:hAnsi="Times New Roman" w:cs="Times New Roman"/>
          <w:sz w:val="24"/>
        </w:rPr>
        <w:t>vyučujícím</w:t>
      </w:r>
      <w:r w:rsidR="0046681A">
        <w:rPr>
          <w:rFonts w:ascii="Times New Roman" w:hAnsi="Times New Roman" w:cs="Times New Roman"/>
          <w:sz w:val="24"/>
        </w:rPr>
        <w:t xml:space="preserve"> a/nebo </w:t>
      </w:r>
      <w:r w:rsidRPr="004201E2">
        <w:rPr>
          <w:rFonts w:ascii="Times New Roman" w:hAnsi="Times New Roman" w:cs="Times New Roman"/>
          <w:sz w:val="24"/>
        </w:rPr>
        <w:t>třídním učitelem a řídí se jeho pokyny,</w:t>
      </w:r>
    </w:p>
    <w:p w14:paraId="0056D460" w14:textId="77777777" w:rsidR="003163FC" w:rsidRPr="004201E2" w:rsidRDefault="003163FC" w:rsidP="003163FC">
      <w:pPr>
        <w:pStyle w:val="odrky"/>
        <w:numPr>
          <w:ilvl w:val="0"/>
          <w:numId w:val="16"/>
        </w:numPr>
        <w:spacing w:before="0" w:after="0"/>
        <w:rPr>
          <w:rFonts w:ascii="Times New Roman" w:hAnsi="Times New Roman" w:cs="Times New Roman"/>
          <w:sz w:val="24"/>
        </w:rPr>
      </w:pPr>
      <w:r w:rsidRPr="004201E2">
        <w:rPr>
          <w:rFonts w:ascii="Times New Roman" w:hAnsi="Times New Roman" w:cs="Times New Roman"/>
          <w:sz w:val="24"/>
        </w:rPr>
        <w:t>žák se převléká v šatnách nebo na jiném určeném místě,</w:t>
      </w:r>
    </w:p>
    <w:p w14:paraId="1E1E0AB1" w14:textId="77777777" w:rsidR="003163FC" w:rsidRPr="004201E2" w:rsidRDefault="003163FC" w:rsidP="003163FC">
      <w:pPr>
        <w:pStyle w:val="odrky"/>
        <w:numPr>
          <w:ilvl w:val="0"/>
          <w:numId w:val="16"/>
        </w:numPr>
        <w:spacing w:before="0" w:after="0"/>
        <w:rPr>
          <w:rFonts w:ascii="Times New Roman" w:hAnsi="Times New Roman" w:cs="Times New Roman"/>
          <w:sz w:val="24"/>
        </w:rPr>
      </w:pPr>
      <w:r w:rsidRPr="004201E2">
        <w:rPr>
          <w:rFonts w:ascii="Times New Roman" w:hAnsi="Times New Roman" w:cs="Times New Roman"/>
          <w:sz w:val="24"/>
        </w:rPr>
        <w:t>žáci používají cvičební úbor a obuv a mají výstroj podle druhu vykonávané činnosti a podle pokynů učitele, který dodržování tohoto požadavku kontroluje,</w:t>
      </w:r>
    </w:p>
    <w:p w14:paraId="018CFB67" w14:textId="77777777" w:rsidR="003163FC" w:rsidRPr="004201E2" w:rsidRDefault="003163FC" w:rsidP="003163FC">
      <w:pPr>
        <w:pStyle w:val="odrky"/>
        <w:numPr>
          <w:ilvl w:val="0"/>
          <w:numId w:val="16"/>
        </w:numPr>
        <w:spacing w:before="0" w:after="0"/>
        <w:rPr>
          <w:rFonts w:ascii="Times New Roman" w:hAnsi="Times New Roman" w:cs="Times New Roman"/>
          <w:sz w:val="24"/>
        </w:rPr>
      </w:pPr>
      <w:r w:rsidRPr="004201E2">
        <w:rPr>
          <w:rFonts w:ascii="Times New Roman" w:hAnsi="Times New Roman" w:cs="Times New Roman"/>
          <w:sz w:val="24"/>
        </w:rPr>
        <w:t>veškeré přesuny na sportoviště mimo školu se provádí pod dohledem vyučujícího. Je-li výuka tělesné výchovy zařazena dle denního rozvrhu hodin na první vyučovací hodinu, mohou se žáci scházet přímo na místě cvičení. O tomto místě však musí být prokazatelně informováni zákonní zástupci nezletilých žáků,</w:t>
      </w:r>
    </w:p>
    <w:p w14:paraId="18954AC7" w14:textId="6350C95B" w:rsidR="003163FC" w:rsidRPr="004201E2" w:rsidRDefault="003163FC" w:rsidP="003163FC">
      <w:pPr>
        <w:pStyle w:val="odrky"/>
        <w:numPr>
          <w:ilvl w:val="0"/>
          <w:numId w:val="16"/>
        </w:numPr>
        <w:spacing w:before="0" w:after="0"/>
        <w:rPr>
          <w:rFonts w:ascii="Times New Roman" w:hAnsi="Times New Roman" w:cs="Times New Roman"/>
          <w:sz w:val="24"/>
        </w:rPr>
      </w:pPr>
      <w:r w:rsidRPr="004201E2">
        <w:rPr>
          <w:rFonts w:ascii="Times New Roman" w:hAnsi="Times New Roman" w:cs="Times New Roman"/>
          <w:sz w:val="24"/>
        </w:rPr>
        <w:t xml:space="preserve">na příslušné sportoviště vstupují žáci pouze pod dohledem vyučujícího a provádějí jen činnosti určené vyučujícím. Při nich dodržují stanovené pokyny a způsoby cvičení. Chovají se tak, aby neohrozili zdraví své ani ostatních zúčastněných. Při cvičení nesmí cvičit s hodinkami, řetízky, kroužky nebo náušnicemi, aby nemohlo dojít k jejich poškození nebo nezpůsobily zranění majiteli nebo jiné osobě. Důsledně dodržují provozní řád příslušného sportovního zařízení. V průběhu výuky se </w:t>
      </w:r>
      <w:r w:rsidR="004044AD" w:rsidRPr="004201E2">
        <w:rPr>
          <w:rFonts w:ascii="Times New Roman" w:hAnsi="Times New Roman" w:cs="Times New Roman"/>
          <w:sz w:val="24"/>
        </w:rPr>
        <w:t>žák</w:t>
      </w:r>
      <w:r w:rsidRPr="004201E2">
        <w:rPr>
          <w:rFonts w:ascii="Times New Roman" w:hAnsi="Times New Roman" w:cs="Times New Roman"/>
          <w:sz w:val="24"/>
        </w:rPr>
        <w:t xml:space="preserve"> nevzdaluje ze sportoviště nebo od své skupiny bez vědomí vyučujícího. Pokud je uvolněn, ohlásí svůj návrat,</w:t>
      </w:r>
    </w:p>
    <w:p w14:paraId="32627C27" w14:textId="77777777" w:rsidR="003163FC" w:rsidRPr="004201E2" w:rsidRDefault="003163FC" w:rsidP="003163FC">
      <w:pPr>
        <w:pStyle w:val="odrky"/>
        <w:numPr>
          <w:ilvl w:val="0"/>
          <w:numId w:val="16"/>
        </w:numPr>
        <w:spacing w:before="0" w:after="0"/>
        <w:rPr>
          <w:rFonts w:ascii="Times New Roman" w:hAnsi="Times New Roman" w:cs="Times New Roman"/>
          <w:sz w:val="24"/>
        </w:rPr>
      </w:pPr>
      <w:r w:rsidRPr="004201E2">
        <w:rPr>
          <w:rFonts w:ascii="Times New Roman" w:hAnsi="Times New Roman" w:cs="Times New Roman"/>
          <w:sz w:val="24"/>
        </w:rPr>
        <w:t>veškeré nářadí, náčiní a zařízení používá žák jen k určenému účelu, šetří ho a po cvičení používané věci ukládá na určené místo. Případné poškození, které zjistil před použitím, nebo které vzniklo v průběhu cvičení, ihned ohlásí vyučujícímu,</w:t>
      </w:r>
    </w:p>
    <w:p w14:paraId="0741AA91" w14:textId="77777777" w:rsidR="003163FC" w:rsidRPr="004201E2" w:rsidRDefault="003163FC" w:rsidP="003163FC">
      <w:pPr>
        <w:pStyle w:val="odrky"/>
        <w:numPr>
          <w:ilvl w:val="0"/>
          <w:numId w:val="16"/>
        </w:numPr>
        <w:spacing w:before="0" w:after="0"/>
        <w:rPr>
          <w:rFonts w:ascii="Times New Roman" w:hAnsi="Times New Roman" w:cs="Times New Roman"/>
          <w:sz w:val="24"/>
        </w:rPr>
      </w:pPr>
      <w:r w:rsidRPr="004201E2">
        <w:rPr>
          <w:rFonts w:ascii="Times New Roman" w:hAnsi="Times New Roman" w:cs="Times New Roman"/>
          <w:sz w:val="24"/>
        </w:rPr>
        <w:t xml:space="preserve">při pohybových činnostech (míčové hry apod.) se účastníci řídí ustanoveními o bezpečnosti obsaženými v pravidlech pro danou věkovou skupinu a jejich modifikaci pro dané prostorové podmínky školy a ustanoveními soutěžních řádů daných sportů. </w:t>
      </w:r>
    </w:p>
    <w:p w14:paraId="7D3935F4" w14:textId="77777777" w:rsidR="003163FC" w:rsidRPr="004201E2" w:rsidRDefault="003163FC" w:rsidP="003163FC">
      <w:pPr>
        <w:pStyle w:val="text"/>
        <w:spacing w:before="0" w:after="0"/>
        <w:rPr>
          <w:rFonts w:ascii="Times New Roman" w:hAnsi="Times New Roman" w:cs="Times New Roman"/>
          <w:sz w:val="24"/>
        </w:rPr>
      </w:pPr>
    </w:p>
    <w:p w14:paraId="73257EF2" w14:textId="77777777" w:rsidR="00794965" w:rsidRPr="004201E2" w:rsidRDefault="00794965">
      <w:pPr>
        <w:rPr>
          <w:b/>
          <w:sz w:val="24"/>
          <w:szCs w:val="24"/>
        </w:rPr>
      </w:pPr>
      <w:r w:rsidRPr="004201E2">
        <w:rPr>
          <w:b/>
          <w:sz w:val="24"/>
          <w:szCs w:val="24"/>
        </w:rPr>
        <w:br w:type="page"/>
      </w:r>
    </w:p>
    <w:p w14:paraId="16D7DFD2" w14:textId="343512F8" w:rsidR="003163FC" w:rsidRPr="004201E2" w:rsidRDefault="003163FC" w:rsidP="003163FC">
      <w:pPr>
        <w:jc w:val="both"/>
        <w:rPr>
          <w:b/>
          <w:sz w:val="24"/>
          <w:szCs w:val="24"/>
        </w:rPr>
      </w:pPr>
      <w:r w:rsidRPr="004201E2">
        <w:rPr>
          <w:b/>
          <w:sz w:val="24"/>
          <w:szCs w:val="24"/>
        </w:rPr>
        <w:lastRenderedPageBreak/>
        <w:t xml:space="preserve">Koupání </w:t>
      </w:r>
    </w:p>
    <w:p w14:paraId="72B2350E" w14:textId="77777777" w:rsidR="003163FC" w:rsidRPr="004201E2" w:rsidRDefault="003163FC" w:rsidP="003163FC">
      <w:pPr>
        <w:pStyle w:val="Zkladntext2"/>
        <w:rPr>
          <w:rFonts w:ascii="Times New Roman" w:hAnsi="Times New Roman"/>
          <w:szCs w:val="24"/>
        </w:rPr>
      </w:pPr>
      <w:r w:rsidRPr="004201E2">
        <w:rPr>
          <w:rFonts w:ascii="Times New Roman" w:hAnsi="Times New Roman"/>
          <w:szCs w:val="24"/>
        </w:rPr>
        <w:t>Koupání se provádí pouze na vyhrazených místech k tomu určených. Učitel osobně předem ověří bezpečnost místa pro koupání, přesně vymezí prostor, kde se žáci mohou pohybovat (plavat), a učiní taková opatření, aby měl přehled o počtu koupajících se žáků ve skupině. Skupina na jednoho učitele je maximálně 10 žáků. Učitel rozdělí žáky na dvojice, které se vzájemně při koupání sledují. Po skončení koupání skupiny žáků učitel vždy překontroluje počet žáků.</w:t>
      </w:r>
    </w:p>
    <w:p w14:paraId="39AA5C03" w14:textId="77777777" w:rsidR="003163FC" w:rsidRPr="004201E2" w:rsidRDefault="003163FC" w:rsidP="003163FC">
      <w:pPr>
        <w:pStyle w:val="Zkladntext2"/>
        <w:rPr>
          <w:rFonts w:ascii="Times New Roman" w:hAnsi="Times New Roman"/>
          <w:szCs w:val="24"/>
        </w:rPr>
      </w:pPr>
    </w:p>
    <w:p w14:paraId="5798B7BB" w14:textId="77777777" w:rsidR="003163FC" w:rsidRPr="004201E2" w:rsidRDefault="003163FC" w:rsidP="003163FC">
      <w:pPr>
        <w:pStyle w:val="Zkladntext2"/>
        <w:rPr>
          <w:rFonts w:ascii="Times New Roman" w:hAnsi="Times New Roman"/>
          <w:b/>
          <w:szCs w:val="24"/>
        </w:rPr>
      </w:pPr>
      <w:r w:rsidRPr="004201E2">
        <w:rPr>
          <w:rFonts w:ascii="Times New Roman" w:hAnsi="Times New Roman"/>
          <w:b/>
          <w:szCs w:val="24"/>
        </w:rPr>
        <w:t xml:space="preserve">Plavecký výcvik </w:t>
      </w:r>
    </w:p>
    <w:p w14:paraId="18CD5634" w14:textId="77777777" w:rsidR="003163FC" w:rsidRPr="004201E2" w:rsidRDefault="003163FC" w:rsidP="003163FC">
      <w:pPr>
        <w:pStyle w:val="odrky"/>
        <w:numPr>
          <w:ilvl w:val="0"/>
          <w:numId w:val="17"/>
        </w:numPr>
        <w:spacing w:before="0" w:after="0"/>
        <w:rPr>
          <w:rFonts w:ascii="Times New Roman" w:hAnsi="Times New Roman" w:cs="Times New Roman"/>
          <w:sz w:val="24"/>
        </w:rPr>
      </w:pPr>
      <w:r w:rsidRPr="004201E2">
        <w:rPr>
          <w:rFonts w:ascii="Times New Roman" w:hAnsi="Times New Roman" w:cs="Times New Roman"/>
          <w:sz w:val="24"/>
        </w:rPr>
        <w:t>Plavecký výcvik se uskutečňuje v zařízeních k tomu určených. Při plaveckém výcviku se třída dělí na skupiny. Nejvyšší počet žáků - plavců ve skupině je 15, žáků - neplavců 10. Plavecký výcvik provádí vyučující jen s jednou skupinou žáků. Vyučující má přehled o celém prostoru výcviku a všech žácích ve vodě. Po skončení výcviku překontroluje počet žáků,</w:t>
      </w:r>
    </w:p>
    <w:p w14:paraId="1870D77E" w14:textId="77777777" w:rsidR="003163FC" w:rsidRPr="004201E2" w:rsidRDefault="003163FC" w:rsidP="003163FC">
      <w:pPr>
        <w:pStyle w:val="odrky"/>
        <w:numPr>
          <w:ilvl w:val="0"/>
          <w:numId w:val="17"/>
        </w:numPr>
        <w:spacing w:before="0" w:after="0"/>
        <w:rPr>
          <w:rFonts w:ascii="Times New Roman" w:hAnsi="Times New Roman" w:cs="Times New Roman"/>
          <w:sz w:val="24"/>
        </w:rPr>
      </w:pPr>
      <w:r w:rsidRPr="004201E2">
        <w:rPr>
          <w:rFonts w:ascii="Times New Roman" w:hAnsi="Times New Roman" w:cs="Times New Roman"/>
          <w:sz w:val="24"/>
        </w:rPr>
        <w:t>vyučující věnuje zvláštní péči neplavcům. Jejich výcvik se provádí podle možnosti odděleně v bazénu s mělkou vodou,</w:t>
      </w:r>
    </w:p>
    <w:p w14:paraId="3C07C501" w14:textId="77777777" w:rsidR="003163FC" w:rsidRPr="004201E2" w:rsidRDefault="003163FC" w:rsidP="003163FC">
      <w:pPr>
        <w:pStyle w:val="odrky"/>
        <w:numPr>
          <w:ilvl w:val="0"/>
          <w:numId w:val="17"/>
        </w:numPr>
        <w:spacing w:before="0" w:after="0"/>
        <w:rPr>
          <w:rFonts w:ascii="Times New Roman" w:hAnsi="Times New Roman" w:cs="Times New Roman"/>
          <w:sz w:val="24"/>
        </w:rPr>
      </w:pPr>
      <w:r w:rsidRPr="004201E2">
        <w:rPr>
          <w:rFonts w:ascii="Times New Roman" w:hAnsi="Times New Roman" w:cs="Times New Roman"/>
          <w:sz w:val="24"/>
        </w:rPr>
        <w:t>za bezpečnost žáků při plaveckém výcviku prováděném v cizím zařízení odpovídají ti, kteří jej přímo vedou. Za bezpečnost žáků do doby jejich předání pracovníkům pověřeným vedením plaveckého výcviku odpovídají pedagogičtí pracovníci, kteří žáky na plavecký výcvik doprovázejí. Pedagogický pracovník je přítomen po celou dobu výcviku. V případě, že pedagogický pracovník zjistí nedodržování zásad bezpečnosti, okamžitě zajistí ukončení plaveckého výcviku a informuje ředitele školy,</w:t>
      </w:r>
    </w:p>
    <w:p w14:paraId="111D951A" w14:textId="77777777" w:rsidR="003163FC" w:rsidRPr="004201E2" w:rsidRDefault="003163FC" w:rsidP="003163FC">
      <w:pPr>
        <w:pStyle w:val="odrky"/>
        <w:numPr>
          <w:ilvl w:val="0"/>
          <w:numId w:val="17"/>
        </w:numPr>
        <w:spacing w:before="0" w:after="0"/>
        <w:rPr>
          <w:rFonts w:ascii="Times New Roman" w:hAnsi="Times New Roman" w:cs="Times New Roman"/>
          <w:sz w:val="24"/>
        </w:rPr>
      </w:pPr>
      <w:r w:rsidRPr="004201E2">
        <w:rPr>
          <w:rFonts w:ascii="Times New Roman" w:hAnsi="Times New Roman" w:cs="Times New Roman"/>
          <w:sz w:val="24"/>
        </w:rPr>
        <w:t>pedagogický pracovník nebo cvičitel plavání výcvik přeruší také v případě, kdy nemůže být v celém průběhu výcviku zachován náležitý přehled o všech jeho účastnících.</w:t>
      </w:r>
    </w:p>
    <w:p w14:paraId="36EDC2D7" w14:textId="77777777" w:rsidR="003163FC" w:rsidRPr="004201E2" w:rsidRDefault="003163FC" w:rsidP="003163FC">
      <w:pPr>
        <w:jc w:val="both"/>
        <w:rPr>
          <w:sz w:val="24"/>
          <w:szCs w:val="24"/>
        </w:rPr>
      </w:pPr>
    </w:p>
    <w:p w14:paraId="5A587504" w14:textId="77777777" w:rsidR="003163FC" w:rsidRPr="004201E2" w:rsidRDefault="003163FC" w:rsidP="003163FC">
      <w:pPr>
        <w:jc w:val="both"/>
        <w:rPr>
          <w:b/>
          <w:sz w:val="24"/>
          <w:szCs w:val="24"/>
        </w:rPr>
      </w:pPr>
      <w:r w:rsidRPr="004201E2">
        <w:rPr>
          <w:b/>
          <w:sz w:val="24"/>
          <w:szCs w:val="24"/>
        </w:rPr>
        <w:t>Lyžařský výcvik</w:t>
      </w:r>
    </w:p>
    <w:p w14:paraId="0E8DFC2A" w14:textId="2183D1C2" w:rsidR="003163FC" w:rsidRPr="004201E2" w:rsidRDefault="003163FC" w:rsidP="003163FC">
      <w:pPr>
        <w:pStyle w:val="odrky"/>
        <w:numPr>
          <w:ilvl w:val="0"/>
          <w:numId w:val="18"/>
        </w:numPr>
        <w:spacing w:before="0" w:after="0"/>
        <w:rPr>
          <w:rFonts w:ascii="Times New Roman" w:hAnsi="Times New Roman" w:cs="Times New Roman"/>
          <w:sz w:val="24"/>
        </w:rPr>
      </w:pPr>
      <w:r w:rsidRPr="004201E2">
        <w:rPr>
          <w:rFonts w:ascii="Times New Roman" w:hAnsi="Times New Roman" w:cs="Times New Roman"/>
          <w:sz w:val="24"/>
        </w:rPr>
        <w:t>Lyžařský výcvik je veden kvalifikovanými instruktory. Jejich práci řídí vedoucí zájezdu určený ředitelem školy. Vedoucí zájezdu odpovídá za řádnou organizační přípravu zájezdu, personální zajištění, vhodný objekt, dopravu apod. Zpracovává program zájezdu včetně jeho kulturně výchovné části, odborných přednášek, plánu výcviku diferencovaného podle výkonnosti žáků. Program zájezdu schvaluje ředitel školy. Vedoucí zájezdu dbá na dodržování stanoveného programu praktické i teoretické části výcviku a odpovídá za hospodaření při zájezdu. Nepřesáhne-li počet účastníků zájezdu 60 žáků, vedoucí zájezdu vede výcvik jednoho družstva,</w:t>
      </w:r>
    </w:p>
    <w:p w14:paraId="780F8556" w14:textId="77777777" w:rsidR="003163FC" w:rsidRPr="004201E2" w:rsidRDefault="003163FC" w:rsidP="003163FC">
      <w:pPr>
        <w:pStyle w:val="odrky"/>
        <w:numPr>
          <w:ilvl w:val="0"/>
          <w:numId w:val="18"/>
        </w:numPr>
        <w:spacing w:before="0" w:after="0"/>
        <w:rPr>
          <w:rFonts w:ascii="Times New Roman" w:hAnsi="Times New Roman" w:cs="Times New Roman"/>
          <w:sz w:val="24"/>
        </w:rPr>
      </w:pPr>
      <w:r w:rsidRPr="004201E2">
        <w:rPr>
          <w:rFonts w:ascii="Times New Roman" w:hAnsi="Times New Roman" w:cs="Times New Roman"/>
          <w:sz w:val="24"/>
        </w:rPr>
        <w:t>lyžařský instruktor odpovídá za splnění výchovného a výcvikového programu svěřeného družstva, za zdraví a bezpečnost jeho členů, je povinen při výcviku dbát na úroveň vyspělosti, výkonnost a zdravotní stav žáků. Po celou dobu zájezdu jsou všichni instruktoři povinni vyžadovat dodržování kázně, denního řádu a životosprávy, nedovolit žákům přeceňovat své síly nebo prokazovat nemístnou odvahu. Podle pokynů vedoucího zájezdu vykonává pedagogický dozor a pomáhá při zajišťování teoretického a kulturně výchovného programu,</w:t>
      </w:r>
    </w:p>
    <w:p w14:paraId="067B2949" w14:textId="77777777" w:rsidR="003163FC" w:rsidRPr="004201E2" w:rsidRDefault="003163FC" w:rsidP="003163FC">
      <w:pPr>
        <w:pStyle w:val="odrky"/>
        <w:numPr>
          <w:ilvl w:val="0"/>
          <w:numId w:val="18"/>
        </w:numPr>
        <w:spacing w:before="0" w:after="0"/>
        <w:rPr>
          <w:rFonts w:ascii="Times New Roman" w:hAnsi="Times New Roman" w:cs="Times New Roman"/>
          <w:sz w:val="24"/>
        </w:rPr>
      </w:pPr>
      <w:r w:rsidRPr="004201E2">
        <w:rPr>
          <w:rFonts w:ascii="Times New Roman" w:hAnsi="Times New Roman" w:cs="Times New Roman"/>
          <w:sz w:val="24"/>
        </w:rPr>
        <w:t>vedoucí zájezdu před odjezdem na lyžařský výcvik upozorní na nutnost seřízení bezpečnostního vázání lyží. Žáci prokáží seřízení bezpečnostního vázání lyží potvrzením servisu, popř. čestným prohlášením zákonných zástupců nebo svým v případě zletilých žáků,</w:t>
      </w:r>
    </w:p>
    <w:p w14:paraId="3DEB7E81" w14:textId="77777777" w:rsidR="003163FC" w:rsidRPr="004201E2" w:rsidRDefault="003163FC" w:rsidP="003163FC">
      <w:pPr>
        <w:pStyle w:val="odrky"/>
        <w:numPr>
          <w:ilvl w:val="0"/>
          <w:numId w:val="18"/>
        </w:numPr>
        <w:spacing w:before="0" w:after="0"/>
        <w:rPr>
          <w:rFonts w:ascii="Times New Roman" w:hAnsi="Times New Roman" w:cs="Times New Roman"/>
          <w:sz w:val="24"/>
        </w:rPr>
      </w:pPr>
      <w:r w:rsidRPr="004201E2">
        <w:rPr>
          <w:rFonts w:ascii="Times New Roman" w:hAnsi="Times New Roman" w:cs="Times New Roman"/>
          <w:sz w:val="24"/>
        </w:rPr>
        <w:t>rodiče (zákonní zástupci) žáka, resp. zletilý žák předloží před odjezdem prohlášení o tom, že je žák zdravý, nebylo mu nařízeno karanténní opatření a ani jim (mu) není nic známo o jeho eventuálním styku s nakažlivou chorobou. Každý žák musí mít s sebou svůj průkaz zdravotní pojišťovny,</w:t>
      </w:r>
    </w:p>
    <w:p w14:paraId="0E61026B" w14:textId="77777777" w:rsidR="003163FC" w:rsidRPr="004201E2" w:rsidRDefault="003163FC" w:rsidP="003163FC">
      <w:pPr>
        <w:pStyle w:val="odrky"/>
        <w:numPr>
          <w:ilvl w:val="0"/>
          <w:numId w:val="18"/>
        </w:numPr>
        <w:spacing w:before="0" w:after="0"/>
        <w:rPr>
          <w:rFonts w:ascii="Times New Roman" w:hAnsi="Times New Roman" w:cs="Times New Roman"/>
          <w:sz w:val="24"/>
        </w:rPr>
      </w:pPr>
      <w:r w:rsidRPr="004201E2">
        <w:rPr>
          <w:rFonts w:ascii="Times New Roman" w:hAnsi="Times New Roman" w:cs="Times New Roman"/>
          <w:sz w:val="24"/>
        </w:rPr>
        <w:lastRenderedPageBreak/>
        <w:t>před zahájením výcviku zajistí vedoucí zájezdu řádné poučení žáků o možnostech vzniku úrazu. Úrazová prevence je součástí teoretické výuky na zájezdu (první pomoc, nebezpečí v horách). Vedoucí zájezdu registruje případné školní úrazy,</w:t>
      </w:r>
    </w:p>
    <w:p w14:paraId="3AA67765" w14:textId="77777777" w:rsidR="003163FC" w:rsidRPr="004201E2" w:rsidRDefault="003163FC" w:rsidP="003163FC">
      <w:pPr>
        <w:pStyle w:val="odrky"/>
        <w:numPr>
          <w:ilvl w:val="0"/>
          <w:numId w:val="18"/>
        </w:numPr>
        <w:spacing w:before="0" w:after="0"/>
        <w:rPr>
          <w:rFonts w:ascii="Times New Roman" w:hAnsi="Times New Roman" w:cs="Times New Roman"/>
          <w:sz w:val="24"/>
        </w:rPr>
      </w:pPr>
      <w:r w:rsidRPr="004201E2">
        <w:rPr>
          <w:rFonts w:ascii="Times New Roman" w:hAnsi="Times New Roman" w:cs="Times New Roman"/>
          <w:sz w:val="24"/>
        </w:rPr>
        <w:t>žáci jsou rozděleni do družstev podle své výkonnosti a zdravotního stavu. Tato hlediska dodržují instruktoři i v průběhu výcviku, při výběru místa výcviku, zvláště též na sjezdových tratích a za ztížených podmínek, na zledovatělém povrchu, za snížené viditelnosti a podobně. Družstvo má nejvýše 15 členů,</w:t>
      </w:r>
    </w:p>
    <w:p w14:paraId="1F3F4432" w14:textId="77777777" w:rsidR="003163FC" w:rsidRPr="004201E2" w:rsidRDefault="003163FC" w:rsidP="003163FC">
      <w:pPr>
        <w:pStyle w:val="odrky"/>
        <w:numPr>
          <w:ilvl w:val="0"/>
          <w:numId w:val="18"/>
        </w:numPr>
        <w:spacing w:before="0" w:after="0"/>
        <w:rPr>
          <w:rFonts w:ascii="Times New Roman" w:hAnsi="Times New Roman" w:cs="Times New Roman"/>
          <w:sz w:val="24"/>
        </w:rPr>
      </w:pPr>
      <w:r w:rsidRPr="004201E2">
        <w:rPr>
          <w:rFonts w:ascii="Times New Roman" w:hAnsi="Times New Roman" w:cs="Times New Roman"/>
          <w:sz w:val="24"/>
        </w:rPr>
        <w:t>při rozřazení do družstev se nevyžaduje od úplných začátečníků předvedení výkonu, který by byl nad jejich síly, ale zařadí se přímo do družstva, které zahájí základní výcvik,</w:t>
      </w:r>
    </w:p>
    <w:p w14:paraId="6D6A762D" w14:textId="77777777" w:rsidR="003163FC" w:rsidRPr="004201E2" w:rsidRDefault="003163FC" w:rsidP="003163FC">
      <w:pPr>
        <w:pStyle w:val="odrky"/>
        <w:numPr>
          <w:ilvl w:val="0"/>
          <w:numId w:val="18"/>
        </w:numPr>
        <w:spacing w:before="0" w:after="0"/>
        <w:rPr>
          <w:rFonts w:ascii="Times New Roman" w:hAnsi="Times New Roman" w:cs="Times New Roman"/>
          <w:sz w:val="24"/>
        </w:rPr>
      </w:pPr>
      <w:r w:rsidRPr="004201E2">
        <w:rPr>
          <w:rFonts w:ascii="Times New Roman" w:hAnsi="Times New Roman" w:cs="Times New Roman"/>
          <w:sz w:val="24"/>
        </w:rPr>
        <w:t>lanovky a vleky se používají jen pro organizovaný výcvik po řádném poučení o všech pravidlech a bezpečnostních předpisech o jízdě na vlecích a lanovkách. Během pobytu na horách je nutno dbát všech pokynů Horské služby a výstražných značek. Za nepříznivých podmínek (hustá mlha, sněhová bouře, teplota pod mínus 12 stupňů C) se výcvik a horské výlety omezují, případně nekonají,</w:t>
      </w:r>
    </w:p>
    <w:p w14:paraId="28448387" w14:textId="77777777" w:rsidR="003163FC" w:rsidRPr="004201E2" w:rsidRDefault="003163FC" w:rsidP="003163FC">
      <w:pPr>
        <w:pStyle w:val="odrky"/>
        <w:numPr>
          <w:ilvl w:val="0"/>
          <w:numId w:val="18"/>
        </w:numPr>
        <w:spacing w:before="0" w:after="0"/>
        <w:rPr>
          <w:rFonts w:ascii="Times New Roman" w:hAnsi="Times New Roman" w:cs="Times New Roman"/>
          <w:sz w:val="24"/>
        </w:rPr>
      </w:pPr>
      <w:r w:rsidRPr="004201E2">
        <w:rPr>
          <w:rFonts w:ascii="Times New Roman" w:hAnsi="Times New Roman" w:cs="Times New Roman"/>
          <w:sz w:val="24"/>
        </w:rPr>
        <w:t>výcvik se provádí v terénu, který odpovídá lyžařské vyspělosti členů družstva. Zvýšená pozornost se věnuje výběru terénu pro začínající lyžaře. Tento terén musí mít bezpečný dojezd,</w:t>
      </w:r>
    </w:p>
    <w:p w14:paraId="67768A2A" w14:textId="77777777" w:rsidR="003163FC" w:rsidRPr="004201E2" w:rsidRDefault="003163FC" w:rsidP="003163FC">
      <w:pPr>
        <w:pStyle w:val="odrky"/>
        <w:numPr>
          <w:ilvl w:val="0"/>
          <w:numId w:val="18"/>
        </w:numPr>
        <w:spacing w:before="0" w:after="0"/>
        <w:rPr>
          <w:rFonts w:ascii="Times New Roman" w:hAnsi="Times New Roman" w:cs="Times New Roman"/>
          <w:sz w:val="24"/>
        </w:rPr>
      </w:pPr>
      <w:r w:rsidRPr="004201E2">
        <w:rPr>
          <w:rFonts w:ascii="Times New Roman" w:hAnsi="Times New Roman" w:cs="Times New Roman"/>
          <w:sz w:val="24"/>
        </w:rPr>
        <w:t>třetí den lyžařského zájezdu se zařazuje odpočinkový půldenní program bez lyžařského výcviku,</w:t>
      </w:r>
    </w:p>
    <w:p w14:paraId="499F48F8" w14:textId="2046722E" w:rsidR="003163FC" w:rsidRPr="004201E2" w:rsidRDefault="003163FC" w:rsidP="003163FC">
      <w:pPr>
        <w:pStyle w:val="odrky"/>
        <w:numPr>
          <w:ilvl w:val="0"/>
          <w:numId w:val="18"/>
        </w:numPr>
        <w:spacing w:before="0" w:after="0"/>
        <w:rPr>
          <w:rFonts w:ascii="Times New Roman" w:hAnsi="Times New Roman" w:cs="Times New Roman"/>
          <w:sz w:val="24"/>
        </w:rPr>
      </w:pPr>
      <w:r w:rsidRPr="004201E2">
        <w:rPr>
          <w:rFonts w:ascii="Times New Roman" w:hAnsi="Times New Roman" w:cs="Times New Roman"/>
          <w:sz w:val="24"/>
        </w:rPr>
        <w:t>při výletu na běžkách jedou žáci ve skupině v pravidelných odstupech, které se při snížené viditelnosti zkracují. Skupina se řídí pokyny vedoucího přesunu, který jede v čele. V závěru jede vždy zkušený lyžař. V průběhu akce se často provádí překontrolování počtu účastníků. Totéž se provádí při jejím zakončení. O trase a časovém plánu lyžařského výletu musí být informován personál ubytovacího zařízení,</w:t>
      </w:r>
    </w:p>
    <w:p w14:paraId="7EBF3884" w14:textId="6A6ACD90" w:rsidR="003163FC" w:rsidRPr="004201E2" w:rsidRDefault="003163FC" w:rsidP="003163FC">
      <w:pPr>
        <w:pStyle w:val="odrky"/>
        <w:numPr>
          <w:ilvl w:val="0"/>
          <w:numId w:val="18"/>
        </w:numPr>
        <w:spacing w:before="0" w:after="0"/>
        <w:rPr>
          <w:rFonts w:ascii="Times New Roman" w:hAnsi="Times New Roman" w:cs="Times New Roman"/>
          <w:sz w:val="24"/>
        </w:rPr>
      </w:pPr>
      <w:r w:rsidRPr="004201E2">
        <w:rPr>
          <w:rFonts w:ascii="Times New Roman" w:hAnsi="Times New Roman" w:cs="Times New Roman"/>
          <w:sz w:val="24"/>
        </w:rPr>
        <w:t xml:space="preserve">do programu lyžařského zájezdu je možno zařadit i výcvik na snowboardu za předpokladu, že ho vede kvalifikovaný instruktor a jsou dodržována pravidla bezpečnosti při jízdě na snowboardu. Pro </w:t>
      </w:r>
      <w:r w:rsidR="00F7242D">
        <w:rPr>
          <w:rFonts w:ascii="Times New Roman" w:hAnsi="Times New Roman" w:cs="Times New Roman"/>
          <w:sz w:val="24"/>
        </w:rPr>
        <w:t>lyžařský</w:t>
      </w:r>
      <w:r w:rsidR="0090084D">
        <w:rPr>
          <w:rFonts w:ascii="Times New Roman" w:hAnsi="Times New Roman" w:cs="Times New Roman"/>
          <w:sz w:val="24"/>
        </w:rPr>
        <w:t xml:space="preserve"> výcvik</w:t>
      </w:r>
      <w:r w:rsidR="00F7242D">
        <w:rPr>
          <w:rFonts w:ascii="Times New Roman" w:hAnsi="Times New Roman" w:cs="Times New Roman"/>
          <w:sz w:val="24"/>
        </w:rPr>
        <w:t xml:space="preserve"> a </w:t>
      </w:r>
      <w:r w:rsidRPr="004201E2">
        <w:rPr>
          <w:rFonts w:ascii="Times New Roman" w:hAnsi="Times New Roman" w:cs="Times New Roman"/>
          <w:sz w:val="24"/>
        </w:rPr>
        <w:t>výcvik</w:t>
      </w:r>
      <w:r w:rsidR="00F7242D">
        <w:rPr>
          <w:rFonts w:ascii="Times New Roman" w:hAnsi="Times New Roman" w:cs="Times New Roman"/>
          <w:sz w:val="24"/>
        </w:rPr>
        <w:t xml:space="preserve"> na snowboardu</w:t>
      </w:r>
      <w:r w:rsidRPr="004201E2">
        <w:rPr>
          <w:rFonts w:ascii="Times New Roman" w:hAnsi="Times New Roman" w:cs="Times New Roman"/>
          <w:sz w:val="24"/>
        </w:rPr>
        <w:t xml:space="preserve"> je povinná ochranná helma.</w:t>
      </w:r>
    </w:p>
    <w:p w14:paraId="08E82BC6" w14:textId="77777777" w:rsidR="00D87EE0" w:rsidRPr="004201E2" w:rsidRDefault="00D87EE0">
      <w:pPr>
        <w:rPr>
          <w:b/>
          <w:sz w:val="24"/>
          <w:szCs w:val="24"/>
        </w:rPr>
      </w:pPr>
    </w:p>
    <w:p w14:paraId="4DE3FC4F" w14:textId="77777777" w:rsidR="003163FC" w:rsidRPr="004201E2" w:rsidRDefault="003163FC" w:rsidP="003163FC">
      <w:pPr>
        <w:jc w:val="both"/>
        <w:rPr>
          <w:sz w:val="24"/>
          <w:szCs w:val="24"/>
        </w:rPr>
      </w:pPr>
      <w:r w:rsidRPr="004201E2">
        <w:rPr>
          <w:b/>
          <w:sz w:val="24"/>
          <w:szCs w:val="24"/>
        </w:rPr>
        <w:t>Sportovně turistické kurzy</w:t>
      </w:r>
    </w:p>
    <w:p w14:paraId="3E533113" w14:textId="44CE9B2D" w:rsidR="003163FC" w:rsidRPr="004201E2" w:rsidRDefault="003163FC" w:rsidP="003163FC">
      <w:pPr>
        <w:pStyle w:val="odrky"/>
        <w:numPr>
          <w:ilvl w:val="0"/>
          <w:numId w:val="19"/>
        </w:numPr>
        <w:spacing w:before="0" w:after="0"/>
        <w:rPr>
          <w:rFonts w:ascii="Times New Roman" w:hAnsi="Times New Roman" w:cs="Times New Roman"/>
          <w:sz w:val="24"/>
        </w:rPr>
      </w:pPr>
      <w:r w:rsidRPr="004201E2">
        <w:rPr>
          <w:rFonts w:ascii="Times New Roman" w:hAnsi="Times New Roman" w:cs="Times New Roman"/>
          <w:sz w:val="24"/>
        </w:rPr>
        <w:t>Kurzy jsou zajišťovány kvalifikovanými instruktory /pedagogy/. Jejich činnost řídí a kontroluje vedoucí kurzu. Zároveň kontroluje dodržování předpisů o bezpečnosti a ochraně zdraví. Žáci se dělí do družstev podle výkonnosti. Družstvo má nejvíce 15 žáků, pokud není zvláštními předpisy stanoven pro některé činnosti počet nižší. Počet instruktorů nesmí být menší než počet družstev. Účastní-li se kurzu více než 30 žáků, musí škola zajistit zdravotníka (pověřený pedagogický pracovník – vystudovaný, aprobovaný tělocvikář). Kurzy s počtem do 30 žáků musí doprovázet 3 dospělé osoby, z nichž jedna musí mít absolvován kurz první pomoci,</w:t>
      </w:r>
    </w:p>
    <w:p w14:paraId="188E7F98" w14:textId="3B4B8FBF" w:rsidR="003163FC" w:rsidRPr="004201E2" w:rsidRDefault="003163FC" w:rsidP="003163FC">
      <w:pPr>
        <w:pStyle w:val="odrky"/>
        <w:numPr>
          <w:ilvl w:val="0"/>
          <w:numId w:val="19"/>
        </w:numPr>
        <w:spacing w:before="0" w:after="0"/>
        <w:rPr>
          <w:rFonts w:ascii="Times New Roman" w:hAnsi="Times New Roman" w:cs="Times New Roman"/>
          <w:sz w:val="24"/>
        </w:rPr>
      </w:pPr>
      <w:r w:rsidRPr="004201E2">
        <w:rPr>
          <w:rFonts w:ascii="Times New Roman" w:hAnsi="Times New Roman" w:cs="Times New Roman"/>
          <w:sz w:val="24"/>
        </w:rPr>
        <w:t>před zahájením cyklistického kurzu ověří vedoucí kurzu povinné vybavení (včetně ochranné přilby) a znalosti žáků o pravidlech silničního provozu.</w:t>
      </w:r>
      <w:r w:rsidR="0035084B" w:rsidRPr="004201E2">
        <w:rPr>
          <w:rFonts w:ascii="Times New Roman" w:hAnsi="Times New Roman" w:cs="Times New Roman"/>
          <w:sz w:val="24"/>
        </w:rPr>
        <w:t xml:space="preserve"> </w:t>
      </w:r>
      <w:r w:rsidRPr="004201E2">
        <w:rPr>
          <w:rFonts w:ascii="Times New Roman" w:hAnsi="Times New Roman" w:cs="Times New Roman"/>
          <w:sz w:val="24"/>
        </w:rPr>
        <w:t>Bez jejich znalosti a bez povinného vybavení se žáci nemohou kurzu zúčastnit,</w:t>
      </w:r>
    </w:p>
    <w:p w14:paraId="2DC1ADF5" w14:textId="77777777" w:rsidR="003163FC" w:rsidRPr="004201E2" w:rsidRDefault="003163FC" w:rsidP="003163FC">
      <w:pPr>
        <w:pStyle w:val="odrky"/>
        <w:numPr>
          <w:ilvl w:val="0"/>
          <w:numId w:val="19"/>
        </w:numPr>
        <w:spacing w:before="0" w:after="0"/>
        <w:rPr>
          <w:rFonts w:ascii="Times New Roman" w:hAnsi="Times New Roman" w:cs="Times New Roman"/>
          <w:sz w:val="24"/>
        </w:rPr>
      </w:pPr>
      <w:r w:rsidRPr="004201E2">
        <w:rPr>
          <w:rFonts w:ascii="Times New Roman" w:hAnsi="Times New Roman" w:cs="Times New Roman"/>
          <w:sz w:val="24"/>
        </w:rPr>
        <w:t>v silničním provozu má družstvo maximálně 10 cyklistů, za které odpovídá vedoucí družstva. Trasu přesunu volí vedoucí kurzu s ohledem na výkonnost a zdravotní stav žáků, na stav a frekvenci dopravy na komunikaci atd.,</w:t>
      </w:r>
    </w:p>
    <w:p w14:paraId="7A3B4B45" w14:textId="77777777" w:rsidR="003163FC" w:rsidRPr="004201E2" w:rsidRDefault="003163FC" w:rsidP="003163FC">
      <w:pPr>
        <w:pStyle w:val="odrky"/>
        <w:numPr>
          <w:ilvl w:val="0"/>
          <w:numId w:val="19"/>
        </w:numPr>
        <w:spacing w:before="0" w:after="0"/>
        <w:rPr>
          <w:rFonts w:ascii="Times New Roman" w:hAnsi="Times New Roman" w:cs="Times New Roman"/>
          <w:sz w:val="24"/>
        </w:rPr>
      </w:pPr>
      <w:r w:rsidRPr="004201E2">
        <w:rPr>
          <w:rFonts w:ascii="Times New Roman" w:hAnsi="Times New Roman" w:cs="Times New Roman"/>
          <w:sz w:val="24"/>
        </w:rPr>
        <w:t xml:space="preserve">při horské turistice musí instruktor seznámit žáky s možným nebezpečím hrozícím v horách. Při horských túrách musí důsledně respektovat aktuální podmínky, zejména povětrnostní, a pokyny Horské služby. Před začátkem túry oznamuje kompetentní osobě směr a cíl túry a předpokládaný čas návratu. Hlásí včas eventuální zdržení. Na horskou túru doprovázejí družstvo nebo skupinu žáků vždy nejméně 2 instruktoři. </w:t>
      </w:r>
    </w:p>
    <w:p w14:paraId="4FC389E8" w14:textId="77777777" w:rsidR="003163FC" w:rsidRPr="004201E2" w:rsidRDefault="003163FC" w:rsidP="003163FC">
      <w:pPr>
        <w:jc w:val="both"/>
        <w:rPr>
          <w:sz w:val="24"/>
          <w:szCs w:val="24"/>
        </w:rPr>
      </w:pPr>
    </w:p>
    <w:p w14:paraId="1B8E5C3B" w14:textId="77777777" w:rsidR="003163FC" w:rsidRPr="004201E2" w:rsidRDefault="003163FC" w:rsidP="003163FC">
      <w:pPr>
        <w:pStyle w:val="Nadpis2"/>
        <w:numPr>
          <w:ilvl w:val="1"/>
          <w:numId w:val="0"/>
        </w:numPr>
        <w:tabs>
          <w:tab w:val="num" w:pos="756"/>
        </w:tabs>
        <w:spacing w:after="120"/>
        <w:ind w:left="756" w:hanging="576"/>
        <w:rPr>
          <w:rFonts w:ascii="Times New Roman" w:hAnsi="Times New Roman"/>
          <w:b w:val="0"/>
          <w:sz w:val="24"/>
          <w:szCs w:val="24"/>
        </w:rPr>
      </w:pPr>
      <w:bookmarkStart w:id="32" w:name="_Toc143858716"/>
      <w:r w:rsidRPr="004201E2">
        <w:rPr>
          <w:rFonts w:ascii="Times New Roman" w:hAnsi="Times New Roman"/>
          <w:i w:val="0"/>
          <w:sz w:val="24"/>
          <w:szCs w:val="24"/>
        </w:rPr>
        <w:lastRenderedPageBreak/>
        <w:t>6.4</w:t>
      </w:r>
      <w:r w:rsidR="0064093F" w:rsidRPr="004201E2">
        <w:rPr>
          <w:rFonts w:ascii="Times New Roman" w:hAnsi="Times New Roman"/>
          <w:i w:val="0"/>
          <w:sz w:val="24"/>
          <w:szCs w:val="24"/>
        </w:rPr>
        <w:tab/>
      </w:r>
      <w:r w:rsidRPr="004201E2">
        <w:rPr>
          <w:rFonts w:ascii="Times New Roman" w:hAnsi="Times New Roman"/>
          <w:i w:val="0"/>
          <w:sz w:val="24"/>
          <w:szCs w:val="24"/>
        </w:rPr>
        <w:t>Bezpečnost žáků při soutěžích a přehlídkách</w:t>
      </w:r>
      <w:bookmarkEnd w:id="32"/>
    </w:p>
    <w:p w14:paraId="05A13547" w14:textId="77777777" w:rsidR="003163FC" w:rsidRPr="004201E2" w:rsidRDefault="003163FC" w:rsidP="003163FC">
      <w:pPr>
        <w:jc w:val="both"/>
        <w:rPr>
          <w:sz w:val="24"/>
          <w:szCs w:val="24"/>
        </w:rPr>
      </w:pPr>
      <w:r w:rsidRPr="004201E2">
        <w:rPr>
          <w:sz w:val="24"/>
          <w:szCs w:val="24"/>
        </w:rPr>
        <w:t>Pokud dozor nad nezletilými žáky včetně dopravy neprovádějí zákonní zástupci žáků, zajišťuje vysílající škola po dohodě s organizátorem soutěže nebo přehlídky dozor.</w:t>
      </w:r>
    </w:p>
    <w:p w14:paraId="1485908E" w14:textId="77777777" w:rsidR="003163FC" w:rsidRPr="004201E2" w:rsidRDefault="003163FC" w:rsidP="003163FC">
      <w:pPr>
        <w:jc w:val="both"/>
        <w:rPr>
          <w:sz w:val="24"/>
          <w:szCs w:val="24"/>
        </w:rPr>
      </w:pPr>
      <w:r w:rsidRPr="004201E2">
        <w:rPr>
          <w:sz w:val="24"/>
          <w:szCs w:val="24"/>
        </w:rPr>
        <w:t>Po dobu vlastní soutěže přebírá náležitý dohled nad žáky organizátor soutěže. Vyhlašuje počátek a konec soutěže nebo přehlídky a zajišťuje podmínky pro bezpečnou účast žáků poskytnutím případných ochranných prostředků, náležitým vybavením laboratoří a jiných soutěžních míst atd.</w:t>
      </w:r>
    </w:p>
    <w:p w14:paraId="2A4A7150" w14:textId="77777777" w:rsidR="003163FC" w:rsidRPr="004201E2" w:rsidRDefault="003163FC" w:rsidP="003163FC">
      <w:pPr>
        <w:pStyle w:val="Nadpis2"/>
        <w:numPr>
          <w:ilvl w:val="1"/>
          <w:numId w:val="0"/>
        </w:numPr>
        <w:tabs>
          <w:tab w:val="num" w:pos="756"/>
        </w:tabs>
        <w:spacing w:after="120"/>
        <w:ind w:left="756" w:hanging="576"/>
        <w:rPr>
          <w:rFonts w:ascii="Times New Roman" w:hAnsi="Times New Roman"/>
          <w:i w:val="0"/>
          <w:sz w:val="24"/>
          <w:szCs w:val="24"/>
        </w:rPr>
      </w:pPr>
      <w:bookmarkStart w:id="33" w:name="_Toc143858717"/>
      <w:r w:rsidRPr="004201E2">
        <w:rPr>
          <w:rFonts w:ascii="Times New Roman" w:hAnsi="Times New Roman"/>
          <w:i w:val="0"/>
          <w:sz w:val="24"/>
          <w:szCs w:val="24"/>
        </w:rPr>
        <w:t>6.5</w:t>
      </w:r>
      <w:r w:rsidR="0064093F" w:rsidRPr="004201E2">
        <w:rPr>
          <w:rFonts w:ascii="Times New Roman" w:hAnsi="Times New Roman"/>
          <w:i w:val="0"/>
          <w:sz w:val="24"/>
          <w:szCs w:val="24"/>
        </w:rPr>
        <w:tab/>
      </w:r>
      <w:r w:rsidRPr="004201E2">
        <w:rPr>
          <w:rFonts w:ascii="Times New Roman" w:hAnsi="Times New Roman"/>
          <w:i w:val="0"/>
          <w:sz w:val="24"/>
          <w:szCs w:val="24"/>
        </w:rPr>
        <w:t>Zahraniční výjezdy</w:t>
      </w:r>
      <w:bookmarkEnd w:id="33"/>
    </w:p>
    <w:p w14:paraId="1A12BB07" w14:textId="77777777" w:rsidR="003163FC" w:rsidRPr="004201E2" w:rsidRDefault="003163FC" w:rsidP="003163FC">
      <w:pPr>
        <w:jc w:val="both"/>
        <w:rPr>
          <w:sz w:val="24"/>
          <w:szCs w:val="24"/>
        </w:rPr>
      </w:pPr>
      <w:r w:rsidRPr="004201E2">
        <w:rPr>
          <w:sz w:val="24"/>
          <w:szCs w:val="24"/>
        </w:rPr>
        <w:t>Mezi účastníky výjezdu do zahraničí zařadí škola pouze ty žáky, kteří mají uzavřené pojištění léčebných výloh v zahraničí a pojištění odpovědnosti za škodu platné na území příslušného státu. Nezletilý žák předloží i písemný souhlas zákonného zástupce.</w:t>
      </w:r>
    </w:p>
    <w:p w14:paraId="5B9DAD85" w14:textId="77777777" w:rsidR="003163FC" w:rsidRPr="004201E2" w:rsidRDefault="003163FC" w:rsidP="003163FC">
      <w:pPr>
        <w:rPr>
          <w:sz w:val="24"/>
          <w:szCs w:val="24"/>
        </w:rPr>
      </w:pPr>
      <w:r w:rsidRPr="004201E2">
        <w:rPr>
          <w:sz w:val="24"/>
          <w:szCs w:val="24"/>
        </w:rPr>
        <w:t>Účastníci výjezdu jsou povinni:</w:t>
      </w:r>
    </w:p>
    <w:p w14:paraId="4B16A713" w14:textId="77777777" w:rsidR="003163FC" w:rsidRPr="004201E2" w:rsidRDefault="003163FC" w:rsidP="003163FC">
      <w:pPr>
        <w:pStyle w:val="odrky"/>
        <w:numPr>
          <w:ilvl w:val="0"/>
          <w:numId w:val="20"/>
        </w:numPr>
        <w:spacing w:before="0" w:after="0"/>
        <w:rPr>
          <w:rFonts w:ascii="Times New Roman" w:hAnsi="Times New Roman" w:cs="Times New Roman"/>
          <w:sz w:val="24"/>
        </w:rPr>
      </w:pPr>
      <w:r w:rsidRPr="004201E2">
        <w:rPr>
          <w:rFonts w:ascii="Times New Roman" w:hAnsi="Times New Roman" w:cs="Times New Roman"/>
          <w:sz w:val="24"/>
        </w:rPr>
        <w:t xml:space="preserve">dbát pokynů a příkazů pedagogických pracovníků naší i partnerské školy, řídit se pokyny hostitelské rodiny, respektovat domácí řád rodiny nebo řád zařízení, ve kterém jsou ubytováni, </w:t>
      </w:r>
    </w:p>
    <w:p w14:paraId="3F1462FD" w14:textId="77777777" w:rsidR="003163FC" w:rsidRPr="004201E2" w:rsidRDefault="003163FC" w:rsidP="003163FC">
      <w:pPr>
        <w:pStyle w:val="odrky"/>
        <w:numPr>
          <w:ilvl w:val="0"/>
          <w:numId w:val="20"/>
        </w:numPr>
        <w:spacing w:before="0" w:after="0"/>
        <w:rPr>
          <w:rFonts w:ascii="Times New Roman" w:hAnsi="Times New Roman" w:cs="Times New Roman"/>
          <w:sz w:val="24"/>
        </w:rPr>
      </w:pPr>
      <w:r w:rsidRPr="004201E2">
        <w:rPr>
          <w:rFonts w:ascii="Times New Roman" w:hAnsi="Times New Roman" w:cs="Times New Roman"/>
          <w:sz w:val="24"/>
        </w:rPr>
        <w:t>slušně se chovat vůči učitelům a žákům partnerské školy, řidičům autobusu, průvodcům a členům hostitelské rodiny, dostavit se včas k dopravnímu prostředku, udržovat čistotu, nevyklánět se z oken, zdržovat se během jízdy na svém místě, vystupovat pouze na pokyn,</w:t>
      </w:r>
    </w:p>
    <w:p w14:paraId="0C264AA5" w14:textId="77777777" w:rsidR="003163FC" w:rsidRPr="004201E2" w:rsidRDefault="003163FC" w:rsidP="003163FC">
      <w:pPr>
        <w:pStyle w:val="odrky"/>
        <w:numPr>
          <w:ilvl w:val="0"/>
          <w:numId w:val="20"/>
        </w:numPr>
        <w:spacing w:before="0" w:after="0"/>
        <w:rPr>
          <w:rFonts w:ascii="Times New Roman" w:hAnsi="Times New Roman" w:cs="Times New Roman"/>
          <w:sz w:val="24"/>
        </w:rPr>
      </w:pPr>
      <w:r w:rsidRPr="004201E2">
        <w:rPr>
          <w:rFonts w:ascii="Times New Roman" w:hAnsi="Times New Roman" w:cs="Times New Roman"/>
          <w:sz w:val="24"/>
        </w:rPr>
        <w:t>při individuálním transportu užívat pouze dopravní prostředky určené pedagogickými pracovníky nebo hostitelskou rodinou, dodržovat zákaz stopování,</w:t>
      </w:r>
    </w:p>
    <w:p w14:paraId="340A6167" w14:textId="77777777" w:rsidR="003163FC" w:rsidRPr="004201E2" w:rsidRDefault="003163FC" w:rsidP="003163FC">
      <w:pPr>
        <w:pStyle w:val="odrky"/>
        <w:numPr>
          <w:ilvl w:val="0"/>
          <w:numId w:val="20"/>
        </w:numPr>
        <w:spacing w:before="0" w:after="0"/>
        <w:rPr>
          <w:rFonts w:ascii="Times New Roman" w:hAnsi="Times New Roman" w:cs="Times New Roman"/>
          <w:sz w:val="24"/>
        </w:rPr>
      </w:pPr>
      <w:r w:rsidRPr="004201E2">
        <w:rPr>
          <w:rFonts w:ascii="Times New Roman" w:hAnsi="Times New Roman" w:cs="Times New Roman"/>
          <w:sz w:val="24"/>
        </w:rPr>
        <w:t>v rámci individuálního programu se pohybovat minimálně ve dvojicích, dostavit se vždy včas na smluvené místo,</w:t>
      </w:r>
    </w:p>
    <w:p w14:paraId="0D476E82" w14:textId="77777777" w:rsidR="003163FC" w:rsidRPr="004201E2" w:rsidRDefault="003163FC" w:rsidP="003163FC">
      <w:pPr>
        <w:pStyle w:val="odrky"/>
        <w:numPr>
          <w:ilvl w:val="0"/>
          <w:numId w:val="20"/>
        </w:numPr>
        <w:spacing w:before="0" w:after="0"/>
        <w:rPr>
          <w:rFonts w:ascii="Times New Roman" w:hAnsi="Times New Roman" w:cs="Times New Roman"/>
          <w:sz w:val="24"/>
        </w:rPr>
      </w:pPr>
      <w:r w:rsidRPr="004201E2">
        <w:rPr>
          <w:rFonts w:ascii="Times New Roman" w:hAnsi="Times New Roman" w:cs="Times New Roman"/>
          <w:sz w:val="24"/>
        </w:rPr>
        <w:t>v případě nespokojenosti nebo nouze se obrátit na kontaktní osobu, která bude předem určena,</w:t>
      </w:r>
    </w:p>
    <w:p w14:paraId="08672CA6" w14:textId="77777777" w:rsidR="003163FC" w:rsidRPr="004201E2" w:rsidRDefault="003163FC" w:rsidP="003163FC">
      <w:pPr>
        <w:pStyle w:val="odrky"/>
        <w:numPr>
          <w:ilvl w:val="0"/>
          <w:numId w:val="20"/>
        </w:numPr>
        <w:spacing w:before="0" w:after="0"/>
        <w:rPr>
          <w:rFonts w:ascii="Times New Roman" w:hAnsi="Times New Roman" w:cs="Times New Roman"/>
          <w:sz w:val="24"/>
        </w:rPr>
      </w:pPr>
      <w:r w:rsidRPr="004201E2">
        <w:rPr>
          <w:rFonts w:ascii="Times New Roman" w:hAnsi="Times New Roman" w:cs="Times New Roman"/>
          <w:sz w:val="24"/>
        </w:rPr>
        <w:t>zranění, nemoc či případnou neúčast na společném programu oznámit neprodleně kontaktní osobě.</w:t>
      </w:r>
    </w:p>
    <w:p w14:paraId="245D1A9D" w14:textId="77777777" w:rsidR="003163FC" w:rsidRPr="004201E2" w:rsidRDefault="003163FC" w:rsidP="003163FC">
      <w:pPr>
        <w:pStyle w:val="Nadpis2"/>
        <w:numPr>
          <w:ilvl w:val="1"/>
          <w:numId w:val="0"/>
        </w:numPr>
        <w:tabs>
          <w:tab w:val="num" w:pos="756"/>
        </w:tabs>
        <w:spacing w:after="120"/>
        <w:ind w:left="756" w:hanging="576"/>
        <w:rPr>
          <w:rFonts w:ascii="Times New Roman" w:hAnsi="Times New Roman"/>
          <w:i w:val="0"/>
          <w:sz w:val="24"/>
          <w:szCs w:val="24"/>
        </w:rPr>
      </w:pPr>
      <w:bookmarkStart w:id="34" w:name="_Toc143858718"/>
      <w:r w:rsidRPr="004201E2">
        <w:rPr>
          <w:rFonts w:ascii="Times New Roman" w:hAnsi="Times New Roman"/>
          <w:i w:val="0"/>
          <w:sz w:val="24"/>
          <w:szCs w:val="24"/>
        </w:rPr>
        <w:t>6.6</w:t>
      </w:r>
      <w:r w:rsidR="0064093F" w:rsidRPr="004201E2">
        <w:rPr>
          <w:rFonts w:ascii="Times New Roman" w:hAnsi="Times New Roman"/>
          <w:i w:val="0"/>
          <w:sz w:val="24"/>
          <w:szCs w:val="24"/>
        </w:rPr>
        <w:tab/>
      </w:r>
      <w:r w:rsidRPr="004201E2">
        <w:rPr>
          <w:rFonts w:ascii="Times New Roman" w:hAnsi="Times New Roman"/>
          <w:i w:val="0"/>
          <w:sz w:val="24"/>
          <w:szCs w:val="24"/>
        </w:rPr>
        <w:t>Doprava při akcích organizovaných školou</w:t>
      </w:r>
      <w:bookmarkEnd w:id="34"/>
    </w:p>
    <w:p w14:paraId="0B69BEA4" w14:textId="77777777" w:rsidR="003163FC" w:rsidRPr="004201E2" w:rsidRDefault="003163FC" w:rsidP="003163FC">
      <w:pPr>
        <w:pStyle w:val="odrky"/>
        <w:numPr>
          <w:ilvl w:val="0"/>
          <w:numId w:val="21"/>
        </w:numPr>
        <w:spacing w:before="0" w:after="0"/>
        <w:rPr>
          <w:rFonts w:ascii="Times New Roman" w:hAnsi="Times New Roman" w:cs="Times New Roman"/>
          <w:sz w:val="24"/>
        </w:rPr>
      </w:pPr>
      <w:r w:rsidRPr="004201E2">
        <w:rPr>
          <w:rFonts w:ascii="Times New Roman" w:hAnsi="Times New Roman" w:cs="Times New Roman"/>
          <w:sz w:val="24"/>
        </w:rPr>
        <w:t>K dopravě žáků lze používat pouze hromadné dopravní prostředky,</w:t>
      </w:r>
    </w:p>
    <w:p w14:paraId="72C33D9E" w14:textId="77777777" w:rsidR="003163FC" w:rsidRPr="004201E2" w:rsidRDefault="003163FC" w:rsidP="003163FC">
      <w:pPr>
        <w:pStyle w:val="odrky"/>
        <w:numPr>
          <w:ilvl w:val="0"/>
          <w:numId w:val="21"/>
        </w:numPr>
        <w:spacing w:before="0" w:after="0"/>
        <w:rPr>
          <w:rFonts w:ascii="Times New Roman" w:hAnsi="Times New Roman" w:cs="Times New Roman"/>
          <w:sz w:val="24"/>
        </w:rPr>
      </w:pPr>
      <w:r w:rsidRPr="004201E2">
        <w:rPr>
          <w:rFonts w:ascii="Times New Roman" w:hAnsi="Times New Roman" w:cs="Times New Roman"/>
          <w:sz w:val="24"/>
        </w:rPr>
        <w:t>žáci jsou povinni se po čas jízdy chovat ukázněně, zdržovat se na svých místech a udržovat v dopravním prostředku čistotu. Za jízdy je zakázáno vyklánět se z oken,</w:t>
      </w:r>
    </w:p>
    <w:p w14:paraId="471FBE66" w14:textId="77777777" w:rsidR="003163FC" w:rsidRPr="004201E2" w:rsidRDefault="003163FC" w:rsidP="003163FC">
      <w:pPr>
        <w:pStyle w:val="odrky"/>
        <w:numPr>
          <w:ilvl w:val="0"/>
          <w:numId w:val="21"/>
        </w:numPr>
        <w:spacing w:before="0" w:after="0"/>
        <w:rPr>
          <w:rFonts w:ascii="Times New Roman" w:hAnsi="Times New Roman" w:cs="Times New Roman"/>
          <w:sz w:val="24"/>
        </w:rPr>
      </w:pPr>
      <w:r w:rsidRPr="004201E2">
        <w:rPr>
          <w:rFonts w:ascii="Times New Roman" w:hAnsi="Times New Roman" w:cs="Times New Roman"/>
          <w:sz w:val="24"/>
        </w:rPr>
        <w:t>nastupovat a vystupovat mohou žáci pouze na pokyn učitele, ve výjimečných případech (např. dopravní nehoda) na pokyn řidiče,</w:t>
      </w:r>
    </w:p>
    <w:p w14:paraId="27D82D64" w14:textId="77777777" w:rsidR="003163FC" w:rsidRPr="004201E2" w:rsidRDefault="003163FC" w:rsidP="003163FC">
      <w:pPr>
        <w:pStyle w:val="odrky"/>
        <w:numPr>
          <w:ilvl w:val="0"/>
          <w:numId w:val="21"/>
        </w:numPr>
        <w:spacing w:before="0" w:after="0"/>
        <w:rPr>
          <w:rFonts w:ascii="Times New Roman" w:hAnsi="Times New Roman" w:cs="Times New Roman"/>
          <w:sz w:val="24"/>
        </w:rPr>
      </w:pPr>
      <w:r w:rsidRPr="004201E2">
        <w:rPr>
          <w:rFonts w:ascii="Times New Roman" w:hAnsi="Times New Roman" w:cs="Times New Roman"/>
          <w:sz w:val="24"/>
        </w:rPr>
        <w:t>při nastupování a vystupování jsou žáci povinni zachovávat opatrnost (rozhlédnout se),</w:t>
      </w:r>
    </w:p>
    <w:p w14:paraId="2B52231B" w14:textId="77777777" w:rsidR="003163FC" w:rsidRPr="004201E2" w:rsidRDefault="003163FC" w:rsidP="003163FC">
      <w:pPr>
        <w:pStyle w:val="odrky"/>
        <w:numPr>
          <w:ilvl w:val="0"/>
          <w:numId w:val="21"/>
        </w:numPr>
        <w:spacing w:before="0" w:after="0"/>
        <w:rPr>
          <w:rFonts w:ascii="Times New Roman" w:hAnsi="Times New Roman" w:cs="Times New Roman"/>
          <w:sz w:val="24"/>
        </w:rPr>
      </w:pPr>
      <w:r w:rsidRPr="004201E2">
        <w:rPr>
          <w:rFonts w:ascii="Times New Roman" w:hAnsi="Times New Roman" w:cs="Times New Roman"/>
          <w:sz w:val="24"/>
        </w:rPr>
        <w:t>nezbytnou opatrnost musí dodržovat i při přecházení vozovky či kolejiště.</w:t>
      </w:r>
    </w:p>
    <w:p w14:paraId="33FABC3D" w14:textId="77777777" w:rsidR="003163FC" w:rsidRPr="004201E2" w:rsidRDefault="003163FC" w:rsidP="003163FC">
      <w:pPr>
        <w:pStyle w:val="Nadpis2"/>
        <w:numPr>
          <w:ilvl w:val="1"/>
          <w:numId w:val="0"/>
        </w:numPr>
        <w:tabs>
          <w:tab w:val="num" w:pos="756"/>
        </w:tabs>
        <w:spacing w:after="120"/>
        <w:ind w:left="756" w:hanging="576"/>
        <w:rPr>
          <w:rFonts w:ascii="Times New Roman" w:hAnsi="Times New Roman"/>
          <w:i w:val="0"/>
          <w:sz w:val="24"/>
          <w:szCs w:val="24"/>
        </w:rPr>
      </w:pPr>
      <w:bookmarkStart w:id="35" w:name="_Toc143858719"/>
      <w:r w:rsidRPr="004201E2">
        <w:rPr>
          <w:rFonts w:ascii="Times New Roman" w:hAnsi="Times New Roman"/>
          <w:i w:val="0"/>
          <w:sz w:val="24"/>
          <w:szCs w:val="24"/>
        </w:rPr>
        <w:t>6.7</w:t>
      </w:r>
      <w:r w:rsidR="0064093F" w:rsidRPr="004201E2">
        <w:rPr>
          <w:rFonts w:ascii="Times New Roman" w:hAnsi="Times New Roman"/>
          <w:i w:val="0"/>
          <w:sz w:val="24"/>
          <w:szCs w:val="24"/>
        </w:rPr>
        <w:tab/>
      </w:r>
      <w:r w:rsidRPr="004201E2">
        <w:rPr>
          <w:rFonts w:ascii="Times New Roman" w:hAnsi="Times New Roman"/>
          <w:i w:val="0"/>
          <w:sz w:val="24"/>
          <w:szCs w:val="24"/>
        </w:rPr>
        <w:t>Ochrana žáků před sociálně patologickými jevy a před projevy diskriminace, nepřátelství nebo násilí</w:t>
      </w:r>
      <w:bookmarkEnd w:id="35"/>
    </w:p>
    <w:p w14:paraId="671FAB65" w14:textId="5A5BAFFB" w:rsidR="003163FC" w:rsidRPr="004201E2" w:rsidRDefault="003163FC" w:rsidP="003163FC">
      <w:pPr>
        <w:jc w:val="both"/>
        <w:rPr>
          <w:sz w:val="24"/>
          <w:szCs w:val="24"/>
        </w:rPr>
      </w:pPr>
      <w:r w:rsidRPr="004201E2">
        <w:rPr>
          <w:sz w:val="24"/>
          <w:szCs w:val="24"/>
        </w:rPr>
        <w:t>Všichni zaměstnanci školy i žáci jsou povinni zdržet se jakýchkoliv patologických projevů ve svém chování, předcházet mu a v případě jeho zjištění u jiných osob jsou povinni na něj upozornit vedení školy. Lze to učinit i anonymně prostřednictvím e</w:t>
      </w:r>
      <w:r w:rsidRPr="004201E2">
        <w:rPr>
          <w:sz w:val="24"/>
          <w:szCs w:val="24"/>
        </w:rPr>
        <w:noBreakHyphen/>
        <w:t xml:space="preserve">mailu </w:t>
      </w:r>
      <w:hyperlink r:id="rId10" w:history="1">
        <w:r w:rsidR="004B56E3" w:rsidRPr="00004F25">
          <w:rPr>
            <w:rStyle w:val="Hypertextovodkaz"/>
            <w:sz w:val="24"/>
            <w:szCs w:val="24"/>
          </w:rPr>
          <w:t>kasper@oakostelec.cz</w:t>
        </w:r>
      </w:hyperlink>
      <w:r w:rsidR="004B56E3">
        <w:rPr>
          <w:sz w:val="24"/>
          <w:szCs w:val="24"/>
        </w:rPr>
        <w:t xml:space="preserve"> </w:t>
      </w:r>
      <w:r w:rsidR="008728AE" w:rsidRPr="004201E2">
        <w:rPr>
          <w:sz w:val="24"/>
          <w:szCs w:val="24"/>
        </w:rPr>
        <w:t>nebo přes</w:t>
      </w:r>
      <w:r w:rsidR="00D95407">
        <w:rPr>
          <w:sz w:val="24"/>
          <w:szCs w:val="24"/>
        </w:rPr>
        <w:t xml:space="preserve"> online</w:t>
      </w:r>
      <w:r w:rsidR="008728AE" w:rsidRPr="004201E2">
        <w:rPr>
          <w:sz w:val="24"/>
          <w:szCs w:val="24"/>
        </w:rPr>
        <w:t xml:space="preserve"> schránku</w:t>
      </w:r>
      <w:r w:rsidR="00D95407">
        <w:rPr>
          <w:sz w:val="24"/>
          <w:szCs w:val="24"/>
        </w:rPr>
        <w:t xml:space="preserve"> důvěry.</w:t>
      </w:r>
    </w:p>
    <w:p w14:paraId="44FF1FE0" w14:textId="06170A5A" w:rsidR="001D563B" w:rsidRDefault="003163FC" w:rsidP="003163FC">
      <w:pPr>
        <w:jc w:val="both"/>
        <w:rPr>
          <w:sz w:val="24"/>
          <w:szCs w:val="24"/>
        </w:rPr>
      </w:pPr>
      <w:r w:rsidRPr="004201E2">
        <w:rPr>
          <w:sz w:val="24"/>
          <w:szCs w:val="24"/>
        </w:rPr>
        <w:t>Žáci se v případě pocitu ohrožení či skutečného ohrožení mohou obrátit na kteréhokoliv vyučujícího nebo přímo na vedení školy nebo lze zdarma použít Linku bezpečí, telefon 800 155 555.</w:t>
      </w:r>
    </w:p>
    <w:p w14:paraId="3CF4D83E" w14:textId="77777777" w:rsidR="001D563B" w:rsidRDefault="001D563B">
      <w:pPr>
        <w:rPr>
          <w:sz w:val="24"/>
          <w:szCs w:val="24"/>
        </w:rPr>
      </w:pPr>
      <w:r>
        <w:rPr>
          <w:sz w:val="24"/>
          <w:szCs w:val="24"/>
        </w:rPr>
        <w:br w:type="page"/>
      </w:r>
    </w:p>
    <w:p w14:paraId="07E09051" w14:textId="5E6E7306" w:rsidR="003163FC" w:rsidRPr="004201E2" w:rsidRDefault="009514E9" w:rsidP="003163FC">
      <w:pPr>
        <w:rPr>
          <w:b/>
          <w:sz w:val="24"/>
          <w:szCs w:val="24"/>
        </w:rPr>
      </w:pPr>
      <w:r>
        <w:rPr>
          <w:b/>
          <w:sz w:val="24"/>
          <w:szCs w:val="24"/>
        </w:rPr>
        <w:lastRenderedPageBreak/>
        <w:t>Šikana</w:t>
      </w:r>
    </w:p>
    <w:p w14:paraId="4D0D3104" w14:textId="63985761" w:rsidR="003163FC" w:rsidRPr="004201E2" w:rsidRDefault="009514E9" w:rsidP="003163FC">
      <w:pPr>
        <w:jc w:val="both"/>
        <w:rPr>
          <w:sz w:val="24"/>
          <w:szCs w:val="24"/>
        </w:rPr>
      </w:pPr>
      <w:r>
        <w:rPr>
          <w:sz w:val="24"/>
          <w:szCs w:val="24"/>
        </w:rPr>
        <w:t>Šikana</w:t>
      </w:r>
      <w:r w:rsidR="003163FC" w:rsidRPr="004201E2">
        <w:rPr>
          <w:sz w:val="24"/>
          <w:szCs w:val="24"/>
        </w:rPr>
        <w:t xml:space="preserve"> je jakékoliv chování, jehož záměrem je ublížit jedinci, ohrozit nebo zastrašovat jiného žáka, případně skupinu žáků. Je to cílené a obvykle opakované užití násilí jedince nebo skupinou vůči jedinci či skupině žáků, kteří se neumí nebo z nejrůznějších důvodů nemohou bránit. Zahrnuje jak fyzické útoky v podobě bití, vydírání, loupeží, poškozování věcí druhé osobě, tak i útoky slovní v podobě nadávek, pomluv, vyhrožování či ponižování</w:t>
      </w:r>
      <w:r w:rsidR="00290CCD">
        <w:rPr>
          <w:sz w:val="24"/>
          <w:szCs w:val="24"/>
        </w:rPr>
        <w:t>, a to i v online podobě</w:t>
      </w:r>
      <w:r w:rsidR="003163FC" w:rsidRPr="004201E2">
        <w:rPr>
          <w:sz w:val="24"/>
          <w:szCs w:val="24"/>
        </w:rPr>
        <w:t>. Může mít i formu sexuálního obtěžování až zneužívání. Šikana se projevuje i v nepřímé podobě jako nápadné přehlížení a ignorování žáka či žáků třídní nebo jinou skupinou spolužáků. Nebezpečnost působení šikany spočívá zvláště v závažnosti, dlouhodobosti a nezřídka v celoživotních následcích na duševním a tělesném zdraví.</w:t>
      </w:r>
    </w:p>
    <w:p w14:paraId="0E1E4C22" w14:textId="39DF1B6F" w:rsidR="003163FC" w:rsidRPr="004201E2" w:rsidRDefault="003163FC" w:rsidP="003163FC">
      <w:pPr>
        <w:jc w:val="both"/>
        <w:rPr>
          <w:sz w:val="24"/>
          <w:szCs w:val="24"/>
        </w:rPr>
      </w:pPr>
      <w:r w:rsidRPr="004201E2">
        <w:rPr>
          <w:sz w:val="24"/>
          <w:szCs w:val="24"/>
        </w:rPr>
        <w:t xml:space="preserve">Všichni zaměstnanci školy, všichni žáci a jejich zákonní zástupci mají povinnost předcházet všem náznakům agresivity a všem způsobům </w:t>
      </w:r>
      <w:r w:rsidR="009514E9">
        <w:rPr>
          <w:sz w:val="24"/>
          <w:szCs w:val="24"/>
        </w:rPr>
        <w:t>šikany</w:t>
      </w:r>
      <w:r w:rsidRPr="004201E2">
        <w:rPr>
          <w:sz w:val="24"/>
          <w:szCs w:val="24"/>
        </w:rPr>
        <w:t xml:space="preserve"> mezi žáky a svěřenci. </w:t>
      </w:r>
      <w:r w:rsidR="009514E9">
        <w:rPr>
          <w:sz w:val="24"/>
          <w:szCs w:val="24"/>
        </w:rPr>
        <w:t>Šikana</w:t>
      </w:r>
      <w:r w:rsidRPr="004201E2">
        <w:rPr>
          <w:sz w:val="24"/>
          <w:szCs w:val="24"/>
        </w:rPr>
        <w:t xml:space="preserve"> nesmí být</w:t>
      </w:r>
      <w:r w:rsidR="009514E9">
        <w:rPr>
          <w:sz w:val="24"/>
          <w:szCs w:val="24"/>
        </w:rPr>
        <w:t xml:space="preserve"> </w:t>
      </w:r>
      <w:r w:rsidR="009514E9" w:rsidRPr="004201E2">
        <w:rPr>
          <w:sz w:val="24"/>
          <w:szCs w:val="24"/>
        </w:rPr>
        <w:t>akceptován</w:t>
      </w:r>
      <w:r w:rsidR="009514E9">
        <w:rPr>
          <w:sz w:val="24"/>
          <w:szCs w:val="24"/>
        </w:rPr>
        <w:t>a</w:t>
      </w:r>
      <w:r w:rsidRPr="004201E2">
        <w:rPr>
          <w:sz w:val="24"/>
          <w:szCs w:val="24"/>
        </w:rPr>
        <w:t xml:space="preserve"> v jakékoli formě.</w:t>
      </w:r>
    </w:p>
    <w:p w14:paraId="3B5B7A7C" w14:textId="77777777" w:rsidR="003163FC" w:rsidRPr="004201E2" w:rsidRDefault="003163FC" w:rsidP="003163FC">
      <w:pPr>
        <w:jc w:val="both"/>
        <w:rPr>
          <w:sz w:val="24"/>
          <w:szCs w:val="24"/>
        </w:rPr>
      </w:pPr>
      <w:r w:rsidRPr="004201E2">
        <w:rPr>
          <w:sz w:val="24"/>
          <w:szCs w:val="24"/>
        </w:rPr>
        <w:t>Stane-li se žák obětí šikany, měl by se svěřit rodičům, pedagogickému pracovníkovi, kterému důvěřuje, nebo lze zdarma použít Linku bezpečí, telefon 800 155 555.</w:t>
      </w:r>
    </w:p>
    <w:p w14:paraId="3F76C17C" w14:textId="21DAA992" w:rsidR="003163FC" w:rsidRPr="004201E2" w:rsidRDefault="003163FC" w:rsidP="003163FC">
      <w:pPr>
        <w:jc w:val="both"/>
        <w:rPr>
          <w:sz w:val="24"/>
          <w:szCs w:val="24"/>
        </w:rPr>
      </w:pPr>
      <w:r w:rsidRPr="004201E2">
        <w:rPr>
          <w:sz w:val="24"/>
          <w:szCs w:val="24"/>
        </w:rPr>
        <w:t xml:space="preserve">Pokud se rodiče setkají s příznaky </w:t>
      </w:r>
      <w:r w:rsidR="002D3183">
        <w:rPr>
          <w:sz w:val="24"/>
          <w:szCs w:val="24"/>
        </w:rPr>
        <w:t>šikany</w:t>
      </w:r>
      <w:r w:rsidRPr="004201E2">
        <w:rPr>
          <w:sz w:val="24"/>
          <w:szCs w:val="24"/>
        </w:rPr>
        <w:t>, měli by se poradit s třídním učitelem, školním metodikem prevence, ředitelem školy, popř. s psychologem nebo jiným specialistou.</w:t>
      </w:r>
    </w:p>
    <w:p w14:paraId="49E9951A" w14:textId="1E50919E" w:rsidR="003163FC" w:rsidRPr="004201E2" w:rsidRDefault="003163FC" w:rsidP="003163FC">
      <w:pPr>
        <w:jc w:val="both"/>
        <w:rPr>
          <w:sz w:val="24"/>
          <w:szCs w:val="24"/>
        </w:rPr>
      </w:pPr>
      <w:r w:rsidRPr="004201E2">
        <w:rPr>
          <w:sz w:val="24"/>
          <w:szCs w:val="24"/>
        </w:rPr>
        <w:t xml:space="preserve">Každý, kdo zjistí nějaké projevy </w:t>
      </w:r>
      <w:r w:rsidR="002D3183">
        <w:rPr>
          <w:sz w:val="24"/>
          <w:szCs w:val="24"/>
        </w:rPr>
        <w:t>šikany</w:t>
      </w:r>
      <w:r w:rsidRPr="004201E2">
        <w:rPr>
          <w:sz w:val="24"/>
          <w:szCs w:val="24"/>
        </w:rPr>
        <w:t xml:space="preserve">, je povinen tento poznatek oznámit řediteli školy. Lze to učinit i anonymně prostřednictvím e-mailu </w:t>
      </w:r>
      <w:hyperlink r:id="rId11" w:history="1">
        <w:r w:rsidR="00FE2EFB" w:rsidRPr="004201E2">
          <w:rPr>
            <w:rStyle w:val="Hypertextovodkaz"/>
            <w:sz w:val="24"/>
            <w:szCs w:val="24"/>
          </w:rPr>
          <w:t>kasper@oakostelec.cz</w:t>
        </w:r>
      </w:hyperlink>
      <w:r w:rsidR="00FE2EFB" w:rsidRPr="004201E2">
        <w:rPr>
          <w:sz w:val="24"/>
          <w:szCs w:val="24"/>
        </w:rPr>
        <w:t xml:space="preserve"> </w:t>
      </w:r>
      <w:r w:rsidRPr="004201E2">
        <w:rPr>
          <w:sz w:val="24"/>
          <w:szCs w:val="24"/>
        </w:rPr>
        <w:t>nebo přes</w:t>
      </w:r>
      <w:r w:rsidR="0099541E">
        <w:rPr>
          <w:sz w:val="24"/>
          <w:szCs w:val="24"/>
        </w:rPr>
        <w:t xml:space="preserve"> online</w:t>
      </w:r>
      <w:r w:rsidRPr="004201E2">
        <w:rPr>
          <w:sz w:val="24"/>
          <w:szCs w:val="24"/>
        </w:rPr>
        <w:t xml:space="preserve"> schránku důvěry</w:t>
      </w:r>
      <w:r w:rsidR="0099541E">
        <w:rPr>
          <w:sz w:val="24"/>
          <w:szCs w:val="24"/>
        </w:rPr>
        <w:t>.</w:t>
      </w:r>
    </w:p>
    <w:p w14:paraId="2109E53B" w14:textId="5A4F921A" w:rsidR="003163FC" w:rsidRPr="004201E2" w:rsidRDefault="003163FC" w:rsidP="003163FC">
      <w:pPr>
        <w:jc w:val="both"/>
        <w:rPr>
          <w:sz w:val="24"/>
          <w:szCs w:val="24"/>
        </w:rPr>
      </w:pPr>
      <w:r w:rsidRPr="004201E2">
        <w:rPr>
          <w:sz w:val="24"/>
          <w:szCs w:val="24"/>
        </w:rPr>
        <w:t xml:space="preserve">Pedagog musí </w:t>
      </w:r>
      <w:r w:rsidR="002D3183">
        <w:rPr>
          <w:sz w:val="24"/>
          <w:szCs w:val="24"/>
        </w:rPr>
        <w:t>šikanu</w:t>
      </w:r>
      <w:r w:rsidRPr="004201E2">
        <w:rPr>
          <w:sz w:val="24"/>
          <w:szCs w:val="24"/>
        </w:rPr>
        <w:t xml:space="preserve"> mezi žáky neprodleně řešit a každé jeho oběti poskytnout okamžitou pomoc.</w:t>
      </w:r>
    </w:p>
    <w:p w14:paraId="13ABD9A9" w14:textId="376BFAE1" w:rsidR="003163FC" w:rsidRPr="004201E2" w:rsidRDefault="003163FC" w:rsidP="003163FC">
      <w:pPr>
        <w:jc w:val="both"/>
        <w:rPr>
          <w:sz w:val="24"/>
          <w:szCs w:val="24"/>
        </w:rPr>
      </w:pPr>
      <w:r w:rsidRPr="004201E2">
        <w:rPr>
          <w:sz w:val="24"/>
          <w:szCs w:val="24"/>
        </w:rPr>
        <w:t xml:space="preserve">Při podezření, že </w:t>
      </w:r>
      <w:r w:rsidR="002D3183">
        <w:rPr>
          <w:sz w:val="24"/>
          <w:szCs w:val="24"/>
        </w:rPr>
        <w:t>šikana</w:t>
      </w:r>
      <w:r w:rsidRPr="004201E2">
        <w:rPr>
          <w:sz w:val="24"/>
          <w:szCs w:val="24"/>
        </w:rPr>
        <w:t xml:space="preserve"> naplnil</w:t>
      </w:r>
      <w:r w:rsidR="002D3183">
        <w:rPr>
          <w:sz w:val="24"/>
          <w:szCs w:val="24"/>
        </w:rPr>
        <w:t>a</w:t>
      </w:r>
      <w:r w:rsidRPr="004201E2">
        <w:rPr>
          <w:sz w:val="24"/>
          <w:szCs w:val="24"/>
        </w:rPr>
        <w:t xml:space="preserve"> skutkovou podstatu přestupku nebo trestného činu, je ředitel školy povinen oznámit tuto skutečnost</w:t>
      </w:r>
      <w:r w:rsidR="00B56635">
        <w:rPr>
          <w:sz w:val="24"/>
          <w:szCs w:val="24"/>
        </w:rPr>
        <w:t xml:space="preserve"> příslušným státním orgánům</w:t>
      </w:r>
      <w:r w:rsidRPr="004201E2">
        <w:rPr>
          <w:sz w:val="24"/>
          <w:szCs w:val="24"/>
        </w:rPr>
        <w:t>.</w:t>
      </w:r>
    </w:p>
    <w:p w14:paraId="42C9D7F9" w14:textId="77777777" w:rsidR="003163FC" w:rsidRPr="004201E2" w:rsidRDefault="003163FC" w:rsidP="003163FC">
      <w:pPr>
        <w:jc w:val="both"/>
        <w:rPr>
          <w:sz w:val="24"/>
          <w:szCs w:val="24"/>
        </w:rPr>
      </w:pPr>
      <w:r w:rsidRPr="004201E2">
        <w:rPr>
          <w:sz w:val="24"/>
          <w:szCs w:val="24"/>
        </w:rPr>
        <w:t>Škola je povinna bez zbytečného odkladu oznámit orgánu sociálně právní ochrany skutečnosti, které ohrožují žáka, nebo že žák spáchal trestný čin, popř. opakovaně páchá přestupky.</w:t>
      </w:r>
    </w:p>
    <w:p w14:paraId="546F5268" w14:textId="6FEECE57" w:rsidR="008E5828" w:rsidRPr="004A298F" w:rsidRDefault="008E5828" w:rsidP="003163FC">
      <w:pPr>
        <w:jc w:val="both"/>
        <w:rPr>
          <w:strike/>
          <w:sz w:val="24"/>
          <w:szCs w:val="24"/>
        </w:rPr>
      </w:pPr>
      <w:r w:rsidRPr="004201E2">
        <w:rPr>
          <w:sz w:val="24"/>
          <w:szCs w:val="24"/>
        </w:rPr>
        <w:t>Prokázan</w:t>
      </w:r>
      <w:r w:rsidR="002D3183">
        <w:rPr>
          <w:sz w:val="24"/>
          <w:szCs w:val="24"/>
        </w:rPr>
        <w:t xml:space="preserve">á šikana </w:t>
      </w:r>
      <w:r w:rsidRPr="004201E2">
        <w:rPr>
          <w:sz w:val="24"/>
          <w:szCs w:val="24"/>
        </w:rPr>
        <w:t>bude jako nepřípustné chování ve škole sankcionován</w:t>
      </w:r>
      <w:r w:rsidR="002D3183">
        <w:rPr>
          <w:sz w:val="24"/>
          <w:szCs w:val="24"/>
        </w:rPr>
        <w:t>a</w:t>
      </w:r>
      <w:r w:rsidR="004A298F">
        <w:rPr>
          <w:sz w:val="24"/>
          <w:szCs w:val="24"/>
        </w:rPr>
        <w:t>.</w:t>
      </w:r>
      <w:r w:rsidRPr="004201E2">
        <w:rPr>
          <w:sz w:val="24"/>
          <w:szCs w:val="24"/>
        </w:rPr>
        <w:t xml:space="preserve"> </w:t>
      </w:r>
    </w:p>
    <w:p w14:paraId="4DB94FA6" w14:textId="77777777" w:rsidR="003163FC" w:rsidRPr="004201E2" w:rsidRDefault="003163FC" w:rsidP="003163FC">
      <w:pPr>
        <w:jc w:val="both"/>
        <w:rPr>
          <w:sz w:val="24"/>
          <w:szCs w:val="24"/>
        </w:rPr>
      </w:pPr>
    </w:p>
    <w:p w14:paraId="59317469" w14:textId="77777777" w:rsidR="003163FC" w:rsidRPr="004201E2" w:rsidRDefault="003163FC" w:rsidP="003163FC">
      <w:pPr>
        <w:rPr>
          <w:b/>
          <w:sz w:val="24"/>
          <w:szCs w:val="24"/>
        </w:rPr>
      </w:pPr>
      <w:r w:rsidRPr="004201E2">
        <w:rPr>
          <w:b/>
          <w:sz w:val="24"/>
          <w:szCs w:val="24"/>
        </w:rPr>
        <w:t>Rasismus, xenofobie a intolerance</w:t>
      </w:r>
    </w:p>
    <w:p w14:paraId="594BC991" w14:textId="77777777" w:rsidR="003163FC" w:rsidRPr="004201E2" w:rsidRDefault="003163FC" w:rsidP="003163FC">
      <w:pPr>
        <w:rPr>
          <w:sz w:val="24"/>
          <w:szCs w:val="24"/>
        </w:rPr>
      </w:pPr>
      <w:r w:rsidRPr="004201E2">
        <w:rPr>
          <w:sz w:val="24"/>
          <w:szCs w:val="24"/>
        </w:rPr>
        <w:t>Všichni pedagogičtí pracovníci a žáci školy jsou povinni:</w:t>
      </w:r>
    </w:p>
    <w:p w14:paraId="4B80AF52" w14:textId="77777777" w:rsidR="003163FC" w:rsidRPr="004201E2" w:rsidRDefault="003163FC" w:rsidP="003163FC">
      <w:pPr>
        <w:pStyle w:val="odrky"/>
        <w:numPr>
          <w:ilvl w:val="0"/>
          <w:numId w:val="22"/>
        </w:numPr>
        <w:spacing w:before="0" w:after="0"/>
        <w:rPr>
          <w:rFonts w:ascii="Times New Roman" w:hAnsi="Times New Roman" w:cs="Times New Roman"/>
          <w:sz w:val="24"/>
        </w:rPr>
      </w:pPr>
      <w:r w:rsidRPr="004201E2">
        <w:rPr>
          <w:rFonts w:ascii="Times New Roman" w:hAnsi="Times New Roman" w:cs="Times New Roman"/>
          <w:sz w:val="24"/>
        </w:rPr>
        <w:t>věnovat zvýšenou pozornost vytváření příznivého klimatu školy i jednotlivých tříd podporujícího vzájemný respekt a partnerské vztahy mezi učitelem a žákem, týmovou spolupráci, sebeúctu, komunikační dovednosti, ale také pocit bezpečí a spoluprožívání,</w:t>
      </w:r>
    </w:p>
    <w:p w14:paraId="22D2A8FE" w14:textId="77777777" w:rsidR="003163FC" w:rsidRPr="004201E2" w:rsidRDefault="003163FC" w:rsidP="003163FC">
      <w:pPr>
        <w:pStyle w:val="odrky"/>
        <w:numPr>
          <w:ilvl w:val="0"/>
          <w:numId w:val="22"/>
        </w:numPr>
        <w:spacing w:before="0" w:after="0"/>
        <w:rPr>
          <w:rFonts w:ascii="Times New Roman" w:hAnsi="Times New Roman" w:cs="Times New Roman"/>
          <w:sz w:val="24"/>
        </w:rPr>
      </w:pPr>
      <w:r w:rsidRPr="004201E2">
        <w:rPr>
          <w:rFonts w:ascii="Times New Roman" w:hAnsi="Times New Roman" w:cs="Times New Roman"/>
          <w:sz w:val="24"/>
        </w:rPr>
        <w:t>rozvíjet žádoucí postoje k lidem jiné národnosti, etnické nebo náboženské příslušnosti každodenním osobním příkladem,</w:t>
      </w:r>
    </w:p>
    <w:p w14:paraId="06A9E7B4" w14:textId="77777777" w:rsidR="003163FC" w:rsidRPr="004201E2" w:rsidRDefault="003163FC" w:rsidP="003163FC">
      <w:pPr>
        <w:pStyle w:val="odrky"/>
        <w:numPr>
          <w:ilvl w:val="0"/>
          <w:numId w:val="22"/>
        </w:numPr>
        <w:spacing w:before="0" w:after="0"/>
        <w:rPr>
          <w:rFonts w:ascii="Times New Roman" w:hAnsi="Times New Roman" w:cs="Times New Roman"/>
          <w:sz w:val="24"/>
        </w:rPr>
      </w:pPr>
      <w:r w:rsidRPr="004201E2">
        <w:rPr>
          <w:rFonts w:ascii="Times New Roman" w:hAnsi="Times New Roman" w:cs="Times New Roman"/>
          <w:sz w:val="24"/>
        </w:rPr>
        <w:t>komunikovat mezi sebou na bázi vzájemného porozumění, tolerance a otevřeného jednání;</w:t>
      </w:r>
    </w:p>
    <w:p w14:paraId="3F2A862F" w14:textId="77777777" w:rsidR="003163FC" w:rsidRPr="004201E2" w:rsidRDefault="003163FC" w:rsidP="003163FC">
      <w:pPr>
        <w:pStyle w:val="odrky"/>
        <w:numPr>
          <w:ilvl w:val="0"/>
          <w:numId w:val="22"/>
        </w:numPr>
        <w:spacing w:before="0" w:after="0"/>
        <w:rPr>
          <w:rFonts w:ascii="Times New Roman" w:hAnsi="Times New Roman" w:cs="Times New Roman"/>
          <w:sz w:val="24"/>
        </w:rPr>
      </w:pPr>
      <w:r w:rsidRPr="004201E2">
        <w:rPr>
          <w:rFonts w:ascii="Times New Roman" w:hAnsi="Times New Roman" w:cs="Times New Roman"/>
          <w:sz w:val="24"/>
        </w:rPr>
        <w:t>chápat a oceňovat rozdílnost jednotlivců a vážit si každého člověka, každé minority, každé kultury,</w:t>
      </w:r>
    </w:p>
    <w:p w14:paraId="5D6A8FD7" w14:textId="77777777" w:rsidR="003163FC" w:rsidRPr="004201E2" w:rsidRDefault="003163FC" w:rsidP="003163FC">
      <w:pPr>
        <w:pStyle w:val="odrky"/>
        <w:numPr>
          <w:ilvl w:val="0"/>
          <w:numId w:val="22"/>
        </w:numPr>
        <w:spacing w:before="0" w:after="0"/>
        <w:rPr>
          <w:rFonts w:ascii="Times New Roman" w:hAnsi="Times New Roman" w:cs="Times New Roman"/>
          <w:sz w:val="24"/>
        </w:rPr>
      </w:pPr>
      <w:r w:rsidRPr="004201E2">
        <w:rPr>
          <w:rFonts w:ascii="Times New Roman" w:hAnsi="Times New Roman" w:cs="Times New Roman"/>
          <w:sz w:val="24"/>
        </w:rPr>
        <w:t>nenechat bez povšimnutí žádný projev ani náznak intolerance, xenofobie nebo rasismu. Pedagogičtí pracovníci jsou povinni okamžitě přijímat vhodná konkrétní pedagogická opatření.</w:t>
      </w:r>
    </w:p>
    <w:p w14:paraId="5C1D11FB" w14:textId="77777777" w:rsidR="003163FC" w:rsidRPr="004201E2" w:rsidRDefault="003163FC" w:rsidP="003163FC">
      <w:pPr>
        <w:jc w:val="both"/>
        <w:rPr>
          <w:sz w:val="24"/>
          <w:szCs w:val="24"/>
        </w:rPr>
      </w:pPr>
    </w:p>
    <w:p w14:paraId="6247B315" w14:textId="77777777" w:rsidR="003163FC" w:rsidRPr="004201E2" w:rsidRDefault="003163FC" w:rsidP="003163FC">
      <w:pPr>
        <w:rPr>
          <w:b/>
          <w:bCs/>
          <w:sz w:val="24"/>
          <w:szCs w:val="24"/>
        </w:rPr>
      </w:pPr>
      <w:r w:rsidRPr="004201E2">
        <w:rPr>
          <w:b/>
          <w:bCs/>
          <w:sz w:val="24"/>
          <w:szCs w:val="24"/>
        </w:rPr>
        <w:t>Pedagogičtí pracovníci jsou kromě jiného povinni:</w:t>
      </w:r>
    </w:p>
    <w:p w14:paraId="73AE11DB" w14:textId="77777777" w:rsidR="003163FC" w:rsidRPr="004201E2" w:rsidRDefault="003163FC" w:rsidP="003163FC">
      <w:pPr>
        <w:pStyle w:val="odrky"/>
        <w:numPr>
          <w:ilvl w:val="0"/>
          <w:numId w:val="23"/>
        </w:numPr>
        <w:spacing w:before="0" w:after="0"/>
        <w:rPr>
          <w:rFonts w:ascii="Times New Roman" w:hAnsi="Times New Roman" w:cs="Times New Roman"/>
          <w:sz w:val="24"/>
        </w:rPr>
      </w:pPr>
      <w:r w:rsidRPr="004201E2">
        <w:rPr>
          <w:rFonts w:ascii="Times New Roman" w:hAnsi="Times New Roman" w:cs="Times New Roman"/>
          <w:sz w:val="24"/>
        </w:rPr>
        <w:t>vhodně využívat obsahu odpovídajících předmětů k pozitivnímu působení na žáky v této oblasti,</w:t>
      </w:r>
    </w:p>
    <w:p w14:paraId="77EFE79B" w14:textId="77777777" w:rsidR="003163FC" w:rsidRPr="004201E2" w:rsidRDefault="003163FC" w:rsidP="003163FC">
      <w:pPr>
        <w:pStyle w:val="odrky"/>
        <w:numPr>
          <w:ilvl w:val="0"/>
          <w:numId w:val="23"/>
        </w:numPr>
        <w:spacing w:before="0" w:after="0"/>
        <w:rPr>
          <w:rFonts w:ascii="Times New Roman" w:hAnsi="Times New Roman" w:cs="Times New Roman"/>
          <w:sz w:val="24"/>
        </w:rPr>
      </w:pPr>
      <w:r w:rsidRPr="004201E2">
        <w:rPr>
          <w:rFonts w:ascii="Times New Roman" w:hAnsi="Times New Roman" w:cs="Times New Roman"/>
          <w:sz w:val="24"/>
        </w:rPr>
        <w:t>při projevech či náznacích intolerance, xenofobie nebo rasismu okamžitě přijímat vhodná konkrétní pedagogická opatření,</w:t>
      </w:r>
    </w:p>
    <w:p w14:paraId="4995189F" w14:textId="77777777" w:rsidR="003163FC" w:rsidRPr="004201E2" w:rsidRDefault="003163FC" w:rsidP="003163FC">
      <w:pPr>
        <w:pStyle w:val="odrky"/>
        <w:numPr>
          <w:ilvl w:val="0"/>
          <w:numId w:val="23"/>
        </w:numPr>
        <w:spacing w:before="0" w:after="0"/>
        <w:rPr>
          <w:rFonts w:ascii="Times New Roman" w:hAnsi="Times New Roman" w:cs="Times New Roman"/>
          <w:sz w:val="24"/>
        </w:rPr>
      </w:pPr>
      <w:r w:rsidRPr="004201E2">
        <w:rPr>
          <w:rFonts w:ascii="Times New Roman" w:hAnsi="Times New Roman" w:cs="Times New Roman"/>
          <w:sz w:val="24"/>
        </w:rPr>
        <w:t>využívat programů a nabízené spolupráce v oblasti vzdělávání s nestátními subjekty, které mají v programu multikulturní výchovu, vzdělávání Romů, uprchlíků a různých národností a etnik.</w:t>
      </w:r>
    </w:p>
    <w:p w14:paraId="77DE7A94" w14:textId="6E449900" w:rsidR="003163FC" w:rsidRPr="004201E2" w:rsidRDefault="003163FC" w:rsidP="003163FC">
      <w:pPr>
        <w:pStyle w:val="Nadpis1"/>
        <w:tabs>
          <w:tab w:val="num" w:pos="432"/>
        </w:tabs>
        <w:spacing w:before="360" w:after="120"/>
        <w:ind w:left="432" w:hanging="432"/>
        <w:rPr>
          <w:b/>
          <w:sz w:val="28"/>
          <w:szCs w:val="28"/>
        </w:rPr>
      </w:pPr>
      <w:bookmarkStart w:id="36" w:name="_Toc143858720"/>
      <w:r w:rsidRPr="004201E2">
        <w:rPr>
          <w:b/>
          <w:sz w:val="28"/>
          <w:szCs w:val="28"/>
        </w:rPr>
        <w:lastRenderedPageBreak/>
        <w:t>7.</w:t>
      </w:r>
      <w:r w:rsidR="5066DEE9" w:rsidRPr="004201E2">
        <w:rPr>
          <w:b/>
          <w:bCs/>
          <w:sz w:val="28"/>
          <w:szCs w:val="28"/>
        </w:rPr>
        <w:t xml:space="preserve"> </w:t>
      </w:r>
      <w:r w:rsidR="0064093F" w:rsidRPr="004201E2">
        <w:tab/>
      </w:r>
      <w:r w:rsidRPr="004201E2">
        <w:rPr>
          <w:b/>
          <w:sz w:val="28"/>
          <w:szCs w:val="28"/>
        </w:rPr>
        <w:t>Pravidla pro hodnocení výsledků vzdělávání žáků</w:t>
      </w:r>
      <w:r w:rsidR="00063FCC" w:rsidRPr="004201E2">
        <w:rPr>
          <w:b/>
          <w:sz w:val="28"/>
          <w:szCs w:val="28"/>
        </w:rPr>
        <w:t xml:space="preserve"> – klasifikační řád</w:t>
      </w:r>
      <w:bookmarkEnd w:id="36"/>
    </w:p>
    <w:p w14:paraId="2D117268" w14:textId="77777777" w:rsidR="003163FC" w:rsidRPr="004201E2" w:rsidRDefault="003163FC" w:rsidP="003163FC">
      <w:pPr>
        <w:pStyle w:val="text"/>
        <w:spacing w:before="120" w:after="120"/>
        <w:rPr>
          <w:rFonts w:ascii="Times New Roman" w:hAnsi="Times New Roman" w:cs="Times New Roman"/>
          <w:sz w:val="24"/>
        </w:rPr>
      </w:pPr>
      <w:bookmarkStart w:id="37" w:name="_Toc96777863"/>
      <w:bookmarkStart w:id="38" w:name="_Toc96850919"/>
      <w:bookmarkEnd w:id="25"/>
      <w:bookmarkEnd w:id="26"/>
      <w:r w:rsidRPr="004201E2">
        <w:rPr>
          <w:rFonts w:ascii="Times New Roman" w:hAnsi="Times New Roman" w:cs="Times New Roman"/>
          <w:sz w:val="24"/>
        </w:rPr>
        <w:t>Hodnocení výsledků vzdělávání na vysvědčení a postup školy v případech, kdy žáka nelze hodnotit na konci pololetí, jsou stanoveny v §69 odst. 1 až 12 školského zákona.</w:t>
      </w:r>
    </w:p>
    <w:p w14:paraId="115ED654" w14:textId="2CD960FD" w:rsidR="003163FC" w:rsidRPr="004201E2" w:rsidRDefault="003163FC" w:rsidP="003163FC">
      <w:pPr>
        <w:pStyle w:val="text"/>
        <w:spacing w:before="0" w:after="120"/>
        <w:rPr>
          <w:rFonts w:ascii="Times New Roman" w:hAnsi="Times New Roman" w:cs="Times New Roman"/>
          <w:sz w:val="24"/>
        </w:rPr>
      </w:pPr>
      <w:r w:rsidRPr="004201E2">
        <w:rPr>
          <w:rFonts w:ascii="Times New Roman" w:hAnsi="Times New Roman" w:cs="Times New Roman"/>
          <w:sz w:val="24"/>
        </w:rPr>
        <w:t xml:space="preserve">Cílem klasifikace je vyjádřit příslušným klasifikačním stupněm vědomosti, dovednosti a návyky, které si </w:t>
      </w:r>
      <w:r w:rsidR="00471B73" w:rsidRPr="004201E2">
        <w:rPr>
          <w:rFonts w:ascii="Times New Roman" w:hAnsi="Times New Roman" w:cs="Times New Roman"/>
          <w:sz w:val="24"/>
        </w:rPr>
        <w:t xml:space="preserve">žáci </w:t>
      </w:r>
      <w:r w:rsidRPr="004201E2">
        <w:rPr>
          <w:rFonts w:ascii="Times New Roman" w:hAnsi="Times New Roman" w:cs="Times New Roman"/>
          <w:sz w:val="24"/>
        </w:rPr>
        <w:t xml:space="preserve">osvojili, a podněcovat jejich zájem o upevňování a doplňování získaných vědomostí. Jelikož klasifikace prospěchu přispívá k formování morálního profilu </w:t>
      </w:r>
      <w:r w:rsidR="00471B73" w:rsidRPr="004201E2">
        <w:rPr>
          <w:rFonts w:ascii="Times New Roman" w:hAnsi="Times New Roman" w:cs="Times New Roman"/>
          <w:sz w:val="24"/>
        </w:rPr>
        <w:t>žáků</w:t>
      </w:r>
      <w:r w:rsidRPr="004201E2">
        <w:rPr>
          <w:rFonts w:ascii="Times New Roman" w:hAnsi="Times New Roman" w:cs="Times New Roman"/>
          <w:sz w:val="24"/>
        </w:rPr>
        <w:t xml:space="preserve">, je třeba přihlížet též k přístupu </w:t>
      </w:r>
      <w:r w:rsidR="00471B73" w:rsidRPr="004201E2">
        <w:rPr>
          <w:rFonts w:ascii="Times New Roman" w:hAnsi="Times New Roman" w:cs="Times New Roman"/>
          <w:sz w:val="24"/>
        </w:rPr>
        <w:t xml:space="preserve">žáků </w:t>
      </w:r>
      <w:r w:rsidRPr="004201E2">
        <w:rPr>
          <w:rFonts w:ascii="Times New Roman" w:hAnsi="Times New Roman" w:cs="Times New Roman"/>
          <w:sz w:val="24"/>
        </w:rPr>
        <w:t>k výuce, k jeho aktivitě a ke schopnosti rozvíjet samostatné myšlení. Hodnocení výsledků žáků je vyjádřeno klasifikací.</w:t>
      </w:r>
    </w:p>
    <w:p w14:paraId="1077242B" w14:textId="77777777" w:rsidR="00A541E3" w:rsidRPr="004201E2" w:rsidRDefault="003163FC" w:rsidP="00A541E3">
      <w:pPr>
        <w:pStyle w:val="Nadpis2"/>
        <w:numPr>
          <w:ilvl w:val="1"/>
          <w:numId w:val="0"/>
        </w:numPr>
        <w:tabs>
          <w:tab w:val="num" w:pos="756"/>
        </w:tabs>
        <w:spacing w:after="120"/>
        <w:ind w:left="756" w:hanging="576"/>
        <w:rPr>
          <w:rFonts w:ascii="Times New Roman" w:hAnsi="Times New Roman"/>
          <w:i w:val="0"/>
          <w:sz w:val="24"/>
          <w:szCs w:val="24"/>
        </w:rPr>
      </w:pPr>
      <w:bookmarkStart w:id="39" w:name="_Toc96777854"/>
      <w:bookmarkStart w:id="40" w:name="_Toc96850912"/>
      <w:bookmarkStart w:id="41" w:name="_Toc143858721"/>
      <w:r w:rsidRPr="004201E2">
        <w:rPr>
          <w:rFonts w:ascii="Times New Roman" w:hAnsi="Times New Roman"/>
          <w:i w:val="0"/>
          <w:sz w:val="24"/>
          <w:szCs w:val="24"/>
        </w:rPr>
        <w:t>7.1</w:t>
      </w:r>
      <w:r w:rsidR="0064093F" w:rsidRPr="004201E2">
        <w:rPr>
          <w:rFonts w:ascii="Times New Roman" w:hAnsi="Times New Roman"/>
          <w:i w:val="0"/>
          <w:sz w:val="24"/>
          <w:szCs w:val="24"/>
        </w:rPr>
        <w:tab/>
      </w:r>
      <w:bookmarkEnd w:id="39"/>
      <w:bookmarkEnd w:id="40"/>
      <w:r w:rsidR="00A541E3" w:rsidRPr="004201E2">
        <w:rPr>
          <w:rFonts w:ascii="Times New Roman" w:hAnsi="Times New Roman"/>
          <w:i w:val="0"/>
          <w:sz w:val="24"/>
          <w:szCs w:val="24"/>
        </w:rPr>
        <w:t>Zásady průběžného hodnocení a hodnocení výsledků vzdělávání na vysvědčení</w:t>
      </w:r>
      <w:bookmarkEnd w:id="41"/>
    </w:p>
    <w:p w14:paraId="047E9A87" w14:textId="77777777" w:rsidR="003163FC" w:rsidRPr="004201E2" w:rsidRDefault="003163FC" w:rsidP="009607C5">
      <w:pPr>
        <w:pStyle w:val="odrky"/>
        <w:numPr>
          <w:ilvl w:val="0"/>
          <w:numId w:val="31"/>
        </w:numPr>
        <w:spacing w:before="0" w:after="0"/>
        <w:rPr>
          <w:rFonts w:ascii="Times New Roman" w:hAnsi="Times New Roman" w:cs="Times New Roman"/>
          <w:sz w:val="24"/>
        </w:rPr>
      </w:pPr>
      <w:r w:rsidRPr="004201E2">
        <w:rPr>
          <w:rFonts w:ascii="Times New Roman" w:hAnsi="Times New Roman" w:cs="Times New Roman"/>
          <w:sz w:val="24"/>
        </w:rPr>
        <w:t>Všichni vyučující seznámí žáky s pravidly hodnocení a klasifikace ve svém předmětu, a to vždy na začátku školního roku,</w:t>
      </w:r>
    </w:p>
    <w:p w14:paraId="07FAEADD" w14:textId="7B870899" w:rsidR="003163FC" w:rsidRPr="004201E2" w:rsidRDefault="003163FC" w:rsidP="009607C5">
      <w:pPr>
        <w:pStyle w:val="odrky"/>
        <w:numPr>
          <w:ilvl w:val="0"/>
          <w:numId w:val="31"/>
        </w:numPr>
        <w:spacing w:before="0" w:after="0"/>
        <w:rPr>
          <w:rFonts w:ascii="Times New Roman" w:hAnsi="Times New Roman" w:cs="Times New Roman"/>
          <w:sz w:val="24"/>
        </w:rPr>
      </w:pPr>
      <w:r w:rsidRPr="004201E2">
        <w:rPr>
          <w:rFonts w:ascii="Times New Roman" w:hAnsi="Times New Roman" w:cs="Times New Roman"/>
          <w:sz w:val="24"/>
        </w:rPr>
        <w:t>podklady pro hodnocení a klasifikaci získávají vyučující soustavným diagnostickým pozorováním žáků, sledováním jejich výkonů</w:t>
      </w:r>
      <w:r w:rsidR="00B63EE8" w:rsidRPr="004201E2">
        <w:rPr>
          <w:rFonts w:ascii="Times New Roman" w:hAnsi="Times New Roman" w:cs="Times New Roman"/>
          <w:sz w:val="24"/>
        </w:rPr>
        <w:t>, sledováním plnění domácích úkolů</w:t>
      </w:r>
      <w:r w:rsidR="00B63EE8" w:rsidRPr="004201E2">
        <w:rPr>
          <w:rFonts w:ascii="Times New Roman" w:hAnsi="Times New Roman" w:cs="Times New Roman"/>
          <w:sz w:val="24"/>
        </w:rPr>
        <w:br/>
      </w:r>
      <w:r w:rsidRPr="004201E2">
        <w:rPr>
          <w:rFonts w:ascii="Times New Roman" w:hAnsi="Times New Roman" w:cs="Times New Roman"/>
          <w:sz w:val="24"/>
        </w:rPr>
        <w:t>a připravenosti na vyučování a zejména různými druhy zkoušek</w:t>
      </w:r>
      <w:r w:rsidR="00F81B93" w:rsidRPr="004201E2">
        <w:rPr>
          <w:rFonts w:ascii="Times New Roman" w:hAnsi="Times New Roman" w:cs="Times New Roman"/>
          <w:sz w:val="24"/>
        </w:rPr>
        <w:t xml:space="preserve"> (ústní a písemné zkoušky, písemné práce, didaktické testy, praktické práce, laboratorní práce – protokoly – referáty, exkurze, vedení písemností…)</w:t>
      </w:r>
      <w:r w:rsidRPr="004201E2">
        <w:rPr>
          <w:rFonts w:ascii="Times New Roman" w:hAnsi="Times New Roman" w:cs="Times New Roman"/>
          <w:sz w:val="24"/>
        </w:rPr>
        <w:t>,</w:t>
      </w:r>
    </w:p>
    <w:p w14:paraId="4010CE24" w14:textId="77777777" w:rsidR="003163FC" w:rsidRPr="004201E2" w:rsidRDefault="003163FC" w:rsidP="009607C5">
      <w:pPr>
        <w:pStyle w:val="odrky"/>
        <w:numPr>
          <w:ilvl w:val="0"/>
          <w:numId w:val="31"/>
        </w:numPr>
        <w:spacing w:before="0" w:after="0"/>
        <w:rPr>
          <w:rFonts w:ascii="Times New Roman" w:hAnsi="Times New Roman" w:cs="Times New Roman"/>
          <w:sz w:val="24"/>
        </w:rPr>
      </w:pPr>
      <w:r w:rsidRPr="004201E2">
        <w:rPr>
          <w:rFonts w:ascii="Times New Roman" w:hAnsi="Times New Roman" w:cs="Times New Roman"/>
          <w:sz w:val="24"/>
        </w:rPr>
        <w:t>obsah a rozsah zkoušek a způsob zkoušení musí odpovídat učivu, které bylo do doby zkoušky probráno,</w:t>
      </w:r>
    </w:p>
    <w:p w14:paraId="5FC11B36" w14:textId="149395FC" w:rsidR="003163FC" w:rsidRPr="004201E2" w:rsidRDefault="003163FC" w:rsidP="00794965">
      <w:pPr>
        <w:pStyle w:val="Odstavecseseznamem"/>
        <w:numPr>
          <w:ilvl w:val="0"/>
          <w:numId w:val="31"/>
        </w:numPr>
        <w:tabs>
          <w:tab w:val="left" w:pos="567"/>
        </w:tabs>
        <w:spacing w:after="0"/>
        <w:jc w:val="both"/>
        <w:rPr>
          <w:rFonts w:ascii="Times New Roman" w:hAnsi="Times New Roman" w:cs="Times New Roman"/>
          <w:sz w:val="24"/>
          <w:szCs w:val="24"/>
        </w:rPr>
      </w:pPr>
      <w:r w:rsidRPr="004201E2">
        <w:rPr>
          <w:rFonts w:ascii="Times New Roman" w:hAnsi="Times New Roman" w:cs="Times New Roman"/>
          <w:sz w:val="24"/>
          <w:szCs w:val="24"/>
        </w:rPr>
        <w:t>známky získávají vyučující průběžně během celého klasifikačního období za plného respektování klasifikačního řádu. Jednotlivé zkoušky se zpravidla hodnotí stupnicí 1 – 5. Užívá-li vyučující jiné vyjádření, musí s jeho zásadami žáky seznámit. Žák má právo být z vyučovacího předmětu vyzkoušen alespoň 1x ústně a písemně alespoň dvakrát za pololetí. V jednom dni se smí uskutečnit nejvýše jedna velká (čtvrtletní) písemná práce</w:t>
      </w:r>
      <w:r w:rsidR="00906C69" w:rsidRPr="004201E2">
        <w:rPr>
          <w:rFonts w:ascii="Times New Roman" w:hAnsi="Times New Roman" w:cs="Times New Roman"/>
          <w:sz w:val="24"/>
          <w:szCs w:val="24"/>
        </w:rPr>
        <w:t xml:space="preserve"> </w:t>
      </w:r>
      <w:r w:rsidR="00906C69" w:rsidRPr="004201E2">
        <w:rPr>
          <w:rFonts w:ascii="Times New Roman" w:hAnsi="Times New Roman" w:cs="Times New Roman"/>
          <w:bCs/>
          <w:sz w:val="24"/>
          <w:szCs w:val="24"/>
        </w:rPr>
        <w:t xml:space="preserve">či jedna písemná práce delší než </w:t>
      </w:r>
      <w:r w:rsidR="006C3EA7">
        <w:rPr>
          <w:rFonts w:ascii="Times New Roman" w:hAnsi="Times New Roman" w:cs="Times New Roman"/>
          <w:bCs/>
          <w:sz w:val="24"/>
          <w:szCs w:val="24"/>
        </w:rPr>
        <w:t>45</w:t>
      </w:r>
      <w:r w:rsidR="00906C69" w:rsidRPr="004201E2">
        <w:rPr>
          <w:rFonts w:ascii="Times New Roman" w:hAnsi="Times New Roman" w:cs="Times New Roman"/>
          <w:bCs/>
          <w:sz w:val="24"/>
          <w:szCs w:val="24"/>
        </w:rPr>
        <w:t xml:space="preserve"> minut.</w:t>
      </w:r>
    </w:p>
    <w:p w14:paraId="0E3DC22F" w14:textId="1BCEED23" w:rsidR="003163FC" w:rsidRPr="004201E2" w:rsidRDefault="003163FC" w:rsidP="009607C5">
      <w:pPr>
        <w:pStyle w:val="odrky"/>
        <w:numPr>
          <w:ilvl w:val="0"/>
          <w:numId w:val="31"/>
        </w:numPr>
        <w:spacing w:before="0" w:after="0"/>
        <w:rPr>
          <w:rFonts w:ascii="Times New Roman" w:hAnsi="Times New Roman" w:cs="Times New Roman"/>
          <w:sz w:val="24"/>
        </w:rPr>
      </w:pPr>
      <w:r w:rsidRPr="004201E2">
        <w:rPr>
          <w:rFonts w:ascii="Times New Roman" w:hAnsi="Times New Roman" w:cs="Times New Roman"/>
          <w:sz w:val="24"/>
        </w:rPr>
        <w:t xml:space="preserve">učitel oznamuje žákovi výsledek každé klasifikace a poukazuje na klady a nedostatky hodnocených </w:t>
      </w:r>
      <w:r w:rsidR="00EC65D4" w:rsidRPr="004201E2">
        <w:rPr>
          <w:rFonts w:ascii="Times New Roman" w:hAnsi="Times New Roman" w:cs="Times New Roman"/>
          <w:sz w:val="24"/>
        </w:rPr>
        <w:t xml:space="preserve">projevů, </w:t>
      </w:r>
      <w:r w:rsidRPr="004201E2">
        <w:rPr>
          <w:rFonts w:ascii="Times New Roman" w:hAnsi="Times New Roman" w:cs="Times New Roman"/>
          <w:sz w:val="24"/>
        </w:rPr>
        <w:t>výkonů</w:t>
      </w:r>
      <w:r w:rsidR="00EC65D4" w:rsidRPr="004201E2">
        <w:rPr>
          <w:rFonts w:ascii="Times New Roman" w:hAnsi="Times New Roman" w:cs="Times New Roman"/>
          <w:sz w:val="24"/>
        </w:rPr>
        <w:t>, praktických prací</w:t>
      </w:r>
      <w:r w:rsidRPr="004201E2">
        <w:rPr>
          <w:rFonts w:ascii="Times New Roman" w:hAnsi="Times New Roman" w:cs="Times New Roman"/>
          <w:sz w:val="24"/>
        </w:rPr>
        <w:t>. Po ústním zkoušení oznámí učitel žákovi výsledek hodnocení okamžitě, výsledky hodnocení písemných zkoušek nejpozději do 14 pracovních dnů. Opravené písemné a praktické práce musí být předloženy žákům,</w:t>
      </w:r>
    </w:p>
    <w:p w14:paraId="724F3733" w14:textId="61BF2A7B" w:rsidR="003163FC" w:rsidRPr="004201E2" w:rsidRDefault="003163FC" w:rsidP="009607C5">
      <w:pPr>
        <w:pStyle w:val="odrky2"/>
        <w:numPr>
          <w:ilvl w:val="0"/>
          <w:numId w:val="31"/>
        </w:numPr>
        <w:spacing w:after="0"/>
        <w:rPr>
          <w:rFonts w:ascii="Times New Roman" w:hAnsi="Times New Roman" w:cs="Times New Roman"/>
          <w:sz w:val="24"/>
        </w:rPr>
      </w:pPr>
      <w:r w:rsidRPr="004201E2">
        <w:rPr>
          <w:rFonts w:ascii="Times New Roman" w:hAnsi="Times New Roman" w:cs="Times New Roman"/>
          <w:sz w:val="24"/>
        </w:rPr>
        <w:t xml:space="preserve">o termínu písemné zkoušky s plánovanou dobou vypracování delší než 30 minut informuje vyučující žáky předem. Písemné </w:t>
      </w:r>
      <w:r w:rsidR="00675AFB" w:rsidRPr="004201E2">
        <w:rPr>
          <w:rFonts w:ascii="Times New Roman" w:hAnsi="Times New Roman" w:cs="Times New Roman"/>
          <w:sz w:val="24"/>
        </w:rPr>
        <w:t xml:space="preserve">a seminární </w:t>
      </w:r>
      <w:r w:rsidRPr="004201E2">
        <w:rPr>
          <w:rFonts w:ascii="Times New Roman" w:hAnsi="Times New Roman" w:cs="Times New Roman"/>
          <w:sz w:val="24"/>
        </w:rPr>
        <w:t xml:space="preserve">práce </w:t>
      </w:r>
      <w:r w:rsidR="00675AFB" w:rsidRPr="004201E2">
        <w:rPr>
          <w:rFonts w:ascii="Times New Roman" w:hAnsi="Times New Roman" w:cs="Times New Roman"/>
          <w:sz w:val="24"/>
        </w:rPr>
        <w:t>nepředané žákům podléhají řádné archivaci p</w:t>
      </w:r>
      <w:r w:rsidRPr="004201E2">
        <w:rPr>
          <w:rFonts w:ascii="Times New Roman" w:hAnsi="Times New Roman" w:cs="Times New Roman"/>
          <w:sz w:val="24"/>
        </w:rPr>
        <w:t>o dobu pěti let,</w:t>
      </w:r>
    </w:p>
    <w:p w14:paraId="0287C21A" w14:textId="17571A72" w:rsidR="00E46992" w:rsidRPr="004201E2" w:rsidRDefault="003163FC" w:rsidP="009447B9">
      <w:pPr>
        <w:pStyle w:val="Odstavecseseznamem"/>
        <w:numPr>
          <w:ilvl w:val="0"/>
          <w:numId w:val="31"/>
        </w:numPr>
        <w:tabs>
          <w:tab w:val="left" w:pos="567"/>
        </w:tabs>
        <w:spacing w:after="0"/>
        <w:jc w:val="both"/>
        <w:rPr>
          <w:rFonts w:ascii="Times New Roman" w:hAnsi="Times New Roman" w:cs="Times New Roman"/>
          <w:sz w:val="24"/>
        </w:rPr>
      </w:pPr>
      <w:r w:rsidRPr="004201E2">
        <w:rPr>
          <w:rFonts w:ascii="Times New Roman" w:hAnsi="Times New Roman" w:cs="Times New Roman"/>
          <w:sz w:val="24"/>
          <w:szCs w:val="24"/>
        </w:rPr>
        <w:t xml:space="preserve">učitel je povinen vést soustavnou evidenci o každé klasifikaci žáka průkazným způsobem tak, aby mohl doložit správnost celkové klasifikace žáka. </w:t>
      </w:r>
      <w:r w:rsidR="00FB4D98" w:rsidRPr="004201E2">
        <w:rPr>
          <w:rFonts w:ascii="Times New Roman" w:hAnsi="Times New Roman" w:cs="Times New Roman"/>
          <w:sz w:val="24"/>
          <w:szCs w:val="24"/>
        </w:rPr>
        <w:t>U</w:t>
      </w:r>
      <w:r w:rsidR="00B63EE8" w:rsidRPr="004201E2">
        <w:rPr>
          <w:rFonts w:ascii="Times New Roman" w:hAnsi="Times New Roman" w:cs="Times New Roman"/>
          <w:sz w:val="24"/>
          <w:szCs w:val="24"/>
        </w:rPr>
        <w:t>čitelé</w:t>
      </w:r>
      <w:r w:rsidR="00FB4D98" w:rsidRPr="004201E2">
        <w:rPr>
          <w:rFonts w:ascii="Times New Roman" w:hAnsi="Times New Roman" w:cs="Times New Roman"/>
          <w:sz w:val="24"/>
          <w:szCs w:val="24"/>
        </w:rPr>
        <w:t xml:space="preserve"> zapisují klasifikaci průběžně</w:t>
      </w:r>
      <w:r w:rsidR="00B63EE8" w:rsidRPr="004201E2">
        <w:rPr>
          <w:rFonts w:ascii="Times New Roman" w:hAnsi="Times New Roman" w:cs="Times New Roman"/>
          <w:sz w:val="24"/>
          <w:szCs w:val="24"/>
        </w:rPr>
        <w:t xml:space="preserve"> do systému Bakaláři.</w:t>
      </w:r>
      <w:r w:rsidR="007C7EC0" w:rsidRPr="004201E2">
        <w:rPr>
          <w:rFonts w:ascii="Times New Roman" w:hAnsi="Times New Roman" w:cs="Times New Roman"/>
          <w:sz w:val="24"/>
          <w:szCs w:val="24"/>
        </w:rPr>
        <w:t xml:space="preserve"> Celková klasifikace žáka v jednotlivých vyučovacích předmětech se provádí na konci prvního a druhého pololetí. Vyučující ji zapíše do </w:t>
      </w:r>
      <w:r w:rsidR="00054E7B" w:rsidRPr="004201E2">
        <w:rPr>
          <w:rFonts w:ascii="Times New Roman" w:hAnsi="Times New Roman" w:cs="Times New Roman"/>
          <w:sz w:val="24"/>
          <w:szCs w:val="24"/>
        </w:rPr>
        <w:t>systému Bakaláři</w:t>
      </w:r>
      <w:r w:rsidR="007C7EC0" w:rsidRPr="004201E2">
        <w:rPr>
          <w:rFonts w:ascii="Times New Roman" w:hAnsi="Times New Roman" w:cs="Times New Roman"/>
          <w:sz w:val="24"/>
          <w:szCs w:val="24"/>
        </w:rPr>
        <w:t xml:space="preserve"> v termínu určeném ředitelem školy.</w:t>
      </w:r>
    </w:p>
    <w:p w14:paraId="44079A8D" w14:textId="4838B55E" w:rsidR="003163FC" w:rsidRPr="004201E2" w:rsidRDefault="003163FC" w:rsidP="009447B9">
      <w:pPr>
        <w:pStyle w:val="Odstavecseseznamem"/>
        <w:numPr>
          <w:ilvl w:val="0"/>
          <w:numId w:val="31"/>
        </w:numPr>
        <w:tabs>
          <w:tab w:val="left" w:pos="567"/>
        </w:tabs>
        <w:spacing w:after="0"/>
        <w:jc w:val="both"/>
        <w:rPr>
          <w:rFonts w:ascii="Times New Roman" w:hAnsi="Times New Roman" w:cs="Times New Roman"/>
          <w:sz w:val="24"/>
        </w:rPr>
      </w:pPr>
      <w:r w:rsidRPr="004201E2">
        <w:rPr>
          <w:rFonts w:ascii="Times New Roman" w:hAnsi="Times New Roman" w:cs="Times New Roman"/>
          <w:sz w:val="24"/>
          <w:szCs w:val="24"/>
        </w:rPr>
        <w:t xml:space="preserve">při určování stupně prospěchu v jednotlivých předmětech na konci klasifikačního období se hodnotí kvalita práce a výsledky, jichž žák dosáhl za celé klasifikační období. Výsledná známka za klasifikační období </w:t>
      </w:r>
      <w:r w:rsidR="00E60D12" w:rsidRPr="004201E2">
        <w:rPr>
          <w:rFonts w:ascii="Times New Roman" w:hAnsi="Times New Roman" w:cs="Times New Roman"/>
          <w:sz w:val="24"/>
          <w:szCs w:val="24"/>
        </w:rPr>
        <w:t>vychází z klasifikace průběžné, ale</w:t>
      </w:r>
      <w:r w:rsidRPr="004201E2">
        <w:rPr>
          <w:rFonts w:ascii="Times New Roman" w:hAnsi="Times New Roman" w:cs="Times New Roman"/>
          <w:sz w:val="24"/>
          <w:szCs w:val="24"/>
        </w:rPr>
        <w:t xml:space="preserve"> stupeň prospěchu se neurčuje na základě pouhého</w:t>
      </w:r>
      <w:r w:rsidRPr="004201E2">
        <w:rPr>
          <w:rFonts w:ascii="Times New Roman" w:hAnsi="Times New Roman" w:cs="Times New Roman"/>
          <w:sz w:val="24"/>
        </w:rPr>
        <w:t xml:space="preserve"> průměru známek za příslušné období,</w:t>
      </w:r>
    </w:p>
    <w:p w14:paraId="6E54BF0A" w14:textId="784F44D4" w:rsidR="00E36E99" w:rsidRPr="004201E2" w:rsidRDefault="00E36E99" w:rsidP="00E36E99">
      <w:pPr>
        <w:pStyle w:val="Zkladntextodsazen"/>
        <w:numPr>
          <w:ilvl w:val="0"/>
          <w:numId w:val="31"/>
        </w:numPr>
        <w:jc w:val="both"/>
        <w:rPr>
          <w:sz w:val="24"/>
          <w:szCs w:val="24"/>
        </w:rPr>
      </w:pPr>
      <w:r w:rsidRPr="004201E2">
        <w:rPr>
          <w:sz w:val="24"/>
          <w:szCs w:val="24"/>
        </w:rPr>
        <w:t>klasifikace chování je součástí celkové klasifikace žáka,</w:t>
      </w:r>
    </w:p>
    <w:p w14:paraId="07D70642" w14:textId="77777777" w:rsidR="00767314" w:rsidRDefault="003163FC" w:rsidP="009607C5">
      <w:pPr>
        <w:pStyle w:val="odrky"/>
        <w:numPr>
          <w:ilvl w:val="0"/>
          <w:numId w:val="31"/>
        </w:numPr>
        <w:spacing w:before="0" w:after="0"/>
        <w:rPr>
          <w:rFonts w:ascii="Times New Roman" w:hAnsi="Times New Roman" w:cs="Times New Roman"/>
          <w:sz w:val="24"/>
        </w:rPr>
      </w:pPr>
      <w:r w:rsidRPr="004201E2">
        <w:rPr>
          <w:rFonts w:ascii="Times New Roman" w:hAnsi="Times New Roman" w:cs="Times New Roman"/>
          <w:sz w:val="24"/>
        </w:rPr>
        <w:t>u žáků s vývojovou poruchou (dyslexie, dysortografie, dysgrafie, dyskalkulie) klade učitel důraz na ten druh projevu žáka (písemný nebo ústní), ve kterém má předpoklady podat lepší výkon</w:t>
      </w:r>
    </w:p>
    <w:p w14:paraId="2FF5CE2F" w14:textId="77777777" w:rsidR="00767314" w:rsidRDefault="00767314">
      <w:pPr>
        <w:rPr>
          <w:sz w:val="24"/>
          <w:szCs w:val="24"/>
        </w:rPr>
      </w:pPr>
      <w:r>
        <w:rPr>
          <w:sz w:val="24"/>
        </w:rPr>
        <w:br w:type="page"/>
      </w:r>
    </w:p>
    <w:p w14:paraId="7A220396" w14:textId="77777777" w:rsidR="00D01800" w:rsidRPr="004201E2" w:rsidRDefault="00D01800" w:rsidP="00D01800">
      <w:pPr>
        <w:pStyle w:val="Odstavecseseznamem"/>
        <w:numPr>
          <w:ilvl w:val="0"/>
          <w:numId w:val="31"/>
        </w:numPr>
        <w:tabs>
          <w:tab w:val="left" w:pos="567"/>
        </w:tabs>
        <w:rPr>
          <w:rFonts w:ascii="Times New Roman" w:hAnsi="Times New Roman" w:cs="Times New Roman"/>
          <w:sz w:val="24"/>
          <w:szCs w:val="24"/>
        </w:rPr>
      </w:pPr>
      <w:r w:rsidRPr="004201E2">
        <w:rPr>
          <w:rFonts w:ascii="Times New Roman" w:hAnsi="Times New Roman" w:cs="Times New Roman"/>
          <w:sz w:val="24"/>
          <w:szCs w:val="24"/>
        </w:rPr>
        <w:lastRenderedPageBreak/>
        <w:t>Žák je na konci prvního a druhého pololetí hodnocen takto:</w:t>
      </w:r>
      <w:r w:rsidRPr="004201E2">
        <w:rPr>
          <w:rFonts w:ascii="Times New Roman" w:hAnsi="Times New Roman" w:cs="Times New Roman"/>
          <w:sz w:val="24"/>
          <w:szCs w:val="24"/>
        </w:rPr>
        <w:tab/>
      </w:r>
    </w:p>
    <w:p w14:paraId="05F08DE1" w14:textId="77777777" w:rsidR="00D01800" w:rsidRPr="004201E2" w:rsidRDefault="00D01800" w:rsidP="00D01800">
      <w:pPr>
        <w:numPr>
          <w:ilvl w:val="0"/>
          <w:numId w:val="35"/>
        </w:numPr>
        <w:tabs>
          <w:tab w:val="clear" w:pos="360"/>
        </w:tabs>
        <w:ind w:left="5812"/>
        <w:rPr>
          <w:sz w:val="24"/>
          <w:szCs w:val="24"/>
        </w:rPr>
      </w:pPr>
      <w:r w:rsidRPr="004201E2">
        <w:rPr>
          <w:sz w:val="24"/>
          <w:szCs w:val="24"/>
        </w:rPr>
        <w:t>prospěl s vyznamenáním,</w:t>
      </w:r>
    </w:p>
    <w:p w14:paraId="787F91EE" w14:textId="77777777" w:rsidR="00D01800" w:rsidRPr="004201E2" w:rsidRDefault="00D01800" w:rsidP="00D01800">
      <w:pPr>
        <w:numPr>
          <w:ilvl w:val="0"/>
          <w:numId w:val="35"/>
        </w:numPr>
        <w:tabs>
          <w:tab w:val="clear" w:pos="360"/>
        </w:tabs>
        <w:ind w:left="5812"/>
        <w:rPr>
          <w:sz w:val="24"/>
          <w:szCs w:val="24"/>
        </w:rPr>
      </w:pPr>
      <w:r w:rsidRPr="004201E2">
        <w:rPr>
          <w:sz w:val="24"/>
          <w:szCs w:val="24"/>
        </w:rPr>
        <w:t>prospěl,</w:t>
      </w:r>
    </w:p>
    <w:p w14:paraId="510E4335" w14:textId="77777777" w:rsidR="00D01800" w:rsidRPr="004201E2" w:rsidRDefault="00D01800" w:rsidP="00D01800">
      <w:pPr>
        <w:numPr>
          <w:ilvl w:val="0"/>
          <w:numId w:val="35"/>
        </w:numPr>
        <w:tabs>
          <w:tab w:val="clear" w:pos="360"/>
        </w:tabs>
        <w:ind w:left="5812"/>
        <w:rPr>
          <w:sz w:val="24"/>
          <w:szCs w:val="24"/>
        </w:rPr>
      </w:pPr>
      <w:r w:rsidRPr="004201E2">
        <w:rPr>
          <w:sz w:val="24"/>
          <w:szCs w:val="24"/>
        </w:rPr>
        <w:t>neprospěl.</w:t>
      </w:r>
    </w:p>
    <w:p w14:paraId="2B3529E3" w14:textId="77777777" w:rsidR="00D01800" w:rsidRPr="004201E2" w:rsidRDefault="00D01800" w:rsidP="00D01800">
      <w:pPr>
        <w:rPr>
          <w:sz w:val="24"/>
          <w:szCs w:val="24"/>
        </w:rPr>
      </w:pPr>
    </w:p>
    <w:p w14:paraId="602D2561" w14:textId="6100ADCD" w:rsidR="00EA6248" w:rsidRPr="004201E2" w:rsidRDefault="00D01800" w:rsidP="00EA6248">
      <w:pPr>
        <w:pStyle w:val="Zkladntextodsazen3"/>
        <w:numPr>
          <w:ilvl w:val="0"/>
          <w:numId w:val="36"/>
        </w:numPr>
        <w:spacing w:after="0"/>
        <w:jc w:val="both"/>
        <w:rPr>
          <w:sz w:val="24"/>
          <w:szCs w:val="24"/>
        </w:rPr>
      </w:pPr>
      <w:r w:rsidRPr="004201E2">
        <w:rPr>
          <w:sz w:val="24"/>
          <w:szCs w:val="24"/>
        </w:rPr>
        <w:t>Žák prospěl s vyznamenáním, nemá-li v žádném vyučovacím předmětu prospěch horší než chvalitebný, průměrný prospěch z povinných a volitelných předmětů nemá horší než 1,50 a jeho chování je velmi dobré</w:t>
      </w:r>
      <w:r w:rsidR="00EA6248" w:rsidRPr="004201E2">
        <w:rPr>
          <w:sz w:val="24"/>
          <w:szCs w:val="24"/>
        </w:rPr>
        <w:t>,</w:t>
      </w:r>
    </w:p>
    <w:p w14:paraId="41A23B28" w14:textId="61991EDA" w:rsidR="00D01800" w:rsidRPr="004201E2" w:rsidRDefault="00D01800" w:rsidP="00EA6248">
      <w:pPr>
        <w:pStyle w:val="Zkladntextodsazen3"/>
        <w:numPr>
          <w:ilvl w:val="0"/>
          <w:numId w:val="36"/>
        </w:numPr>
        <w:spacing w:after="0"/>
        <w:jc w:val="both"/>
        <w:rPr>
          <w:sz w:val="24"/>
          <w:szCs w:val="24"/>
        </w:rPr>
      </w:pPr>
      <w:r w:rsidRPr="004201E2">
        <w:rPr>
          <w:sz w:val="24"/>
          <w:szCs w:val="24"/>
        </w:rPr>
        <w:t>Žák prospěl, nemá-li v žádném vyučovaném předmětu prospěch nedostatečný</w:t>
      </w:r>
      <w:r w:rsidR="00EA6248" w:rsidRPr="004201E2">
        <w:rPr>
          <w:sz w:val="24"/>
          <w:szCs w:val="24"/>
        </w:rPr>
        <w:t>,</w:t>
      </w:r>
    </w:p>
    <w:p w14:paraId="2D8C4AE5" w14:textId="4A417107" w:rsidR="00D01800" w:rsidRPr="004201E2" w:rsidRDefault="00D01800" w:rsidP="00EA6248">
      <w:pPr>
        <w:pStyle w:val="odrky"/>
        <w:numPr>
          <w:ilvl w:val="0"/>
          <w:numId w:val="36"/>
        </w:numPr>
        <w:spacing w:before="0" w:after="0"/>
        <w:rPr>
          <w:rFonts w:ascii="Times New Roman" w:hAnsi="Times New Roman" w:cs="Times New Roman"/>
          <w:sz w:val="24"/>
        </w:rPr>
      </w:pPr>
      <w:r w:rsidRPr="004201E2">
        <w:rPr>
          <w:rFonts w:ascii="Times New Roman" w:hAnsi="Times New Roman" w:cs="Times New Roman"/>
          <w:sz w:val="24"/>
        </w:rPr>
        <w:t>Žák neprospěl, má-li nejméně z jednoho vyučovacího předmětu prospěch nedostatečný</w:t>
      </w:r>
      <w:r w:rsidR="00EA6248" w:rsidRPr="004201E2">
        <w:rPr>
          <w:rFonts w:ascii="Times New Roman" w:hAnsi="Times New Roman" w:cs="Times New Roman"/>
          <w:sz w:val="24"/>
        </w:rPr>
        <w:t>.</w:t>
      </w:r>
    </w:p>
    <w:p w14:paraId="49A8708A" w14:textId="77777777" w:rsidR="003163FC" w:rsidRPr="004201E2" w:rsidRDefault="003163FC" w:rsidP="003163FC">
      <w:pPr>
        <w:pStyle w:val="Nadpis2"/>
        <w:numPr>
          <w:ilvl w:val="1"/>
          <w:numId w:val="0"/>
        </w:numPr>
        <w:tabs>
          <w:tab w:val="num" w:pos="756"/>
        </w:tabs>
        <w:spacing w:after="120"/>
        <w:ind w:left="756" w:hanging="576"/>
        <w:rPr>
          <w:rFonts w:ascii="Times New Roman" w:hAnsi="Times New Roman"/>
          <w:i w:val="0"/>
          <w:sz w:val="24"/>
          <w:szCs w:val="24"/>
        </w:rPr>
      </w:pPr>
      <w:bookmarkStart w:id="42" w:name="_Toc143858722"/>
      <w:r w:rsidRPr="004201E2">
        <w:rPr>
          <w:rFonts w:ascii="Times New Roman" w:hAnsi="Times New Roman"/>
          <w:i w:val="0"/>
          <w:sz w:val="24"/>
          <w:szCs w:val="24"/>
        </w:rPr>
        <w:t>7.2</w:t>
      </w:r>
      <w:r w:rsidR="0064093F" w:rsidRPr="004201E2">
        <w:rPr>
          <w:rFonts w:ascii="Times New Roman" w:hAnsi="Times New Roman"/>
          <w:i w:val="0"/>
          <w:sz w:val="24"/>
          <w:szCs w:val="24"/>
        </w:rPr>
        <w:tab/>
      </w:r>
      <w:r w:rsidRPr="004201E2">
        <w:rPr>
          <w:rFonts w:ascii="Times New Roman" w:hAnsi="Times New Roman"/>
          <w:i w:val="0"/>
          <w:sz w:val="24"/>
          <w:szCs w:val="24"/>
        </w:rPr>
        <w:t>Vztah školy k žákům v období mezi ukončením klasifikace v posledním ročníku vzdělávání a vydáním Vysvědčení o maturitní zkoušce</w:t>
      </w:r>
      <w:bookmarkEnd w:id="42"/>
    </w:p>
    <w:p w14:paraId="5DF22BD5" w14:textId="77777777" w:rsidR="003163FC" w:rsidRPr="004201E2" w:rsidRDefault="003163FC" w:rsidP="003163FC">
      <w:pPr>
        <w:jc w:val="both"/>
        <w:rPr>
          <w:sz w:val="24"/>
          <w:szCs w:val="24"/>
        </w:rPr>
      </w:pPr>
      <w:r w:rsidRPr="004201E2">
        <w:rPr>
          <w:sz w:val="24"/>
          <w:szCs w:val="24"/>
        </w:rPr>
        <w:t>V období školního vyučování, kdy je již ukončena výuka (státem stanovený termín pro ukončení posledního ročníku vzdělávání s ohledem na konání didaktických testů a písemných prací společné části maturitní zkoušky) již žák školu nenavštěvuje. Účastní se jen maturitních zkoušek v termínech stanovených ředitelem školy, popřípadě dohodnutých konzultací k ústním maturitním zkouškám.</w:t>
      </w:r>
    </w:p>
    <w:p w14:paraId="438D5217" w14:textId="77777777" w:rsidR="003163FC" w:rsidRPr="004201E2" w:rsidRDefault="003163FC" w:rsidP="003163FC">
      <w:pPr>
        <w:pStyle w:val="Nadpis2"/>
        <w:numPr>
          <w:ilvl w:val="1"/>
          <w:numId w:val="0"/>
        </w:numPr>
        <w:tabs>
          <w:tab w:val="num" w:pos="756"/>
        </w:tabs>
        <w:spacing w:after="120"/>
        <w:ind w:left="756" w:hanging="576"/>
        <w:rPr>
          <w:rFonts w:ascii="Times New Roman" w:hAnsi="Times New Roman"/>
          <w:i w:val="0"/>
          <w:sz w:val="24"/>
          <w:szCs w:val="24"/>
        </w:rPr>
      </w:pPr>
      <w:bookmarkStart w:id="43" w:name="_Toc143858723"/>
      <w:r w:rsidRPr="004201E2">
        <w:rPr>
          <w:rFonts w:ascii="Times New Roman" w:hAnsi="Times New Roman"/>
          <w:i w:val="0"/>
          <w:sz w:val="24"/>
          <w:szCs w:val="24"/>
        </w:rPr>
        <w:t>7.3</w:t>
      </w:r>
      <w:r w:rsidR="0064093F" w:rsidRPr="004201E2">
        <w:rPr>
          <w:rFonts w:ascii="Times New Roman" w:hAnsi="Times New Roman"/>
          <w:i w:val="0"/>
          <w:sz w:val="24"/>
          <w:szCs w:val="24"/>
        </w:rPr>
        <w:tab/>
      </w:r>
      <w:r w:rsidRPr="004201E2">
        <w:rPr>
          <w:rFonts w:ascii="Times New Roman" w:hAnsi="Times New Roman"/>
          <w:i w:val="0"/>
          <w:sz w:val="24"/>
          <w:szCs w:val="24"/>
        </w:rPr>
        <w:t>Kritéria stupňů prospěchu</w:t>
      </w:r>
      <w:bookmarkEnd w:id="43"/>
    </w:p>
    <w:p w14:paraId="6970E634" w14:textId="77777777" w:rsidR="003163FC" w:rsidRPr="004201E2" w:rsidRDefault="003163FC" w:rsidP="003163FC">
      <w:pPr>
        <w:pStyle w:val="odrky"/>
        <w:spacing w:before="0" w:after="100" w:afterAutospacing="1"/>
        <w:rPr>
          <w:rFonts w:ascii="Times New Roman" w:hAnsi="Times New Roman" w:cs="Times New Roman"/>
          <w:b/>
          <w:sz w:val="24"/>
        </w:rPr>
      </w:pPr>
      <w:r w:rsidRPr="004201E2">
        <w:rPr>
          <w:rFonts w:ascii="Times New Roman" w:hAnsi="Times New Roman" w:cs="Times New Roman"/>
          <w:b/>
          <w:sz w:val="24"/>
        </w:rPr>
        <w:t>Stupeň 1 (výborný)</w:t>
      </w:r>
    </w:p>
    <w:p w14:paraId="2B3C4BAF" w14:textId="77777777" w:rsidR="003163FC" w:rsidRPr="004201E2" w:rsidRDefault="003163FC" w:rsidP="003163FC">
      <w:pPr>
        <w:pStyle w:val="odrky"/>
        <w:spacing w:before="0" w:after="100" w:afterAutospacing="1"/>
        <w:rPr>
          <w:rFonts w:ascii="Times New Roman" w:hAnsi="Times New Roman" w:cs="Times New Roman"/>
          <w:sz w:val="24"/>
        </w:rPr>
      </w:pPr>
      <w:r w:rsidRPr="004201E2">
        <w:rPr>
          <w:rFonts w:ascii="Times New Roman" w:hAnsi="Times New Roman" w:cs="Times New Roman"/>
          <w:sz w:val="24"/>
        </w:rPr>
        <w:t xml:space="preserve">Žák ovládá požadované poznatky, fakta, pojmy, definice, zákonitosti uceleně, přesně a plně chápe vztahy mezi nimi. Pohotově vykonává požadované intelektuální a praktické činnosti. Samostatně a tvořivě uplatňuje osvojené poznatky a dovednosti při řešení teoretických a praktických úkolů, při výkladu a hodnocení jevů i zákonitostí. Myslí logicky správně, zřetelně se u něj projevuje aktivní přístup, samostatnost a tvořivost. Jeho ústní i písemný projev je správný, přesný, výstižný. Grafický projev je přesný a estetický. </w:t>
      </w:r>
    </w:p>
    <w:p w14:paraId="4330368A" w14:textId="77777777" w:rsidR="003163FC" w:rsidRPr="004201E2" w:rsidRDefault="003163FC" w:rsidP="003163FC">
      <w:pPr>
        <w:pStyle w:val="odrky"/>
        <w:spacing w:before="0" w:after="100" w:afterAutospacing="1"/>
        <w:rPr>
          <w:rFonts w:ascii="Times New Roman" w:hAnsi="Times New Roman" w:cs="Times New Roman"/>
          <w:b/>
          <w:sz w:val="24"/>
        </w:rPr>
      </w:pPr>
      <w:r w:rsidRPr="004201E2">
        <w:rPr>
          <w:rFonts w:ascii="Times New Roman" w:hAnsi="Times New Roman" w:cs="Times New Roman"/>
          <w:b/>
          <w:sz w:val="24"/>
        </w:rPr>
        <w:t>Stupeň 2 (chvalitebný)</w:t>
      </w:r>
    </w:p>
    <w:p w14:paraId="2BA92E4A" w14:textId="77777777" w:rsidR="003163FC" w:rsidRPr="004201E2" w:rsidRDefault="003163FC" w:rsidP="003163FC">
      <w:pPr>
        <w:pStyle w:val="text"/>
        <w:spacing w:before="0" w:after="100" w:afterAutospacing="1"/>
        <w:rPr>
          <w:rFonts w:ascii="Times New Roman" w:hAnsi="Times New Roman" w:cs="Times New Roman"/>
          <w:sz w:val="24"/>
        </w:rPr>
      </w:pPr>
      <w:r w:rsidRPr="004201E2">
        <w:rPr>
          <w:rFonts w:ascii="Times New Roman" w:hAnsi="Times New Roman" w:cs="Times New Roman"/>
          <w:sz w:val="24"/>
        </w:rPr>
        <w:t xml:space="preserve">Žák ovládá požadované poznatky, fakta, pojmy, definice a zákonitosti v podstatě uceleně, přesně a úplně. Pohotově vykonává požadované intelektuální a praktické činnosti. Samostatně a produktivně nebo podle menších podnětů učitele uplatňuje osvojené poznatky a dovednosti při řešení teoretických a praktických úkolů, při výkladu a hodnocení jevů i  zákonitostí. Myslí správně, v jeho myšlení se projevuje logika a tvořivost. Ústní a písemný projev mívá menší nedostatky ve správnosti, přesnosti a výstižnosti. Grafický projev je estetický, bez větších nepřesností. </w:t>
      </w:r>
    </w:p>
    <w:p w14:paraId="00FB1C3F" w14:textId="77777777" w:rsidR="003163FC" w:rsidRPr="004201E2" w:rsidRDefault="003163FC" w:rsidP="003163FC">
      <w:pPr>
        <w:pStyle w:val="odrky"/>
        <w:spacing w:before="0" w:after="100" w:afterAutospacing="1"/>
        <w:rPr>
          <w:rFonts w:ascii="Times New Roman" w:hAnsi="Times New Roman" w:cs="Times New Roman"/>
          <w:b/>
          <w:sz w:val="24"/>
        </w:rPr>
      </w:pPr>
      <w:r w:rsidRPr="004201E2">
        <w:rPr>
          <w:rFonts w:ascii="Times New Roman" w:hAnsi="Times New Roman" w:cs="Times New Roman"/>
          <w:b/>
          <w:sz w:val="24"/>
        </w:rPr>
        <w:t>Stupeň 3 (dobrý)</w:t>
      </w:r>
    </w:p>
    <w:p w14:paraId="3C7747F9" w14:textId="77777777" w:rsidR="003163FC" w:rsidRPr="004201E2" w:rsidRDefault="003163FC" w:rsidP="003163FC">
      <w:pPr>
        <w:pStyle w:val="text"/>
        <w:spacing w:before="0" w:after="100" w:afterAutospacing="1"/>
        <w:rPr>
          <w:rFonts w:ascii="Times New Roman" w:hAnsi="Times New Roman" w:cs="Times New Roman"/>
          <w:sz w:val="24"/>
        </w:rPr>
      </w:pPr>
      <w:r w:rsidRPr="004201E2">
        <w:rPr>
          <w:rFonts w:ascii="Times New Roman" w:hAnsi="Times New Roman" w:cs="Times New Roman"/>
          <w:sz w:val="24"/>
        </w:rPr>
        <w:t xml:space="preserve">Žák má v ucelenosti, přesnosti a úplnosti osvojení požadovaných poznatků, faktů, pojmů, definic a zákonitostí nepodstatné mezery. Při vykonávání požadovaných intelektuálních a praktických činností projevuje nedostatky. Podstatnější nepřesnosti a chyby dovede za pomoci učitele korigovat. V uplatňování osvojovaných poznatků a dovedností při řešení teoretických a praktických úkolů se dopouští chyb. Uplatňuje poznatky a provádí hodnocení jevů podle podnětů učitele. Jeho myšlení je v celku správné, ale málo tvořivé, v jeho logice se </w:t>
      </w:r>
      <w:r w:rsidRPr="004201E2">
        <w:rPr>
          <w:rFonts w:ascii="Times New Roman" w:hAnsi="Times New Roman" w:cs="Times New Roman"/>
          <w:sz w:val="24"/>
        </w:rPr>
        <w:lastRenderedPageBreak/>
        <w:t xml:space="preserve">vyskytují chyby. V ústním a písemném projevu má nedostatky ve správnosti, přesnosti a výstižnosti, grafický projev je méně estetický a má menší nedostatky. </w:t>
      </w:r>
    </w:p>
    <w:p w14:paraId="4710DFF1" w14:textId="77777777" w:rsidR="003163FC" w:rsidRPr="004201E2" w:rsidRDefault="003163FC" w:rsidP="003163FC">
      <w:pPr>
        <w:pStyle w:val="odrky"/>
        <w:spacing w:before="0" w:after="100" w:afterAutospacing="1"/>
        <w:rPr>
          <w:rFonts w:ascii="Times New Roman" w:hAnsi="Times New Roman" w:cs="Times New Roman"/>
          <w:b/>
          <w:sz w:val="24"/>
        </w:rPr>
      </w:pPr>
      <w:r w:rsidRPr="004201E2">
        <w:rPr>
          <w:rFonts w:ascii="Times New Roman" w:hAnsi="Times New Roman" w:cs="Times New Roman"/>
          <w:b/>
          <w:sz w:val="24"/>
        </w:rPr>
        <w:t>Stupeň 4 (dostatečný)</w:t>
      </w:r>
    </w:p>
    <w:p w14:paraId="6D6C069A" w14:textId="77777777" w:rsidR="003163FC" w:rsidRPr="004201E2" w:rsidRDefault="003163FC" w:rsidP="003163FC">
      <w:pPr>
        <w:pStyle w:val="text"/>
        <w:spacing w:before="0" w:after="100" w:afterAutospacing="1"/>
        <w:rPr>
          <w:rFonts w:ascii="Times New Roman" w:hAnsi="Times New Roman" w:cs="Times New Roman"/>
          <w:sz w:val="24"/>
        </w:rPr>
      </w:pPr>
      <w:r w:rsidRPr="004201E2">
        <w:rPr>
          <w:rFonts w:ascii="Times New Roman" w:hAnsi="Times New Roman" w:cs="Times New Roman"/>
          <w:sz w:val="24"/>
        </w:rPr>
        <w:t>Žák má v ucelenosti, přesnosti a úplnosti osvojení požadovaných poznatků závažné mezery. Při provádění požadovaných intelektuálních a praktických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grafickém projevu se projevují nedostatky, grafický projev je málo estetický. Závažné chyby dovede žák s pomocí učitele opravit.</w:t>
      </w:r>
    </w:p>
    <w:p w14:paraId="64462AEB" w14:textId="77777777" w:rsidR="003163FC" w:rsidRPr="004201E2" w:rsidRDefault="003163FC" w:rsidP="003163FC">
      <w:pPr>
        <w:pStyle w:val="odrky"/>
        <w:spacing w:before="0" w:after="100" w:afterAutospacing="1"/>
        <w:rPr>
          <w:rFonts w:ascii="Times New Roman" w:hAnsi="Times New Roman" w:cs="Times New Roman"/>
          <w:b/>
          <w:sz w:val="24"/>
        </w:rPr>
      </w:pPr>
      <w:r w:rsidRPr="004201E2">
        <w:rPr>
          <w:rFonts w:ascii="Times New Roman" w:hAnsi="Times New Roman" w:cs="Times New Roman"/>
          <w:b/>
          <w:sz w:val="24"/>
        </w:rPr>
        <w:t>Stupeň 5 (nedostatečný)</w:t>
      </w:r>
    </w:p>
    <w:p w14:paraId="72E965A4" w14:textId="77777777" w:rsidR="003163FC" w:rsidRPr="004201E2" w:rsidRDefault="003163FC" w:rsidP="003163FC">
      <w:pPr>
        <w:pStyle w:val="text"/>
        <w:spacing w:before="0" w:after="100" w:afterAutospacing="1"/>
        <w:rPr>
          <w:rFonts w:ascii="Times New Roman" w:hAnsi="Times New Roman" w:cs="Times New Roman"/>
          <w:sz w:val="24"/>
        </w:rPr>
      </w:pPr>
      <w:r w:rsidRPr="004201E2">
        <w:rPr>
          <w:rFonts w:ascii="Times New Roman" w:hAnsi="Times New Roman" w:cs="Times New Roman"/>
          <w:sz w:val="24"/>
        </w:rPr>
        <w:t>Žák si požadované poznatky neosvojil uceleně, přesně a úplně, má v nich závažné a značné mezery. Jeho dovednost vykonávat požadované intelektuální a praktické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Chyby žák nedovede opravit ani s pomocí učitele.</w:t>
      </w:r>
      <w:bookmarkStart w:id="44" w:name="_Toc96777850"/>
      <w:bookmarkStart w:id="45" w:name="_Toc96850908"/>
    </w:p>
    <w:p w14:paraId="7EED3079" w14:textId="489AEA9F" w:rsidR="003163FC" w:rsidRPr="004201E2" w:rsidRDefault="003163FC" w:rsidP="003163FC">
      <w:pPr>
        <w:pStyle w:val="Nadpis2"/>
        <w:numPr>
          <w:ilvl w:val="1"/>
          <w:numId w:val="0"/>
        </w:numPr>
        <w:tabs>
          <w:tab w:val="num" w:pos="756"/>
        </w:tabs>
        <w:spacing w:after="120"/>
        <w:ind w:left="756" w:hanging="576"/>
        <w:rPr>
          <w:rFonts w:ascii="Times New Roman" w:hAnsi="Times New Roman"/>
          <w:i w:val="0"/>
          <w:sz w:val="24"/>
          <w:szCs w:val="24"/>
        </w:rPr>
      </w:pPr>
      <w:bookmarkStart w:id="46" w:name="_Toc143858724"/>
      <w:r w:rsidRPr="004201E2">
        <w:rPr>
          <w:rFonts w:ascii="Times New Roman" w:hAnsi="Times New Roman"/>
          <w:i w:val="0"/>
          <w:sz w:val="24"/>
          <w:szCs w:val="24"/>
        </w:rPr>
        <w:t>7.4</w:t>
      </w:r>
      <w:r w:rsidR="0064093F" w:rsidRPr="004201E2">
        <w:rPr>
          <w:rFonts w:ascii="Times New Roman" w:hAnsi="Times New Roman"/>
          <w:i w:val="0"/>
          <w:sz w:val="24"/>
          <w:szCs w:val="24"/>
        </w:rPr>
        <w:tab/>
      </w:r>
      <w:r w:rsidRPr="004201E2">
        <w:rPr>
          <w:rFonts w:ascii="Times New Roman" w:hAnsi="Times New Roman"/>
          <w:i w:val="0"/>
          <w:sz w:val="24"/>
          <w:szCs w:val="24"/>
        </w:rPr>
        <w:t>Komisionální zkoušky</w:t>
      </w:r>
      <w:bookmarkEnd w:id="44"/>
      <w:bookmarkEnd w:id="45"/>
      <w:r w:rsidR="00032A4F" w:rsidRPr="004201E2">
        <w:rPr>
          <w:rFonts w:ascii="Times New Roman" w:hAnsi="Times New Roman"/>
          <w:i w:val="0"/>
          <w:sz w:val="24"/>
          <w:szCs w:val="24"/>
        </w:rPr>
        <w:t xml:space="preserve"> a neklasifikace</w:t>
      </w:r>
      <w:bookmarkEnd w:id="46"/>
    </w:p>
    <w:p w14:paraId="6C69815F" w14:textId="77777777" w:rsidR="003163FC" w:rsidRPr="004201E2" w:rsidRDefault="003163FC" w:rsidP="003163FC">
      <w:pPr>
        <w:pStyle w:val="odrky"/>
        <w:spacing w:before="0" w:after="0"/>
        <w:rPr>
          <w:rFonts w:ascii="Times New Roman" w:hAnsi="Times New Roman" w:cs="Times New Roman"/>
          <w:sz w:val="24"/>
        </w:rPr>
      </w:pPr>
      <w:r w:rsidRPr="004201E2">
        <w:rPr>
          <w:rFonts w:ascii="Times New Roman" w:hAnsi="Times New Roman" w:cs="Times New Roman"/>
          <w:sz w:val="24"/>
        </w:rPr>
        <w:t>Komisionální zkoušku koná žák v těchto případech:</w:t>
      </w:r>
    </w:p>
    <w:p w14:paraId="26951D9D" w14:textId="77777777" w:rsidR="003163FC" w:rsidRPr="004201E2" w:rsidRDefault="003163FC" w:rsidP="003163FC">
      <w:pPr>
        <w:pStyle w:val="odrky2"/>
        <w:spacing w:after="0"/>
        <w:rPr>
          <w:rFonts w:ascii="Times New Roman" w:hAnsi="Times New Roman" w:cs="Times New Roman"/>
          <w:sz w:val="24"/>
        </w:rPr>
      </w:pPr>
      <w:r w:rsidRPr="004201E2">
        <w:rPr>
          <w:rFonts w:ascii="Times New Roman" w:hAnsi="Times New Roman" w:cs="Times New Roman"/>
          <w:sz w:val="24"/>
        </w:rPr>
        <w:t>koná-li opravné zkoušky (viz § 69 odst. 7 školského zákona),</w:t>
      </w:r>
    </w:p>
    <w:p w14:paraId="419DCC81" w14:textId="6E069C73" w:rsidR="003163FC" w:rsidRPr="004201E2" w:rsidRDefault="003163FC" w:rsidP="003163FC">
      <w:pPr>
        <w:pStyle w:val="odrky2"/>
        <w:spacing w:after="0"/>
        <w:rPr>
          <w:rFonts w:ascii="Times New Roman" w:hAnsi="Times New Roman" w:cs="Times New Roman"/>
          <w:sz w:val="24"/>
        </w:rPr>
      </w:pPr>
      <w:r w:rsidRPr="004201E2">
        <w:rPr>
          <w:rFonts w:ascii="Times New Roman" w:hAnsi="Times New Roman" w:cs="Times New Roman"/>
          <w:sz w:val="24"/>
        </w:rPr>
        <w:t xml:space="preserve">požádá-li zletilý žák nebo zákonný zástupce nezletilého žáka </w:t>
      </w:r>
      <w:r w:rsidR="004E5B6F" w:rsidRPr="004201E2">
        <w:rPr>
          <w:rFonts w:ascii="Times New Roman" w:hAnsi="Times New Roman" w:cs="Times New Roman"/>
          <w:sz w:val="24"/>
        </w:rPr>
        <w:t xml:space="preserve">žádost </w:t>
      </w:r>
      <w:r w:rsidRPr="004201E2">
        <w:rPr>
          <w:rFonts w:ascii="Times New Roman" w:hAnsi="Times New Roman" w:cs="Times New Roman"/>
          <w:sz w:val="24"/>
        </w:rPr>
        <w:t>o jeho komisionální přezkoušení z důvodu pochybností o správnosti hodnocení (viz § 69, odst. 9 školského zákona),</w:t>
      </w:r>
    </w:p>
    <w:p w14:paraId="18F92932" w14:textId="3274B2AE" w:rsidR="005E796D" w:rsidRPr="004201E2" w:rsidRDefault="005E796D" w:rsidP="003163FC">
      <w:pPr>
        <w:pStyle w:val="odrky2"/>
        <w:spacing w:after="0"/>
        <w:rPr>
          <w:rFonts w:ascii="Times New Roman" w:hAnsi="Times New Roman" w:cs="Times New Roman"/>
          <w:sz w:val="24"/>
        </w:rPr>
      </w:pPr>
      <w:r w:rsidRPr="004201E2">
        <w:rPr>
          <w:rFonts w:ascii="Times New Roman" w:hAnsi="Times New Roman" w:cs="Times New Roman"/>
          <w:sz w:val="24"/>
        </w:rPr>
        <w:t>koná-li rozdílovou zkoušku</w:t>
      </w:r>
      <w:r w:rsidR="004C065C" w:rsidRPr="004201E2">
        <w:rPr>
          <w:rFonts w:ascii="Times New Roman" w:hAnsi="Times New Roman" w:cs="Times New Roman"/>
          <w:sz w:val="24"/>
        </w:rPr>
        <w:t>,</w:t>
      </w:r>
    </w:p>
    <w:p w14:paraId="513FACD8" w14:textId="5BC4720F" w:rsidR="004C065C" w:rsidRPr="004201E2" w:rsidRDefault="004C065C" w:rsidP="003163FC">
      <w:pPr>
        <w:pStyle w:val="odrky2"/>
        <w:spacing w:after="0"/>
        <w:rPr>
          <w:rFonts w:ascii="Times New Roman" w:hAnsi="Times New Roman" w:cs="Times New Roman"/>
          <w:sz w:val="24"/>
        </w:rPr>
      </w:pPr>
      <w:r w:rsidRPr="004201E2">
        <w:rPr>
          <w:rFonts w:ascii="Times New Roman" w:hAnsi="Times New Roman" w:cs="Times New Roman"/>
          <w:sz w:val="24"/>
        </w:rPr>
        <w:t>je-li žák osvobozen od povinnosti docházet do školy,</w:t>
      </w:r>
    </w:p>
    <w:p w14:paraId="5DBB3ABE" w14:textId="77777777" w:rsidR="003163FC" w:rsidRPr="004201E2" w:rsidRDefault="003163FC" w:rsidP="003163FC">
      <w:pPr>
        <w:pStyle w:val="odrky2"/>
        <w:spacing w:after="0"/>
        <w:rPr>
          <w:rFonts w:ascii="Times New Roman" w:hAnsi="Times New Roman" w:cs="Times New Roman"/>
          <w:sz w:val="24"/>
        </w:rPr>
      </w:pPr>
      <w:r w:rsidRPr="004201E2">
        <w:rPr>
          <w:rFonts w:ascii="Times New Roman" w:hAnsi="Times New Roman" w:cs="Times New Roman"/>
          <w:sz w:val="24"/>
        </w:rPr>
        <w:t>ředitel školy nařídí komisionální přezkoušení žáka, jestliže zjistí, že vyučující porušil pravidla hodnocení, a stanoví rovněž termín komisionálního přezkoušení.</w:t>
      </w:r>
    </w:p>
    <w:p w14:paraId="6BDF11BB" w14:textId="77777777" w:rsidR="00097BD2" w:rsidRPr="004201E2" w:rsidRDefault="00097BD2" w:rsidP="00097BD2">
      <w:pPr>
        <w:pStyle w:val="odrky2"/>
        <w:numPr>
          <w:ilvl w:val="0"/>
          <w:numId w:val="0"/>
        </w:numPr>
        <w:spacing w:after="0"/>
        <w:ind w:left="720" w:hanging="360"/>
        <w:rPr>
          <w:rFonts w:ascii="Times New Roman" w:hAnsi="Times New Roman" w:cs="Times New Roman"/>
          <w:sz w:val="24"/>
        </w:rPr>
      </w:pPr>
    </w:p>
    <w:p w14:paraId="102D6D5C" w14:textId="09341BF0" w:rsidR="00097BD2" w:rsidRPr="004201E2" w:rsidRDefault="00097BD2" w:rsidP="00097BD2">
      <w:pPr>
        <w:pStyle w:val="odrky"/>
        <w:numPr>
          <w:ilvl w:val="0"/>
          <w:numId w:val="37"/>
        </w:numPr>
        <w:spacing w:before="0" w:after="0"/>
        <w:ind w:left="284" w:hanging="284"/>
        <w:rPr>
          <w:rFonts w:ascii="Times New Roman" w:hAnsi="Times New Roman" w:cs="Times New Roman"/>
          <w:sz w:val="24"/>
        </w:rPr>
      </w:pPr>
      <w:r w:rsidRPr="004201E2">
        <w:rPr>
          <w:rFonts w:ascii="Times New Roman" w:hAnsi="Times New Roman" w:cs="Times New Roman"/>
          <w:sz w:val="24"/>
        </w:rPr>
        <w:t>nelze-li žáka klasifikovat z důvodu absence 25 %</w:t>
      </w:r>
      <w:r w:rsidR="00D41FDB">
        <w:rPr>
          <w:rFonts w:ascii="Times New Roman" w:hAnsi="Times New Roman" w:cs="Times New Roman"/>
          <w:sz w:val="24"/>
        </w:rPr>
        <w:t xml:space="preserve"> nebo vyšší</w:t>
      </w:r>
      <w:r w:rsidRPr="004201E2">
        <w:rPr>
          <w:rFonts w:ascii="Times New Roman" w:hAnsi="Times New Roman" w:cs="Times New Roman"/>
          <w:sz w:val="24"/>
        </w:rPr>
        <w:t xml:space="preserve"> nebo z jiných závažných objektivních důvodů, určí ředitel pro jeho vyzkoušení náhradní termín,</w:t>
      </w:r>
    </w:p>
    <w:p w14:paraId="39C9173F" w14:textId="77777777" w:rsidR="00097BD2" w:rsidRPr="004201E2" w:rsidRDefault="00097BD2" w:rsidP="00097BD2">
      <w:pPr>
        <w:pStyle w:val="odrky"/>
        <w:numPr>
          <w:ilvl w:val="0"/>
          <w:numId w:val="37"/>
        </w:numPr>
        <w:spacing w:before="0" w:after="0"/>
        <w:ind w:left="284" w:hanging="284"/>
        <w:rPr>
          <w:rFonts w:ascii="Times New Roman" w:hAnsi="Times New Roman" w:cs="Times New Roman"/>
          <w:b/>
          <w:bCs/>
          <w:sz w:val="24"/>
        </w:rPr>
      </w:pPr>
      <w:r w:rsidRPr="004201E2">
        <w:rPr>
          <w:rFonts w:ascii="Times New Roman" w:hAnsi="Times New Roman" w:cs="Times New Roman"/>
          <w:sz w:val="24"/>
        </w:rPr>
        <w:t>nelze-li žáka hodnotit na konci prvního pololetí, určí ředitel školy pro jeho hodnocení náhradní termín, a to tak, aby hodnocení za první pololetí bylo provedeno nejpozději do konce června. Není-li možné žáka hodnotit ani v náhradním termínu, žák se za první pololetí nehodnotí. Není-li žák hodnocen z povinného předmětu vyučovaného pouze v prvním pololetí ani v náhradním termínu, neprospěl</w:t>
      </w:r>
      <w:r w:rsidRPr="004201E2">
        <w:rPr>
          <w:rFonts w:ascii="Times New Roman" w:hAnsi="Times New Roman" w:cs="Times New Roman"/>
          <w:bCs/>
          <w:sz w:val="20"/>
          <w:szCs w:val="20"/>
          <w:shd w:val="clear" w:color="auto" w:fill="FFFFFF"/>
        </w:rPr>
        <w:t>.</w:t>
      </w:r>
      <w:r w:rsidRPr="004201E2">
        <w:rPr>
          <w:rFonts w:ascii="Times New Roman" w:hAnsi="Times New Roman" w:cs="Times New Roman"/>
          <w:sz w:val="24"/>
        </w:rPr>
        <w:t xml:space="preserve"> Na tuto zkoušku se žák musí dostavit. V případě, že žák je neklasifikován z 3 a více předmětů, platí známky z dodatkové zkoušky.</w:t>
      </w:r>
    </w:p>
    <w:p w14:paraId="728DA7E5" w14:textId="0242A029" w:rsidR="00097BD2" w:rsidRPr="004201E2" w:rsidRDefault="00097BD2" w:rsidP="00097BD2">
      <w:pPr>
        <w:pStyle w:val="odrky"/>
        <w:numPr>
          <w:ilvl w:val="0"/>
          <w:numId w:val="37"/>
        </w:numPr>
        <w:spacing w:before="0" w:after="0"/>
        <w:ind w:left="284" w:hanging="284"/>
        <w:rPr>
          <w:rFonts w:ascii="Times New Roman" w:hAnsi="Times New Roman" w:cs="Times New Roman"/>
          <w:sz w:val="24"/>
        </w:rPr>
      </w:pPr>
      <w:r w:rsidRPr="004201E2">
        <w:rPr>
          <w:rFonts w:ascii="Times New Roman" w:hAnsi="Times New Roman" w:cs="Times New Roman"/>
          <w:sz w:val="24"/>
        </w:rPr>
        <w:t>nelze-li žáka hodnotit na konci 2. pololetí, určí ředitel školy pro jeho hodnocení náhradní termín tak, aby hodnocení za 2. pololetí bylo provedeno nejpozději do konce srpna. Není-li žák hodnocen ani v tomto termínu, neprospěl. V případě, že žák je neklasifikován z 3 a více předmětů, platí známky z dodatkové zkoušky.</w:t>
      </w:r>
    </w:p>
    <w:p w14:paraId="3F6EFE7E" w14:textId="3CFDE41D" w:rsidR="00097BD2" w:rsidRPr="004201E2" w:rsidRDefault="00097BD2" w:rsidP="00097BD2">
      <w:pPr>
        <w:pStyle w:val="odrky"/>
        <w:numPr>
          <w:ilvl w:val="0"/>
          <w:numId w:val="37"/>
        </w:numPr>
        <w:spacing w:before="0" w:after="0"/>
        <w:ind w:left="284" w:hanging="284"/>
        <w:rPr>
          <w:rFonts w:ascii="Times New Roman" w:hAnsi="Times New Roman" w:cs="Times New Roman"/>
          <w:sz w:val="24"/>
        </w:rPr>
      </w:pPr>
      <w:r w:rsidRPr="004201E2">
        <w:rPr>
          <w:rFonts w:ascii="Times New Roman" w:hAnsi="Times New Roman" w:cs="Times New Roman"/>
          <w:sz w:val="24"/>
        </w:rPr>
        <w:lastRenderedPageBreak/>
        <w:t>žák, který na konci 2. pololetí neprospěl nejvýše ze 2 předmětů, koná z těchto předmětů opravnou zkoušku nejpozději do konce příslušného školního roku v termínu stanoveném ředitelem školy. Opravné zkoušky jsou komisionální</w:t>
      </w:r>
      <w:r w:rsidR="00931F6F">
        <w:rPr>
          <w:rFonts w:ascii="Times New Roman" w:hAnsi="Times New Roman" w:cs="Times New Roman"/>
          <w:sz w:val="24"/>
        </w:rPr>
        <w:t>.</w:t>
      </w:r>
      <w:r w:rsidRPr="004201E2">
        <w:rPr>
          <w:rFonts w:ascii="Times New Roman" w:hAnsi="Times New Roman" w:cs="Times New Roman"/>
          <w:sz w:val="24"/>
        </w:rPr>
        <w:t xml:space="preserve"> </w:t>
      </w:r>
    </w:p>
    <w:p w14:paraId="72C9689B" w14:textId="77777777" w:rsidR="003163FC" w:rsidRPr="004201E2" w:rsidRDefault="003163FC" w:rsidP="003163FC">
      <w:pPr>
        <w:pStyle w:val="odrky"/>
        <w:rPr>
          <w:rFonts w:ascii="Times New Roman" w:hAnsi="Times New Roman" w:cs="Times New Roman"/>
          <w:sz w:val="24"/>
        </w:rPr>
      </w:pPr>
      <w:r w:rsidRPr="004201E2">
        <w:rPr>
          <w:rFonts w:ascii="Times New Roman" w:hAnsi="Times New Roman" w:cs="Times New Roman"/>
          <w:sz w:val="24"/>
        </w:rPr>
        <w:t>Komise pro komisionální zkoušky je nejméně tříčlenná. Jejím předsedou je ředitel školy nebo jím pověřený učitel, zkoušející - učitel vyučující žáka danému předmětu a přísedící, který má odbornou kvalifikaci pro výuku téhož nebo příbuzného předmětu. Pokud je ředitel školy zároveň vyučující, jmenuje předsedu komise krajský úřad. Členy komise jmenuje ředitel školy. Výsledek zkoušky vyhlásí předseda veřejně v den konání zkoušky.</w:t>
      </w:r>
      <w:bookmarkStart w:id="47" w:name="_Toc96777858"/>
      <w:bookmarkStart w:id="48" w:name="_Toc96850916"/>
    </w:p>
    <w:p w14:paraId="33BEFD7E" w14:textId="77777777" w:rsidR="00F406D1" w:rsidRPr="004201E2" w:rsidRDefault="00F406D1" w:rsidP="003163FC">
      <w:pPr>
        <w:pStyle w:val="odrky"/>
        <w:rPr>
          <w:rFonts w:ascii="Times New Roman" w:hAnsi="Times New Roman" w:cs="Times New Roman"/>
          <w:sz w:val="24"/>
        </w:rPr>
      </w:pPr>
      <w:r w:rsidRPr="004201E2">
        <w:rPr>
          <w:rFonts w:ascii="Times New Roman" w:hAnsi="Times New Roman" w:cs="Times New Roman"/>
          <w:sz w:val="24"/>
        </w:rPr>
        <w:t>Žák, který nevykonal opravnou zkoušku úspěšně nebo se k jejímu konání nedostavil, neprospěl. Ze závažných důvodů může ředitel školy žákovi stanovit náhradní termín opravné zkoušky nejpozději do konce září následujícího školního roku. Do doby náhradního termínu opravné zkoušky navštěvuje žák nejbližší vyšší ročník.</w:t>
      </w:r>
    </w:p>
    <w:p w14:paraId="410F95ED" w14:textId="77777777" w:rsidR="003163FC" w:rsidRPr="004201E2" w:rsidRDefault="003163FC" w:rsidP="003163FC">
      <w:pPr>
        <w:pStyle w:val="Nadpis2"/>
        <w:numPr>
          <w:ilvl w:val="1"/>
          <w:numId w:val="0"/>
        </w:numPr>
        <w:tabs>
          <w:tab w:val="num" w:pos="756"/>
        </w:tabs>
        <w:spacing w:after="120"/>
        <w:ind w:left="756" w:hanging="576"/>
        <w:rPr>
          <w:rFonts w:ascii="Times New Roman" w:hAnsi="Times New Roman"/>
          <w:i w:val="0"/>
          <w:sz w:val="24"/>
          <w:szCs w:val="24"/>
        </w:rPr>
      </w:pPr>
      <w:bookmarkStart w:id="49" w:name="_Toc143858725"/>
      <w:r w:rsidRPr="004201E2">
        <w:rPr>
          <w:rFonts w:ascii="Times New Roman" w:hAnsi="Times New Roman"/>
          <w:i w:val="0"/>
          <w:sz w:val="24"/>
          <w:szCs w:val="24"/>
        </w:rPr>
        <w:t>7.5</w:t>
      </w:r>
      <w:r w:rsidR="0064093F" w:rsidRPr="004201E2">
        <w:rPr>
          <w:rFonts w:ascii="Times New Roman" w:hAnsi="Times New Roman"/>
          <w:i w:val="0"/>
          <w:sz w:val="24"/>
          <w:szCs w:val="24"/>
        </w:rPr>
        <w:tab/>
      </w:r>
      <w:r w:rsidRPr="004201E2">
        <w:rPr>
          <w:rFonts w:ascii="Times New Roman" w:hAnsi="Times New Roman"/>
          <w:i w:val="0"/>
          <w:sz w:val="24"/>
          <w:szCs w:val="24"/>
        </w:rPr>
        <w:t>Chování žáků</w:t>
      </w:r>
      <w:bookmarkEnd w:id="47"/>
      <w:bookmarkEnd w:id="48"/>
      <w:bookmarkEnd w:id="49"/>
    </w:p>
    <w:p w14:paraId="0DF7860F" w14:textId="77777777" w:rsidR="003163FC" w:rsidRPr="004201E2" w:rsidRDefault="003163FC" w:rsidP="003163FC">
      <w:pPr>
        <w:jc w:val="both"/>
        <w:rPr>
          <w:sz w:val="24"/>
          <w:szCs w:val="24"/>
        </w:rPr>
      </w:pPr>
      <w:r w:rsidRPr="004201E2">
        <w:rPr>
          <w:sz w:val="24"/>
          <w:szCs w:val="24"/>
        </w:rPr>
        <w:t>Žáci prokazují patřičnou úctu pedagogickým a ostatním pracovníkům školy. Zdraví je při setkání. Při vstupu pedagogického pracovníka do učebny a při jeho odchodu zdraví žáci povstáním.</w:t>
      </w:r>
    </w:p>
    <w:p w14:paraId="48BDF445" w14:textId="77777777" w:rsidR="00762E05" w:rsidRPr="004201E2" w:rsidRDefault="00762E05" w:rsidP="00762E05">
      <w:pPr>
        <w:pStyle w:val="Zkladntextodsazen"/>
        <w:ind w:left="0" w:firstLine="567"/>
        <w:jc w:val="both"/>
        <w:rPr>
          <w:sz w:val="24"/>
          <w:szCs w:val="24"/>
        </w:rPr>
      </w:pPr>
      <w:r w:rsidRPr="004201E2">
        <w:rPr>
          <w:sz w:val="24"/>
          <w:szCs w:val="24"/>
        </w:rPr>
        <w:t>Klasifikaci chování žáků navrhuje na základě konkrétních podkladů (trestů, odměn, záznamů od učitelů) třídní učitel a schvaluje ředitel školy po projednání v pedagogické radě.</w:t>
      </w:r>
    </w:p>
    <w:p w14:paraId="3A50D6DB" w14:textId="54140C8E" w:rsidR="00762E05" w:rsidRPr="004201E2" w:rsidRDefault="00762E05" w:rsidP="00762E05">
      <w:pPr>
        <w:pStyle w:val="Zkladntextodsazen"/>
        <w:ind w:left="0" w:firstLine="567"/>
        <w:jc w:val="both"/>
        <w:rPr>
          <w:sz w:val="24"/>
          <w:szCs w:val="24"/>
        </w:rPr>
      </w:pPr>
      <w:r w:rsidRPr="004201E2">
        <w:rPr>
          <w:sz w:val="24"/>
          <w:szCs w:val="24"/>
        </w:rPr>
        <w:t>Klasifikace chování v jednom klasifikačním období nemá vliv na klasifikaci chování v dalším klasifikačním období.</w:t>
      </w:r>
      <w:r w:rsidR="00B342B7" w:rsidRPr="004201E2">
        <w:rPr>
          <w:sz w:val="24"/>
          <w:szCs w:val="24"/>
        </w:rPr>
        <w:t xml:space="preserve"> Klasifikace chování je součástí celkové klasifikace žáka.</w:t>
      </w:r>
    </w:p>
    <w:p w14:paraId="4A4F5697" w14:textId="77777777" w:rsidR="00762E05" w:rsidRPr="004201E2" w:rsidRDefault="00762E05" w:rsidP="00762E05">
      <w:pPr>
        <w:pStyle w:val="Zkladntextodsazen"/>
        <w:ind w:left="0" w:firstLine="567"/>
        <w:jc w:val="both"/>
        <w:rPr>
          <w:sz w:val="24"/>
          <w:szCs w:val="24"/>
        </w:rPr>
      </w:pPr>
      <w:r w:rsidRPr="004201E2">
        <w:rPr>
          <w:sz w:val="24"/>
          <w:szCs w:val="24"/>
        </w:rPr>
        <w:t>Chování neovlivňuje klasifikaci výsledků ve vyučovacích předmětech.</w:t>
      </w:r>
    </w:p>
    <w:p w14:paraId="60B9C030" w14:textId="77777777" w:rsidR="00762E05" w:rsidRPr="004201E2" w:rsidRDefault="00762E05" w:rsidP="00762E05">
      <w:pPr>
        <w:pStyle w:val="Zkladntextodsazen"/>
        <w:ind w:left="0" w:firstLine="567"/>
      </w:pPr>
    </w:p>
    <w:p w14:paraId="570FB2EC" w14:textId="77777777" w:rsidR="003163FC" w:rsidRPr="004201E2" w:rsidRDefault="003163FC" w:rsidP="003163FC">
      <w:pPr>
        <w:pStyle w:val="odrky2"/>
        <w:numPr>
          <w:ilvl w:val="0"/>
          <w:numId w:val="0"/>
        </w:numPr>
        <w:rPr>
          <w:rFonts w:ascii="Times New Roman" w:hAnsi="Times New Roman" w:cs="Times New Roman"/>
          <w:b/>
          <w:sz w:val="24"/>
        </w:rPr>
      </w:pPr>
      <w:r w:rsidRPr="004201E2">
        <w:rPr>
          <w:rFonts w:ascii="Times New Roman" w:hAnsi="Times New Roman" w:cs="Times New Roman"/>
          <w:b/>
          <w:sz w:val="24"/>
        </w:rPr>
        <w:t>Stupeň 1 – velmi dobré</w:t>
      </w:r>
    </w:p>
    <w:p w14:paraId="104FF98E" w14:textId="77777777" w:rsidR="003163FC" w:rsidRPr="004201E2" w:rsidRDefault="003163FC" w:rsidP="003163FC">
      <w:pPr>
        <w:pStyle w:val="odrky2"/>
        <w:numPr>
          <w:ilvl w:val="0"/>
          <w:numId w:val="0"/>
        </w:numPr>
        <w:rPr>
          <w:rFonts w:ascii="Times New Roman" w:hAnsi="Times New Roman" w:cs="Times New Roman"/>
          <w:b/>
          <w:sz w:val="24"/>
        </w:rPr>
      </w:pPr>
      <w:r w:rsidRPr="004201E2">
        <w:rPr>
          <w:rFonts w:ascii="Times New Roman" w:hAnsi="Times New Roman" w:cs="Times New Roman"/>
          <w:sz w:val="24"/>
        </w:rPr>
        <w:t>se navrhne žákovi, jehož chování ve škole je v souladu s právními normami ČR a ustanoveními školního řádu, se zásadami a pravidly morálního a společenského chování. Tento stupeň je možno přiznat i žákovi, který se sice dopustí méně závažných provinění, ale je přístupný výchovnému působení a svoje chyby překonává a napravuje.</w:t>
      </w:r>
    </w:p>
    <w:p w14:paraId="67256CB0" w14:textId="77777777" w:rsidR="003163FC" w:rsidRPr="004201E2" w:rsidRDefault="003163FC" w:rsidP="003163FC">
      <w:pPr>
        <w:pStyle w:val="odrky2"/>
        <w:numPr>
          <w:ilvl w:val="0"/>
          <w:numId w:val="0"/>
        </w:numPr>
        <w:rPr>
          <w:rFonts w:ascii="Times New Roman" w:hAnsi="Times New Roman" w:cs="Times New Roman"/>
          <w:b/>
          <w:sz w:val="24"/>
        </w:rPr>
      </w:pPr>
      <w:r w:rsidRPr="004201E2">
        <w:rPr>
          <w:rFonts w:ascii="Times New Roman" w:hAnsi="Times New Roman" w:cs="Times New Roman"/>
          <w:b/>
          <w:sz w:val="24"/>
        </w:rPr>
        <w:t>Stupeň 2 – uspokojivé</w:t>
      </w:r>
    </w:p>
    <w:p w14:paraId="21C78D4E" w14:textId="5ED766E7" w:rsidR="003163FC" w:rsidRPr="004201E2" w:rsidRDefault="003163FC" w:rsidP="003163FC">
      <w:pPr>
        <w:pStyle w:val="odrky2"/>
        <w:numPr>
          <w:ilvl w:val="0"/>
          <w:numId w:val="0"/>
        </w:numPr>
        <w:rPr>
          <w:rFonts w:ascii="Times New Roman" w:hAnsi="Times New Roman" w:cs="Times New Roman"/>
          <w:sz w:val="24"/>
        </w:rPr>
      </w:pPr>
      <w:r w:rsidRPr="004201E2">
        <w:rPr>
          <w:rFonts w:ascii="Times New Roman" w:hAnsi="Times New Roman" w:cs="Times New Roman"/>
          <w:sz w:val="24"/>
        </w:rPr>
        <w:t>se navrhne žákovi, který se sice ve škole neprojevuje v rozporu s právními normami, ale který se dopustí závažnějšího přestupku proti školnímu řádu nebo v méně závažných případech opětovně porušuje školní řád, a to i po předchozích napomenutích, případně důtce třídního učitele. Druhý stupeň z chování se ukládá žákovi též při neomluvené absenci menšího rozsahu (viz tabulk</w:t>
      </w:r>
      <w:r w:rsidR="00DD403F">
        <w:rPr>
          <w:rFonts w:ascii="Times New Roman" w:hAnsi="Times New Roman" w:cs="Times New Roman"/>
          <w:sz w:val="24"/>
        </w:rPr>
        <w:t>u</w:t>
      </w:r>
      <w:r w:rsidRPr="004201E2">
        <w:rPr>
          <w:rFonts w:ascii="Times New Roman" w:hAnsi="Times New Roman" w:cs="Times New Roman"/>
          <w:sz w:val="24"/>
        </w:rPr>
        <w:t xml:space="preserve"> str. </w:t>
      </w:r>
      <w:r w:rsidR="00DD403F">
        <w:rPr>
          <w:rFonts w:ascii="Times New Roman" w:hAnsi="Times New Roman" w:cs="Times New Roman"/>
          <w:sz w:val="24"/>
        </w:rPr>
        <w:t>5</w:t>
      </w:r>
      <w:r w:rsidRPr="004201E2">
        <w:rPr>
          <w:rFonts w:ascii="Times New Roman" w:hAnsi="Times New Roman" w:cs="Times New Roman"/>
          <w:sz w:val="24"/>
        </w:rPr>
        <w:t xml:space="preserve">). </w:t>
      </w:r>
    </w:p>
    <w:p w14:paraId="7F84BC5A" w14:textId="77777777" w:rsidR="003163FC" w:rsidRPr="004201E2" w:rsidRDefault="003163FC" w:rsidP="003163FC">
      <w:pPr>
        <w:pStyle w:val="odrky2"/>
        <w:numPr>
          <w:ilvl w:val="0"/>
          <w:numId w:val="0"/>
        </w:numPr>
        <w:spacing w:before="120"/>
        <w:rPr>
          <w:rFonts w:ascii="Times New Roman" w:hAnsi="Times New Roman" w:cs="Times New Roman"/>
          <w:sz w:val="24"/>
        </w:rPr>
      </w:pPr>
      <w:r w:rsidRPr="004201E2">
        <w:rPr>
          <w:rFonts w:ascii="Times New Roman" w:hAnsi="Times New Roman" w:cs="Times New Roman"/>
          <w:b/>
          <w:sz w:val="24"/>
        </w:rPr>
        <w:t>Stupeň 3 – neuspokojivé</w:t>
      </w:r>
    </w:p>
    <w:p w14:paraId="223AD2CA" w14:textId="7E204807" w:rsidR="003163FC" w:rsidRPr="004201E2" w:rsidRDefault="003163FC" w:rsidP="003163FC">
      <w:pPr>
        <w:pStyle w:val="odrky2"/>
        <w:numPr>
          <w:ilvl w:val="0"/>
          <w:numId w:val="0"/>
        </w:numPr>
        <w:rPr>
          <w:rFonts w:ascii="Times New Roman" w:hAnsi="Times New Roman" w:cs="Times New Roman"/>
          <w:sz w:val="24"/>
        </w:rPr>
      </w:pPr>
      <w:r w:rsidRPr="004201E2">
        <w:rPr>
          <w:rFonts w:ascii="Times New Roman" w:hAnsi="Times New Roman" w:cs="Times New Roman"/>
          <w:sz w:val="24"/>
        </w:rPr>
        <w:t>se navrhne žákovi, jehož chování ve škole i mimo školu je v rozporu s právními normami a který opakovaně závažným způsobem porušuje školní řád. Tímto stupněm se klasifikuje též žák s neomluvenou absencí většího rozsahu (viz tabulk</w:t>
      </w:r>
      <w:r w:rsidR="00DD403F">
        <w:rPr>
          <w:rFonts w:ascii="Times New Roman" w:hAnsi="Times New Roman" w:cs="Times New Roman"/>
          <w:sz w:val="24"/>
        </w:rPr>
        <w:t>u</w:t>
      </w:r>
      <w:r w:rsidRPr="004201E2">
        <w:rPr>
          <w:rFonts w:ascii="Times New Roman" w:hAnsi="Times New Roman" w:cs="Times New Roman"/>
          <w:sz w:val="24"/>
        </w:rPr>
        <w:t xml:space="preserve"> str. </w:t>
      </w:r>
      <w:r w:rsidR="00DD403F">
        <w:rPr>
          <w:rFonts w:ascii="Times New Roman" w:hAnsi="Times New Roman" w:cs="Times New Roman"/>
          <w:sz w:val="24"/>
        </w:rPr>
        <w:t>5</w:t>
      </w:r>
      <w:r w:rsidRPr="004201E2">
        <w:rPr>
          <w:rFonts w:ascii="Times New Roman" w:hAnsi="Times New Roman" w:cs="Times New Roman"/>
          <w:sz w:val="24"/>
        </w:rPr>
        <w:t>).</w:t>
      </w:r>
    </w:p>
    <w:p w14:paraId="45B5603B" w14:textId="77777777" w:rsidR="003163FC" w:rsidRPr="004201E2" w:rsidRDefault="003163FC" w:rsidP="003163FC">
      <w:pPr>
        <w:pStyle w:val="Nadpis2"/>
        <w:numPr>
          <w:ilvl w:val="1"/>
          <w:numId w:val="0"/>
        </w:numPr>
        <w:tabs>
          <w:tab w:val="num" w:pos="756"/>
        </w:tabs>
        <w:spacing w:after="120"/>
        <w:ind w:left="756" w:hanging="576"/>
        <w:rPr>
          <w:rFonts w:ascii="Times New Roman" w:hAnsi="Times New Roman"/>
          <w:i w:val="0"/>
          <w:sz w:val="24"/>
          <w:szCs w:val="24"/>
        </w:rPr>
      </w:pPr>
      <w:bookmarkStart w:id="50" w:name="_Toc143858726"/>
      <w:r w:rsidRPr="004201E2">
        <w:rPr>
          <w:rFonts w:ascii="Times New Roman" w:hAnsi="Times New Roman"/>
          <w:i w:val="0"/>
          <w:sz w:val="24"/>
          <w:szCs w:val="24"/>
        </w:rPr>
        <w:t>7.6</w:t>
      </w:r>
      <w:r w:rsidR="0064093F" w:rsidRPr="004201E2">
        <w:rPr>
          <w:rFonts w:ascii="Times New Roman" w:hAnsi="Times New Roman"/>
          <w:i w:val="0"/>
          <w:sz w:val="24"/>
          <w:szCs w:val="24"/>
        </w:rPr>
        <w:tab/>
      </w:r>
      <w:r w:rsidRPr="004201E2">
        <w:rPr>
          <w:rFonts w:ascii="Times New Roman" w:hAnsi="Times New Roman"/>
          <w:i w:val="0"/>
          <w:sz w:val="24"/>
          <w:szCs w:val="24"/>
        </w:rPr>
        <w:t>Výchovná opatření</w:t>
      </w:r>
      <w:bookmarkEnd w:id="50"/>
    </w:p>
    <w:p w14:paraId="5A3990E6" w14:textId="77777777" w:rsidR="003163FC" w:rsidRPr="004201E2" w:rsidRDefault="003163FC" w:rsidP="003163FC">
      <w:pPr>
        <w:ind w:left="360" w:hanging="360"/>
        <w:rPr>
          <w:sz w:val="24"/>
          <w:szCs w:val="24"/>
        </w:rPr>
      </w:pPr>
      <w:r w:rsidRPr="004201E2">
        <w:rPr>
          <w:sz w:val="24"/>
          <w:szCs w:val="24"/>
        </w:rPr>
        <w:t xml:space="preserve">Tuto problematiku řeší především § 10 vyhlášky č. 13/2005 Sb. </w:t>
      </w:r>
    </w:p>
    <w:p w14:paraId="6D789CBF" w14:textId="77777777" w:rsidR="003163FC" w:rsidRPr="004201E2" w:rsidRDefault="003163FC" w:rsidP="003163FC">
      <w:pPr>
        <w:pStyle w:val="odrky"/>
        <w:numPr>
          <w:ilvl w:val="0"/>
          <w:numId w:val="24"/>
        </w:numPr>
        <w:spacing w:before="0" w:after="0"/>
        <w:rPr>
          <w:rFonts w:ascii="Times New Roman" w:hAnsi="Times New Roman" w:cs="Times New Roman"/>
          <w:sz w:val="24"/>
        </w:rPr>
      </w:pPr>
      <w:r w:rsidRPr="004201E2">
        <w:rPr>
          <w:rFonts w:ascii="Times New Roman" w:hAnsi="Times New Roman" w:cs="Times New Roman"/>
          <w:sz w:val="24"/>
        </w:rPr>
        <w:t xml:space="preserve">Výchovnými opatřeními jsou pochvaly a opatření k posílení kázně žáků, </w:t>
      </w:r>
    </w:p>
    <w:p w14:paraId="47223962" w14:textId="77777777" w:rsidR="003163FC" w:rsidRPr="004201E2" w:rsidRDefault="003163FC" w:rsidP="003163FC">
      <w:pPr>
        <w:pStyle w:val="odrky"/>
        <w:numPr>
          <w:ilvl w:val="0"/>
          <w:numId w:val="24"/>
        </w:numPr>
        <w:spacing w:before="0" w:after="0"/>
        <w:rPr>
          <w:rFonts w:ascii="Times New Roman" w:hAnsi="Times New Roman" w:cs="Times New Roman"/>
          <w:sz w:val="24"/>
        </w:rPr>
      </w:pPr>
      <w:r w:rsidRPr="004201E2">
        <w:rPr>
          <w:rFonts w:ascii="Times New Roman" w:hAnsi="Times New Roman" w:cs="Times New Roman"/>
          <w:sz w:val="24"/>
        </w:rPr>
        <w:t>výchovná opatření se zaznamenávají do třídních výkazů. O udělení výchovného opatření musí být prokazatelně informován zákonný zástupce žáka,</w:t>
      </w:r>
    </w:p>
    <w:p w14:paraId="070030F5" w14:textId="77777777" w:rsidR="003163FC" w:rsidRPr="004201E2" w:rsidRDefault="003163FC" w:rsidP="003163FC">
      <w:pPr>
        <w:pStyle w:val="odrky"/>
        <w:numPr>
          <w:ilvl w:val="0"/>
          <w:numId w:val="24"/>
        </w:numPr>
        <w:spacing w:before="0" w:after="0"/>
        <w:rPr>
          <w:rFonts w:ascii="Times New Roman" w:hAnsi="Times New Roman" w:cs="Times New Roman"/>
          <w:sz w:val="24"/>
        </w:rPr>
      </w:pPr>
      <w:r w:rsidRPr="004201E2">
        <w:rPr>
          <w:rFonts w:ascii="Times New Roman" w:hAnsi="Times New Roman" w:cs="Times New Roman"/>
          <w:sz w:val="24"/>
        </w:rPr>
        <w:lastRenderedPageBreak/>
        <w:t>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14:paraId="2D62DE01" w14:textId="77777777" w:rsidR="003163FC" w:rsidRPr="004201E2" w:rsidRDefault="003163FC" w:rsidP="003163FC">
      <w:pPr>
        <w:pStyle w:val="odrky"/>
        <w:numPr>
          <w:ilvl w:val="0"/>
          <w:numId w:val="24"/>
        </w:numPr>
        <w:spacing w:before="0" w:after="0"/>
        <w:rPr>
          <w:rFonts w:ascii="Times New Roman" w:hAnsi="Times New Roman" w:cs="Times New Roman"/>
          <w:sz w:val="24"/>
        </w:rPr>
      </w:pPr>
      <w:r w:rsidRPr="004201E2">
        <w:rPr>
          <w:rFonts w:ascii="Times New Roman" w:hAnsi="Times New Roman" w:cs="Times New Roman"/>
          <w:sz w:val="24"/>
        </w:rPr>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dlouhodobou úspěšnou práci,</w:t>
      </w:r>
    </w:p>
    <w:p w14:paraId="44EB8C47" w14:textId="77777777" w:rsidR="003163FC" w:rsidRPr="004201E2" w:rsidRDefault="003163FC" w:rsidP="003163FC">
      <w:pPr>
        <w:pStyle w:val="odrky"/>
        <w:numPr>
          <w:ilvl w:val="0"/>
          <w:numId w:val="24"/>
        </w:numPr>
        <w:spacing w:before="0" w:after="0"/>
        <w:rPr>
          <w:rFonts w:ascii="Times New Roman" w:hAnsi="Times New Roman" w:cs="Times New Roman"/>
          <w:sz w:val="24"/>
        </w:rPr>
      </w:pPr>
      <w:r w:rsidRPr="004201E2">
        <w:rPr>
          <w:rFonts w:ascii="Times New Roman" w:hAnsi="Times New Roman" w:cs="Times New Roman"/>
          <w:sz w:val="24"/>
        </w:rPr>
        <w:t>podle závažnosti provinění žáka lze uložit některé z těchto opatření:</w:t>
      </w:r>
    </w:p>
    <w:p w14:paraId="1B715750" w14:textId="77777777" w:rsidR="003163FC" w:rsidRPr="004201E2" w:rsidRDefault="003163FC" w:rsidP="003163FC">
      <w:pPr>
        <w:numPr>
          <w:ilvl w:val="1"/>
          <w:numId w:val="11"/>
        </w:numPr>
        <w:jc w:val="both"/>
        <w:rPr>
          <w:sz w:val="24"/>
          <w:szCs w:val="24"/>
        </w:rPr>
      </w:pPr>
      <w:bookmarkStart w:id="51" w:name="3"/>
      <w:r w:rsidRPr="004201E2">
        <w:rPr>
          <w:sz w:val="24"/>
          <w:szCs w:val="24"/>
        </w:rPr>
        <w:t xml:space="preserve">napomenutí třídního učitele,  </w:t>
      </w:r>
    </w:p>
    <w:p w14:paraId="662F5188" w14:textId="77777777" w:rsidR="003163FC" w:rsidRPr="004201E2" w:rsidRDefault="003163FC" w:rsidP="003163FC">
      <w:pPr>
        <w:numPr>
          <w:ilvl w:val="1"/>
          <w:numId w:val="11"/>
        </w:numPr>
        <w:jc w:val="both"/>
        <w:rPr>
          <w:sz w:val="24"/>
          <w:szCs w:val="24"/>
        </w:rPr>
      </w:pPr>
      <w:r w:rsidRPr="004201E2">
        <w:rPr>
          <w:sz w:val="24"/>
          <w:szCs w:val="24"/>
        </w:rPr>
        <w:t>důtku třídního učitele,</w:t>
      </w:r>
    </w:p>
    <w:p w14:paraId="4057B475" w14:textId="77777777" w:rsidR="003163FC" w:rsidRPr="004201E2" w:rsidRDefault="003163FC" w:rsidP="003163FC">
      <w:pPr>
        <w:numPr>
          <w:ilvl w:val="1"/>
          <w:numId w:val="11"/>
        </w:numPr>
        <w:jc w:val="both"/>
        <w:rPr>
          <w:sz w:val="24"/>
          <w:szCs w:val="24"/>
        </w:rPr>
      </w:pPr>
      <w:r w:rsidRPr="004201E2">
        <w:rPr>
          <w:sz w:val="24"/>
          <w:szCs w:val="24"/>
        </w:rPr>
        <w:t xml:space="preserve">důtku ředitele školy, </w:t>
      </w:r>
    </w:p>
    <w:bookmarkEnd w:id="51"/>
    <w:p w14:paraId="7FB2D57A" w14:textId="77777777" w:rsidR="003163FC" w:rsidRPr="004201E2" w:rsidRDefault="003163FC" w:rsidP="003163FC">
      <w:pPr>
        <w:numPr>
          <w:ilvl w:val="1"/>
          <w:numId w:val="11"/>
        </w:numPr>
        <w:jc w:val="both"/>
        <w:rPr>
          <w:sz w:val="24"/>
          <w:szCs w:val="24"/>
        </w:rPr>
      </w:pPr>
      <w:r w:rsidRPr="004201E2">
        <w:rPr>
          <w:sz w:val="24"/>
          <w:szCs w:val="24"/>
        </w:rPr>
        <w:t>podmíněné vyloučení ze studia,</w:t>
      </w:r>
    </w:p>
    <w:p w14:paraId="0AB49585" w14:textId="77777777" w:rsidR="003163FC" w:rsidRPr="004201E2" w:rsidRDefault="003163FC" w:rsidP="003163FC">
      <w:pPr>
        <w:numPr>
          <w:ilvl w:val="1"/>
          <w:numId w:val="11"/>
        </w:numPr>
        <w:jc w:val="both"/>
        <w:rPr>
          <w:sz w:val="24"/>
          <w:szCs w:val="24"/>
        </w:rPr>
      </w:pPr>
      <w:r w:rsidRPr="004201E2">
        <w:rPr>
          <w:sz w:val="24"/>
          <w:szCs w:val="24"/>
        </w:rPr>
        <w:t>vyloučení ze studia.</w:t>
      </w:r>
    </w:p>
    <w:p w14:paraId="4CD8CDE2" w14:textId="77777777" w:rsidR="003163FC" w:rsidRPr="004201E2" w:rsidRDefault="003163FC" w:rsidP="003163FC">
      <w:pPr>
        <w:pStyle w:val="odrky"/>
        <w:numPr>
          <w:ilvl w:val="0"/>
          <w:numId w:val="24"/>
        </w:numPr>
        <w:spacing w:before="0" w:after="0"/>
        <w:rPr>
          <w:rFonts w:ascii="Times New Roman" w:hAnsi="Times New Roman" w:cs="Times New Roman"/>
          <w:sz w:val="24"/>
        </w:rPr>
      </w:pPr>
      <w:r w:rsidRPr="004201E2">
        <w:rPr>
          <w:rFonts w:ascii="Times New Roman" w:hAnsi="Times New Roman" w:cs="Times New Roman"/>
          <w:sz w:val="24"/>
        </w:rPr>
        <w:t>napomenutí třídního učitele uděluje třídní učitel za drobné přestupky bezprostředně po provinění žáka,</w:t>
      </w:r>
    </w:p>
    <w:p w14:paraId="345F2447" w14:textId="77777777" w:rsidR="003163FC" w:rsidRPr="004201E2" w:rsidRDefault="003163FC" w:rsidP="003163FC">
      <w:pPr>
        <w:pStyle w:val="odrky"/>
        <w:numPr>
          <w:ilvl w:val="0"/>
          <w:numId w:val="24"/>
        </w:numPr>
        <w:spacing w:before="0" w:after="0"/>
        <w:rPr>
          <w:rFonts w:ascii="Times New Roman" w:hAnsi="Times New Roman" w:cs="Times New Roman"/>
          <w:sz w:val="24"/>
        </w:rPr>
      </w:pPr>
      <w:r w:rsidRPr="004201E2">
        <w:rPr>
          <w:rFonts w:ascii="Times New Roman" w:hAnsi="Times New Roman" w:cs="Times New Roman"/>
          <w:sz w:val="24"/>
        </w:rPr>
        <w:t>důtku třídního učitele uděluje třídní učitel za závažnější přestupek,</w:t>
      </w:r>
    </w:p>
    <w:p w14:paraId="40FF9514" w14:textId="77777777" w:rsidR="003163FC" w:rsidRPr="004201E2" w:rsidRDefault="003163FC" w:rsidP="003163FC">
      <w:pPr>
        <w:pStyle w:val="odrky"/>
        <w:numPr>
          <w:ilvl w:val="0"/>
          <w:numId w:val="24"/>
        </w:numPr>
        <w:spacing w:before="0" w:after="0"/>
        <w:rPr>
          <w:rFonts w:ascii="Times New Roman" w:hAnsi="Times New Roman" w:cs="Times New Roman"/>
          <w:sz w:val="24"/>
        </w:rPr>
      </w:pPr>
      <w:r w:rsidRPr="004201E2">
        <w:rPr>
          <w:rFonts w:ascii="Times New Roman" w:hAnsi="Times New Roman" w:cs="Times New Roman"/>
          <w:sz w:val="24"/>
        </w:rPr>
        <w:t>udělení důtky ředitele školy navrhuje řediteli školy třídní učitel nebo ji může udělit ředitel školy o své vůli za závažný přestupek proti školnímu řádu nebo za další přestupky udělené po důtce třídního učitele. Ředitel školy může v případě zvlášť hrubého porušení povinností stanovených zákonem č. 561/2004 Sb., o předškolním, základním, středním, vyšším odborném a jiném vzdělávání (dále jen školský zákon) nebo tímto školním řádem rozhodnout o podmíněném vyloučení nebo o vyloučení žáka ze školy. V rozhodnutí o podmíněném vyloučení stanoví ředitel školy zkušební lhůtu, a to nejdéle na dobu 1 roku. Dopustí-li se žák v průběhu zkušební lhůty dalšího zaviněného porušení povinností, může ředitel školy rozhodnout o jeho vyloučení,</w:t>
      </w:r>
    </w:p>
    <w:p w14:paraId="2806FF94" w14:textId="77777777" w:rsidR="003163FC" w:rsidRPr="004201E2" w:rsidRDefault="003163FC" w:rsidP="003163FC">
      <w:pPr>
        <w:pStyle w:val="odrky"/>
        <w:numPr>
          <w:ilvl w:val="0"/>
          <w:numId w:val="24"/>
        </w:numPr>
        <w:spacing w:before="0" w:after="0"/>
        <w:rPr>
          <w:rFonts w:ascii="Times New Roman" w:hAnsi="Times New Roman" w:cs="Times New Roman"/>
          <w:sz w:val="24"/>
        </w:rPr>
      </w:pPr>
      <w:r w:rsidRPr="004201E2">
        <w:rPr>
          <w:rFonts w:ascii="Times New Roman" w:hAnsi="Times New Roman" w:cs="Times New Roman"/>
          <w:sz w:val="24"/>
        </w:rPr>
        <w:t>za porušení školního řádu zvláště hrubým způsobem se považují např.:</w:t>
      </w:r>
    </w:p>
    <w:p w14:paraId="2F87860A" w14:textId="77777777" w:rsidR="003163FC" w:rsidRPr="004201E2" w:rsidRDefault="003163FC" w:rsidP="003163FC">
      <w:pPr>
        <w:numPr>
          <w:ilvl w:val="1"/>
          <w:numId w:val="11"/>
        </w:numPr>
        <w:jc w:val="both"/>
        <w:rPr>
          <w:sz w:val="24"/>
          <w:szCs w:val="24"/>
        </w:rPr>
      </w:pPr>
      <w:r w:rsidRPr="004201E2">
        <w:rPr>
          <w:sz w:val="24"/>
          <w:szCs w:val="24"/>
        </w:rPr>
        <w:t>činy žáků vedoucí k úmyslnému poškození zdraví jejich spolužáků či zaměstnanců školy,</w:t>
      </w:r>
    </w:p>
    <w:p w14:paraId="7D2E0D17" w14:textId="77777777" w:rsidR="003163FC" w:rsidRPr="004201E2" w:rsidRDefault="003163FC" w:rsidP="003163FC">
      <w:pPr>
        <w:numPr>
          <w:ilvl w:val="1"/>
          <w:numId w:val="11"/>
        </w:numPr>
        <w:jc w:val="both"/>
        <w:rPr>
          <w:sz w:val="24"/>
          <w:szCs w:val="24"/>
        </w:rPr>
      </w:pPr>
      <w:r w:rsidRPr="004201E2">
        <w:rPr>
          <w:sz w:val="24"/>
          <w:szCs w:val="24"/>
        </w:rPr>
        <w:t>zcizení nebo poškození majetku školy (i software), spolužáků nebo zaměstnanců školy či jiných osob přítomných v prostorách školy nebo na školních akcích,</w:t>
      </w:r>
    </w:p>
    <w:p w14:paraId="6AB914ED" w14:textId="77777777" w:rsidR="003163FC" w:rsidRPr="004201E2" w:rsidRDefault="003163FC" w:rsidP="003163FC">
      <w:pPr>
        <w:numPr>
          <w:ilvl w:val="1"/>
          <w:numId w:val="11"/>
        </w:numPr>
        <w:jc w:val="both"/>
        <w:rPr>
          <w:sz w:val="24"/>
          <w:szCs w:val="24"/>
        </w:rPr>
      </w:pPr>
      <w:r w:rsidRPr="004201E2">
        <w:rPr>
          <w:sz w:val="24"/>
          <w:szCs w:val="24"/>
        </w:rPr>
        <w:t>chování žáků vedoucí k šikaně,</w:t>
      </w:r>
    </w:p>
    <w:p w14:paraId="5964C5C0" w14:textId="77777777" w:rsidR="003163FC" w:rsidRPr="004201E2" w:rsidRDefault="003163FC" w:rsidP="003163FC">
      <w:pPr>
        <w:numPr>
          <w:ilvl w:val="1"/>
          <w:numId w:val="11"/>
        </w:numPr>
        <w:jc w:val="both"/>
        <w:rPr>
          <w:sz w:val="24"/>
          <w:szCs w:val="24"/>
        </w:rPr>
      </w:pPr>
      <w:r w:rsidRPr="004201E2">
        <w:rPr>
          <w:sz w:val="24"/>
          <w:szCs w:val="24"/>
        </w:rPr>
        <w:t>držení, distribuce nebo požívání alkoholu, drog či jiných nebezpečných látek ve škole, v její blízkosti nebo na školních akcích nebo přítomnost ve škole pod vlivem těchto látek,</w:t>
      </w:r>
    </w:p>
    <w:p w14:paraId="0A03480C" w14:textId="77777777" w:rsidR="003163FC" w:rsidRPr="004201E2" w:rsidRDefault="003163FC" w:rsidP="003163FC">
      <w:pPr>
        <w:numPr>
          <w:ilvl w:val="1"/>
          <w:numId w:val="11"/>
        </w:numPr>
        <w:jc w:val="both"/>
        <w:rPr>
          <w:sz w:val="24"/>
          <w:szCs w:val="24"/>
        </w:rPr>
      </w:pPr>
      <w:r w:rsidRPr="004201E2">
        <w:rPr>
          <w:sz w:val="24"/>
          <w:szCs w:val="24"/>
        </w:rPr>
        <w:t>výroky a chování žáků mající charakter porušení práv na ochranu osobnosti a deklarace lidských práv,</w:t>
      </w:r>
    </w:p>
    <w:p w14:paraId="3AEF9A0D" w14:textId="77777777" w:rsidR="003163FC" w:rsidRPr="004201E2" w:rsidRDefault="003163FC" w:rsidP="003163FC">
      <w:pPr>
        <w:numPr>
          <w:ilvl w:val="1"/>
          <w:numId w:val="11"/>
        </w:numPr>
        <w:jc w:val="both"/>
        <w:rPr>
          <w:sz w:val="24"/>
          <w:szCs w:val="24"/>
        </w:rPr>
      </w:pPr>
      <w:r w:rsidRPr="004201E2">
        <w:rPr>
          <w:sz w:val="24"/>
          <w:szCs w:val="24"/>
        </w:rPr>
        <w:t>propagace stran a hnutí směřujících k potlačování lidských práv či k rasové nesnášenlivosti,</w:t>
      </w:r>
    </w:p>
    <w:p w14:paraId="14F5A637" w14:textId="77777777" w:rsidR="003163FC" w:rsidRPr="004201E2" w:rsidRDefault="003163FC" w:rsidP="003163FC">
      <w:pPr>
        <w:numPr>
          <w:ilvl w:val="1"/>
          <w:numId w:val="11"/>
        </w:numPr>
        <w:jc w:val="both"/>
        <w:rPr>
          <w:sz w:val="24"/>
          <w:szCs w:val="24"/>
        </w:rPr>
      </w:pPr>
      <w:r w:rsidRPr="004201E2">
        <w:rPr>
          <w:sz w:val="24"/>
          <w:szCs w:val="24"/>
        </w:rPr>
        <w:t>opakovaná nespolupráce žáka se školou (např. při omlouvání absencí, plnění studijních povinností, nápravě nevhodného chování atp.),</w:t>
      </w:r>
    </w:p>
    <w:p w14:paraId="2EF63604" w14:textId="77777777" w:rsidR="003163FC" w:rsidRPr="004201E2" w:rsidRDefault="003163FC" w:rsidP="003163FC">
      <w:pPr>
        <w:numPr>
          <w:ilvl w:val="1"/>
          <w:numId w:val="11"/>
        </w:numPr>
        <w:jc w:val="both"/>
        <w:rPr>
          <w:sz w:val="24"/>
          <w:szCs w:val="24"/>
        </w:rPr>
      </w:pPr>
      <w:r w:rsidRPr="004201E2">
        <w:rPr>
          <w:sz w:val="24"/>
          <w:szCs w:val="24"/>
        </w:rPr>
        <w:t>zvláště hrubé slovní a úmyslné fyzické útoky žáka vůči pracovníkům školy,</w:t>
      </w:r>
    </w:p>
    <w:p w14:paraId="36830D79" w14:textId="77777777" w:rsidR="003163FC" w:rsidRPr="004201E2" w:rsidRDefault="003163FC" w:rsidP="003163FC">
      <w:pPr>
        <w:pStyle w:val="odrky"/>
        <w:numPr>
          <w:ilvl w:val="0"/>
          <w:numId w:val="24"/>
        </w:numPr>
        <w:spacing w:before="0" w:after="0"/>
        <w:rPr>
          <w:rFonts w:ascii="Times New Roman" w:hAnsi="Times New Roman" w:cs="Times New Roman"/>
          <w:sz w:val="24"/>
        </w:rPr>
      </w:pPr>
      <w:r w:rsidRPr="004201E2">
        <w:rPr>
          <w:rFonts w:ascii="Times New Roman" w:hAnsi="Times New Roman" w:cs="Times New Roman"/>
          <w:sz w:val="24"/>
        </w:rPr>
        <w:t>o podmíněném vyloučení nebo o vyloučení žáka rozhodne ředitel školy do dvou měsíců ode dne, kdy se o provinění žáka dozvěděl, nejpozději však do jednoho roku ode dne, kdy se žák provinění dopustil, s výjimkou případu, kdy provinění je klasifikováno jako trestný čin,</w:t>
      </w:r>
    </w:p>
    <w:p w14:paraId="5CA8A283" w14:textId="77777777" w:rsidR="003163FC" w:rsidRPr="004201E2" w:rsidRDefault="003163FC" w:rsidP="003163FC">
      <w:pPr>
        <w:pStyle w:val="odrky"/>
        <w:numPr>
          <w:ilvl w:val="0"/>
          <w:numId w:val="24"/>
        </w:numPr>
        <w:spacing w:before="0" w:after="0"/>
        <w:rPr>
          <w:rFonts w:ascii="Times New Roman" w:hAnsi="Times New Roman" w:cs="Times New Roman"/>
          <w:sz w:val="24"/>
        </w:rPr>
      </w:pPr>
      <w:r w:rsidRPr="004201E2">
        <w:rPr>
          <w:rFonts w:ascii="Times New Roman" w:hAnsi="Times New Roman" w:cs="Times New Roman"/>
          <w:sz w:val="24"/>
        </w:rPr>
        <w:t>v případě vyloučení ze studia přestává být žák žákem školy dnem následujícím po dni nabytí právní moci rozhodnutí o vyloučení, nestanoví-li toto rozhodnutí den pozdější,</w:t>
      </w:r>
    </w:p>
    <w:p w14:paraId="4C6F6756" w14:textId="77777777" w:rsidR="00EE3AA5" w:rsidRPr="004201E2" w:rsidRDefault="003163FC" w:rsidP="003163FC">
      <w:pPr>
        <w:pStyle w:val="odrky"/>
        <w:numPr>
          <w:ilvl w:val="0"/>
          <w:numId w:val="24"/>
        </w:numPr>
        <w:spacing w:before="0" w:after="0"/>
        <w:rPr>
          <w:rFonts w:ascii="Times New Roman" w:hAnsi="Times New Roman" w:cs="Times New Roman"/>
          <w:sz w:val="24"/>
        </w:rPr>
      </w:pPr>
      <w:r w:rsidRPr="004201E2">
        <w:rPr>
          <w:rFonts w:ascii="Times New Roman" w:hAnsi="Times New Roman" w:cs="Times New Roman"/>
          <w:sz w:val="24"/>
        </w:rPr>
        <w:t>kázeňská opatření s výjimkou podmíněného vyloučení a vyloučení se udělují před kolektivem třídy.</w:t>
      </w:r>
    </w:p>
    <w:p w14:paraId="68DC2FB9" w14:textId="77777777" w:rsidR="00477C8B" w:rsidRPr="004201E2" w:rsidRDefault="00477C8B" w:rsidP="00477C8B">
      <w:pPr>
        <w:pStyle w:val="odrky"/>
        <w:spacing w:before="0" w:after="0"/>
        <w:rPr>
          <w:rFonts w:ascii="Times New Roman" w:hAnsi="Times New Roman" w:cs="Times New Roman"/>
          <w:sz w:val="24"/>
        </w:rPr>
      </w:pPr>
    </w:p>
    <w:p w14:paraId="621FB21C" w14:textId="77777777" w:rsidR="00477C8B" w:rsidRPr="004201E2" w:rsidRDefault="00477C8B" w:rsidP="00477C8B">
      <w:pPr>
        <w:pStyle w:val="odrky"/>
        <w:spacing w:before="0" w:after="0"/>
        <w:rPr>
          <w:rFonts w:ascii="Times New Roman" w:hAnsi="Times New Roman" w:cs="Times New Roman"/>
          <w:sz w:val="24"/>
        </w:rPr>
      </w:pPr>
    </w:p>
    <w:p w14:paraId="7500B735" w14:textId="77777777" w:rsidR="00477C8B" w:rsidRPr="004201E2" w:rsidRDefault="00477C8B" w:rsidP="00477C8B">
      <w:pPr>
        <w:pStyle w:val="odrky"/>
        <w:spacing w:before="0" w:after="0"/>
        <w:rPr>
          <w:rFonts w:ascii="Times New Roman" w:hAnsi="Times New Roman" w:cs="Times New Roman"/>
          <w:sz w:val="24"/>
        </w:rPr>
      </w:pPr>
    </w:p>
    <w:p w14:paraId="4ED5367B" w14:textId="77777777" w:rsidR="00477C8B" w:rsidRDefault="00477C8B" w:rsidP="00477C8B">
      <w:pPr>
        <w:pStyle w:val="text"/>
        <w:spacing w:before="0" w:after="0"/>
        <w:rPr>
          <w:rFonts w:ascii="Times New Roman" w:hAnsi="Times New Roman" w:cs="Times New Roman"/>
          <w:sz w:val="24"/>
        </w:rPr>
      </w:pPr>
    </w:p>
    <w:p w14:paraId="1ABC170B" w14:textId="77777777" w:rsidR="00602E0F" w:rsidRDefault="00602E0F" w:rsidP="00477C8B">
      <w:pPr>
        <w:pStyle w:val="text"/>
        <w:spacing w:before="0" w:after="0"/>
        <w:rPr>
          <w:rFonts w:ascii="Times New Roman" w:hAnsi="Times New Roman" w:cs="Times New Roman"/>
          <w:sz w:val="24"/>
        </w:rPr>
      </w:pPr>
    </w:p>
    <w:p w14:paraId="15A16735" w14:textId="77777777" w:rsidR="00602E0F" w:rsidRDefault="00602E0F" w:rsidP="00477C8B">
      <w:pPr>
        <w:pStyle w:val="text"/>
        <w:spacing w:before="0" w:after="0"/>
        <w:rPr>
          <w:rFonts w:ascii="Times New Roman" w:hAnsi="Times New Roman" w:cs="Times New Roman"/>
          <w:sz w:val="24"/>
        </w:rPr>
      </w:pPr>
    </w:p>
    <w:p w14:paraId="01C213B8" w14:textId="77777777" w:rsidR="00602E0F" w:rsidRDefault="00602E0F" w:rsidP="00477C8B">
      <w:pPr>
        <w:pStyle w:val="text"/>
        <w:spacing w:before="0" w:after="0"/>
        <w:rPr>
          <w:rFonts w:ascii="Times New Roman" w:hAnsi="Times New Roman" w:cs="Times New Roman"/>
          <w:sz w:val="24"/>
        </w:rPr>
      </w:pPr>
    </w:p>
    <w:p w14:paraId="4963F604" w14:textId="77777777" w:rsidR="00602E0F" w:rsidRDefault="00602E0F" w:rsidP="00477C8B">
      <w:pPr>
        <w:pStyle w:val="text"/>
        <w:spacing w:before="0" w:after="0"/>
        <w:rPr>
          <w:rFonts w:ascii="Times New Roman" w:hAnsi="Times New Roman" w:cs="Times New Roman"/>
          <w:sz w:val="24"/>
        </w:rPr>
      </w:pPr>
    </w:p>
    <w:p w14:paraId="6371E410" w14:textId="77777777" w:rsidR="00602E0F" w:rsidRDefault="00602E0F" w:rsidP="00477C8B">
      <w:pPr>
        <w:pStyle w:val="text"/>
        <w:spacing w:before="0" w:after="0"/>
        <w:rPr>
          <w:rFonts w:ascii="Times New Roman" w:hAnsi="Times New Roman" w:cs="Times New Roman"/>
          <w:sz w:val="24"/>
        </w:rPr>
      </w:pPr>
    </w:p>
    <w:p w14:paraId="7D222D4A" w14:textId="77777777" w:rsidR="00602E0F" w:rsidRDefault="00602E0F" w:rsidP="00477C8B">
      <w:pPr>
        <w:pStyle w:val="text"/>
        <w:spacing w:before="0" w:after="0"/>
        <w:rPr>
          <w:rFonts w:ascii="Times New Roman" w:hAnsi="Times New Roman" w:cs="Times New Roman"/>
          <w:sz w:val="24"/>
        </w:rPr>
      </w:pPr>
    </w:p>
    <w:p w14:paraId="10ED5456" w14:textId="77777777" w:rsidR="00602E0F" w:rsidRDefault="00602E0F" w:rsidP="00477C8B">
      <w:pPr>
        <w:pStyle w:val="text"/>
        <w:spacing w:before="0" w:after="0"/>
        <w:rPr>
          <w:rFonts w:ascii="Times New Roman" w:hAnsi="Times New Roman" w:cs="Times New Roman"/>
          <w:sz w:val="24"/>
        </w:rPr>
      </w:pPr>
    </w:p>
    <w:p w14:paraId="6DB0EF66" w14:textId="77777777" w:rsidR="00602E0F" w:rsidRDefault="00602E0F" w:rsidP="00477C8B">
      <w:pPr>
        <w:pStyle w:val="text"/>
        <w:spacing w:before="0" w:after="0"/>
        <w:rPr>
          <w:rFonts w:ascii="Times New Roman" w:hAnsi="Times New Roman" w:cs="Times New Roman"/>
          <w:sz w:val="24"/>
        </w:rPr>
      </w:pPr>
    </w:p>
    <w:p w14:paraId="390A9C4B" w14:textId="77777777" w:rsidR="00602E0F" w:rsidRDefault="00602E0F" w:rsidP="00477C8B">
      <w:pPr>
        <w:pStyle w:val="text"/>
        <w:spacing w:before="0" w:after="0"/>
        <w:rPr>
          <w:rFonts w:ascii="Times New Roman" w:hAnsi="Times New Roman" w:cs="Times New Roman"/>
          <w:sz w:val="24"/>
        </w:rPr>
      </w:pPr>
    </w:p>
    <w:p w14:paraId="06C3EB4D" w14:textId="77777777" w:rsidR="00602E0F" w:rsidRDefault="00602E0F" w:rsidP="00477C8B">
      <w:pPr>
        <w:pStyle w:val="text"/>
        <w:spacing w:before="0" w:after="0"/>
        <w:rPr>
          <w:rFonts w:ascii="Times New Roman" w:hAnsi="Times New Roman" w:cs="Times New Roman"/>
          <w:sz w:val="24"/>
        </w:rPr>
      </w:pPr>
    </w:p>
    <w:p w14:paraId="5413678B" w14:textId="77777777" w:rsidR="00602E0F" w:rsidRDefault="00602E0F" w:rsidP="00477C8B">
      <w:pPr>
        <w:pStyle w:val="text"/>
        <w:spacing w:before="0" w:after="0"/>
        <w:rPr>
          <w:rFonts w:ascii="Times New Roman" w:hAnsi="Times New Roman" w:cs="Times New Roman"/>
          <w:sz w:val="24"/>
        </w:rPr>
      </w:pPr>
    </w:p>
    <w:p w14:paraId="2972FBBF" w14:textId="77777777" w:rsidR="00602E0F" w:rsidRDefault="00602E0F" w:rsidP="00477C8B">
      <w:pPr>
        <w:pStyle w:val="text"/>
        <w:spacing w:before="0" w:after="0"/>
        <w:rPr>
          <w:rFonts w:ascii="Times New Roman" w:hAnsi="Times New Roman" w:cs="Times New Roman"/>
          <w:sz w:val="24"/>
        </w:rPr>
      </w:pPr>
    </w:p>
    <w:p w14:paraId="529EC2AB" w14:textId="77777777" w:rsidR="00602E0F" w:rsidRDefault="00602E0F" w:rsidP="00477C8B">
      <w:pPr>
        <w:pStyle w:val="text"/>
        <w:spacing w:before="0" w:after="0"/>
        <w:rPr>
          <w:rFonts w:ascii="Times New Roman" w:hAnsi="Times New Roman" w:cs="Times New Roman"/>
          <w:sz w:val="24"/>
        </w:rPr>
      </w:pPr>
    </w:p>
    <w:p w14:paraId="7F35DF38" w14:textId="77777777" w:rsidR="00602E0F" w:rsidRDefault="00602E0F" w:rsidP="00477C8B">
      <w:pPr>
        <w:pStyle w:val="text"/>
        <w:spacing w:before="0" w:after="0"/>
        <w:rPr>
          <w:rFonts w:ascii="Times New Roman" w:hAnsi="Times New Roman" w:cs="Times New Roman"/>
          <w:sz w:val="24"/>
        </w:rPr>
      </w:pPr>
    </w:p>
    <w:p w14:paraId="2477F129" w14:textId="77777777" w:rsidR="00602E0F" w:rsidRDefault="00602E0F" w:rsidP="00477C8B">
      <w:pPr>
        <w:pStyle w:val="text"/>
        <w:spacing w:before="0" w:after="0"/>
        <w:rPr>
          <w:rFonts w:ascii="Times New Roman" w:hAnsi="Times New Roman" w:cs="Times New Roman"/>
          <w:sz w:val="24"/>
        </w:rPr>
      </w:pPr>
    </w:p>
    <w:p w14:paraId="3E10BD2C" w14:textId="77777777" w:rsidR="00602E0F" w:rsidRDefault="00602E0F" w:rsidP="00477C8B">
      <w:pPr>
        <w:pStyle w:val="text"/>
        <w:spacing w:before="0" w:after="0"/>
        <w:rPr>
          <w:rFonts w:ascii="Times New Roman" w:hAnsi="Times New Roman" w:cs="Times New Roman"/>
          <w:sz w:val="24"/>
        </w:rPr>
      </w:pPr>
    </w:p>
    <w:p w14:paraId="6C2BD3C8" w14:textId="77777777" w:rsidR="00602E0F" w:rsidRDefault="00602E0F" w:rsidP="00477C8B">
      <w:pPr>
        <w:pStyle w:val="text"/>
        <w:spacing w:before="0" w:after="0"/>
        <w:rPr>
          <w:rFonts w:ascii="Times New Roman" w:hAnsi="Times New Roman" w:cs="Times New Roman"/>
          <w:sz w:val="24"/>
        </w:rPr>
      </w:pPr>
    </w:p>
    <w:p w14:paraId="0DDB4E80" w14:textId="77777777" w:rsidR="00602E0F" w:rsidRDefault="00602E0F" w:rsidP="00477C8B">
      <w:pPr>
        <w:pStyle w:val="text"/>
        <w:spacing w:before="0" w:after="0"/>
        <w:rPr>
          <w:rFonts w:ascii="Times New Roman" w:hAnsi="Times New Roman" w:cs="Times New Roman"/>
          <w:sz w:val="24"/>
        </w:rPr>
      </w:pPr>
    </w:p>
    <w:p w14:paraId="2F2F49C2" w14:textId="77777777" w:rsidR="00602E0F" w:rsidRDefault="00602E0F" w:rsidP="00477C8B">
      <w:pPr>
        <w:pStyle w:val="text"/>
        <w:spacing w:before="0" w:after="0"/>
        <w:rPr>
          <w:rFonts w:ascii="Times New Roman" w:hAnsi="Times New Roman" w:cs="Times New Roman"/>
          <w:sz w:val="24"/>
        </w:rPr>
      </w:pPr>
    </w:p>
    <w:p w14:paraId="1C24FBD6" w14:textId="77777777" w:rsidR="00602E0F" w:rsidRDefault="00602E0F" w:rsidP="00477C8B">
      <w:pPr>
        <w:pStyle w:val="text"/>
        <w:spacing w:before="0" w:after="0"/>
        <w:rPr>
          <w:rFonts w:ascii="Times New Roman" w:hAnsi="Times New Roman" w:cs="Times New Roman"/>
          <w:sz w:val="24"/>
        </w:rPr>
      </w:pPr>
    </w:p>
    <w:p w14:paraId="4D0861D5" w14:textId="77777777" w:rsidR="00602E0F" w:rsidRDefault="00602E0F" w:rsidP="00477C8B">
      <w:pPr>
        <w:pStyle w:val="text"/>
        <w:spacing w:before="0" w:after="0"/>
        <w:rPr>
          <w:rFonts w:ascii="Times New Roman" w:hAnsi="Times New Roman" w:cs="Times New Roman"/>
          <w:sz w:val="24"/>
        </w:rPr>
      </w:pPr>
    </w:p>
    <w:p w14:paraId="2935569D" w14:textId="77777777" w:rsidR="00602E0F" w:rsidRDefault="00602E0F" w:rsidP="00477C8B">
      <w:pPr>
        <w:pStyle w:val="text"/>
        <w:spacing w:before="0" w:after="0"/>
        <w:rPr>
          <w:rFonts w:ascii="Times New Roman" w:hAnsi="Times New Roman" w:cs="Times New Roman"/>
          <w:sz w:val="24"/>
        </w:rPr>
      </w:pPr>
    </w:p>
    <w:p w14:paraId="3FF30C5A" w14:textId="77777777" w:rsidR="00602E0F" w:rsidRDefault="00602E0F" w:rsidP="00477C8B">
      <w:pPr>
        <w:pStyle w:val="text"/>
        <w:spacing w:before="0" w:after="0"/>
        <w:rPr>
          <w:rFonts w:ascii="Times New Roman" w:hAnsi="Times New Roman" w:cs="Times New Roman"/>
          <w:sz w:val="24"/>
        </w:rPr>
      </w:pPr>
    </w:p>
    <w:p w14:paraId="77F8AE7D" w14:textId="77777777" w:rsidR="00602E0F" w:rsidRDefault="00602E0F" w:rsidP="00477C8B">
      <w:pPr>
        <w:pStyle w:val="text"/>
        <w:spacing w:before="0" w:after="0"/>
        <w:rPr>
          <w:rFonts w:ascii="Times New Roman" w:hAnsi="Times New Roman" w:cs="Times New Roman"/>
          <w:sz w:val="24"/>
        </w:rPr>
      </w:pPr>
    </w:p>
    <w:p w14:paraId="45C28133" w14:textId="77777777" w:rsidR="00602E0F" w:rsidRDefault="00602E0F" w:rsidP="00477C8B">
      <w:pPr>
        <w:pStyle w:val="text"/>
        <w:spacing w:before="0" w:after="0"/>
        <w:rPr>
          <w:rFonts w:ascii="Times New Roman" w:hAnsi="Times New Roman" w:cs="Times New Roman"/>
          <w:sz w:val="24"/>
        </w:rPr>
      </w:pPr>
    </w:p>
    <w:p w14:paraId="19E19A93" w14:textId="77777777" w:rsidR="00602E0F" w:rsidRDefault="00602E0F" w:rsidP="00477C8B">
      <w:pPr>
        <w:pStyle w:val="text"/>
        <w:spacing w:before="0" w:after="0"/>
        <w:rPr>
          <w:rFonts w:ascii="Times New Roman" w:hAnsi="Times New Roman" w:cs="Times New Roman"/>
          <w:sz w:val="24"/>
        </w:rPr>
      </w:pPr>
    </w:p>
    <w:p w14:paraId="65D45E8E" w14:textId="77777777" w:rsidR="00602E0F" w:rsidRDefault="00602E0F" w:rsidP="00477C8B">
      <w:pPr>
        <w:pStyle w:val="text"/>
        <w:spacing w:before="0" w:after="0"/>
        <w:rPr>
          <w:rFonts w:ascii="Times New Roman" w:hAnsi="Times New Roman" w:cs="Times New Roman"/>
          <w:sz w:val="24"/>
        </w:rPr>
      </w:pPr>
    </w:p>
    <w:p w14:paraId="6841DE9C" w14:textId="77777777" w:rsidR="00602E0F" w:rsidRDefault="00602E0F" w:rsidP="00477C8B">
      <w:pPr>
        <w:pStyle w:val="text"/>
        <w:spacing w:before="0" w:after="0"/>
        <w:rPr>
          <w:rFonts w:ascii="Times New Roman" w:hAnsi="Times New Roman" w:cs="Times New Roman"/>
          <w:sz w:val="24"/>
        </w:rPr>
      </w:pPr>
    </w:p>
    <w:p w14:paraId="7A4E678C" w14:textId="77777777" w:rsidR="00602E0F" w:rsidRDefault="00602E0F" w:rsidP="00477C8B">
      <w:pPr>
        <w:pStyle w:val="text"/>
        <w:spacing w:before="0" w:after="0"/>
        <w:rPr>
          <w:rFonts w:ascii="Times New Roman" w:hAnsi="Times New Roman" w:cs="Times New Roman"/>
          <w:sz w:val="24"/>
        </w:rPr>
      </w:pPr>
    </w:p>
    <w:p w14:paraId="426BDAC5" w14:textId="77777777" w:rsidR="00602E0F" w:rsidRDefault="00602E0F" w:rsidP="00477C8B">
      <w:pPr>
        <w:pStyle w:val="text"/>
        <w:spacing w:before="0" w:after="0"/>
        <w:rPr>
          <w:rFonts w:ascii="Times New Roman" w:hAnsi="Times New Roman" w:cs="Times New Roman"/>
          <w:sz w:val="24"/>
        </w:rPr>
      </w:pPr>
    </w:p>
    <w:p w14:paraId="2F01C28D" w14:textId="77777777" w:rsidR="00602E0F" w:rsidRPr="004201E2" w:rsidRDefault="00602E0F" w:rsidP="00477C8B">
      <w:pPr>
        <w:pStyle w:val="text"/>
        <w:spacing w:before="0" w:after="0"/>
        <w:rPr>
          <w:rFonts w:ascii="Times New Roman" w:hAnsi="Times New Roman" w:cs="Times New Roman"/>
          <w:sz w:val="24"/>
        </w:rPr>
      </w:pPr>
    </w:p>
    <w:p w14:paraId="6497E5FF" w14:textId="24C9EFD2" w:rsidR="00477C8B" w:rsidRPr="004201E2" w:rsidRDefault="00477C8B" w:rsidP="00477C8B">
      <w:pPr>
        <w:pStyle w:val="text"/>
        <w:tabs>
          <w:tab w:val="center" w:pos="5670"/>
          <w:tab w:val="center" w:leader="dot" w:pos="9072"/>
        </w:tabs>
        <w:spacing w:before="0" w:after="0"/>
        <w:rPr>
          <w:rFonts w:ascii="Times New Roman" w:hAnsi="Times New Roman" w:cs="Times New Roman"/>
          <w:sz w:val="24"/>
        </w:rPr>
      </w:pPr>
      <w:r w:rsidRPr="004201E2">
        <w:rPr>
          <w:rFonts w:ascii="Times New Roman" w:hAnsi="Times New Roman" w:cs="Times New Roman"/>
          <w:sz w:val="24"/>
        </w:rPr>
        <w:t xml:space="preserve">V Kostelci nad Orlicí dne </w:t>
      </w:r>
      <w:r w:rsidR="009D0392" w:rsidRPr="004201E2">
        <w:rPr>
          <w:rFonts w:ascii="Times New Roman" w:hAnsi="Times New Roman" w:cs="Times New Roman"/>
          <w:sz w:val="24"/>
        </w:rPr>
        <w:t>1</w:t>
      </w:r>
      <w:r w:rsidR="00297B4E" w:rsidRPr="004201E2">
        <w:rPr>
          <w:rFonts w:ascii="Times New Roman" w:hAnsi="Times New Roman" w:cs="Times New Roman"/>
          <w:sz w:val="24"/>
        </w:rPr>
        <w:t xml:space="preserve">. </w:t>
      </w:r>
      <w:r w:rsidR="009D0392" w:rsidRPr="004201E2">
        <w:rPr>
          <w:rFonts w:ascii="Times New Roman" w:hAnsi="Times New Roman" w:cs="Times New Roman"/>
          <w:sz w:val="24"/>
        </w:rPr>
        <w:t>9</w:t>
      </w:r>
      <w:r w:rsidR="00297B4E" w:rsidRPr="004201E2">
        <w:rPr>
          <w:rFonts w:ascii="Times New Roman" w:hAnsi="Times New Roman" w:cs="Times New Roman"/>
          <w:sz w:val="24"/>
        </w:rPr>
        <w:t>. 202</w:t>
      </w:r>
      <w:r w:rsidR="00735FE8" w:rsidRPr="004201E2">
        <w:rPr>
          <w:rFonts w:ascii="Times New Roman" w:hAnsi="Times New Roman" w:cs="Times New Roman"/>
          <w:sz w:val="24"/>
        </w:rPr>
        <w:t>3</w:t>
      </w:r>
      <w:r w:rsidRPr="004201E2">
        <w:rPr>
          <w:rFonts w:ascii="Times New Roman" w:hAnsi="Times New Roman" w:cs="Times New Roman"/>
          <w:sz w:val="24"/>
        </w:rPr>
        <w:tab/>
      </w:r>
    </w:p>
    <w:p w14:paraId="72020E33" w14:textId="77777777" w:rsidR="001E02BF" w:rsidRPr="004201E2" w:rsidRDefault="001E02BF" w:rsidP="00477C8B">
      <w:pPr>
        <w:pStyle w:val="text"/>
        <w:tabs>
          <w:tab w:val="center" w:pos="5670"/>
          <w:tab w:val="center" w:leader="dot" w:pos="9072"/>
        </w:tabs>
        <w:spacing w:before="0" w:after="0"/>
        <w:rPr>
          <w:rFonts w:ascii="Times New Roman" w:hAnsi="Times New Roman" w:cs="Times New Roman"/>
          <w:sz w:val="24"/>
        </w:rPr>
      </w:pPr>
    </w:p>
    <w:p w14:paraId="325F5542" w14:textId="276051C6" w:rsidR="00477C8B" w:rsidRPr="004201E2" w:rsidRDefault="00477C8B" w:rsidP="001E02BF">
      <w:pPr>
        <w:jc w:val="right"/>
        <w:rPr>
          <w:sz w:val="24"/>
          <w:szCs w:val="24"/>
        </w:rPr>
      </w:pPr>
      <w:r w:rsidRPr="004201E2">
        <w:tab/>
      </w:r>
      <w:r w:rsidRPr="004201E2">
        <w:rPr>
          <w:sz w:val="24"/>
          <w:szCs w:val="24"/>
        </w:rPr>
        <w:t xml:space="preserve">Mgr. </w:t>
      </w:r>
      <w:r w:rsidR="00FA5572" w:rsidRPr="004201E2">
        <w:rPr>
          <w:sz w:val="24"/>
          <w:szCs w:val="24"/>
        </w:rPr>
        <w:t>Renata Čermáková</w:t>
      </w:r>
      <w:r w:rsidR="001E02BF" w:rsidRPr="004201E2">
        <w:rPr>
          <w:sz w:val="24"/>
          <w:szCs w:val="24"/>
        </w:rPr>
        <w:t>, v. r.</w:t>
      </w:r>
    </w:p>
    <w:p w14:paraId="0E5694DA" w14:textId="249AF3E4" w:rsidR="00061B5A" w:rsidRDefault="00477C8B" w:rsidP="001E02BF">
      <w:pPr>
        <w:tabs>
          <w:tab w:val="left" w:pos="6237"/>
          <w:tab w:val="center" w:pos="7371"/>
        </w:tabs>
        <w:jc w:val="right"/>
        <w:rPr>
          <w:sz w:val="24"/>
          <w:szCs w:val="24"/>
        </w:rPr>
      </w:pPr>
      <w:r w:rsidRPr="004201E2">
        <w:rPr>
          <w:sz w:val="24"/>
          <w:szCs w:val="24"/>
        </w:rPr>
        <w:tab/>
      </w:r>
      <w:r w:rsidRPr="004201E2">
        <w:rPr>
          <w:sz w:val="24"/>
          <w:szCs w:val="24"/>
        </w:rPr>
        <w:tab/>
        <w:t>ředitel</w:t>
      </w:r>
      <w:r w:rsidR="00FA5572" w:rsidRPr="004201E2">
        <w:rPr>
          <w:sz w:val="24"/>
          <w:szCs w:val="24"/>
        </w:rPr>
        <w:t>ka</w:t>
      </w:r>
      <w:r w:rsidRPr="004201E2">
        <w:rPr>
          <w:sz w:val="24"/>
          <w:szCs w:val="24"/>
        </w:rPr>
        <w:t xml:space="preserve"> školy</w:t>
      </w:r>
    </w:p>
    <w:p w14:paraId="678B3590" w14:textId="77777777" w:rsidR="00061B5A" w:rsidRDefault="00061B5A">
      <w:pPr>
        <w:rPr>
          <w:sz w:val="24"/>
          <w:szCs w:val="24"/>
        </w:rPr>
      </w:pPr>
      <w:r>
        <w:rPr>
          <w:sz w:val="24"/>
          <w:szCs w:val="24"/>
        </w:rPr>
        <w:br w:type="page"/>
      </w:r>
    </w:p>
    <w:p w14:paraId="18022A41" w14:textId="77777777" w:rsidR="0035084B" w:rsidRPr="004201E2" w:rsidRDefault="00EE3AA5" w:rsidP="0035084B">
      <w:pPr>
        <w:pStyle w:val="Nadpis1"/>
        <w:tabs>
          <w:tab w:val="num" w:pos="432"/>
        </w:tabs>
        <w:spacing w:before="360" w:after="120"/>
        <w:ind w:left="432" w:hanging="432"/>
        <w:rPr>
          <w:b/>
          <w:sz w:val="28"/>
          <w:szCs w:val="24"/>
        </w:rPr>
      </w:pPr>
      <w:bookmarkStart w:id="52" w:name="_Toc143858727"/>
      <w:r w:rsidRPr="004201E2">
        <w:rPr>
          <w:b/>
          <w:sz w:val="28"/>
          <w:szCs w:val="24"/>
        </w:rPr>
        <w:lastRenderedPageBreak/>
        <w:t>Dodatek č. 1</w:t>
      </w:r>
      <w:bookmarkEnd w:id="52"/>
    </w:p>
    <w:p w14:paraId="261BB5F0" w14:textId="77777777" w:rsidR="00EE3AA5" w:rsidRPr="004201E2" w:rsidRDefault="0035084B" w:rsidP="00477C8B">
      <w:pPr>
        <w:rPr>
          <w:b/>
          <w:sz w:val="28"/>
          <w:szCs w:val="24"/>
        </w:rPr>
      </w:pPr>
      <w:r w:rsidRPr="004201E2">
        <w:rPr>
          <w:b/>
          <w:sz w:val="28"/>
          <w:szCs w:val="24"/>
        </w:rPr>
        <w:t>Uvolňování z tělesné výchovy</w:t>
      </w:r>
    </w:p>
    <w:p w14:paraId="101F861E" w14:textId="77777777" w:rsidR="00EE3AA5" w:rsidRPr="004201E2" w:rsidRDefault="00EE3AA5" w:rsidP="00EE3AA5">
      <w:pPr>
        <w:jc w:val="both"/>
        <w:rPr>
          <w:sz w:val="24"/>
        </w:rPr>
      </w:pPr>
      <w:r w:rsidRPr="004201E2">
        <w:rPr>
          <w:sz w:val="24"/>
        </w:rPr>
        <w:t xml:space="preserve">Žáci (resp. jejich zákonní zástupci), kteří na základě doporučení lékaře budou požadovat částečné nebo úplné uvolnění z tělesné výchovy, předloží výchovné poradkyni </w:t>
      </w:r>
    </w:p>
    <w:p w14:paraId="2468DCC8" w14:textId="77777777" w:rsidR="00EE3AA5" w:rsidRPr="004201E2" w:rsidRDefault="00EE3AA5" w:rsidP="00EE3AA5">
      <w:pPr>
        <w:pStyle w:val="Odstavecseseznamem"/>
        <w:numPr>
          <w:ilvl w:val="0"/>
          <w:numId w:val="26"/>
        </w:numPr>
        <w:jc w:val="both"/>
        <w:rPr>
          <w:rFonts w:ascii="Times New Roman" w:hAnsi="Times New Roman" w:cs="Times New Roman"/>
          <w:sz w:val="24"/>
        </w:rPr>
      </w:pPr>
      <w:r w:rsidRPr="004201E2">
        <w:rPr>
          <w:rFonts w:ascii="Times New Roman" w:hAnsi="Times New Roman" w:cs="Times New Roman"/>
          <w:sz w:val="24"/>
        </w:rPr>
        <w:t xml:space="preserve">žádost o uvolnění z tělesné výchovy (je ke stažení na webových stránkách školy - </w:t>
      </w:r>
      <w:r w:rsidRPr="004201E2">
        <w:rPr>
          <w:rFonts w:ascii="Times New Roman" w:hAnsi="Times New Roman" w:cs="Times New Roman"/>
          <w:i/>
          <w:sz w:val="24"/>
        </w:rPr>
        <w:t>Žádost o uvolnění z TEV</w:t>
      </w:r>
      <w:r w:rsidRPr="004201E2">
        <w:rPr>
          <w:rFonts w:ascii="Times New Roman" w:hAnsi="Times New Roman" w:cs="Times New Roman"/>
          <w:sz w:val="24"/>
        </w:rPr>
        <w:t>)</w:t>
      </w:r>
    </w:p>
    <w:p w14:paraId="65EA9AC1" w14:textId="77777777" w:rsidR="00EE3AA5" w:rsidRPr="004201E2" w:rsidRDefault="00EE3AA5" w:rsidP="00EE3AA5">
      <w:pPr>
        <w:pStyle w:val="Odstavecseseznamem"/>
        <w:numPr>
          <w:ilvl w:val="0"/>
          <w:numId w:val="26"/>
        </w:numPr>
        <w:jc w:val="both"/>
        <w:rPr>
          <w:rFonts w:ascii="Times New Roman" w:hAnsi="Times New Roman" w:cs="Times New Roman"/>
          <w:sz w:val="24"/>
        </w:rPr>
      </w:pPr>
      <w:r w:rsidRPr="004201E2">
        <w:rPr>
          <w:rFonts w:ascii="Times New Roman" w:hAnsi="Times New Roman" w:cs="Times New Roman"/>
          <w:sz w:val="24"/>
        </w:rPr>
        <w:t>doporučení od lékaře.</w:t>
      </w:r>
    </w:p>
    <w:p w14:paraId="743FBD7E" w14:textId="77777777" w:rsidR="00EE3AA5" w:rsidRPr="004201E2" w:rsidRDefault="00EE3AA5" w:rsidP="00EE3AA5">
      <w:pPr>
        <w:jc w:val="both"/>
        <w:rPr>
          <w:sz w:val="24"/>
        </w:rPr>
      </w:pPr>
      <w:r w:rsidRPr="004201E2">
        <w:rPr>
          <w:sz w:val="24"/>
        </w:rPr>
        <w:t>Žádost musí být podána:</w:t>
      </w:r>
    </w:p>
    <w:p w14:paraId="4C5593BE" w14:textId="77777777" w:rsidR="00EE3AA5" w:rsidRPr="004201E2" w:rsidRDefault="00EE3AA5" w:rsidP="00EE3AA5">
      <w:pPr>
        <w:pStyle w:val="Odstavecseseznamem"/>
        <w:numPr>
          <w:ilvl w:val="0"/>
          <w:numId w:val="28"/>
        </w:numPr>
        <w:jc w:val="both"/>
        <w:rPr>
          <w:rFonts w:ascii="Times New Roman" w:hAnsi="Times New Roman" w:cs="Times New Roman"/>
          <w:sz w:val="24"/>
        </w:rPr>
      </w:pPr>
      <w:r w:rsidRPr="004201E2">
        <w:rPr>
          <w:rFonts w:ascii="Times New Roman" w:hAnsi="Times New Roman" w:cs="Times New Roman"/>
          <w:sz w:val="24"/>
        </w:rPr>
        <w:t>na začátku školního roku do konce 2. týdne v září</w:t>
      </w:r>
    </w:p>
    <w:p w14:paraId="0A11BB5D" w14:textId="77777777" w:rsidR="00EE3AA5" w:rsidRPr="004201E2" w:rsidRDefault="00EE3AA5" w:rsidP="00EE3AA5">
      <w:pPr>
        <w:pStyle w:val="Odstavecseseznamem"/>
        <w:numPr>
          <w:ilvl w:val="0"/>
          <w:numId w:val="28"/>
        </w:numPr>
        <w:jc w:val="both"/>
        <w:rPr>
          <w:rFonts w:ascii="Times New Roman" w:hAnsi="Times New Roman" w:cs="Times New Roman"/>
          <w:sz w:val="24"/>
        </w:rPr>
      </w:pPr>
      <w:r w:rsidRPr="004201E2">
        <w:rPr>
          <w:rFonts w:ascii="Times New Roman" w:hAnsi="Times New Roman" w:cs="Times New Roman"/>
          <w:sz w:val="24"/>
        </w:rPr>
        <w:t>v případě nově vzniklého zdravotního problému co nejdříve.</w:t>
      </w:r>
    </w:p>
    <w:p w14:paraId="654DA25E" w14:textId="77777777" w:rsidR="00EE3AA5" w:rsidRPr="004201E2" w:rsidRDefault="00EE3AA5" w:rsidP="00EE3AA5">
      <w:pPr>
        <w:jc w:val="both"/>
        <w:rPr>
          <w:i/>
          <w:sz w:val="24"/>
        </w:rPr>
      </w:pPr>
      <w:r w:rsidRPr="004201E2">
        <w:rPr>
          <w:i/>
          <w:sz w:val="24"/>
        </w:rPr>
        <w:t>POZN: Pokud bude žák uvolněn na 1. pololetí a nedodá včas podklady pro uvolnění na 2.</w:t>
      </w:r>
      <w:r w:rsidR="0035084B" w:rsidRPr="004201E2">
        <w:rPr>
          <w:i/>
          <w:sz w:val="24"/>
        </w:rPr>
        <w:t> </w:t>
      </w:r>
      <w:r w:rsidRPr="004201E2">
        <w:rPr>
          <w:i/>
          <w:sz w:val="24"/>
        </w:rPr>
        <w:t>pololetí a nebude se hodin tělesné výchovy zúčastňovat, bude se jednat o neomluvenou absenci. Je věcí žáka (resp. zákonných zástupců) včas předložit podklady pro další uvolnění (stejně, jak je uvedeno výše).</w:t>
      </w:r>
    </w:p>
    <w:p w14:paraId="6E5AEA34" w14:textId="77777777" w:rsidR="00EE3AA5" w:rsidRPr="004201E2" w:rsidRDefault="00EE3AA5" w:rsidP="0035084B">
      <w:pPr>
        <w:spacing w:before="120"/>
        <w:jc w:val="both"/>
        <w:rPr>
          <w:sz w:val="24"/>
        </w:rPr>
      </w:pPr>
      <w:r w:rsidRPr="004201E2">
        <w:rPr>
          <w:sz w:val="24"/>
        </w:rPr>
        <w:t>Další postup:</w:t>
      </w:r>
    </w:p>
    <w:p w14:paraId="30D7C8F9" w14:textId="77777777" w:rsidR="00EE3AA5" w:rsidRPr="004201E2" w:rsidRDefault="00EE3AA5" w:rsidP="00EE3AA5">
      <w:pPr>
        <w:pStyle w:val="Odstavecseseznamem"/>
        <w:numPr>
          <w:ilvl w:val="0"/>
          <w:numId w:val="27"/>
        </w:numPr>
        <w:jc w:val="both"/>
        <w:rPr>
          <w:rFonts w:ascii="Times New Roman" w:hAnsi="Times New Roman" w:cs="Times New Roman"/>
          <w:sz w:val="24"/>
        </w:rPr>
      </w:pPr>
      <w:r w:rsidRPr="004201E2">
        <w:rPr>
          <w:rFonts w:ascii="Times New Roman" w:hAnsi="Times New Roman" w:cs="Times New Roman"/>
          <w:sz w:val="24"/>
        </w:rPr>
        <w:t>Výchovná poradkyně:</w:t>
      </w:r>
    </w:p>
    <w:p w14:paraId="6145CA80" w14:textId="77777777" w:rsidR="00EE3AA5" w:rsidRPr="004201E2" w:rsidRDefault="00EE3AA5" w:rsidP="00EE3AA5">
      <w:pPr>
        <w:pStyle w:val="Odstavecseseznamem"/>
        <w:numPr>
          <w:ilvl w:val="1"/>
          <w:numId w:val="27"/>
        </w:numPr>
        <w:jc w:val="both"/>
        <w:rPr>
          <w:rFonts w:ascii="Times New Roman" w:hAnsi="Times New Roman" w:cs="Times New Roman"/>
          <w:sz w:val="24"/>
        </w:rPr>
      </w:pPr>
      <w:r w:rsidRPr="004201E2">
        <w:rPr>
          <w:rFonts w:ascii="Times New Roman" w:hAnsi="Times New Roman" w:cs="Times New Roman"/>
          <w:sz w:val="24"/>
        </w:rPr>
        <w:t>zaeviduje žádost do seznamu uvolněných z TEV na G/laser/Učitelé/VÝCHOVNÝ PORADCE/uvolnění z TEV,</w:t>
      </w:r>
    </w:p>
    <w:p w14:paraId="4D768CBB" w14:textId="77777777" w:rsidR="00EE3AA5" w:rsidRPr="004201E2" w:rsidRDefault="00EE3AA5" w:rsidP="00EE3AA5">
      <w:pPr>
        <w:pStyle w:val="Odstavecseseznamem"/>
        <w:numPr>
          <w:ilvl w:val="1"/>
          <w:numId w:val="27"/>
        </w:numPr>
        <w:jc w:val="both"/>
        <w:rPr>
          <w:rFonts w:ascii="Times New Roman" w:hAnsi="Times New Roman" w:cs="Times New Roman"/>
          <w:sz w:val="24"/>
        </w:rPr>
      </w:pPr>
      <w:r w:rsidRPr="004201E2">
        <w:rPr>
          <w:rFonts w:ascii="Times New Roman" w:hAnsi="Times New Roman" w:cs="Times New Roman"/>
          <w:sz w:val="24"/>
        </w:rPr>
        <w:t>provede v třídní knize vyřazení žáka z docházky do hodin (pokud zákonní zástupci podepíší v žádosti souhlas s neúčastí žáka na hodinách a tím to, že za něho v danou dobu přebírají odpovědnost),</w:t>
      </w:r>
    </w:p>
    <w:p w14:paraId="5801C1EA" w14:textId="77777777" w:rsidR="00EE3AA5" w:rsidRPr="004201E2" w:rsidRDefault="00EE3AA5" w:rsidP="00EE3AA5">
      <w:pPr>
        <w:pStyle w:val="Odstavecseseznamem"/>
        <w:numPr>
          <w:ilvl w:val="1"/>
          <w:numId w:val="27"/>
        </w:numPr>
        <w:jc w:val="both"/>
        <w:rPr>
          <w:rFonts w:ascii="Times New Roman" w:hAnsi="Times New Roman" w:cs="Times New Roman"/>
          <w:sz w:val="24"/>
        </w:rPr>
      </w:pPr>
      <w:r w:rsidRPr="004201E2">
        <w:rPr>
          <w:rFonts w:ascii="Times New Roman" w:hAnsi="Times New Roman" w:cs="Times New Roman"/>
          <w:sz w:val="24"/>
        </w:rPr>
        <w:t>předá do sekretariátu žádost a lékařský posudek k dalšímu vyřízení.</w:t>
      </w:r>
    </w:p>
    <w:p w14:paraId="567921FF" w14:textId="77777777" w:rsidR="00EE3AA5" w:rsidRPr="004201E2" w:rsidRDefault="00EE3AA5" w:rsidP="00EE3AA5">
      <w:pPr>
        <w:pStyle w:val="Odstavecseseznamem"/>
        <w:ind w:left="1440"/>
        <w:jc w:val="both"/>
        <w:rPr>
          <w:rFonts w:ascii="Times New Roman" w:hAnsi="Times New Roman" w:cs="Times New Roman"/>
          <w:sz w:val="24"/>
        </w:rPr>
      </w:pPr>
    </w:p>
    <w:p w14:paraId="001A1460" w14:textId="77777777" w:rsidR="00EE3AA5" w:rsidRPr="004201E2" w:rsidRDefault="00EE3AA5" w:rsidP="00EE3AA5">
      <w:pPr>
        <w:pStyle w:val="Odstavecseseznamem"/>
        <w:numPr>
          <w:ilvl w:val="0"/>
          <w:numId w:val="27"/>
        </w:numPr>
        <w:jc w:val="both"/>
        <w:rPr>
          <w:rFonts w:ascii="Times New Roman" w:hAnsi="Times New Roman" w:cs="Times New Roman"/>
          <w:sz w:val="24"/>
        </w:rPr>
      </w:pPr>
      <w:r w:rsidRPr="004201E2">
        <w:rPr>
          <w:rFonts w:ascii="Times New Roman" w:hAnsi="Times New Roman" w:cs="Times New Roman"/>
          <w:sz w:val="24"/>
        </w:rPr>
        <w:t>Ředitel školy a sekretariát:</w:t>
      </w:r>
    </w:p>
    <w:p w14:paraId="038C4719" w14:textId="77777777" w:rsidR="00EE3AA5" w:rsidRPr="004201E2" w:rsidRDefault="00EE3AA5" w:rsidP="00EE3AA5">
      <w:pPr>
        <w:pStyle w:val="Odstavecseseznamem"/>
        <w:numPr>
          <w:ilvl w:val="1"/>
          <w:numId w:val="27"/>
        </w:numPr>
        <w:jc w:val="both"/>
        <w:rPr>
          <w:rFonts w:ascii="Times New Roman" w:hAnsi="Times New Roman" w:cs="Times New Roman"/>
          <w:sz w:val="24"/>
        </w:rPr>
      </w:pPr>
      <w:r w:rsidRPr="004201E2">
        <w:rPr>
          <w:rFonts w:ascii="Times New Roman" w:hAnsi="Times New Roman" w:cs="Times New Roman"/>
          <w:sz w:val="24"/>
        </w:rPr>
        <w:t>vydají správní rozhodnutí ve věci</w:t>
      </w:r>
    </w:p>
    <w:p w14:paraId="3790419B" w14:textId="77777777" w:rsidR="00EE3AA5" w:rsidRPr="004201E2" w:rsidRDefault="00EE3AA5" w:rsidP="00EE3AA5">
      <w:pPr>
        <w:pStyle w:val="Odstavecseseznamem"/>
        <w:ind w:left="1440"/>
        <w:jc w:val="both"/>
        <w:rPr>
          <w:rFonts w:ascii="Times New Roman" w:hAnsi="Times New Roman" w:cs="Times New Roman"/>
          <w:sz w:val="24"/>
        </w:rPr>
      </w:pPr>
    </w:p>
    <w:p w14:paraId="3431B003" w14:textId="77777777" w:rsidR="00EE3AA5" w:rsidRPr="004201E2" w:rsidRDefault="00EE3AA5" w:rsidP="00EE3AA5">
      <w:pPr>
        <w:pStyle w:val="Odstavecseseznamem"/>
        <w:numPr>
          <w:ilvl w:val="0"/>
          <w:numId w:val="27"/>
        </w:numPr>
        <w:jc w:val="both"/>
        <w:rPr>
          <w:rFonts w:ascii="Times New Roman" w:hAnsi="Times New Roman" w:cs="Times New Roman"/>
          <w:sz w:val="24"/>
        </w:rPr>
      </w:pPr>
      <w:r w:rsidRPr="004201E2">
        <w:rPr>
          <w:rFonts w:ascii="Times New Roman" w:hAnsi="Times New Roman" w:cs="Times New Roman"/>
          <w:sz w:val="24"/>
        </w:rPr>
        <w:t>Sekretariát:</w:t>
      </w:r>
    </w:p>
    <w:p w14:paraId="713A2879" w14:textId="77777777" w:rsidR="00EE3AA5" w:rsidRPr="004201E2" w:rsidRDefault="00EE3AA5" w:rsidP="00EE3AA5">
      <w:pPr>
        <w:pStyle w:val="Odstavecseseznamem"/>
        <w:numPr>
          <w:ilvl w:val="1"/>
          <w:numId w:val="27"/>
        </w:numPr>
        <w:jc w:val="both"/>
        <w:rPr>
          <w:rFonts w:ascii="Times New Roman" w:hAnsi="Times New Roman" w:cs="Times New Roman"/>
          <w:sz w:val="24"/>
        </w:rPr>
      </w:pPr>
      <w:r w:rsidRPr="004201E2">
        <w:rPr>
          <w:rFonts w:ascii="Times New Roman" w:hAnsi="Times New Roman" w:cs="Times New Roman"/>
          <w:sz w:val="24"/>
        </w:rPr>
        <w:t>zašle žákovi (resp. zákonným zástupcům) rozhodnutí o uvolnění z TEV,</w:t>
      </w:r>
    </w:p>
    <w:p w14:paraId="5F2F8B70" w14:textId="77777777" w:rsidR="00EE3AA5" w:rsidRPr="004201E2" w:rsidRDefault="00EE3AA5" w:rsidP="00EE3AA5">
      <w:pPr>
        <w:pStyle w:val="Odstavecseseznamem"/>
        <w:numPr>
          <w:ilvl w:val="1"/>
          <w:numId w:val="27"/>
        </w:numPr>
        <w:jc w:val="both"/>
        <w:rPr>
          <w:rFonts w:ascii="Times New Roman" w:hAnsi="Times New Roman" w:cs="Times New Roman"/>
          <w:sz w:val="24"/>
        </w:rPr>
      </w:pPr>
      <w:r w:rsidRPr="004201E2">
        <w:rPr>
          <w:rFonts w:ascii="Times New Roman" w:hAnsi="Times New Roman" w:cs="Times New Roman"/>
          <w:sz w:val="24"/>
        </w:rPr>
        <w:t xml:space="preserve">žádost, lékařský posudek a rozhodnutí (kopie) předá výchovné poradkyni </w:t>
      </w:r>
      <w:r w:rsidRPr="004201E2">
        <w:rPr>
          <w:rFonts w:ascii="Times New Roman" w:hAnsi="Times New Roman" w:cs="Times New Roman"/>
          <w:sz w:val="24"/>
        </w:rPr>
        <w:br/>
        <w:t>(do pošty ve sborovně),</w:t>
      </w:r>
    </w:p>
    <w:p w14:paraId="3E052DAA" w14:textId="77777777" w:rsidR="00EE3AA5" w:rsidRPr="004201E2" w:rsidRDefault="00EE3AA5" w:rsidP="00EE3AA5">
      <w:pPr>
        <w:pStyle w:val="Odstavecseseznamem"/>
        <w:numPr>
          <w:ilvl w:val="1"/>
          <w:numId w:val="27"/>
        </w:numPr>
        <w:jc w:val="both"/>
        <w:rPr>
          <w:rFonts w:ascii="Times New Roman" w:hAnsi="Times New Roman" w:cs="Times New Roman"/>
          <w:sz w:val="24"/>
        </w:rPr>
      </w:pPr>
      <w:r w:rsidRPr="004201E2">
        <w:rPr>
          <w:rFonts w:ascii="Times New Roman" w:hAnsi="Times New Roman" w:cs="Times New Roman"/>
          <w:sz w:val="24"/>
        </w:rPr>
        <w:t>žádost a lékařský posudek (originály) a rozhodnutí (kopii) předá třídnímu učiteli (do pošty ve sborovně).</w:t>
      </w:r>
    </w:p>
    <w:p w14:paraId="67B5B4C3" w14:textId="77777777" w:rsidR="00EE3AA5" w:rsidRPr="004201E2" w:rsidRDefault="00EE3AA5" w:rsidP="00EE3AA5">
      <w:pPr>
        <w:pStyle w:val="Odstavecseseznamem"/>
        <w:ind w:left="1440"/>
        <w:jc w:val="both"/>
        <w:rPr>
          <w:rFonts w:ascii="Times New Roman" w:hAnsi="Times New Roman" w:cs="Times New Roman"/>
          <w:sz w:val="24"/>
        </w:rPr>
      </w:pPr>
    </w:p>
    <w:p w14:paraId="40E48D28" w14:textId="77777777" w:rsidR="00EE3AA5" w:rsidRPr="004201E2" w:rsidRDefault="00EE3AA5" w:rsidP="00EE3AA5">
      <w:pPr>
        <w:pStyle w:val="Odstavecseseznamem"/>
        <w:numPr>
          <w:ilvl w:val="0"/>
          <w:numId w:val="27"/>
        </w:numPr>
        <w:jc w:val="both"/>
        <w:rPr>
          <w:rFonts w:ascii="Times New Roman" w:hAnsi="Times New Roman" w:cs="Times New Roman"/>
          <w:sz w:val="24"/>
        </w:rPr>
      </w:pPr>
      <w:r w:rsidRPr="004201E2">
        <w:rPr>
          <w:rFonts w:ascii="Times New Roman" w:hAnsi="Times New Roman" w:cs="Times New Roman"/>
          <w:sz w:val="24"/>
        </w:rPr>
        <w:t>Třídní učitel:</w:t>
      </w:r>
    </w:p>
    <w:p w14:paraId="1B081C16" w14:textId="77777777" w:rsidR="00EE3AA5" w:rsidRPr="004201E2" w:rsidRDefault="00EE3AA5" w:rsidP="00EE3AA5">
      <w:pPr>
        <w:pStyle w:val="Odstavecseseznamem"/>
        <w:numPr>
          <w:ilvl w:val="1"/>
          <w:numId w:val="27"/>
        </w:numPr>
        <w:jc w:val="both"/>
        <w:rPr>
          <w:rFonts w:ascii="Times New Roman" w:hAnsi="Times New Roman" w:cs="Times New Roman"/>
          <w:sz w:val="24"/>
        </w:rPr>
      </w:pPr>
      <w:r w:rsidRPr="004201E2">
        <w:rPr>
          <w:rFonts w:ascii="Times New Roman" w:hAnsi="Times New Roman" w:cs="Times New Roman"/>
          <w:sz w:val="24"/>
        </w:rPr>
        <w:t>vloží dokumenty do třídního výkazu</w:t>
      </w:r>
    </w:p>
    <w:p w14:paraId="212A48B1" w14:textId="77777777" w:rsidR="00EE3AA5" w:rsidRPr="004201E2" w:rsidRDefault="00EE3AA5" w:rsidP="00EE3AA5">
      <w:pPr>
        <w:pStyle w:val="Odstavecseseznamem"/>
        <w:ind w:left="1440"/>
        <w:jc w:val="both"/>
        <w:rPr>
          <w:rFonts w:ascii="Times New Roman" w:hAnsi="Times New Roman" w:cs="Times New Roman"/>
          <w:sz w:val="24"/>
        </w:rPr>
      </w:pPr>
    </w:p>
    <w:p w14:paraId="6E3379D3" w14:textId="77777777" w:rsidR="00EE3AA5" w:rsidRPr="004201E2" w:rsidRDefault="00EE3AA5" w:rsidP="00EE3AA5">
      <w:pPr>
        <w:pStyle w:val="Odstavecseseznamem"/>
        <w:numPr>
          <w:ilvl w:val="0"/>
          <w:numId w:val="27"/>
        </w:numPr>
        <w:jc w:val="both"/>
        <w:rPr>
          <w:rFonts w:ascii="Times New Roman" w:hAnsi="Times New Roman" w:cs="Times New Roman"/>
          <w:sz w:val="24"/>
        </w:rPr>
      </w:pPr>
      <w:r w:rsidRPr="004201E2">
        <w:rPr>
          <w:rFonts w:ascii="Times New Roman" w:hAnsi="Times New Roman" w:cs="Times New Roman"/>
          <w:sz w:val="24"/>
        </w:rPr>
        <w:t>Výchovný poradce:</w:t>
      </w:r>
    </w:p>
    <w:p w14:paraId="47D59773" w14:textId="77777777" w:rsidR="00EE3AA5" w:rsidRPr="004201E2" w:rsidRDefault="00EE3AA5" w:rsidP="00EE3AA5">
      <w:pPr>
        <w:pStyle w:val="Odstavecseseznamem"/>
        <w:numPr>
          <w:ilvl w:val="1"/>
          <w:numId w:val="27"/>
        </w:numPr>
        <w:jc w:val="both"/>
        <w:rPr>
          <w:rFonts w:ascii="Times New Roman" w:hAnsi="Times New Roman" w:cs="Times New Roman"/>
          <w:sz w:val="24"/>
        </w:rPr>
      </w:pPr>
      <w:r w:rsidRPr="004201E2">
        <w:rPr>
          <w:rFonts w:ascii="Times New Roman" w:hAnsi="Times New Roman" w:cs="Times New Roman"/>
          <w:sz w:val="24"/>
        </w:rPr>
        <w:t>vloží dokumenty do složky uvolněných z TEV.</w:t>
      </w:r>
    </w:p>
    <w:p w14:paraId="68200418" w14:textId="77777777" w:rsidR="00EE3AA5" w:rsidRPr="004201E2" w:rsidRDefault="00EE3AA5" w:rsidP="00EE3AA5">
      <w:pPr>
        <w:pStyle w:val="Odstavecseseznamem"/>
        <w:ind w:left="1440"/>
        <w:jc w:val="both"/>
        <w:rPr>
          <w:rFonts w:ascii="Times New Roman" w:hAnsi="Times New Roman" w:cs="Times New Roman"/>
          <w:sz w:val="24"/>
        </w:rPr>
      </w:pPr>
    </w:p>
    <w:p w14:paraId="2F4A0D72" w14:textId="77777777" w:rsidR="00EE3AA5" w:rsidRPr="004201E2" w:rsidRDefault="00EE3AA5" w:rsidP="00EE3AA5">
      <w:pPr>
        <w:pStyle w:val="Odstavecseseznamem"/>
        <w:numPr>
          <w:ilvl w:val="0"/>
          <w:numId w:val="27"/>
        </w:numPr>
        <w:jc w:val="both"/>
        <w:rPr>
          <w:rFonts w:ascii="Times New Roman" w:hAnsi="Times New Roman" w:cs="Times New Roman"/>
        </w:rPr>
      </w:pPr>
      <w:r w:rsidRPr="004201E2">
        <w:rPr>
          <w:rFonts w:ascii="Times New Roman" w:hAnsi="Times New Roman" w:cs="Times New Roman"/>
          <w:sz w:val="24"/>
        </w:rPr>
        <w:t>Učitelé TEV se řídí třídní knihou – v okamžiku, kdy objeví v seznamu třídy žáka, který má povolenou neúčast na hodinách TEV, toto akceptují jako správní rozhodnutí ředitele školy.</w:t>
      </w:r>
    </w:p>
    <w:p w14:paraId="46F2AA80" w14:textId="77777777" w:rsidR="003163FC" w:rsidRPr="004201E2" w:rsidRDefault="003163FC" w:rsidP="00EE3AA5">
      <w:pPr>
        <w:pStyle w:val="odrky"/>
        <w:spacing w:before="0" w:after="0"/>
        <w:rPr>
          <w:rFonts w:ascii="Times New Roman" w:hAnsi="Times New Roman" w:cs="Times New Roman"/>
          <w:sz w:val="24"/>
        </w:rPr>
      </w:pPr>
    </w:p>
    <w:p w14:paraId="6683D367" w14:textId="77777777" w:rsidR="0035084B" w:rsidRPr="004201E2" w:rsidRDefault="0035084B" w:rsidP="0035084B">
      <w:pPr>
        <w:pStyle w:val="Nadpis1"/>
        <w:tabs>
          <w:tab w:val="num" w:pos="432"/>
        </w:tabs>
        <w:spacing w:before="360" w:after="120"/>
        <w:ind w:left="432" w:hanging="432"/>
        <w:rPr>
          <w:b/>
          <w:sz w:val="28"/>
          <w:szCs w:val="24"/>
        </w:rPr>
      </w:pPr>
      <w:bookmarkStart w:id="53" w:name="_Toc143858728"/>
      <w:bookmarkEnd w:id="37"/>
      <w:bookmarkEnd w:id="38"/>
      <w:r w:rsidRPr="004201E2">
        <w:rPr>
          <w:b/>
          <w:sz w:val="28"/>
          <w:szCs w:val="24"/>
        </w:rPr>
        <w:lastRenderedPageBreak/>
        <w:t>Dodatek č. 2</w:t>
      </w:r>
      <w:bookmarkEnd w:id="53"/>
    </w:p>
    <w:p w14:paraId="6A520DA0" w14:textId="77777777" w:rsidR="0035084B" w:rsidRPr="004201E2" w:rsidRDefault="0035084B" w:rsidP="0035084B">
      <w:pPr>
        <w:rPr>
          <w:b/>
          <w:sz w:val="28"/>
          <w:szCs w:val="24"/>
        </w:rPr>
      </w:pPr>
      <w:r w:rsidRPr="004201E2">
        <w:rPr>
          <w:b/>
          <w:sz w:val="28"/>
          <w:szCs w:val="24"/>
        </w:rPr>
        <w:t>Postup školy v případě žáka s přiznaným uzpůsobením podmínek pro konání maturitní zkoušky</w:t>
      </w:r>
      <w:r w:rsidR="00477C8B" w:rsidRPr="004201E2">
        <w:rPr>
          <w:b/>
          <w:sz w:val="28"/>
          <w:szCs w:val="24"/>
        </w:rPr>
        <w:t xml:space="preserve"> </w:t>
      </w:r>
    </w:p>
    <w:p w14:paraId="68E1B2F3" w14:textId="77777777" w:rsidR="0035084B" w:rsidRPr="004201E2" w:rsidRDefault="0035084B" w:rsidP="0035084B">
      <w:pPr>
        <w:spacing w:before="120"/>
        <w:jc w:val="both"/>
        <w:rPr>
          <w:sz w:val="24"/>
          <w:szCs w:val="24"/>
        </w:rPr>
      </w:pPr>
      <w:r w:rsidRPr="004201E2">
        <w:rPr>
          <w:sz w:val="24"/>
          <w:szCs w:val="24"/>
        </w:rPr>
        <w:t>Zletilý žák (nebo jeho zákonný zástupce), který byl po celou dobu docházky v evidenci školského poradenského zařízení a přetrvává u něj SV</w:t>
      </w:r>
      <w:r w:rsidR="00477C8B" w:rsidRPr="004201E2">
        <w:rPr>
          <w:sz w:val="24"/>
          <w:szCs w:val="24"/>
        </w:rPr>
        <w:t>P</w:t>
      </w:r>
      <w:r w:rsidRPr="004201E2">
        <w:rPr>
          <w:sz w:val="24"/>
          <w:szCs w:val="24"/>
        </w:rPr>
        <w:t xml:space="preserve">U, předá výchovné poradkyni </w:t>
      </w:r>
      <w:r w:rsidRPr="004201E2">
        <w:rPr>
          <w:sz w:val="24"/>
          <w:szCs w:val="24"/>
          <w:u w:val="single"/>
        </w:rPr>
        <w:t xml:space="preserve">žádost o vyšetření ve školském poradenském zařízení z důvodu přiznání uzpůsobení podmínek </w:t>
      </w:r>
      <w:r w:rsidRPr="004201E2">
        <w:rPr>
          <w:sz w:val="24"/>
          <w:szCs w:val="24"/>
          <w:u w:val="single"/>
        </w:rPr>
        <w:br/>
        <w:t>pro konání maturitní zkoušky</w:t>
      </w:r>
      <w:r w:rsidRPr="004201E2">
        <w:rPr>
          <w:sz w:val="24"/>
          <w:szCs w:val="24"/>
        </w:rPr>
        <w:t xml:space="preserve">, a to </w:t>
      </w:r>
      <w:r w:rsidRPr="004201E2">
        <w:rPr>
          <w:b/>
          <w:sz w:val="24"/>
          <w:szCs w:val="24"/>
        </w:rPr>
        <w:t>v průběhu června na konci 3. ročníku</w:t>
      </w:r>
      <w:r w:rsidRPr="004201E2">
        <w:rPr>
          <w:sz w:val="24"/>
          <w:szCs w:val="24"/>
        </w:rPr>
        <w:t>.</w:t>
      </w:r>
    </w:p>
    <w:p w14:paraId="359B0FD6" w14:textId="77777777" w:rsidR="0035084B" w:rsidRPr="004201E2" w:rsidRDefault="0035084B" w:rsidP="0035084B">
      <w:pPr>
        <w:jc w:val="both"/>
        <w:rPr>
          <w:sz w:val="24"/>
          <w:szCs w:val="24"/>
        </w:rPr>
      </w:pPr>
      <w:r w:rsidRPr="004201E2">
        <w:rPr>
          <w:sz w:val="24"/>
          <w:szCs w:val="24"/>
        </w:rPr>
        <w:t>Žák nebo jeho zákonný zástupce vyplní 1. část formuláře.</w:t>
      </w:r>
    </w:p>
    <w:p w14:paraId="18BB4C60" w14:textId="77777777" w:rsidR="0035084B" w:rsidRPr="004201E2" w:rsidRDefault="0035084B" w:rsidP="00477C8B">
      <w:pPr>
        <w:spacing w:before="120" w:after="120"/>
        <w:rPr>
          <w:i/>
          <w:sz w:val="24"/>
          <w:szCs w:val="24"/>
        </w:rPr>
      </w:pPr>
      <w:r w:rsidRPr="004201E2">
        <w:rPr>
          <w:i/>
          <w:sz w:val="24"/>
          <w:szCs w:val="24"/>
        </w:rPr>
        <w:t xml:space="preserve">Pozn.:        </w:t>
      </w:r>
      <w:r w:rsidRPr="004201E2">
        <w:rPr>
          <w:i/>
          <w:sz w:val="24"/>
          <w:szCs w:val="24"/>
        </w:rPr>
        <w:tab/>
        <w:t>žádost je ke stažení na www. oakostelec.cz (Žádost o vyšetření z důvodu PUP)</w:t>
      </w:r>
    </w:p>
    <w:p w14:paraId="646DCB3A" w14:textId="77777777" w:rsidR="0035084B" w:rsidRPr="004201E2" w:rsidRDefault="0035084B" w:rsidP="00477C8B">
      <w:pPr>
        <w:spacing w:before="120" w:after="120"/>
        <w:jc w:val="both"/>
        <w:rPr>
          <w:sz w:val="24"/>
          <w:szCs w:val="24"/>
        </w:rPr>
      </w:pPr>
      <w:r w:rsidRPr="004201E2">
        <w:rPr>
          <w:sz w:val="24"/>
          <w:szCs w:val="24"/>
        </w:rPr>
        <w:t>Další postup:</w:t>
      </w:r>
    </w:p>
    <w:p w14:paraId="631A4D6E" w14:textId="77777777" w:rsidR="0035084B" w:rsidRPr="004201E2" w:rsidRDefault="0035084B" w:rsidP="0035084B">
      <w:pPr>
        <w:pStyle w:val="Odstavecseseznamem"/>
        <w:numPr>
          <w:ilvl w:val="0"/>
          <w:numId w:val="29"/>
        </w:numPr>
        <w:jc w:val="both"/>
        <w:rPr>
          <w:rFonts w:ascii="Times New Roman" w:hAnsi="Times New Roman" w:cs="Times New Roman"/>
          <w:sz w:val="24"/>
          <w:szCs w:val="24"/>
        </w:rPr>
      </w:pPr>
      <w:r w:rsidRPr="004201E2">
        <w:rPr>
          <w:rFonts w:ascii="Times New Roman" w:hAnsi="Times New Roman" w:cs="Times New Roman"/>
          <w:sz w:val="24"/>
          <w:szCs w:val="24"/>
        </w:rPr>
        <w:t>Výchovná poradkyně:</w:t>
      </w:r>
    </w:p>
    <w:p w14:paraId="03195B3E" w14:textId="77777777" w:rsidR="0035084B" w:rsidRPr="004201E2" w:rsidRDefault="0035084B" w:rsidP="0035084B">
      <w:pPr>
        <w:pStyle w:val="Odstavecseseznamem"/>
        <w:numPr>
          <w:ilvl w:val="1"/>
          <w:numId w:val="29"/>
        </w:numPr>
        <w:jc w:val="both"/>
        <w:rPr>
          <w:rFonts w:ascii="Times New Roman" w:hAnsi="Times New Roman" w:cs="Times New Roman"/>
          <w:sz w:val="24"/>
          <w:szCs w:val="24"/>
        </w:rPr>
      </w:pPr>
      <w:r w:rsidRPr="004201E2">
        <w:rPr>
          <w:rFonts w:ascii="Times New Roman" w:hAnsi="Times New Roman" w:cs="Times New Roman"/>
          <w:sz w:val="24"/>
          <w:szCs w:val="24"/>
        </w:rPr>
        <w:t>zaeviduje žádost do seznamu žáků s PUP na G/laser/Učitelé/VÝCHOVNÝ PORADCE/žáci s SVPU/PUP,</w:t>
      </w:r>
    </w:p>
    <w:p w14:paraId="7ECE0AAC" w14:textId="77777777" w:rsidR="0035084B" w:rsidRPr="004201E2" w:rsidRDefault="0035084B" w:rsidP="0035084B">
      <w:pPr>
        <w:pStyle w:val="Odstavecseseznamem"/>
        <w:numPr>
          <w:ilvl w:val="1"/>
          <w:numId w:val="29"/>
        </w:numPr>
        <w:jc w:val="both"/>
        <w:rPr>
          <w:rFonts w:ascii="Times New Roman" w:hAnsi="Times New Roman" w:cs="Times New Roman"/>
          <w:sz w:val="24"/>
          <w:szCs w:val="24"/>
        </w:rPr>
      </w:pPr>
      <w:r w:rsidRPr="004201E2">
        <w:rPr>
          <w:rFonts w:ascii="Times New Roman" w:hAnsi="Times New Roman" w:cs="Times New Roman"/>
          <w:sz w:val="24"/>
          <w:szCs w:val="24"/>
        </w:rPr>
        <w:t xml:space="preserve">zajistí vyplnění 2. části „žádosti“ (nejpozději v přípravném týdnu </w:t>
      </w:r>
      <w:r w:rsidRPr="004201E2">
        <w:rPr>
          <w:rFonts w:ascii="Times New Roman" w:hAnsi="Times New Roman" w:cs="Times New Roman"/>
          <w:sz w:val="24"/>
          <w:szCs w:val="24"/>
        </w:rPr>
        <w:br/>
        <w:t>před 4. ročníkem) – vyplní vyučující českého jazyka a angličtiny,</w:t>
      </w:r>
    </w:p>
    <w:p w14:paraId="417C6EAF" w14:textId="77777777" w:rsidR="0035084B" w:rsidRPr="004201E2" w:rsidRDefault="0035084B" w:rsidP="0035084B">
      <w:pPr>
        <w:pStyle w:val="Odstavecseseznamem"/>
        <w:numPr>
          <w:ilvl w:val="1"/>
          <w:numId w:val="29"/>
        </w:numPr>
        <w:jc w:val="both"/>
        <w:rPr>
          <w:rFonts w:ascii="Times New Roman" w:hAnsi="Times New Roman" w:cs="Times New Roman"/>
          <w:sz w:val="24"/>
          <w:szCs w:val="24"/>
        </w:rPr>
      </w:pPr>
      <w:r w:rsidRPr="004201E2">
        <w:rPr>
          <w:rFonts w:ascii="Times New Roman" w:hAnsi="Times New Roman" w:cs="Times New Roman"/>
          <w:sz w:val="24"/>
          <w:szCs w:val="24"/>
        </w:rPr>
        <w:t>předá vyplněnou žádost žákovi na začátku školního roku, aby tento v průběhu měsíce září – října absolvoval speciální pedagogické vyšetření,</w:t>
      </w:r>
    </w:p>
    <w:p w14:paraId="5DAF0644" w14:textId="77777777" w:rsidR="0035084B" w:rsidRPr="004201E2" w:rsidRDefault="0035084B" w:rsidP="0035084B">
      <w:pPr>
        <w:pStyle w:val="Odstavecseseznamem"/>
        <w:numPr>
          <w:ilvl w:val="1"/>
          <w:numId w:val="29"/>
        </w:numPr>
        <w:jc w:val="both"/>
        <w:rPr>
          <w:rFonts w:ascii="Times New Roman" w:hAnsi="Times New Roman" w:cs="Times New Roman"/>
          <w:sz w:val="24"/>
          <w:szCs w:val="24"/>
        </w:rPr>
      </w:pPr>
      <w:r w:rsidRPr="004201E2">
        <w:rPr>
          <w:rFonts w:ascii="Times New Roman" w:hAnsi="Times New Roman" w:cs="Times New Roman"/>
          <w:sz w:val="24"/>
          <w:szCs w:val="24"/>
        </w:rPr>
        <w:t>po předložení závěrů školského poradenského zařízení v případě přiznaného uzpůsobení podmínek maturitní zkoušky výchovná poradkyně tuto informaci předá zástupkyni ředitele pro pedagogickou činnost k dalšímu zpracování.</w:t>
      </w:r>
    </w:p>
    <w:p w14:paraId="1E903E9D" w14:textId="77777777" w:rsidR="0035084B" w:rsidRPr="004201E2" w:rsidRDefault="0035084B" w:rsidP="0035084B">
      <w:pPr>
        <w:pStyle w:val="Odstavecseseznamem"/>
        <w:ind w:left="1440"/>
        <w:jc w:val="both"/>
        <w:rPr>
          <w:rFonts w:ascii="Times New Roman" w:hAnsi="Times New Roman" w:cs="Times New Roman"/>
          <w:sz w:val="24"/>
          <w:szCs w:val="24"/>
        </w:rPr>
      </w:pPr>
    </w:p>
    <w:p w14:paraId="1EBED3B2" w14:textId="77777777" w:rsidR="0035084B" w:rsidRPr="004201E2" w:rsidRDefault="0035084B" w:rsidP="0035084B">
      <w:pPr>
        <w:pStyle w:val="Odstavecseseznamem"/>
        <w:numPr>
          <w:ilvl w:val="0"/>
          <w:numId w:val="29"/>
        </w:numPr>
        <w:jc w:val="both"/>
        <w:rPr>
          <w:rFonts w:ascii="Times New Roman" w:hAnsi="Times New Roman" w:cs="Times New Roman"/>
          <w:sz w:val="24"/>
          <w:szCs w:val="24"/>
        </w:rPr>
      </w:pPr>
      <w:r w:rsidRPr="004201E2">
        <w:rPr>
          <w:rFonts w:ascii="Times New Roman" w:hAnsi="Times New Roman" w:cs="Times New Roman"/>
          <w:sz w:val="24"/>
          <w:szCs w:val="24"/>
        </w:rPr>
        <w:t>Zástupkyně ředitele školy pro pedagogickou činnost:</w:t>
      </w:r>
    </w:p>
    <w:p w14:paraId="19CC1228" w14:textId="77777777" w:rsidR="0035084B" w:rsidRPr="004201E2" w:rsidRDefault="0035084B" w:rsidP="0035084B">
      <w:pPr>
        <w:pStyle w:val="Odstavecseseznamem"/>
        <w:numPr>
          <w:ilvl w:val="1"/>
          <w:numId w:val="29"/>
        </w:numPr>
        <w:jc w:val="both"/>
        <w:rPr>
          <w:rFonts w:ascii="Times New Roman" w:hAnsi="Times New Roman" w:cs="Times New Roman"/>
          <w:sz w:val="24"/>
          <w:szCs w:val="24"/>
        </w:rPr>
      </w:pPr>
      <w:r w:rsidRPr="004201E2">
        <w:rPr>
          <w:rFonts w:ascii="Times New Roman" w:hAnsi="Times New Roman" w:cs="Times New Roman"/>
          <w:sz w:val="24"/>
          <w:szCs w:val="24"/>
        </w:rPr>
        <w:t>zajistí veškeré nutné administrativní kroky k zajištění maturitní zkoušky s uzpůsobenými podmínkami u daného žáka.</w:t>
      </w:r>
    </w:p>
    <w:p w14:paraId="44E14EBD" w14:textId="77777777" w:rsidR="00477C8B" w:rsidRPr="004201E2" w:rsidRDefault="00477C8B">
      <w:pPr>
        <w:rPr>
          <w:sz w:val="24"/>
          <w:szCs w:val="24"/>
        </w:rPr>
      </w:pPr>
      <w:r w:rsidRPr="004201E2">
        <w:rPr>
          <w:sz w:val="24"/>
        </w:rPr>
        <w:br w:type="page"/>
      </w:r>
    </w:p>
    <w:p w14:paraId="12968A12" w14:textId="77777777" w:rsidR="00477C8B" w:rsidRPr="004201E2" w:rsidRDefault="00477C8B" w:rsidP="00477C8B">
      <w:pPr>
        <w:pStyle w:val="Nadpis1"/>
        <w:tabs>
          <w:tab w:val="num" w:pos="432"/>
        </w:tabs>
        <w:spacing w:before="360" w:after="120"/>
        <w:ind w:left="432" w:hanging="432"/>
        <w:rPr>
          <w:b/>
          <w:sz w:val="28"/>
          <w:szCs w:val="24"/>
        </w:rPr>
      </w:pPr>
      <w:bookmarkStart w:id="54" w:name="_Toc143858729"/>
      <w:r w:rsidRPr="004201E2">
        <w:rPr>
          <w:b/>
          <w:sz w:val="28"/>
          <w:szCs w:val="24"/>
        </w:rPr>
        <w:lastRenderedPageBreak/>
        <w:t>Dodatek č. 3</w:t>
      </w:r>
      <w:bookmarkEnd w:id="54"/>
    </w:p>
    <w:p w14:paraId="343B8D1C" w14:textId="77777777" w:rsidR="00477C8B" w:rsidRPr="004201E2" w:rsidRDefault="00477C8B" w:rsidP="00477C8B">
      <w:pPr>
        <w:spacing w:after="120"/>
        <w:rPr>
          <w:b/>
          <w:sz w:val="28"/>
        </w:rPr>
      </w:pPr>
      <w:r w:rsidRPr="004201E2">
        <w:rPr>
          <w:b/>
          <w:sz w:val="28"/>
        </w:rPr>
        <w:t>Zajištění individuálního přístupu k žákovi s SVPU</w:t>
      </w:r>
    </w:p>
    <w:p w14:paraId="6BA14A54" w14:textId="77777777" w:rsidR="00477C8B" w:rsidRPr="004201E2" w:rsidRDefault="00477C8B" w:rsidP="00477C8B">
      <w:pPr>
        <w:jc w:val="both"/>
        <w:rPr>
          <w:sz w:val="24"/>
        </w:rPr>
      </w:pPr>
      <w:r w:rsidRPr="004201E2">
        <w:rPr>
          <w:sz w:val="24"/>
        </w:rPr>
        <w:t>Žáci (resp. jejich zákonní zástupci), kteří na základě speciálního pedagogického vyšetření budou požadovat zajištění individuálního přístupu, předloží co nejdříve po vyšetření v PPP žádost výchovné poradkyni spolu se zprávou z pedagogicko-psychologické poradny (stačí kopie).</w:t>
      </w:r>
    </w:p>
    <w:p w14:paraId="25AD6C95" w14:textId="77777777" w:rsidR="00477C8B" w:rsidRPr="004201E2" w:rsidRDefault="00477C8B" w:rsidP="00477C8B">
      <w:pPr>
        <w:spacing w:before="120" w:after="120"/>
        <w:ind w:left="1418" w:hanging="1418"/>
        <w:jc w:val="both"/>
        <w:rPr>
          <w:i/>
          <w:sz w:val="24"/>
        </w:rPr>
      </w:pPr>
      <w:r w:rsidRPr="004201E2">
        <w:rPr>
          <w:i/>
          <w:sz w:val="24"/>
        </w:rPr>
        <w:t xml:space="preserve">Pozn.:        </w:t>
      </w:r>
      <w:r w:rsidRPr="004201E2">
        <w:rPr>
          <w:i/>
          <w:sz w:val="24"/>
        </w:rPr>
        <w:tab/>
        <w:t>žádost je ke stažení na www. oakostelec.cz (Žádost o individuální přístup ve výuce z důvodu SVPU)</w:t>
      </w:r>
    </w:p>
    <w:p w14:paraId="092B518C" w14:textId="77777777" w:rsidR="00477C8B" w:rsidRPr="004201E2" w:rsidRDefault="00477C8B" w:rsidP="00477C8B">
      <w:pPr>
        <w:ind w:left="1418" w:hanging="1418"/>
        <w:jc w:val="both"/>
        <w:rPr>
          <w:sz w:val="24"/>
        </w:rPr>
      </w:pPr>
      <w:r w:rsidRPr="004201E2">
        <w:rPr>
          <w:sz w:val="24"/>
        </w:rPr>
        <w:t>POZOR:</w:t>
      </w:r>
      <w:r w:rsidRPr="004201E2">
        <w:rPr>
          <w:sz w:val="24"/>
        </w:rPr>
        <w:tab/>
        <w:t>Speciální pedagogické vyšetření má omezenou platnost (která je uvedena ve zprávě) a je starostí zákonných zástupců (nikoli školy) se včas objednat na následné vyšetření.</w:t>
      </w:r>
    </w:p>
    <w:p w14:paraId="5DE40AED" w14:textId="77777777" w:rsidR="00477C8B" w:rsidRPr="004201E2" w:rsidRDefault="00477C8B" w:rsidP="00477C8B">
      <w:pPr>
        <w:ind w:left="1418" w:hanging="1418"/>
        <w:jc w:val="both"/>
        <w:rPr>
          <w:sz w:val="24"/>
          <w:u w:val="single"/>
        </w:rPr>
      </w:pPr>
      <w:r w:rsidRPr="004201E2">
        <w:rPr>
          <w:sz w:val="24"/>
        </w:rPr>
        <w:tab/>
      </w:r>
      <w:r w:rsidRPr="004201E2">
        <w:rPr>
          <w:sz w:val="24"/>
          <w:u w:val="single"/>
        </w:rPr>
        <w:t>S ohledem na možné úlevy při konání maturitní zkoušky je nutné, aby žák byl v evidenci PPP po celou dobu školní docházky a aby absolvoval speciální vyšetření k maturitě na konci třetího nebo na začátku čtvrtého ročníku.</w:t>
      </w:r>
    </w:p>
    <w:p w14:paraId="1084003D" w14:textId="77777777" w:rsidR="00477C8B" w:rsidRPr="004201E2" w:rsidRDefault="00477C8B" w:rsidP="00477C8B">
      <w:pPr>
        <w:spacing w:before="120" w:after="120"/>
        <w:jc w:val="both"/>
        <w:rPr>
          <w:sz w:val="24"/>
        </w:rPr>
      </w:pPr>
      <w:r w:rsidRPr="004201E2">
        <w:rPr>
          <w:sz w:val="24"/>
        </w:rPr>
        <w:t>Další postup:</w:t>
      </w:r>
    </w:p>
    <w:p w14:paraId="3309EB58" w14:textId="77777777" w:rsidR="00477C8B" w:rsidRPr="004201E2" w:rsidRDefault="00477C8B" w:rsidP="00477C8B">
      <w:pPr>
        <w:pStyle w:val="Odstavecseseznamem"/>
        <w:numPr>
          <w:ilvl w:val="0"/>
          <w:numId w:val="30"/>
        </w:numPr>
        <w:jc w:val="both"/>
        <w:rPr>
          <w:rFonts w:ascii="Times New Roman" w:hAnsi="Times New Roman" w:cs="Times New Roman"/>
          <w:sz w:val="24"/>
        </w:rPr>
      </w:pPr>
      <w:r w:rsidRPr="004201E2">
        <w:rPr>
          <w:rFonts w:ascii="Times New Roman" w:hAnsi="Times New Roman" w:cs="Times New Roman"/>
          <w:sz w:val="24"/>
        </w:rPr>
        <w:t>Výchovná poradkyně:</w:t>
      </w:r>
    </w:p>
    <w:p w14:paraId="1E9657E0" w14:textId="77777777" w:rsidR="00477C8B" w:rsidRPr="004201E2" w:rsidRDefault="00477C8B" w:rsidP="00477C8B">
      <w:pPr>
        <w:pStyle w:val="Odstavecseseznamem"/>
        <w:numPr>
          <w:ilvl w:val="1"/>
          <w:numId w:val="30"/>
        </w:numPr>
        <w:jc w:val="both"/>
        <w:rPr>
          <w:rFonts w:ascii="Times New Roman" w:hAnsi="Times New Roman" w:cs="Times New Roman"/>
          <w:sz w:val="24"/>
        </w:rPr>
      </w:pPr>
      <w:r w:rsidRPr="004201E2">
        <w:rPr>
          <w:rFonts w:ascii="Times New Roman" w:hAnsi="Times New Roman" w:cs="Times New Roman"/>
          <w:sz w:val="24"/>
        </w:rPr>
        <w:t>zaeviduje žádost do seznamu žáků s SVPU na G/laser/Učitelé/VÝCHOVNÝ PORADCE/žáci s SVPU,</w:t>
      </w:r>
    </w:p>
    <w:p w14:paraId="08B5FC1A" w14:textId="097583C8" w:rsidR="00477C8B" w:rsidRPr="004201E2" w:rsidRDefault="0061513C" w:rsidP="00477C8B">
      <w:pPr>
        <w:pStyle w:val="Odstavecseseznamem"/>
        <w:numPr>
          <w:ilvl w:val="1"/>
          <w:numId w:val="30"/>
        </w:numPr>
        <w:jc w:val="both"/>
        <w:rPr>
          <w:rFonts w:ascii="Times New Roman" w:hAnsi="Times New Roman" w:cs="Times New Roman"/>
          <w:sz w:val="24"/>
        </w:rPr>
      </w:pPr>
      <w:r>
        <w:rPr>
          <w:rFonts w:ascii="Times New Roman" w:hAnsi="Times New Roman" w:cs="Times New Roman"/>
          <w:sz w:val="24"/>
        </w:rPr>
        <w:t xml:space="preserve">zpřístupní </w:t>
      </w:r>
      <w:r w:rsidR="00477C8B" w:rsidRPr="004201E2">
        <w:rPr>
          <w:rFonts w:ascii="Times New Roman" w:hAnsi="Times New Roman" w:cs="Times New Roman"/>
          <w:sz w:val="24"/>
        </w:rPr>
        <w:t>metodické doporučení pro zajištění individuálního přístupu k žákovi v souladu se závěry PPP</w:t>
      </w:r>
      <w:r>
        <w:rPr>
          <w:rFonts w:ascii="Times New Roman" w:hAnsi="Times New Roman" w:cs="Times New Roman"/>
          <w:sz w:val="24"/>
        </w:rPr>
        <w:t xml:space="preserve"> vyučujícím</w:t>
      </w:r>
      <w:r w:rsidR="00477C8B" w:rsidRPr="004201E2">
        <w:rPr>
          <w:rFonts w:ascii="Times New Roman" w:hAnsi="Times New Roman" w:cs="Times New Roman"/>
          <w:sz w:val="24"/>
        </w:rPr>
        <w:t>,</w:t>
      </w:r>
    </w:p>
    <w:p w14:paraId="48952F1C" w14:textId="77777777" w:rsidR="00477C8B" w:rsidRPr="004201E2" w:rsidRDefault="00477C8B" w:rsidP="00477C8B">
      <w:pPr>
        <w:pStyle w:val="Odstavecseseznamem"/>
        <w:numPr>
          <w:ilvl w:val="1"/>
          <w:numId w:val="30"/>
        </w:numPr>
        <w:jc w:val="both"/>
        <w:rPr>
          <w:rFonts w:ascii="Times New Roman" w:hAnsi="Times New Roman" w:cs="Times New Roman"/>
          <w:sz w:val="24"/>
        </w:rPr>
      </w:pPr>
      <w:r w:rsidRPr="004201E2">
        <w:rPr>
          <w:rFonts w:ascii="Times New Roman" w:hAnsi="Times New Roman" w:cs="Times New Roman"/>
          <w:sz w:val="24"/>
        </w:rPr>
        <w:t>umístí tento materiál do složky G/laser/Učitelé/VÝCHOVNÝ PORADCE/žáci s SVPU/METODICKÁ DOPORUČENÍ K JEDNOTLIVÝM ŽÁKŮM,</w:t>
      </w:r>
    </w:p>
    <w:p w14:paraId="1E3D31D2" w14:textId="77777777" w:rsidR="00477C8B" w:rsidRPr="004201E2" w:rsidRDefault="00477C8B" w:rsidP="00477C8B">
      <w:pPr>
        <w:pStyle w:val="Odstavecseseznamem"/>
        <w:numPr>
          <w:ilvl w:val="1"/>
          <w:numId w:val="30"/>
        </w:numPr>
        <w:jc w:val="both"/>
        <w:rPr>
          <w:rFonts w:ascii="Times New Roman" w:hAnsi="Times New Roman" w:cs="Times New Roman"/>
          <w:sz w:val="24"/>
        </w:rPr>
      </w:pPr>
      <w:r w:rsidRPr="004201E2">
        <w:rPr>
          <w:rFonts w:ascii="Times New Roman" w:hAnsi="Times New Roman" w:cs="Times New Roman"/>
          <w:sz w:val="24"/>
        </w:rPr>
        <w:t>informuje o daném žákovi na nejbližší provozní poradě třídního učitele a ostatní vyučující.</w:t>
      </w:r>
    </w:p>
    <w:p w14:paraId="2CAD074D" w14:textId="77777777" w:rsidR="00477C8B" w:rsidRPr="004201E2" w:rsidRDefault="00477C8B" w:rsidP="00477C8B">
      <w:pPr>
        <w:pStyle w:val="Odstavecseseznamem"/>
        <w:ind w:left="1440"/>
        <w:jc w:val="both"/>
        <w:rPr>
          <w:rFonts w:ascii="Times New Roman" w:hAnsi="Times New Roman" w:cs="Times New Roman"/>
          <w:sz w:val="24"/>
        </w:rPr>
      </w:pPr>
    </w:p>
    <w:p w14:paraId="04FDEFCA" w14:textId="0FAE568A" w:rsidR="00477C8B" w:rsidRPr="004201E2" w:rsidRDefault="00477C8B" w:rsidP="00477C8B">
      <w:pPr>
        <w:pStyle w:val="Odstavecseseznamem"/>
        <w:numPr>
          <w:ilvl w:val="0"/>
          <w:numId w:val="30"/>
        </w:numPr>
        <w:jc w:val="both"/>
        <w:rPr>
          <w:rFonts w:ascii="Times New Roman" w:hAnsi="Times New Roman" w:cs="Times New Roman"/>
          <w:sz w:val="24"/>
        </w:rPr>
      </w:pPr>
      <w:r w:rsidRPr="004201E2">
        <w:rPr>
          <w:rFonts w:ascii="Times New Roman" w:hAnsi="Times New Roman" w:cs="Times New Roman"/>
          <w:sz w:val="24"/>
        </w:rPr>
        <w:t>Ředitel školy</w:t>
      </w:r>
      <w:r w:rsidR="00FE2EFB" w:rsidRPr="004201E2">
        <w:rPr>
          <w:rFonts w:ascii="Times New Roman" w:hAnsi="Times New Roman" w:cs="Times New Roman"/>
          <w:sz w:val="24"/>
        </w:rPr>
        <w:t xml:space="preserve">: </w:t>
      </w:r>
    </w:p>
    <w:p w14:paraId="1CE4D18E" w14:textId="77777777" w:rsidR="00477C8B" w:rsidRPr="004201E2" w:rsidRDefault="00477C8B" w:rsidP="00477C8B">
      <w:pPr>
        <w:pStyle w:val="Odstavecseseznamem"/>
        <w:numPr>
          <w:ilvl w:val="1"/>
          <w:numId w:val="30"/>
        </w:numPr>
        <w:jc w:val="both"/>
        <w:rPr>
          <w:rFonts w:ascii="Times New Roman" w:hAnsi="Times New Roman" w:cs="Times New Roman"/>
          <w:sz w:val="24"/>
        </w:rPr>
      </w:pPr>
      <w:r w:rsidRPr="004201E2">
        <w:rPr>
          <w:rFonts w:ascii="Times New Roman" w:hAnsi="Times New Roman" w:cs="Times New Roman"/>
          <w:sz w:val="24"/>
        </w:rPr>
        <w:t xml:space="preserve">na základě sdělení od výchovné poradkyně zanese informaci o žákovi s SVPU do zápisu z provozní porady. </w:t>
      </w:r>
    </w:p>
    <w:p w14:paraId="1147FEC5" w14:textId="77777777" w:rsidR="00477C8B" w:rsidRPr="004201E2" w:rsidRDefault="00477C8B" w:rsidP="00477C8B">
      <w:pPr>
        <w:pStyle w:val="Odstavecseseznamem"/>
        <w:ind w:left="1440"/>
        <w:jc w:val="both"/>
        <w:rPr>
          <w:rFonts w:ascii="Times New Roman" w:hAnsi="Times New Roman" w:cs="Times New Roman"/>
          <w:sz w:val="24"/>
        </w:rPr>
      </w:pPr>
    </w:p>
    <w:p w14:paraId="1205784D" w14:textId="77777777" w:rsidR="00477C8B" w:rsidRPr="004201E2" w:rsidRDefault="00477C8B" w:rsidP="00477C8B">
      <w:pPr>
        <w:pStyle w:val="Odstavecseseznamem"/>
        <w:numPr>
          <w:ilvl w:val="0"/>
          <w:numId w:val="30"/>
        </w:numPr>
        <w:jc w:val="both"/>
        <w:rPr>
          <w:rFonts w:ascii="Times New Roman" w:hAnsi="Times New Roman" w:cs="Times New Roman"/>
        </w:rPr>
      </w:pPr>
      <w:r w:rsidRPr="004201E2">
        <w:rPr>
          <w:rFonts w:ascii="Times New Roman" w:hAnsi="Times New Roman" w:cs="Times New Roman"/>
          <w:sz w:val="24"/>
        </w:rPr>
        <w:t>Všichni vyučující daného žáka:</w:t>
      </w:r>
    </w:p>
    <w:p w14:paraId="76E4E64E" w14:textId="77777777" w:rsidR="00477C8B" w:rsidRPr="004201E2" w:rsidRDefault="00477C8B" w:rsidP="00477C8B">
      <w:pPr>
        <w:pStyle w:val="Odstavecseseznamem"/>
        <w:numPr>
          <w:ilvl w:val="1"/>
          <w:numId w:val="30"/>
        </w:numPr>
        <w:jc w:val="both"/>
        <w:rPr>
          <w:rFonts w:ascii="Times New Roman" w:hAnsi="Times New Roman" w:cs="Times New Roman"/>
        </w:rPr>
      </w:pPr>
      <w:r w:rsidRPr="004201E2">
        <w:rPr>
          <w:rFonts w:ascii="Times New Roman" w:hAnsi="Times New Roman" w:cs="Times New Roman"/>
          <w:sz w:val="24"/>
        </w:rPr>
        <w:t>jsou povinni na základě zápisu z provozní porady (který je rozesílán e-mailem) se s doporučením seznámit a pokyny v něm se ve výuce řídit.</w:t>
      </w:r>
    </w:p>
    <w:p w14:paraId="4664315A" w14:textId="77777777" w:rsidR="003163FC" w:rsidRPr="004201E2" w:rsidRDefault="003163FC" w:rsidP="003163FC">
      <w:pPr>
        <w:pStyle w:val="text"/>
        <w:spacing w:before="0" w:after="0"/>
        <w:rPr>
          <w:rFonts w:ascii="Times New Roman" w:hAnsi="Times New Roman" w:cs="Times New Roman"/>
          <w:sz w:val="24"/>
        </w:rPr>
      </w:pPr>
    </w:p>
    <w:p w14:paraId="0CC61CA5" w14:textId="77777777" w:rsidR="003163FC" w:rsidRPr="004201E2" w:rsidRDefault="003163FC" w:rsidP="003163FC">
      <w:pPr>
        <w:pStyle w:val="text"/>
        <w:spacing w:before="0" w:after="0"/>
        <w:rPr>
          <w:rFonts w:ascii="Times New Roman" w:hAnsi="Times New Roman" w:cs="Times New Roman"/>
          <w:sz w:val="24"/>
        </w:rPr>
      </w:pPr>
    </w:p>
    <w:p w14:paraId="27459C57" w14:textId="77777777" w:rsidR="003163FC" w:rsidRPr="004201E2" w:rsidRDefault="003163FC" w:rsidP="003163FC">
      <w:pPr>
        <w:pStyle w:val="text"/>
        <w:spacing w:before="0" w:after="0"/>
        <w:rPr>
          <w:rFonts w:ascii="Times New Roman" w:hAnsi="Times New Roman" w:cs="Times New Roman"/>
          <w:sz w:val="24"/>
        </w:rPr>
      </w:pPr>
    </w:p>
    <w:p w14:paraId="348B8A80" w14:textId="77777777" w:rsidR="003163FC" w:rsidRPr="004201E2" w:rsidRDefault="003163FC" w:rsidP="003163FC">
      <w:pPr>
        <w:pStyle w:val="text"/>
        <w:spacing w:before="0" w:after="0"/>
        <w:rPr>
          <w:rFonts w:ascii="Times New Roman" w:hAnsi="Times New Roman" w:cs="Times New Roman"/>
          <w:sz w:val="24"/>
        </w:rPr>
      </w:pPr>
    </w:p>
    <w:p w14:paraId="684D229F" w14:textId="77777777" w:rsidR="003163FC" w:rsidRPr="004201E2" w:rsidRDefault="003163FC" w:rsidP="003163FC">
      <w:pPr>
        <w:pStyle w:val="text"/>
        <w:spacing w:before="0" w:after="0"/>
        <w:rPr>
          <w:rFonts w:ascii="Times New Roman" w:hAnsi="Times New Roman" w:cs="Times New Roman"/>
          <w:sz w:val="24"/>
        </w:rPr>
      </w:pPr>
    </w:p>
    <w:p w14:paraId="72360A98" w14:textId="77777777" w:rsidR="00477C8B" w:rsidRPr="004201E2" w:rsidRDefault="00477C8B" w:rsidP="003163FC">
      <w:pPr>
        <w:pStyle w:val="text"/>
        <w:spacing w:before="0" w:after="0"/>
        <w:rPr>
          <w:rFonts w:ascii="Times New Roman" w:hAnsi="Times New Roman" w:cs="Times New Roman"/>
          <w:sz w:val="24"/>
        </w:rPr>
      </w:pPr>
    </w:p>
    <w:p w14:paraId="1E416B72" w14:textId="77777777" w:rsidR="00050B11" w:rsidRPr="004201E2" w:rsidRDefault="00050B11" w:rsidP="003163FC">
      <w:pPr>
        <w:pStyle w:val="text"/>
        <w:spacing w:before="0" w:after="0"/>
        <w:rPr>
          <w:rFonts w:ascii="Times New Roman" w:hAnsi="Times New Roman" w:cs="Times New Roman"/>
          <w:sz w:val="24"/>
        </w:rPr>
      </w:pPr>
    </w:p>
    <w:p w14:paraId="4EC3C290" w14:textId="77777777" w:rsidR="00050B11" w:rsidRPr="004201E2" w:rsidRDefault="00050B11" w:rsidP="00050B11"/>
    <w:p w14:paraId="470BF976" w14:textId="77777777" w:rsidR="00050B11" w:rsidRPr="004201E2" w:rsidRDefault="00050B11" w:rsidP="00050B11"/>
    <w:p w14:paraId="316DF3F7" w14:textId="77777777" w:rsidR="00050B11" w:rsidRPr="004201E2" w:rsidRDefault="00050B11" w:rsidP="00050B11"/>
    <w:p w14:paraId="62352B3D" w14:textId="77777777" w:rsidR="00050B11" w:rsidRPr="004201E2" w:rsidRDefault="00050B11" w:rsidP="00050B11"/>
    <w:p w14:paraId="2CC89B34" w14:textId="77777777" w:rsidR="00050B11" w:rsidRPr="004201E2" w:rsidRDefault="00050B11" w:rsidP="00050B11"/>
    <w:p w14:paraId="26F6DDC7" w14:textId="77777777" w:rsidR="00050B11" w:rsidRPr="004201E2" w:rsidRDefault="00050B11" w:rsidP="00050B11"/>
    <w:p w14:paraId="67A6E47F" w14:textId="77777777" w:rsidR="003163FC" w:rsidRPr="004201E2" w:rsidRDefault="00050B11" w:rsidP="00050B11">
      <w:pPr>
        <w:tabs>
          <w:tab w:val="left" w:pos="1530"/>
        </w:tabs>
      </w:pPr>
      <w:r w:rsidRPr="004201E2">
        <w:tab/>
      </w:r>
    </w:p>
    <w:p w14:paraId="68334AD7" w14:textId="77777777" w:rsidR="00050B11" w:rsidRPr="004201E2" w:rsidRDefault="00050B11" w:rsidP="00533255">
      <w:pPr>
        <w:pStyle w:val="Nadpis1"/>
        <w:rPr>
          <w:b/>
          <w:sz w:val="28"/>
        </w:rPr>
      </w:pPr>
      <w:r w:rsidRPr="004201E2">
        <w:lastRenderedPageBreak/>
        <w:fldChar w:fldCharType="begin"/>
      </w:r>
      <w:r w:rsidRPr="004201E2">
        <w:instrText xml:space="preserve"> HYPERLINK "https://www.policie.cz/soubor/doporuceni-na-doplneni-skolniho-radu-v-souvislosti-s-resenim-problematiky-navykovych-latek-ve-skolnim-prostredi.aspx" \o "Doporučení na doplnění školního řádu v souvislosti s řešením problematiky návykových látek ve školním prostředí" </w:instrText>
      </w:r>
      <w:r w:rsidRPr="004201E2">
        <w:fldChar w:fldCharType="separate"/>
      </w:r>
      <w:bookmarkStart w:id="55" w:name="_Toc143858730"/>
      <w:r w:rsidRPr="004201E2">
        <w:rPr>
          <w:b/>
          <w:sz w:val="28"/>
        </w:rPr>
        <w:t>Dodatek č. 4</w:t>
      </w:r>
      <w:bookmarkEnd w:id="55"/>
      <w:r w:rsidRPr="004201E2">
        <w:rPr>
          <w:b/>
          <w:sz w:val="28"/>
        </w:rPr>
        <w:t xml:space="preserve"> </w:t>
      </w:r>
    </w:p>
    <w:p w14:paraId="12CB0841" w14:textId="77777777" w:rsidR="00050B11" w:rsidRPr="004201E2" w:rsidRDefault="00050B11" w:rsidP="00050B11">
      <w:pPr>
        <w:shd w:val="clear" w:color="auto" w:fill="FFFFFF"/>
        <w:spacing w:after="120"/>
        <w:rPr>
          <w:b/>
          <w:sz w:val="28"/>
          <w:szCs w:val="28"/>
        </w:rPr>
      </w:pPr>
      <w:r w:rsidRPr="004201E2">
        <w:rPr>
          <w:b/>
          <w:sz w:val="28"/>
          <w:szCs w:val="28"/>
        </w:rPr>
        <w:t>Řešení problematiky návykových látek ve školním prostředí</w:t>
      </w:r>
      <w:r w:rsidRPr="004201E2">
        <w:rPr>
          <w:b/>
          <w:sz w:val="28"/>
          <w:szCs w:val="28"/>
        </w:rPr>
        <w:fldChar w:fldCharType="end"/>
      </w:r>
    </w:p>
    <w:p w14:paraId="1208598B" w14:textId="77777777" w:rsidR="00050B11" w:rsidRPr="004201E2" w:rsidRDefault="00050B11" w:rsidP="00050B11">
      <w:pPr>
        <w:shd w:val="clear" w:color="auto" w:fill="FFFFFF"/>
        <w:jc w:val="both"/>
        <w:rPr>
          <w:sz w:val="24"/>
        </w:rPr>
      </w:pPr>
      <w:r w:rsidRPr="004201E2">
        <w:rPr>
          <w:sz w:val="24"/>
        </w:rPr>
        <w:t> </w:t>
      </w:r>
    </w:p>
    <w:p w14:paraId="655FD840" w14:textId="77777777" w:rsidR="00050B11" w:rsidRPr="004201E2" w:rsidRDefault="00050B11" w:rsidP="00050B11">
      <w:pPr>
        <w:shd w:val="clear" w:color="auto" w:fill="FFFFFF"/>
        <w:jc w:val="both"/>
        <w:rPr>
          <w:sz w:val="24"/>
        </w:rPr>
      </w:pPr>
      <w:r w:rsidRPr="004201E2">
        <w:rPr>
          <w:sz w:val="24"/>
        </w:rPr>
        <w:t>Všem osobám je v prostorách školy nebo jiného školského zařízení zakázáno užívat návykové látky</w:t>
      </w:r>
      <w:bookmarkStart w:id="56" w:name="_ftnref1"/>
      <w:r w:rsidRPr="004201E2">
        <w:rPr>
          <w:sz w:val="24"/>
        </w:rPr>
        <w:fldChar w:fldCharType="begin"/>
      </w:r>
      <w:r w:rsidRPr="004201E2">
        <w:rPr>
          <w:sz w:val="24"/>
        </w:rPr>
        <w:instrText xml:space="preserve"> HYPERLINK "https://admin.mvcr.cz/policie2015/dlgInfNewEdit.aspx?action=edit&amp;show=&amp;type=INF&amp;id=21380597&amp;retunDataElementId=InformationEditmyModal" \l "_ftn1" \o "" </w:instrText>
      </w:r>
      <w:r w:rsidRPr="004201E2">
        <w:rPr>
          <w:sz w:val="24"/>
        </w:rPr>
      </w:r>
      <w:r w:rsidRPr="004201E2">
        <w:rPr>
          <w:sz w:val="24"/>
        </w:rPr>
        <w:fldChar w:fldCharType="separate"/>
      </w:r>
      <w:r w:rsidRPr="004201E2">
        <w:rPr>
          <w:sz w:val="24"/>
        </w:rPr>
        <w:t>[1]</w:t>
      </w:r>
      <w:r w:rsidRPr="004201E2">
        <w:rPr>
          <w:sz w:val="24"/>
        </w:rPr>
        <w:fldChar w:fldCharType="end"/>
      </w:r>
      <w:bookmarkEnd w:id="56"/>
      <w:r w:rsidRPr="004201E2">
        <w:rPr>
          <w:sz w:val="24"/>
        </w:rPr>
        <w:t> a ve škole s nimi jakkoliv manipulovat</w:t>
      </w:r>
      <w:bookmarkStart w:id="57" w:name="_ftnref2"/>
      <w:r w:rsidRPr="004201E2">
        <w:rPr>
          <w:sz w:val="24"/>
        </w:rPr>
        <w:fldChar w:fldCharType="begin"/>
      </w:r>
      <w:r w:rsidRPr="004201E2">
        <w:rPr>
          <w:sz w:val="24"/>
        </w:rPr>
        <w:instrText xml:space="preserve"> HYPERLINK "https://admin.mvcr.cz/policie2015/dlgInfNewEdit.aspx?action=edit&amp;show=&amp;type=INF&amp;id=21380597&amp;retunDataElementId=InformationEditmyModal" \l "_ftn2" \o "" </w:instrText>
      </w:r>
      <w:r w:rsidRPr="004201E2">
        <w:rPr>
          <w:sz w:val="24"/>
        </w:rPr>
      </w:r>
      <w:r w:rsidRPr="004201E2">
        <w:rPr>
          <w:sz w:val="24"/>
        </w:rPr>
        <w:fldChar w:fldCharType="separate"/>
      </w:r>
      <w:r w:rsidRPr="004201E2">
        <w:rPr>
          <w:sz w:val="24"/>
        </w:rPr>
        <w:t>[2]</w:t>
      </w:r>
      <w:r w:rsidRPr="004201E2">
        <w:rPr>
          <w:sz w:val="24"/>
        </w:rPr>
        <w:fldChar w:fldCharType="end"/>
      </w:r>
      <w:bookmarkEnd w:id="57"/>
      <w:r w:rsidRPr="004201E2">
        <w:rPr>
          <w:sz w:val="24"/>
        </w:rPr>
        <w:t>. Současně není z důvodů ochrany zdraví a bezpečnosti osob dovoleno do školy vstupovat pod jejich vlivem. To neplatí pro případy, kdy osoba užívá léky s obsahem omamných nebo psychotropních látek v rámci léčebného procesu, který jí byl stanoven zdravotnickým zařízením.  </w:t>
      </w:r>
    </w:p>
    <w:p w14:paraId="28F7F647" w14:textId="77777777" w:rsidR="00050B11" w:rsidRPr="004201E2" w:rsidRDefault="00050B11" w:rsidP="00050B11">
      <w:pPr>
        <w:shd w:val="clear" w:color="auto" w:fill="FFFFFF"/>
        <w:ind w:firstLine="360"/>
        <w:jc w:val="both"/>
        <w:rPr>
          <w:sz w:val="24"/>
        </w:rPr>
      </w:pPr>
      <w:r w:rsidRPr="004201E2">
        <w:rPr>
          <w:sz w:val="24"/>
        </w:rPr>
        <w:t>Požívání (užívání) omamných a psychotropních látek (OPL) dětmi</w:t>
      </w:r>
      <w:bookmarkStart w:id="58" w:name="_ftnref3"/>
      <w:r w:rsidRPr="004201E2">
        <w:rPr>
          <w:sz w:val="24"/>
        </w:rPr>
        <w:fldChar w:fldCharType="begin"/>
      </w:r>
      <w:r w:rsidRPr="004201E2">
        <w:rPr>
          <w:sz w:val="24"/>
        </w:rPr>
        <w:instrText xml:space="preserve"> HYPERLINK "https://admin.mvcr.cz/policie2015/dlgInfNewEdit.aspx?action=edit&amp;show=&amp;type=INF&amp;id=21380597&amp;retunDataElementId=InformationEditmyModal" \l "_ftn3" \o "" </w:instrText>
      </w:r>
      <w:r w:rsidRPr="004201E2">
        <w:rPr>
          <w:sz w:val="24"/>
        </w:rPr>
      </w:r>
      <w:r w:rsidRPr="004201E2">
        <w:rPr>
          <w:sz w:val="24"/>
        </w:rPr>
        <w:fldChar w:fldCharType="separate"/>
      </w:r>
      <w:r w:rsidRPr="004201E2">
        <w:rPr>
          <w:sz w:val="24"/>
        </w:rPr>
        <w:t>[3]</w:t>
      </w:r>
      <w:r w:rsidRPr="004201E2">
        <w:rPr>
          <w:sz w:val="24"/>
        </w:rPr>
        <w:fldChar w:fldCharType="end"/>
      </w:r>
      <w:bookmarkEnd w:id="58"/>
      <w:r w:rsidRPr="004201E2">
        <w:rPr>
          <w:sz w:val="24"/>
        </w:rPr>
        <w:t> je v České republice považováno za rizikové chování. Každý, kdo se jej dopouští, má nárok na pomoc odborných poradenských institucí a na pomoc orgánů sociálně-právní ochrany dětí (OSPOD).  </w:t>
      </w:r>
    </w:p>
    <w:p w14:paraId="4BAFD244" w14:textId="77777777" w:rsidR="00050B11" w:rsidRPr="004201E2" w:rsidRDefault="00050B11" w:rsidP="00050B11">
      <w:pPr>
        <w:shd w:val="clear" w:color="auto" w:fill="FFFFFF"/>
        <w:ind w:left="720" w:hanging="360"/>
        <w:jc w:val="both"/>
        <w:rPr>
          <w:sz w:val="24"/>
        </w:rPr>
      </w:pPr>
      <w:r w:rsidRPr="004201E2">
        <w:rPr>
          <w:sz w:val="24"/>
        </w:rPr>
        <w:t>(1)  V případě, kdy se škola o takovém chování dozví, bude tuto skutečnost primárně hlásit zákonnému zástupci dítěte</w:t>
      </w:r>
      <w:bookmarkStart w:id="59" w:name="_ftnref4"/>
      <w:r w:rsidRPr="004201E2">
        <w:rPr>
          <w:sz w:val="24"/>
        </w:rPr>
        <w:fldChar w:fldCharType="begin"/>
      </w:r>
      <w:r w:rsidRPr="004201E2">
        <w:rPr>
          <w:sz w:val="24"/>
        </w:rPr>
        <w:instrText xml:space="preserve"> HYPERLINK "https://admin.mvcr.cz/policie2015/dlgInfNewEdit.aspx?action=edit&amp;show=&amp;type=INF&amp;id=21380597&amp;retunDataElementId=InformationEditmyModal" \l "_ftn4" \o "" </w:instrText>
      </w:r>
      <w:r w:rsidRPr="004201E2">
        <w:rPr>
          <w:sz w:val="24"/>
        </w:rPr>
      </w:r>
      <w:r w:rsidRPr="004201E2">
        <w:rPr>
          <w:sz w:val="24"/>
        </w:rPr>
        <w:fldChar w:fldCharType="separate"/>
      </w:r>
      <w:r w:rsidRPr="004201E2">
        <w:rPr>
          <w:sz w:val="24"/>
        </w:rPr>
        <w:t>[4]</w:t>
      </w:r>
      <w:r w:rsidRPr="004201E2">
        <w:rPr>
          <w:sz w:val="24"/>
        </w:rPr>
        <w:fldChar w:fldCharType="end"/>
      </w:r>
      <w:bookmarkEnd w:id="59"/>
      <w:r w:rsidRPr="004201E2">
        <w:rPr>
          <w:sz w:val="24"/>
        </w:rPr>
        <w:t>. </w:t>
      </w:r>
    </w:p>
    <w:p w14:paraId="332257B1" w14:textId="77777777" w:rsidR="00050B11" w:rsidRPr="004201E2" w:rsidRDefault="00050B11" w:rsidP="00050B11">
      <w:pPr>
        <w:shd w:val="clear" w:color="auto" w:fill="FFFFFF"/>
        <w:ind w:left="720" w:hanging="360"/>
        <w:jc w:val="both"/>
        <w:rPr>
          <w:sz w:val="24"/>
        </w:rPr>
      </w:pPr>
      <w:r w:rsidRPr="004201E2">
        <w:rPr>
          <w:sz w:val="24"/>
        </w:rPr>
        <w:t>(2)  Škola je povinna oznámit orgánu sociálně-právní ochrany dětí obecního úřadu obce s rozšířenou působností skutečnosti, které nasvědčují tomu, že dítě požívá návykové látky</w:t>
      </w:r>
      <w:bookmarkStart w:id="60" w:name="_ftnref5"/>
      <w:r w:rsidRPr="004201E2">
        <w:rPr>
          <w:sz w:val="24"/>
        </w:rPr>
        <w:fldChar w:fldCharType="begin"/>
      </w:r>
      <w:r w:rsidRPr="004201E2">
        <w:rPr>
          <w:sz w:val="24"/>
        </w:rPr>
        <w:instrText xml:space="preserve"> HYPERLINK "https://admin.mvcr.cz/policie2015/dlgInfNewEdit.aspx?action=edit&amp;show=&amp;type=INF&amp;id=21380597&amp;retunDataElementId=InformationEditmyModal" \l "_ftn5" \o "" </w:instrText>
      </w:r>
      <w:r w:rsidRPr="004201E2">
        <w:rPr>
          <w:sz w:val="24"/>
        </w:rPr>
      </w:r>
      <w:r w:rsidRPr="004201E2">
        <w:rPr>
          <w:sz w:val="24"/>
        </w:rPr>
        <w:fldChar w:fldCharType="separate"/>
      </w:r>
      <w:r w:rsidRPr="004201E2">
        <w:rPr>
          <w:sz w:val="24"/>
        </w:rPr>
        <w:t>[5]</w:t>
      </w:r>
      <w:r w:rsidRPr="004201E2">
        <w:rPr>
          <w:sz w:val="24"/>
        </w:rPr>
        <w:fldChar w:fldCharType="end"/>
      </w:r>
      <w:bookmarkEnd w:id="60"/>
      <w:r w:rsidRPr="004201E2">
        <w:rPr>
          <w:sz w:val="24"/>
        </w:rPr>
        <w:t>. </w:t>
      </w:r>
    </w:p>
    <w:p w14:paraId="478AE4BC" w14:textId="77777777" w:rsidR="00050B11" w:rsidRPr="004201E2" w:rsidRDefault="00050B11" w:rsidP="00050B11">
      <w:pPr>
        <w:shd w:val="clear" w:color="auto" w:fill="FFFFFF"/>
        <w:ind w:left="720" w:hanging="360"/>
        <w:jc w:val="both"/>
        <w:rPr>
          <w:sz w:val="24"/>
        </w:rPr>
      </w:pPr>
      <w:r w:rsidRPr="004201E2">
        <w:rPr>
          <w:sz w:val="24"/>
        </w:rPr>
        <w:t>(3)  Distribuce omamných a psychotropních látek a jedů dle § 283 trestního zákoníku je v ČR zakázána a takové jednání je považováno za trestný čin, resp. provinění nebo čin jinak trestný v případě dítěte</w:t>
      </w:r>
      <w:bookmarkStart w:id="61" w:name="_ftnref6"/>
      <w:r w:rsidRPr="004201E2">
        <w:rPr>
          <w:sz w:val="24"/>
        </w:rPr>
        <w:fldChar w:fldCharType="begin"/>
      </w:r>
      <w:r w:rsidRPr="004201E2">
        <w:rPr>
          <w:sz w:val="24"/>
        </w:rPr>
        <w:instrText xml:space="preserve"> HYPERLINK "https://admin.mvcr.cz/policie2015/dlgInfNewEdit.aspx?action=edit&amp;show=&amp;type=INF&amp;id=21380597&amp;retunDataElementId=InformationEditmyModal" \l "_ftn6" \o "" </w:instrText>
      </w:r>
      <w:r w:rsidRPr="004201E2">
        <w:rPr>
          <w:sz w:val="24"/>
        </w:rPr>
      </w:r>
      <w:r w:rsidRPr="004201E2">
        <w:rPr>
          <w:sz w:val="24"/>
        </w:rPr>
        <w:fldChar w:fldCharType="separate"/>
      </w:r>
      <w:r w:rsidRPr="004201E2">
        <w:rPr>
          <w:sz w:val="24"/>
        </w:rPr>
        <w:t>[6]</w:t>
      </w:r>
      <w:r w:rsidRPr="004201E2">
        <w:rPr>
          <w:sz w:val="24"/>
        </w:rPr>
        <w:fldChar w:fldCharType="end"/>
      </w:r>
      <w:bookmarkEnd w:id="61"/>
      <w:r w:rsidRPr="004201E2">
        <w:rPr>
          <w:sz w:val="24"/>
        </w:rPr>
        <w:t>.  Škola je povinna v takovém případě tento skutek překazit včasným oznámením věci policejnímu orgánu</w:t>
      </w:r>
      <w:bookmarkStart w:id="62" w:name="_ftnref7"/>
      <w:r w:rsidRPr="004201E2">
        <w:rPr>
          <w:sz w:val="24"/>
        </w:rPr>
        <w:fldChar w:fldCharType="begin"/>
      </w:r>
      <w:r w:rsidRPr="004201E2">
        <w:rPr>
          <w:sz w:val="24"/>
        </w:rPr>
        <w:instrText xml:space="preserve"> HYPERLINK "https://admin.mvcr.cz/policie2015/dlgInfNewEdit.aspx?action=edit&amp;show=&amp;type=INF&amp;id=21380597&amp;retunDataElementId=InformationEditmyModal" \l "_ftn7" \o "" </w:instrText>
      </w:r>
      <w:r w:rsidRPr="004201E2">
        <w:rPr>
          <w:sz w:val="24"/>
        </w:rPr>
      </w:r>
      <w:r w:rsidRPr="004201E2">
        <w:rPr>
          <w:sz w:val="24"/>
        </w:rPr>
        <w:fldChar w:fldCharType="separate"/>
      </w:r>
      <w:r w:rsidRPr="004201E2">
        <w:rPr>
          <w:sz w:val="24"/>
        </w:rPr>
        <w:t>[7]</w:t>
      </w:r>
      <w:r w:rsidRPr="004201E2">
        <w:rPr>
          <w:sz w:val="24"/>
        </w:rPr>
        <w:fldChar w:fldCharType="end"/>
      </w:r>
      <w:bookmarkEnd w:id="62"/>
      <w:r w:rsidRPr="004201E2">
        <w:rPr>
          <w:sz w:val="24"/>
        </w:rPr>
        <w:t>. </w:t>
      </w:r>
    </w:p>
    <w:p w14:paraId="3675EC6B" w14:textId="77777777" w:rsidR="00050B11" w:rsidRPr="004201E2" w:rsidRDefault="00050B11" w:rsidP="00050B11">
      <w:pPr>
        <w:shd w:val="clear" w:color="auto" w:fill="FFFFFF"/>
        <w:ind w:left="720" w:hanging="360"/>
        <w:jc w:val="both"/>
        <w:rPr>
          <w:sz w:val="24"/>
        </w:rPr>
      </w:pPr>
      <w:r w:rsidRPr="004201E2">
        <w:rPr>
          <w:sz w:val="24"/>
        </w:rPr>
        <w:t>(4)  V případě výskytu nelegální látky v prostorách školy, u níž je podezření, že se jedná o OPL nebo jed, nebo v případě přechovávání takové látky žákem, bude škola postupovat stejně jako v bodě předchozím.  </w:t>
      </w:r>
    </w:p>
    <w:p w14:paraId="64FBA2D4" w14:textId="4D4FF41C" w:rsidR="00050B11" w:rsidRPr="004201E2" w:rsidRDefault="00050B11" w:rsidP="00050B11">
      <w:pPr>
        <w:shd w:val="clear" w:color="auto" w:fill="FFFFFF"/>
        <w:ind w:left="720" w:hanging="360"/>
        <w:jc w:val="both"/>
        <w:rPr>
          <w:sz w:val="24"/>
        </w:rPr>
      </w:pPr>
      <w:r w:rsidRPr="004201E2">
        <w:rPr>
          <w:sz w:val="24"/>
        </w:rPr>
        <w:t>(5)  Testování na přítomnost návykové látky v organismu u žáků bude prováděno pouze v případech důvodného podezření na užití návykové látky žákem na základě zákonných důvodů</w:t>
      </w:r>
      <w:bookmarkStart w:id="63" w:name="_ftnref8"/>
      <w:r w:rsidRPr="004201E2">
        <w:rPr>
          <w:sz w:val="24"/>
        </w:rPr>
        <w:fldChar w:fldCharType="begin"/>
      </w:r>
      <w:r w:rsidRPr="004201E2">
        <w:rPr>
          <w:sz w:val="24"/>
        </w:rPr>
        <w:instrText xml:space="preserve"> HYPERLINK "https://admin.mvcr.cz/policie2015/dlgInfNewEdit.aspx?action=edit&amp;show=&amp;type=INF&amp;id=21380597&amp;retunDataElementId=InformationEditmyModal" \l "_ftn8" \o "" </w:instrText>
      </w:r>
      <w:r w:rsidRPr="004201E2">
        <w:rPr>
          <w:sz w:val="24"/>
        </w:rPr>
      </w:r>
      <w:r w:rsidRPr="004201E2">
        <w:rPr>
          <w:sz w:val="24"/>
        </w:rPr>
        <w:fldChar w:fldCharType="separate"/>
      </w:r>
      <w:r w:rsidRPr="004201E2">
        <w:rPr>
          <w:sz w:val="24"/>
        </w:rPr>
        <w:t>[8]</w:t>
      </w:r>
      <w:r w:rsidRPr="004201E2">
        <w:rPr>
          <w:sz w:val="24"/>
        </w:rPr>
        <w:fldChar w:fldCharType="end"/>
      </w:r>
      <w:bookmarkEnd w:id="63"/>
      <w:r w:rsidRPr="004201E2">
        <w:rPr>
          <w:sz w:val="24"/>
        </w:rPr>
        <w:t>. Je zcela vyloučeno plošné, nebo namátkové orientační testování na přítomnost návykové látky v organismu žáků. Současně, nejen v případech závažného ovlivnění žáka návykovou látkou, není dotčeno právo školského zařízení kontaktovat lékařské zařízení (zavolání RZS). </w:t>
      </w:r>
    </w:p>
    <w:p w14:paraId="24A296AE" w14:textId="77777777" w:rsidR="00050B11" w:rsidRPr="004201E2" w:rsidRDefault="00050B11" w:rsidP="00050B11">
      <w:pPr>
        <w:shd w:val="clear" w:color="auto" w:fill="FFFFFF"/>
        <w:ind w:left="720" w:hanging="360"/>
        <w:jc w:val="both"/>
        <w:rPr>
          <w:sz w:val="24"/>
        </w:rPr>
      </w:pPr>
      <w:r w:rsidRPr="004201E2">
        <w:rPr>
          <w:sz w:val="24"/>
        </w:rPr>
        <w:t>(6)  Orientačnímu vyšetření, případně odbornému lékařskému vyšetření (testování), je v případě důvodného podezření z ovlivnění návykové látky (podezření z požití nebo užití návykové látky) povinna se podrobit osoba mladší 18 let (dítě). Orientační vyšetření je oprávněn provést příslušník Policie ČR nebo příslušník městské (obecní) policie</w:t>
      </w:r>
      <w:bookmarkStart w:id="64" w:name="_ftnref9"/>
      <w:r w:rsidRPr="004201E2">
        <w:rPr>
          <w:sz w:val="24"/>
        </w:rPr>
        <w:fldChar w:fldCharType="begin"/>
      </w:r>
      <w:r w:rsidRPr="004201E2">
        <w:rPr>
          <w:sz w:val="24"/>
        </w:rPr>
        <w:instrText xml:space="preserve"> HYPERLINK "https://admin.mvcr.cz/policie2015/dlgInfNewEdit.aspx?action=edit&amp;show=&amp;type=INF&amp;id=21380597&amp;retunDataElementId=InformationEditmyModal" \l "_ftn9" \o "" </w:instrText>
      </w:r>
      <w:r w:rsidRPr="004201E2">
        <w:rPr>
          <w:sz w:val="24"/>
        </w:rPr>
      </w:r>
      <w:r w:rsidRPr="004201E2">
        <w:rPr>
          <w:sz w:val="24"/>
        </w:rPr>
        <w:fldChar w:fldCharType="separate"/>
      </w:r>
      <w:r w:rsidRPr="004201E2">
        <w:rPr>
          <w:sz w:val="24"/>
        </w:rPr>
        <w:t>[9]</w:t>
      </w:r>
      <w:r w:rsidRPr="004201E2">
        <w:rPr>
          <w:sz w:val="24"/>
        </w:rPr>
        <w:fldChar w:fldCharType="end"/>
      </w:r>
      <w:bookmarkEnd w:id="64"/>
      <w:r w:rsidRPr="004201E2">
        <w:rPr>
          <w:sz w:val="24"/>
        </w:rPr>
        <w:t>. </w:t>
      </w:r>
    </w:p>
    <w:p w14:paraId="0C7B47C3" w14:textId="77777777" w:rsidR="00050B11" w:rsidRPr="004201E2" w:rsidRDefault="00050B11" w:rsidP="00050B11">
      <w:pPr>
        <w:shd w:val="clear" w:color="auto" w:fill="FFFFFF"/>
        <w:ind w:left="720" w:hanging="360"/>
        <w:jc w:val="both"/>
        <w:rPr>
          <w:sz w:val="24"/>
        </w:rPr>
      </w:pPr>
      <w:r w:rsidRPr="004201E2">
        <w:rPr>
          <w:sz w:val="24"/>
        </w:rPr>
        <w:t>(7)  Pokud se žák na výzvu příslušníka PČR nebo městské/obecní policie odmítne podrobit nejen orientačnímu vyšetření (testu), ale i odbornému lékařskému vyšetření, hledí se na něj jako by návykovou látku užil</w:t>
      </w:r>
      <w:bookmarkStart w:id="65" w:name="_ftnref10"/>
      <w:r w:rsidRPr="004201E2">
        <w:rPr>
          <w:sz w:val="24"/>
        </w:rPr>
        <w:fldChar w:fldCharType="begin"/>
      </w:r>
      <w:r w:rsidRPr="004201E2">
        <w:rPr>
          <w:sz w:val="24"/>
        </w:rPr>
        <w:instrText xml:space="preserve"> HYPERLINK "https://admin.mvcr.cz/policie2015/dlgInfNewEdit.aspx?action=edit&amp;show=&amp;type=INF&amp;id=21380597&amp;retunDataElementId=InformationEditmyModal" \l "_ftn10" \o "" </w:instrText>
      </w:r>
      <w:r w:rsidRPr="004201E2">
        <w:rPr>
          <w:sz w:val="24"/>
        </w:rPr>
      </w:r>
      <w:r w:rsidRPr="004201E2">
        <w:rPr>
          <w:sz w:val="24"/>
        </w:rPr>
        <w:fldChar w:fldCharType="separate"/>
      </w:r>
      <w:r w:rsidRPr="004201E2">
        <w:rPr>
          <w:sz w:val="24"/>
        </w:rPr>
        <w:t>[10]</w:t>
      </w:r>
      <w:r w:rsidRPr="004201E2">
        <w:rPr>
          <w:sz w:val="24"/>
        </w:rPr>
        <w:fldChar w:fldCharType="end"/>
      </w:r>
      <w:bookmarkEnd w:id="65"/>
      <w:r w:rsidRPr="004201E2">
        <w:rPr>
          <w:sz w:val="24"/>
        </w:rPr>
        <w:t>. </w:t>
      </w:r>
    </w:p>
    <w:p w14:paraId="707CC04E" w14:textId="77777777" w:rsidR="00050B11" w:rsidRPr="004201E2" w:rsidRDefault="00050B11" w:rsidP="00050B11">
      <w:pPr>
        <w:shd w:val="clear" w:color="auto" w:fill="FFFFFF"/>
        <w:ind w:left="720" w:hanging="360"/>
        <w:jc w:val="both"/>
        <w:rPr>
          <w:sz w:val="24"/>
        </w:rPr>
      </w:pPr>
      <w:r w:rsidRPr="004201E2">
        <w:rPr>
          <w:sz w:val="24"/>
        </w:rPr>
        <w:t>(8)  Mimo postih ze strany orgánů činných v trestním řízení, případně správního orgánu</w:t>
      </w:r>
      <w:bookmarkStart w:id="66" w:name="_ftnref11"/>
      <w:r w:rsidRPr="004201E2">
        <w:rPr>
          <w:sz w:val="24"/>
        </w:rPr>
        <w:fldChar w:fldCharType="begin"/>
      </w:r>
      <w:r w:rsidRPr="004201E2">
        <w:rPr>
          <w:sz w:val="24"/>
        </w:rPr>
        <w:instrText xml:space="preserve"> HYPERLINK "https://admin.mvcr.cz/policie2015/dlgInfNewEdit.aspx?action=edit&amp;show=&amp;type=INF&amp;id=21380597&amp;retunDataElementId=InformationEditmyModal" \l "_ftn11" \o "" </w:instrText>
      </w:r>
      <w:r w:rsidRPr="004201E2">
        <w:rPr>
          <w:sz w:val="24"/>
        </w:rPr>
      </w:r>
      <w:r w:rsidRPr="004201E2">
        <w:rPr>
          <w:sz w:val="24"/>
        </w:rPr>
        <w:fldChar w:fldCharType="separate"/>
      </w:r>
      <w:r w:rsidRPr="004201E2">
        <w:rPr>
          <w:sz w:val="24"/>
        </w:rPr>
        <w:t>[11]</w:t>
      </w:r>
      <w:r w:rsidRPr="004201E2">
        <w:rPr>
          <w:sz w:val="24"/>
        </w:rPr>
        <w:fldChar w:fldCharType="end"/>
      </w:r>
      <w:bookmarkEnd w:id="66"/>
      <w:r w:rsidRPr="004201E2">
        <w:rPr>
          <w:sz w:val="24"/>
        </w:rPr>
        <w:t>, lze ze strany školského zařízení uložit i výchovné opatření</w:t>
      </w:r>
      <w:bookmarkStart w:id="67" w:name="_ftnref12"/>
      <w:r w:rsidRPr="004201E2">
        <w:rPr>
          <w:sz w:val="24"/>
        </w:rPr>
        <w:fldChar w:fldCharType="begin"/>
      </w:r>
      <w:r w:rsidRPr="004201E2">
        <w:rPr>
          <w:sz w:val="24"/>
        </w:rPr>
        <w:instrText xml:space="preserve"> HYPERLINK "https://admin.mvcr.cz/policie2015/dlgInfNewEdit.aspx?action=edit&amp;show=&amp;type=INF&amp;id=21380597&amp;retunDataElementId=InformationEditmyModal" \l "_ftn12" \o "" </w:instrText>
      </w:r>
      <w:r w:rsidRPr="004201E2">
        <w:rPr>
          <w:sz w:val="24"/>
        </w:rPr>
      </w:r>
      <w:r w:rsidRPr="004201E2">
        <w:rPr>
          <w:sz w:val="24"/>
        </w:rPr>
        <w:fldChar w:fldCharType="separate"/>
      </w:r>
      <w:r w:rsidRPr="004201E2">
        <w:rPr>
          <w:sz w:val="24"/>
        </w:rPr>
        <w:t>[12]</w:t>
      </w:r>
      <w:r w:rsidRPr="004201E2">
        <w:rPr>
          <w:sz w:val="24"/>
        </w:rPr>
        <w:fldChar w:fldCharType="end"/>
      </w:r>
      <w:bookmarkEnd w:id="67"/>
      <w:r w:rsidRPr="004201E2">
        <w:rPr>
          <w:sz w:val="24"/>
        </w:rPr>
        <w:t>.</w:t>
      </w:r>
    </w:p>
    <w:p w14:paraId="7CEA6093" w14:textId="77777777" w:rsidR="00050B11" w:rsidRPr="004201E2" w:rsidRDefault="00DE2286" w:rsidP="00050B11">
      <w:pPr>
        <w:shd w:val="clear" w:color="auto" w:fill="FFFFFF"/>
        <w:jc w:val="both"/>
        <w:rPr>
          <w:sz w:val="24"/>
        </w:rPr>
      </w:pPr>
      <w:r>
        <w:rPr>
          <w:sz w:val="24"/>
        </w:rPr>
        <w:pict w14:anchorId="1DF789C6">
          <v:rect id="_x0000_i1025" style="width:415.2pt;height:.75pt" o:hrpct="0" o:hralign="center" o:hrstd="t" o:hr="t" fillcolor="#a0a0a0" stroked="f"/>
        </w:pict>
      </w:r>
    </w:p>
    <w:bookmarkStart w:id="68" w:name="_ftn1"/>
    <w:p w14:paraId="4687EB80" w14:textId="77777777" w:rsidR="00050B11" w:rsidRPr="004201E2" w:rsidRDefault="00050B11" w:rsidP="00050B11">
      <w:pPr>
        <w:shd w:val="clear" w:color="auto" w:fill="FFFFFF"/>
        <w:jc w:val="both"/>
        <w:rPr>
          <w:sz w:val="24"/>
        </w:rPr>
      </w:pPr>
      <w:r w:rsidRPr="004201E2">
        <w:rPr>
          <w:sz w:val="24"/>
        </w:rPr>
        <w:fldChar w:fldCharType="begin"/>
      </w:r>
      <w:r w:rsidRPr="004201E2">
        <w:rPr>
          <w:sz w:val="24"/>
        </w:rPr>
        <w:instrText xml:space="preserve"> HYPERLINK "https://admin.mvcr.cz/policie2015/dlgInfNewEdit.aspx?action=edit&amp;show=&amp;type=INF&amp;id=21380597&amp;retunDataElementId=InformationEditmyModal" \l "_ftnref1" \o "" </w:instrText>
      </w:r>
      <w:r w:rsidRPr="004201E2">
        <w:rPr>
          <w:sz w:val="24"/>
        </w:rPr>
      </w:r>
      <w:r w:rsidRPr="004201E2">
        <w:rPr>
          <w:sz w:val="24"/>
        </w:rPr>
        <w:fldChar w:fldCharType="separate"/>
      </w:r>
      <w:r w:rsidRPr="004201E2">
        <w:rPr>
          <w:sz w:val="24"/>
        </w:rPr>
        <w:t>[1]</w:t>
      </w:r>
      <w:r w:rsidRPr="004201E2">
        <w:rPr>
          <w:sz w:val="24"/>
        </w:rPr>
        <w:fldChar w:fldCharType="end"/>
      </w:r>
      <w:bookmarkEnd w:id="68"/>
      <w:r w:rsidRPr="004201E2">
        <w:rPr>
          <w:sz w:val="24"/>
        </w:rPr>
        <w:t>Návykovou látkou se rozumí tabák, alkohol, omamné látky, psychotropní látky a jiné látky s psychoaktivními účinky, jejichž užívání může vést nebo se podílet na vzniku a rozvoji duševních poruch a poruch chování, případně ostatní látky způsobilé nepříznivě ovlivnit psychiku člověka nebo jeho ovládací nebo rozpoznávací schopnosti nebo sociální chování (§ 130 zákona č. 40/2009 Sb., trestní zákoník; § 2 písm. a) zák. č. 65/2017 Sb., o ochraně zdraví před škodlivými účinky návykových látek).</w:t>
      </w:r>
    </w:p>
    <w:bookmarkStart w:id="69" w:name="_ftn2"/>
    <w:p w14:paraId="67627054" w14:textId="77777777" w:rsidR="00050B11" w:rsidRPr="004201E2" w:rsidRDefault="00050B11" w:rsidP="00050B11">
      <w:pPr>
        <w:shd w:val="clear" w:color="auto" w:fill="FFFFFF"/>
        <w:jc w:val="both"/>
        <w:rPr>
          <w:sz w:val="24"/>
        </w:rPr>
      </w:pPr>
      <w:r w:rsidRPr="004201E2">
        <w:rPr>
          <w:sz w:val="24"/>
        </w:rPr>
        <w:fldChar w:fldCharType="begin"/>
      </w:r>
      <w:r w:rsidRPr="004201E2">
        <w:rPr>
          <w:sz w:val="24"/>
        </w:rPr>
        <w:instrText xml:space="preserve"> HYPERLINK "https://admin.mvcr.cz/policie2015/dlgInfNewEdit.aspx?action=edit&amp;show=&amp;type=INF&amp;id=21380597&amp;retunDataElementId=InformationEditmyModal" \l "_ftnref2" \o "" </w:instrText>
      </w:r>
      <w:r w:rsidRPr="004201E2">
        <w:rPr>
          <w:sz w:val="24"/>
        </w:rPr>
      </w:r>
      <w:r w:rsidRPr="004201E2">
        <w:rPr>
          <w:sz w:val="24"/>
        </w:rPr>
        <w:fldChar w:fldCharType="separate"/>
      </w:r>
      <w:r w:rsidRPr="004201E2">
        <w:rPr>
          <w:sz w:val="24"/>
        </w:rPr>
        <w:t>[2]</w:t>
      </w:r>
      <w:r w:rsidRPr="004201E2">
        <w:rPr>
          <w:sz w:val="24"/>
        </w:rPr>
        <w:fldChar w:fldCharType="end"/>
      </w:r>
      <w:bookmarkEnd w:id="69"/>
      <w:r w:rsidRPr="004201E2">
        <w:rPr>
          <w:sz w:val="24"/>
        </w:rPr>
        <w:t> Manipulací se pro účely školního řádu rozumí jakékoliv nakládání (tzn. např. vnášení, nabízení, zprostředkování, prodej, opatření, přechovávání, podání, darování, aj.).</w:t>
      </w:r>
    </w:p>
    <w:bookmarkStart w:id="70" w:name="_ftn3"/>
    <w:p w14:paraId="467C36C2" w14:textId="77777777" w:rsidR="00050B11" w:rsidRPr="004201E2" w:rsidRDefault="00050B11" w:rsidP="00050B11">
      <w:pPr>
        <w:shd w:val="clear" w:color="auto" w:fill="FFFFFF"/>
        <w:jc w:val="both"/>
        <w:rPr>
          <w:sz w:val="24"/>
        </w:rPr>
      </w:pPr>
      <w:r w:rsidRPr="004201E2">
        <w:rPr>
          <w:sz w:val="24"/>
        </w:rPr>
        <w:fldChar w:fldCharType="begin"/>
      </w:r>
      <w:r w:rsidRPr="004201E2">
        <w:rPr>
          <w:sz w:val="24"/>
        </w:rPr>
        <w:instrText xml:space="preserve"> HYPERLINK "https://admin.mvcr.cz/policie2015/dlgInfNewEdit.aspx?action=edit&amp;show=&amp;type=INF&amp;id=21380597&amp;retunDataElementId=InformationEditmyModal" \l "_ftnref3" \o "" </w:instrText>
      </w:r>
      <w:r w:rsidRPr="004201E2">
        <w:rPr>
          <w:sz w:val="24"/>
        </w:rPr>
      </w:r>
      <w:r w:rsidRPr="004201E2">
        <w:rPr>
          <w:sz w:val="24"/>
        </w:rPr>
        <w:fldChar w:fldCharType="separate"/>
      </w:r>
      <w:r w:rsidRPr="004201E2">
        <w:rPr>
          <w:sz w:val="24"/>
        </w:rPr>
        <w:t>[3]</w:t>
      </w:r>
      <w:r w:rsidRPr="004201E2">
        <w:rPr>
          <w:sz w:val="24"/>
        </w:rPr>
        <w:fldChar w:fldCharType="end"/>
      </w:r>
      <w:bookmarkEnd w:id="70"/>
      <w:r w:rsidRPr="004201E2">
        <w:rPr>
          <w:sz w:val="24"/>
        </w:rPr>
        <w:t> Pro účely školního řádu se dítětem se rozumí každá lidská bytost mladší 18 let (např. viz Úmluva o právech dítěte, Zákon č. 89/2012 Sb., občanský zákoník, aj.).</w:t>
      </w:r>
    </w:p>
    <w:bookmarkStart w:id="71" w:name="_ftn4"/>
    <w:p w14:paraId="264D8E10" w14:textId="77777777" w:rsidR="00050B11" w:rsidRPr="004201E2" w:rsidRDefault="00050B11" w:rsidP="00050B11">
      <w:pPr>
        <w:shd w:val="clear" w:color="auto" w:fill="FFFFFF"/>
        <w:jc w:val="both"/>
        <w:rPr>
          <w:sz w:val="24"/>
        </w:rPr>
      </w:pPr>
      <w:r w:rsidRPr="004201E2">
        <w:rPr>
          <w:sz w:val="24"/>
        </w:rPr>
        <w:lastRenderedPageBreak/>
        <w:fldChar w:fldCharType="begin"/>
      </w:r>
      <w:r w:rsidRPr="004201E2">
        <w:rPr>
          <w:sz w:val="24"/>
        </w:rPr>
        <w:instrText xml:space="preserve"> HYPERLINK "https://admin.mvcr.cz/policie2015/dlgInfNewEdit.aspx?action=edit&amp;show=&amp;type=INF&amp;id=21380597&amp;retunDataElementId=InformationEditmyModal" \l "_ftnref4" \o "" </w:instrText>
      </w:r>
      <w:r w:rsidRPr="004201E2">
        <w:rPr>
          <w:sz w:val="24"/>
        </w:rPr>
      </w:r>
      <w:r w:rsidRPr="004201E2">
        <w:rPr>
          <w:sz w:val="24"/>
        </w:rPr>
        <w:fldChar w:fldCharType="separate"/>
      </w:r>
      <w:r w:rsidRPr="004201E2">
        <w:rPr>
          <w:sz w:val="24"/>
        </w:rPr>
        <w:t>[4]</w:t>
      </w:r>
      <w:r w:rsidRPr="004201E2">
        <w:rPr>
          <w:sz w:val="24"/>
        </w:rPr>
        <w:fldChar w:fldCharType="end"/>
      </w:r>
      <w:bookmarkEnd w:id="71"/>
      <w:r w:rsidRPr="004201E2">
        <w:rPr>
          <w:sz w:val="24"/>
        </w:rPr>
        <w:t> § 7 odst. 1 zákona č. 359/1999 Sb., o sociálně právní ochraně dětí.</w:t>
      </w:r>
    </w:p>
    <w:bookmarkStart w:id="72" w:name="_ftn5"/>
    <w:p w14:paraId="084FD0A3" w14:textId="77777777" w:rsidR="00050B11" w:rsidRPr="004201E2" w:rsidRDefault="00050B11" w:rsidP="00050B11">
      <w:pPr>
        <w:shd w:val="clear" w:color="auto" w:fill="FFFFFF"/>
        <w:jc w:val="both"/>
        <w:rPr>
          <w:sz w:val="24"/>
        </w:rPr>
      </w:pPr>
      <w:r w:rsidRPr="004201E2">
        <w:rPr>
          <w:sz w:val="24"/>
        </w:rPr>
        <w:fldChar w:fldCharType="begin"/>
      </w:r>
      <w:r w:rsidRPr="004201E2">
        <w:rPr>
          <w:sz w:val="24"/>
        </w:rPr>
        <w:instrText xml:space="preserve"> HYPERLINK "https://admin.mvcr.cz/policie2015/dlgInfNewEdit.aspx?action=edit&amp;show=&amp;type=INF&amp;id=21380597&amp;retunDataElementId=InformationEditmyModal" \l "_ftnref5" \o "" </w:instrText>
      </w:r>
      <w:r w:rsidRPr="004201E2">
        <w:rPr>
          <w:sz w:val="24"/>
        </w:rPr>
      </w:r>
      <w:r w:rsidRPr="004201E2">
        <w:rPr>
          <w:sz w:val="24"/>
        </w:rPr>
        <w:fldChar w:fldCharType="separate"/>
      </w:r>
      <w:r w:rsidRPr="004201E2">
        <w:rPr>
          <w:sz w:val="24"/>
        </w:rPr>
        <w:t>[5]</w:t>
      </w:r>
      <w:r w:rsidRPr="004201E2">
        <w:rPr>
          <w:sz w:val="24"/>
        </w:rPr>
        <w:fldChar w:fldCharType="end"/>
      </w:r>
      <w:bookmarkEnd w:id="72"/>
      <w:r w:rsidRPr="004201E2">
        <w:rPr>
          <w:sz w:val="24"/>
        </w:rPr>
        <w:t> § 10 odst. 4 zákona č. 359/1999 Sb., o sociálně právní ochraně dětí.</w:t>
      </w:r>
    </w:p>
    <w:bookmarkStart w:id="73" w:name="_ftn6"/>
    <w:p w14:paraId="7903A200" w14:textId="77777777" w:rsidR="00050B11" w:rsidRPr="004201E2" w:rsidRDefault="00050B11" w:rsidP="00050B11">
      <w:pPr>
        <w:shd w:val="clear" w:color="auto" w:fill="FFFFFF"/>
        <w:jc w:val="both"/>
        <w:rPr>
          <w:sz w:val="24"/>
        </w:rPr>
      </w:pPr>
      <w:r w:rsidRPr="004201E2">
        <w:rPr>
          <w:sz w:val="24"/>
        </w:rPr>
        <w:fldChar w:fldCharType="begin"/>
      </w:r>
      <w:r w:rsidRPr="004201E2">
        <w:rPr>
          <w:sz w:val="24"/>
        </w:rPr>
        <w:instrText xml:space="preserve"> HYPERLINK "https://admin.mvcr.cz/policie2015/dlgInfNewEdit.aspx?action=edit&amp;show=&amp;type=INF&amp;id=21380597&amp;retunDataElementId=InformationEditmyModal" \l "_ftnref6" \o "" </w:instrText>
      </w:r>
      <w:r w:rsidRPr="004201E2">
        <w:rPr>
          <w:sz w:val="24"/>
        </w:rPr>
      </w:r>
      <w:r w:rsidRPr="004201E2">
        <w:rPr>
          <w:sz w:val="24"/>
        </w:rPr>
        <w:fldChar w:fldCharType="separate"/>
      </w:r>
      <w:r w:rsidRPr="004201E2">
        <w:rPr>
          <w:sz w:val="24"/>
        </w:rPr>
        <w:t>[6]</w:t>
      </w:r>
      <w:r w:rsidRPr="004201E2">
        <w:rPr>
          <w:sz w:val="24"/>
        </w:rPr>
        <w:fldChar w:fldCharType="end"/>
      </w:r>
      <w:bookmarkEnd w:id="73"/>
      <w:r w:rsidRPr="004201E2">
        <w:rPr>
          <w:sz w:val="24"/>
        </w:rPr>
        <w:t> Další formy jednání uvedené v §§ 283 – 288 zákona č. 40/2009 Sb., trestní zákoník.; § 2 zák. č. 218/2003 Sb., o soudnictví ve věcech mládeže.</w:t>
      </w:r>
    </w:p>
    <w:bookmarkStart w:id="74" w:name="_ftn7"/>
    <w:p w14:paraId="1B6AE153" w14:textId="77777777" w:rsidR="00050B11" w:rsidRPr="004201E2" w:rsidRDefault="00050B11" w:rsidP="00050B11">
      <w:pPr>
        <w:shd w:val="clear" w:color="auto" w:fill="FFFFFF"/>
        <w:jc w:val="both"/>
        <w:rPr>
          <w:sz w:val="24"/>
        </w:rPr>
      </w:pPr>
      <w:r w:rsidRPr="004201E2">
        <w:rPr>
          <w:sz w:val="24"/>
        </w:rPr>
        <w:fldChar w:fldCharType="begin"/>
      </w:r>
      <w:r w:rsidRPr="004201E2">
        <w:rPr>
          <w:sz w:val="24"/>
        </w:rPr>
        <w:instrText xml:space="preserve"> HYPERLINK "https://admin.mvcr.cz/policie2015/dlgInfNewEdit.aspx?action=edit&amp;show=&amp;type=INF&amp;id=21380597&amp;retunDataElementId=InformationEditmyModal" \l "_ftnref7" \o "" </w:instrText>
      </w:r>
      <w:r w:rsidRPr="004201E2">
        <w:rPr>
          <w:sz w:val="24"/>
        </w:rPr>
      </w:r>
      <w:r w:rsidRPr="004201E2">
        <w:rPr>
          <w:sz w:val="24"/>
        </w:rPr>
        <w:fldChar w:fldCharType="separate"/>
      </w:r>
      <w:r w:rsidRPr="004201E2">
        <w:rPr>
          <w:sz w:val="24"/>
        </w:rPr>
        <w:t>[7]</w:t>
      </w:r>
      <w:r w:rsidRPr="004201E2">
        <w:rPr>
          <w:sz w:val="24"/>
        </w:rPr>
        <w:fldChar w:fldCharType="end"/>
      </w:r>
      <w:bookmarkEnd w:id="74"/>
      <w:r w:rsidRPr="004201E2">
        <w:rPr>
          <w:sz w:val="24"/>
        </w:rPr>
        <w:t> § 367 zákona č. 40/2009 Sb., trestní zákoník.  </w:t>
      </w:r>
    </w:p>
    <w:bookmarkStart w:id="75" w:name="_ftn8"/>
    <w:p w14:paraId="6E52E26D" w14:textId="77777777" w:rsidR="00050B11" w:rsidRPr="004201E2" w:rsidRDefault="00050B11" w:rsidP="00050B11">
      <w:pPr>
        <w:shd w:val="clear" w:color="auto" w:fill="FFFFFF"/>
        <w:jc w:val="both"/>
        <w:rPr>
          <w:sz w:val="24"/>
        </w:rPr>
      </w:pPr>
      <w:r w:rsidRPr="004201E2">
        <w:rPr>
          <w:sz w:val="24"/>
        </w:rPr>
        <w:fldChar w:fldCharType="begin"/>
      </w:r>
      <w:r w:rsidRPr="004201E2">
        <w:rPr>
          <w:sz w:val="24"/>
        </w:rPr>
        <w:instrText xml:space="preserve"> HYPERLINK "https://admin.mvcr.cz/policie2015/dlgInfNewEdit.aspx?action=edit&amp;show=&amp;type=INF&amp;id=21380597&amp;retunDataElementId=InformationEditmyModal" \l "_ftnref8" \o "" </w:instrText>
      </w:r>
      <w:r w:rsidRPr="004201E2">
        <w:rPr>
          <w:sz w:val="24"/>
        </w:rPr>
      </w:r>
      <w:r w:rsidRPr="004201E2">
        <w:rPr>
          <w:sz w:val="24"/>
        </w:rPr>
        <w:fldChar w:fldCharType="separate"/>
      </w:r>
      <w:r w:rsidRPr="004201E2">
        <w:rPr>
          <w:sz w:val="24"/>
        </w:rPr>
        <w:t>[8]</w:t>
      </w:r>
      <w:r w:rsidRPr="004201E2">
        <w:rPr>
          <w:sz w:val="24"/>
        </w:rPr>
        <w:fldChar w:fldCharType="end"/>
      </w:r>
      <w:bookmarkEnd w:id="75"/>
      <w:r w:rsidRPr="004201E2">
        <w:rPr>
          <w:sz w:val="24"/>
        </w:rPr>
        <w:t> Důvodným podezřením na užití návykové látky se myslí podezření na momentálně probíhající intoxikaci žáka návykovou látkou s přítomností duševních a tělesných příznaků intoxikace. Termín „užití návykové látky“ by neměl být zaměňován s termínem „užívání návykové látky“ – v případě podezření na to, že žák experimentuje s návykovými látkami či je pravidelně užívá, by měly být spuštěny mechanismy indikované prevence a včasné intervence ve spolupráci s odbornými poradenskými a pomáhajícími institucemi. Blíže viz § 20 odst. 1 písm. d) zák. č. 65/2017 Sb.</w:t>
      </w:r>
    </w:p>
    <w:bookmarkStart w:id="76" w:name="_ftn9"/>
    <w:p w14:paraId="7CC54F0E" w14:textId="77777777" w:rsidR="00050B11" w:rsidRPr="004201E2" w:rsidRDefault="00050B11" w:rsidP="00050B11">
      <w:pPr>
        <w:shd w:val="clear" w:color="auto" w:fill="FFFFFF"/>
        <w:jc w:val="both"/>
        <w:rPr>
          <w:sz w:val="24"/>
        </w:rPr>
      </w:pPr>
      <w:r w:rsidRPr="004201E2">
        <w:rPr>
          <w:sz w:val="24"/>
        </w:rPr>
        <w:fldChar w:fldCharType="begin"/>
      </w:r>
      <w:r w:rsidRPr="004201E2">
        <w:rPr>
          <w:sz w:val="24"/>
        </w:rPr>
        <w:instrText xml:space="preserve"> HYPERLINK "https://admin.mvcr.cz/policie2015/dlgInfNewEdit.aspx?action=edit&amp;show=&amp;type=INF&amp;id=21380597&amp;retunDataElementId=InformationEditmyModal" \l "_ftnref9" \o "" </w:instrText>
      </w:r>
      <w:r w:rsidRPr="004201E2">
        <w:rPr>
          <w:sz w:val="24"/>
        </w:rPr>
      </w:r>
      <w:r w:rsidRPr="004201E2">
        <w:rPr>
          <w:sz w:val="24"/>
        </w:rPr>
        <w:fldChar w:fldCharType="separate"/>
      </w:r>
      <w:r w:rsidRPr="004201E2">
        <w:rPr>
          <w:sz w:val="24"/>
        </w:rPr>
        <w:t>[9]</w:t>
      </w:r>
      <w:r w:rsidRPr="004201E2">
        <w:rPr>
          <w:sz w:val="24"/>
        </w:rPr>
        <w:fldChar w:fldCharType="end"/>
      </w:r>
      <w:bookmarkEnd w:id="76"/>
      <w:r w:rsidRPr="004201E2">
        <w:rPr>
          <w:sz w:val="24"/>
        </w:rPr>
        <w:t> § 20 a § 21 zák. č. 65/2017 Sb., o ochraně zdraví před škodlivými účinky návykových látek.</w:t>
      </w:r>
    </w:p>
    <w:bookmarkStart w:id="77" w:name="_ftn10"/>
    <w:p w14:paraId="3876B5D0" w14:textId="77777777" w:rsidR="00050B11" w:rsidRPr="004201E2" w:rsidRDefault="00050B11" w:rsidP="00050B11">
      <w:pPr>
        <w:shd w:val="clear" w:color="auto" w:fill="FFFFFF"/>
        <w:jc w:val="both"/>
        <w:rPr>
          <w:sz w:val="24"/>
        </w:rPr>
      </w:pPr>
      <w:r w:rsidRPr="004201E2">
        <w:rPr>
          <w:sz w:val="24"/>
        </w:rPr>
        <w:fldChar w:fldCharType="begin"/>
      </w:r>
      <w:r w:rsidRPr="004201E2">
        <w:rPr>
          <w:sz w:val="24"/>
        </w:rPr>
        <w:instrText xml:space="preserve"> HYPERLINK "https://admin.mvcr.cz/policie2015/dlgInfNewEdit.aspx?action=edit&amp;show=&amp;type=INF&amp;id=21380597&amp;retunDataElementId=InformationEditmyModal" \l "_ftnref10" \o "" </w:instrText>
      </w:r>
      <w:r w:rsidRPr="004201E2">
        <w:rPr>
          <w:sz w:val="24"/>
        </w:rPr>
      </w:r>
      <w:r w:rsidRPr="004201E2">
        <w:rPr>
          <w:sz w:val="24"/>
        </w:rPr>
        <w:fldChar w:fldCharType="separate"/>
      </w:r>
      <w:r w:rsidRPr="004201E2">
        <w:rPr>
          <w:sz w:val="24"/>
        </w:rPr>
        <w:t>[10]</w:t>
      </w:r>
      <w:r w:rsidRPr="004201E2">
        <w:rPr>
          <w:sz w:val="24"/>
        </w:rPr>
        <w:fldChar w:fldCharType="end"/>
      </w:r>
      <w:bookmarkEnd w:id="77"/>
      <w:r w:rsidRPr="004201E2">
        <w:rPr>
          <w:sz w:val="24"/>
        </w:rPr>
        <w:t> § 20 odst. 2 zák. č. 65/2017 Sb., o ochraně zdraví před škodlivými účinky návykových látek.</w:t>
      </w:r>
    </w:p>
    <w:bookmarkStart w:id="78" w:name="_ftn11"/>
    <w:p w14:paraId="3D29AB6E" w14:textId="77777777" w:rsidR="00050B11" w:rsidRPr="004201E2" w:rsidRDefault="00050B11" w:rsidP="00050B11">
      <w:pPr>
        <w:shd w:val="clear" w:color="auto" w:fill="FFFFFF"/>
        <w:jc w:val="both"/>
        <w:rPr>
          <w:sz w:val="24"/>
        </w:rPr>
      </w:pPr>
      <w:r w:rsidRPr="004201E2">
        <w:rPr>
          <w:sz w:val="24"/>
        </w:rPr>
        <w:fldChar w:fldCharType="begin"/>
      </w:r>
      <w:r w:rsidRPr="004201E2">
        <w:rPr>
          <w:sz w:val="24"/>
        </w:rPr>
        <w:instrText xml:space="preserve"> HYPERLINK "https://admin.mvcr.cz/policie2015/dlgInfNewEdit.aspx?action=edit&amp;show=&amp;type=INF&amp;id=21380597&amp;retunDataElementId=InformationEditmyModal" \l "_ftnref11" \o "" </w:instrText>
      </w:r>
      <w:r w:rsidRPr="004201E2">
        <w:rPr>
          <w:sz w:val="24"/>
        </w:rPr>
      </w:r>
      <w:r w:rsidRPr="004201E2">
        <w:rPr>
          <w:sz w:val="24"/>
        </w:rPr>
        <w:fldChar w:fldCharType="separate"/>
      </w:r>
      <w:r w:rsidRPr="004201E2">
        <w:rPr>
          <w:sz w:val="24"/>
        </w:rPr>
        <w:t>[11]</w:t>
      </w:r>
      <w:r w:rsidRPr="004201E2">
        <w:rPr>
          <w:sz w:val="24"/>
        </w:rPr>
        <w:fldChar w:fldCharType="end"/>
      </w:r>
      <w:bookmarkEnd w:id="78"/>
      <w:r w:rsidRPr="004201E2">
        <w:rPr>
          <w:sz w:val="24"/>
        </w:rPr>
        <w:t> Policie ČR, státní zastupitelství či soud, správní orgán – obecní úřad s rozšířenou působností; dále viz zák. č. 141/1961 Sb., trestní řád, zákon č. 250/2016 Sb., o odpovědnosti za přestupky, zák. č. 65/2017 Sb., o ochraně zdraví před škodlivými účinky návykových látek, zákon č. 167/1998 Sb., o návykových látkách, aj.</w:t>
      </w:r>
    </w:p>
    <w:bookmarkStart w:id="79" w:name="_ftn12"/>
    <w:p w14:paraId="02A25DA7" w14:textId="3D002B9B" w:rsidR="00050B11" w:rsidRPr="004201E2" w:rsidRDefault="00050B11" w:rsidP="00050B11">
      <w:pPr>
        <w:shd w:val="clear" w:color="auto" w:fill="FFFFFF"/>
        <w:jc w:val="both"/>
        <w:rPr>
          <w:sz w:val="24"/>
        </w:rPr>
      </w:pPr>
      <w:r w:rsidRPr="004201E2">
        <w:rPr>
          <w:sz w:val="24"/>
        </w:rPr>
        <w:fldChar w:fldCharType="begin"/>
      </w:r>
      <w:r w:rsidRPr="004201E2">
        <w:rPr>
          <w:sz w:val="24"/>
        </w:rPr>
        <w:instrText xml:space="preserve"> HYPERLINK "https://admin.mvcr.cz/policie2015/dlgInfNewEdit.aspx?action=edit&amp;show=&amp;type=INF&amp;id=21380597&amp;retunDataElementId=InformationEditmyModal" \l "_ftnref12" \o "" </w:instrText>
      </w:r>
      <w:r w:rsidRPr="004201E2">
        <w:rPr>
          <w:sz w:val="24"/>
        </w:rPr>
      </w:r>
      <w:r w:rsidRPr="004201E2">
        <w:rPr>
          <w:sz w:val="24"/>
        </w:rPr>
        <w:fldChar w:fldCharType="separate"/>
      </w:r>
      <w:r w:rsidRPr="004201E2">
        <w:rPr>
          <w:sz w:val="24"/>
        </w:rPr>
        <w:t>[12]</w:t>
      </w:r>
      <w:r w:rsidRPr="004201E2">
        <w:rPr>
          <w:sz w:val="24"/>
        </w:rPr>
        <w:fldChar w:fldCharType="end"/>
      </w:r>
      <w:bookmarkEnd w:id="79"/>
      <w:r w:rsidRPr="004201E2">
        <w:rPr>
          <w:sz w:val="24"/>
        </w:rPr>
        <w:t> Stanovisko Odboru bezpečností politiky Ministerstva vnitra ČR ze dne 27.4.2010 k problematice „dvojího trestání“ žáků ve školách za držení drog (zásada ne bis in idem)</w:t>
      </w:r>
    </w:p>
    <w:p w14:paraId="29EF761C" w14:textId="77777777" w:rsidR="00050B11" w:rsidRPr="004201E2" w:rsidRDefault="00050B11" w:rsidP="00050B11">
      <w:pPr>
        <w:rPr>
          <w:sz w:val="24"/>
        </w:rPr>
      </w:pPr>
    </w:p>
    <w:p w14:paraId="6292CA9E" w14:textId="77777777" w:rsidR="00050B11" w:rsidRPr="004201E2" w:rsidRDefault="00050B11" w:rsidP="00050B11">
      <w:pPr>
        <w:tabs>
          <w:tab w:val="left" w:pos="1530"/>
        </w:tabs>
        <w:rPr>
          <w:sz w:val="24"/>
        </w:rPr>
      </w:pPr>
    </w:p>
    <w:p w14:paraId="3473F3F4" w14:textId="77777777" w:rsidR="00B63EE8" w:rsidRPr="004201E2" w:rsidRDefault="00B63EE8" w:rsidP="00B63EE8">
      <w:pPr>
        <w:rPr>
          <w:sz w:val="24"/>
        </w:rPr>
      </w:pPr>
    </w:p>
    <w:p w14:paraId="5F62A856" w14:textId="77777777" w:rsidR="00B63EE8" w:rsidRPr="004201E2" w:rsidRDefault="00B63EE8" w:rsidP="00B63EE8">
      <w:pPr>
        <w:rPr>
          <w:sz w:val="24"/>
        </w:rPr>
      </w:pPr>
    </w:p>
    <w:p w14:paraId="66E0DD22" w14:textId="77777777" w:rsidR="00B63EE8" w:rsidRPr="004201E2" w:rsidRDefault="00B63EE8" w:rsidP="00B63EE8">
      <w:pPr>
        <w:rPr>
          <w:sz w:val="24"/>
        </w:rPr>
      </w:pPr>
    </w:p>
    <w:p w14:paraId="5B903EC9" w14:textId="77777777" w:rsidR="00B63EE8" w:rsidRPr="004201E2" w:rsidRDefault="00B63EE8" w:rsidP="00B63EE8">
      <w:pPr>
        <w:rPr>
          <w:sz w:val="24"/>
        </w:rPr>
      </w:pPr>
    </w:p>
    <w:p w14:paraId="47C59244" w14:textId="77777777" w:rsidR="00B63EE8" w:rsidRPr="004201E2" w:rsidRDefault="00B63EE8" w:rsidP="00B63EE8">
      <w:pPr>
        <w:rPr>
          <w:sz w:val="24"/>
        </w:rPr>
      </w:pPr>
    </w:p>
    <w:p w14:paraId="01890E1A" w14:textId="77777777" w:rsidR="00B63EE8" w:rsidRPr="004201E2" w:rsidRDefault="00B63EE8" w:rsidP="00B63EE8">
      <w:pPr>
        <w:rPr>
          <w:sz w:val="24"/>
        </w:rPr>
      </w:pPr>
    </w:p>
    <w:p w14:paraId="01EEB54B" w14:textId="77777777" w:rsidR="00B63EE8" w:rsidRPr="004201E2" w:rsidRDefault="00B63EE8" w:rsidP="00B63EE8">
      <w:pPr>
        <w:rPr>
          <w:sz w:val="24"/>
        </w:rPr>
      </w:pPr>
    </w:p>
    <w:p w14:paraId="3DADBA6A" w14:textId="77777777" w:rsidR="00B63EE8" w:rsidRPr="004201E2" w:rsidRDefault="00B63EE8" w:rsidP="00B63EE8">
      <w:pPr>
        <w:rPr>
          <w:sz w:val="24"/>
        </w:rPr>
      </w:pPr>
    </w:p>
    <w:p w14:paraId="4CD55460" w14:textId="77777777" w:rsidR="00B63EE8" w:rsidRPr="004201E2" w:rsidRDefault="00B63EE8" w:rsidP="00B63EE8">
      <w:pPr>
        <w:rPr>
          <w:sz w:val="24"/>
        </w:rPr>
      </w:pPr>
    </w:p>
    <w:p w14:paraId="2F12CCA1" w14:textId="77777777" w:rsidR="00B63EE8" w:rsidRPr="004201E2" w:rsidRDefault="00B63EE8" w:rsidP="00B63EE8">
      <w:pPr>
        <w:rPr>
          <w:sz w:val="24"/>
        </w:rPr>
      </w:pPr>
    </w:p>
    <w:p w14:paraId="7F410996" w14:textId="77777777" w:rsidR="00B63EE8" w:rsidRPr="004201E2" w:rsidRDefault="00B63EE8" w:rsidP="00B63EE8">
      <w:pPr>
        <w:rPr>
          <w:sz w:val="24"/>
        </w:rPr>
      </w:pPr>
    </w:p>
    <w:p w14:paraId="7D19BC2B" w14:textId="77777777" w:rsidR="00B63EE8" w:rsidRPr="004201E2" w:rsidRDefault="00B63EE8" w:rsidP="00B63EE8">
      <w:pPr>
        <w:rPr>
          <w:sz w:val="24"/>
        </w:rPr>
      </w:pPr>
    </w:p>
    <w:p w14:paraId="5F54C76A" w14:textId="77777777" w:rsidR="00B63EE8" w:rsidRPr="004201E2" w:rsidRDefault="00B63EE8" w:rsidP="00B63EE8">
      <w:pPr>
        <w:rPr>
          <w:sz w:val="24"/>
        </w:rPr>
      </w:pPr>
    </w:p>
    <w:p w14:paraId="2227306B" w14:textId="77777777" w:rsidR="00B63EE8" w:rsidRPr="004201E2" w:rsidRDefault="00B63EE8" w:rsidP="00B63EE8">
      <w:pPr>
        <w:rPr>
          <w:sz w:val="24"/>
        </w:rPr>
      </w:pPr>
    </w:p>
    <w:p w14:paraId="54794C91" w14:textId="77777777" w:rsidR="00B63EE8" w:rsidRPr="004201E2" w:rsidRDefault="00B63EE8" w:rsidP="00B63EE8">
      <w:pPr>
        <w:rPr>
          <w:sz w:val="24"/>
        </w:rPr>
      </w:pPr>
    </w:p>
    <w:p w14:paraId="4C7B2C65" w14:textId="77777777" w:rsidR="00B63EE8" w:rsidRPr="004201E2" w:rsidRDefault="00B63EE8" w:rsidP="00B63EE8">
      <w:pPr>
        <w:rPr>
          <w:sz w:val="24"/>
        </w:rPr>
      </w:pPr>
    </w:p>
    <w:p w14:paraId="2C62F0BD" w14:textId="77777777" w:rsidR="00B63EE8" w:rsidRPr="004201E2" w:rsidRDefault="00B63EE8" w:rsidP="00B63EE8">
      <w:pPr>
        <w:rPr>
          <w:sz w:val="24"/>
        </w:rPr>
      </w:pPr>
    </w:p>
    <w:p w14:paraId="6ABA5887" w14:textId="77777777" w:rsidR="00B63EE8" w:rsidRPr="004201E2" w:rsidRDefault="00B63EE8" w:rsidP="00B63EE8">
      <w:pPr>
        <w:rPr>
          <w:sz w:val="24"/>
        </w:rPr>
      </w:pPr>
    </w:p>
    <w:p w14:paraId="09E31308" w14:textId="77777777" w:rsidR="00B63EE8" w:rsidRPr="004201E2" w:rsidRDefault="00B63EE8" w:rsidP="00B63EE8">
      <w:pPr>
        <w:rPr>
          <w:sz w:val="24"/>
        </w:rPr>
      </w:pPr>
    </w:p>
    <w:p w14:paraId="675DC12B" w14:textId="77777777" w:rsidR="00B63EE8" w:rsidRPr="004201E2" w:rsidRDefault="00B63EE8" w:rsidP="00B63EE8">
      <w:pPr>
        <w:rPr>
          <w:sz w:val="24"/>
        </w:rPr>
      </w:pPr>
    </w:p>
    <w:p w14:paraId="12C86F5B" w14:textId="77777777" w:rsidR="00B63EE8" w:rsidRPr="004201E2" w:rsidRDefault="00B63EE8" w:rsidP="00B63EE8">
      <w:pPr>
        <w:rPr>
          <w:sz w:val="24"/>
        </w:rPr>
      </w:pPr>
    </w:p>
    <w:p w14:paraId="2E64BCA4" w14:textId="77777777" w:rsidR="00B63EE8" w:rsidRPr="004201E2" w:rsidRDefault="00B63EE8" w:rsidP="00B63EE8">
      <w:pPr>
        <w:rPr>
          <w:sz w:val="24"/>
        </w:rPr>
      </w:pPr>
    </w:p>
    <w:p w14:paraId="69A5BD76" w14:textId="77777777" w:rsidR="00B63EE8" w:rsidRPr="004201E2" w:rsidRDefault="00B63EE8" w:rsidP="00B63EE8">
      <w:pPr>
        <w:rPr>
          <w:sz w:val="24"/>
        </w:rPr>
      </w:pPr>
    </w:p>
    <w:p w14:paraId="16624890" w14:textId="77777777" w:rsidR="000444A7" w:rsidRPr="004201E2" w:rsidRDefault="000444A7" w:rsidP="00B63EE8">
      <w:pPr>
        <w:rPr>
          <w:sz w:val="24"/>
        </w:rPr>
      </w:pPr>
    </w:p>
    <w:p w14:paraId="7EFCBDE0" w14:textId="77777777" w:rsidR="00F16FE9" w:rsidRPr="004201E2" w:rsidRDefault="00F16FE9">
      <w:pPr>
        <w:rPr>
          <w:b/>
          <w:sz w:val="28"/>
        </w:rPr>
      </w:pPr>
      <w:r w:rsidRPr="004201E2">
        <w:rPr>
          <w:b/>
          <w:sz w:val="28"/>
        </w:rPr>
        <w:br w:type="page"/>
      </w:r>
    </w:p>
    <w:p w14:paraId="538676FB" w14:textId="77DD4714" w:rsidR="00B63EE8" w:rsidRPr="004201E2" w:rsidRDefault="00B63EE8" w:rsidP="00533255">
      <w:pPr>
        <w:pStyle w:val="Nadpis1"/>
        <w:rPr>
          <w:b/>
        </w:rPr>
      </w:pPr>
      <w:bookmarkStart w:id="80" w:name="_Toc143858731"/>
      <w:r w:rsidRPr="004201E2">
        <w:rPr>
          <w:b/>
          <w:sz w:val="28"/>
        </w:rPr>
        <w:lastRenderedPageBreak/>
        <w:t>Dodatek č. 5</w:t>
      </w:r>
      <w:bookmarkEnd w:id="80"/>
    </w:p>
    <w:p w14:paraId="688F5DA3" w14:textId="77777777" w:rsidR="00B63EE8" w:rsidRPr="004201E2" w:rsidRDefault="00B63EE8" w:rsidP="00B63EE8">
      <w:pPr>
        <w:shd w:val="clear" w:color="auto" w:fill="FFFFFF"/>
        <w:spacing w:after="120"/>
        <w:rPr>
          <w:b/>
          <w:sz w:val="28"/>
          <w:szCs w:val="28"/>
        </w:rPr>
      </w:pPr>
      <w:r w:rsidRPr="004201E2">
        <w:rPr>
          <w:b/>
          <w:sz w:val="28"/>
          <w:szCs w:val="28"/>
        </w:rPr>
        <w:t>Distanční způsob vzdělávání</w:t>
      </w:r>
    </w:p>
    <w:p w14:paraId="5F0829FA" w14:textId="77777777" w:rsidR="00B63EE8" w:rsidRPr="004201E2" w:rsidRDefault="00B63EE8" w:rsidP="00B63EE8">
      <w:pPr>
        <w:shd w:val="clear" w:color="auto" w:fill="FFFFFF"/>
        <w:spacing w:after="120"/>
        <w:rPr>
          <w:sz w:val="28"/>
          <w:szCs w:val="28"/>
        </w:rPr>
      </w:pPr>
    </w:p>
    <w:p w14:paraId="573F4E03" w14:textId="77777777" w:rsidR="00B63EE8" w:rsidRPr="004201E2" w:rsidRDefault="00B63EE8" w:rsidP="00B63EE8">
      <w:pPr>
        <w:shd w:val="clear" w:color="auto" w:fill="FFFFFF"/>
        <w:spacing w:after="120"/>
        <w:ind w:left="284" w:hanging="142"/>
        <w:rPr>
          <w:sz w:val="24"/>
          <w:szCs w:val="28"/>
        </w:rPr>
      </w:pPr>
      <w:r w:rsidRPr="004201E2">
        <w:rPr>
          <w:sz w:val="24"/>
          <w:szCs w:val="28"/>
        </w:rPr>
        <w:t>- jednotný komunikační kanál: Microsoft Teams (doplněný systémem Moodle, Bakaláři, odbornými IT programy, emaily,…),</w:t>
      </w:r>
    </w:p>
    <w:p w14:paraId="32A09C09" w14:textId="77777777" w:rsidR="00B63EE8" w:rsidRPr="004201E2" w:rsidRDefault="00B63EE8" w:rsidP="00B63EE8">
      <w:pPr>
        <w:shd w:val="clear" w:color="auto" w:fill="FFFFFF"/>
        <w:spacing w:after="120"/>
        <w:ind w:left="284" w:hanging="142"/>
        <w:rPr>
          <w:sz w:val="24"/>
          <w:szCs w:val="28"/>
        </w:rPr>
      </w:pPr>
      <w:r w:rsidRPr="004201E2">
        <w:rPr>
          <w:sz w:val="24"/>
          <w:szCs w:val="28"/>
        </w:rPr>
        <w:t>- možnost zapůjčení potřebné ICT techniky pro žáky (notebooky, sluchátka s mikrofonem),</w:t>
      </w:r>
    </w:p>
    <w:p w14:paraId="568EE208" w14:textId="77777777" w:rsidR="00B63EE8" w:rsidRPr="004201E2" w:rsidRDefault="00B63EE8" w:rsidP="00B63EE8">
      <w:pPr>
        <w:shd w:val="clear" w:color="auto" w:fill="FFFFFF"/>
        <w:spacing w:after="120"/>
        <w:ind w:left="284" w:hanging="142"/>
        <w:rPr>
          <w:sz w:val="24"/>
          <w:szCs w:val="28"/>
        </w:rPr>
      </w:pPr>
      <w:r w:rsidRPr="004201E2">
        <w:rPr>
          <w:sz w:val="24"/>
          <w:szCs w:val="28"/>
        </w:rPr>
        <w:t>- časové rozvržení online výuky dle stávajícího rozvrhu a jeho případných změn,</w:t>
      </w:r>
    </w:p>
    <w:p w14:paraId="428221CD" w14:textId="77777777" w:rsidR="00F9323D" w:rsidRPr="004201E2" w:rsidRDefault="00B63EE8" w:rsidP="00F9323D">
      <w:pPr>
        <w:shd w:val="clear" w:color="auto" w:fill="FFFFFF"/>
        <w:spacing w:after="120"/>
        <w:ind w:left="284" w:hanging="142"/>
        <w:rPr>
          <w:sz w:val="24"/>
          <w:szCs w:val="28"/>
        </w:rPr>
      </w:pPr>
      <w:r w:rsidRPr="004201E2">
        <w:rPr>
          <w:sz w:val="24"/>
          <w:szCs w:val="28"/>
        </w:rPr>
        <w:t>- omlouvání neúčasti na distančním způsobu vz</w:t>
      </w:r>
      <w:r w:rsidR="00F9323D" w:rsidRPr="004201E2">
        <w:rPr>
          <w:sz w:val="24"/>
          <w:szCs w:val="28"/>
        </w:rPr>
        <w:t>dělávání:</w:t>
      </w:r>
    </w:p>
    <w:p w14:paraId="15578799" w14:textId="77777777" w:rsidR="00B63EE8" w:rsidRPr="004201E2" w:rsidRDefault="00F9323D" w:rsidP="00FA5572">
      <w:pPr>
        <w:shd w:val="clear" w:color="auto" w:fill="FFFFFF"/>
        <w:spacing w:after="120"/>
        <w:ind w:left="851" w:hanging="142"/>
        <w:rPr>
          <w:sz w:val="24"/>
          <w:szCs w:val="28"/>
        </w:rPr>
      </w:pPr>
      <w:r w:rsidRPr="004201E2">
        <w:rPr>
          <w:sz w:val="24"/>
          <w:szCs w:val="28"/>
        </w:rPr>
        <w:t>p</w:t>
      </w:r>
      <w:r w:rsidR="00B63EE8" w:rsidRPr="004201E2">
        <w:rPr>
          <w:sz w:val="24"/>
          <w:szCs w:val="28"/>
        </w:rPr>
        <w:t>ři synchronní výuce při nepřipo</w:t>
      </w:r>
      <w:r w:rsidR="00056CAB" w:rsidRPr="004201E2">
        <w:rPr>
          <w:sz w:val="24"/>
          <w:szCs w:val="28"/>
        </w:rPr>
        <w:t>jení se žáka k výuce</w:t>
      </w:r>
      <w:r w:rsidRPr="004201E2">
        <w:rPr>
          <w:sz w:val="24"/>
          <w:szCs w:val="28"/>
        </w:rPr>
        <w:t xml:space="preserve"> – absence – </w:t>
      </w:r>
      <w:r w:rsidR="00B63EE8" w:rsidRPr="004201E2">
        <w:rPr>
          <w:sz w:val="24"/>
          <w:szCs w:val="28"/>
        </w:rPr>
        <w:t>omluva do 3 dnů,</w:t>
      </w:r>
    </w:p>
    <w:p w14:paraId="2EC2D801" w14:textId="04ACEE68" w:rsidR="00B63EE8" w:rsidRPr="004201E2" w:rsidRDefault="00B63EE8" w:rsidP="001E02BF">
      <w:pPr>
        <w:shd w:val="clear" w:color="auto" w:fill="FFFFFF"/>
        <w:spacing w:after="120"/>
        <w:ind w:left="709"/>
        <w:rPr>
          <w:sz w:val="24"/>
          <w:szCs w:val="28"/>
        </w:rPr>
      </w:pPr>
      <w:r w:rsidRPr="004201E2">
        <w:rPr>
          <w:sz w:val="24"/>
          <w:szCs w:val="28"/>
        </w:rPr>
        <w:t xml:space="preserve">při individuální výuce, kdy žák plní úkoly do určitého termínu – při splnění úkolů – bez absence. </w:t>
      </w:r>
    </w:p>
    <w:sectPr w:rsidR="00B63EE8" w:rsidRPr="004201E2" w:rsidSect="001E02BF">
      <w:headerReference w:type="default"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D2BDD" w14:textId="77777777" w:rsidR="00DD7701" w:rsidRDefault="00DD7701" w:rsidP="00DE71AE">
      <w:r>
        <w:separator/>
      </w:r>
    </w:p>
  </w:endnote>
  <w:endnote w:type="continuationSeparator" w:id="0">
    <w:p w14:paraId="652B458B" w14:textId="77777777" w:rsidR="00DD7701" w:rsidRDefault="00DD7701" w:rsidP="00DE71AE">
      <w:r>
        <w:continuationSeparator/>
      </w:r>
    </w:p>
  </w:endnote>
  <w:endnote w:type="continuationNotice" w:id="1">
    <w:p w14:paraId="54729CA0" w14:textId="77777777" w:rsidR="00DD7701" w:rsidRDefault="00DD7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4128"/>
      <w:docPartObj>
        <w:docPartGallery w:val="Page Numbers (Bottom of Page)"/>
        <w:docPartUnique/>
      </w:docPartObj>
    </w:sdtPr>
    <w:sdtEndPr/>
    <w:sdtContent>
      <w:p w14:paraId="493B2DFC" w14:textId="77777777" w:rsidR="00DD7701" w:rsidRDefault="00DD7701">
        <w:pPr>
          <w:pStyle w:val="Zpat"/>
          <w:jc w:val="center"/>
        </w:pPr>
        <w:r>
          <w:fldChar w:fldCharType="begin"/>
        </w:r>
        <w:r>
          <w:instrText xml:space="preserve"> PAGE   \* MERGEFORMAT </w:instrText>
        </w:r>
        <w:r>
          <w:fldChar w:fldCharType="separate"/>
        </w:r>
        <w:r>
          <w:rPr>
            <w:noProof/>
          </w:rPr>
          <w:t>25</w:t>
        </w:r>
        <w:r>
          <w:rPr>
            <w:noProof/>
          </w:rPr>
          <w:fldChar w:fldCharType="end"/>
        </w:r>
      </w:p>
    </w:sdtContent>
  </w:sdt>
  <w:p w14:paraId="7E60090A" w14:textId="77777777" w:rsidR="00DD7701" w:rsidRDefault="00DD77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08770" w14:textId="77777777" w:rsidR="00DD7701" w:rsidRDefault="00DD7701" w:rsidP="00DE71AE">
      <w:r>
        <w:separator/>
      </w:r>
    </w:p>
  </w:footnote>
  <w:footnote w:type="continuationSeparator" w:id="0">
    <w:p w14:paraId="5861C25E" w14:textId="77777777" w:rsidR="00DD7701" w:rsidRDefault="00DD7701" w:rsidP="00DE71AE">
      <w:r>
        <w:continuationSeparator/>
      </w:r>
    </w:p>
  </w:footnote>
  <w:footnote w:type="continuationNotice" w:id="1">
    <w:p w14:paraId="44902824" w14:textId="77777777" w:rsidR="00DD7701" w:rsidRDefault="00DD77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81" w:type="pct"/>
      <w:tblInd w:w="284" w:type="dxa"/>
      <w:tblCellMar>
        <w:left w:w="0" w:type="dxa"/>
        <w:right w:w="0" w:type="dxa"/>
      </w:tblCellMar>
      <w:tblLook w:val="04A0" w:firstRow="1" w:lastRow="0" w:firstColumn="1" w:lastColumn="0" w:noHBand="0" w:noVBand="1"/>
    </w:tblPr>
    <w:tblGrid>
      <w:gridCol w:w="6744"/>
      <w:gridCol w:w="1931"/>
    </w:tblGrid>
    <w:tr w:rsidR="00E93DB8" w14:paraId="19A2BA1A" w14:textId="77777777" w:rsidTr="00283D6D">
      <w:tc>
        <w:tcPr>
          <w:tcW w:w="3887" w:type="pct"/>
        </w:tcPr>
        <w:p w14:paraId="155E1B80" w14:textId="70918EF5" w:rsidR="00E93DB8" w:rsidRDefault="00E93DB8" w:rsidP="00E93DB8">
          <w:pPr>
            <w:pStyle w:val="Zhlav1"/>
          </w:pPr>
          <w:bookmarkStart w:id="81" w:name="_Hlk143844086"/>
        </w:p>
      </w:tc>
      <w:tc>
        <w:tcPr>
          <w:tcW w:w="1113" w:type="pct"/>
        </w:tcPr>
        <w:p w14:paraId="5651C295" w14:textId="4C8FB7ED" w:rsidR="00E93DB8" w:rsidRDefault="00E93DB8" w:rsidP="00E93DB8">
          <w:pPr>
            <w:pStyle w:val="Zhlav1"/>
            <w:jc w:val="right"/>
          </w:pPr>
        </w:p>
      </w:tc>
    </w:tr>
    <w:tr w:rsidR="00E93DB8" w14:paraId="19201484" w14:textId="77777777" w:rsidTr="00283D6D">
      <w:tc>
        <w:tcPr>
          <w:tcW w:w="3887" w:type="pct"/>
        </w:tcPr>
        <w:p w14:paraId="12CA4779" w14:textId="77777777" w:rsidR="00E93DB8" w:rsidRPr="00E32AAB" w:rsidRDefault="00E93DB8" w:rsidP="00E93DB8">
          <w:pPr>
            <w:pStyle w:val="Zhlav1"/>
            <w:rPr>
              <w:b/>
              <w:color w:val="auto"/>
              <w:sz w:val="24"/>
              <w:szCs w:val="24"/>
            </w:rPr>
          </w:pPr>
        </w:p>
      </w:tc>
      <w:tc>
        <w:tcPr>
          <w:tcW w:w="1113" w:type="pct"/>
        </w:tcPr>
        <w:p w14:paraId="7524A021" w14:textId="77777777" w:rsidR="00E93DB8" w:rsidRDefault="00E93DB8" w:rsidP="00E93DB8">
          <w:pPr>
            <w:pStyle w:val="Zhlav1"/>
            <w:jc w:val="right"/>
            <w:rPr>
              <w:noProof/>
            </w:rPr>
          </w:pPr>
        </w:p>
      </w:tc>
    </w:tr>
    <w:bookmarkEnd w:id="81"/>
  </w:tbl>
  <w:p w14:paraId="3D17D3C7" w14:textId="77777777" w:rsidR="00E93DB8" w:rsidRPr="00E93DB8" w:rsidRDefault="00E93DB8" w:rsidP="00E93DB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81" w:type="pct"/>
      <w:tblInd w:w="284" w:type="dxa"/>
      <w:tblCellMar>
        <w:left w:w="0" w:type="dxa"/>
        <w:right w:w="0" w:type="dxa"/>
      </w:tblCellMar>
      <w:tblLook w:val="04A0" w:firstRow="1" w:lastRow="0" w:firstColumn="1" w:lastColumn="0" w:noHBand="0" w:noVBand="1"/>
    </w:tblPr>
    <w:tblGrid>
      <w:gridCol w:w="6744"/>
      <w:gridCol w:w="1931"/>
    </w:tblGrid>
    <w:tr w:rsidR="001E02BF" w14:paraId="20CB7280" w14:textId="77777777" w:rsidTr="00283D6D">
      <w:tc>
        <w:tcPr>
          <w:tcW w:w="3887" w:type="pct"/>
        </w:tcPr>
        <w:p w14:paraId="69BD00ED" w14:textId="77777777" w:rsidR="001E02BF" w:rsidRPr="001E04E6" w:rsidRDefault="001E02BF" w:rsidP="001E02BF">
          <w:pPr>
            <w:pStyle w:val="Zhlav1"/>
            <w:rPr>
              <w:rFonts w:ascii="Times New Roman" w:hAnsi="Times New Roman" w:cs="Times New Roman"/>
              <w:b/>
              <w:color w:val="auto"/>
              <w:sz w:val="24"/>
              <w:szCs w:val="24"/>
            </w:rPr>
          </w:pPr>
          <w:r w:rsidRPr="001E04E6">
            <w:rPr>
              <w:rFonts w:ascii="Times New Roman" w:hAnsi="Times New Roman" w:cs="Times New Roman"/>
              <w:b/>
              <w:color w:val="auto"/>
              <w:sz w:val="24"/>
              <w:szCs w:val="24"/>
            </w:rPr>
            <w:t>Obchodní akademie T. G. Masaryka, Kostelec nad Orlicí</w:t>
          </w:r>
        </w:p>
        <w:p w14:paraId="12D9679B" w14:textId="77777777" w:rsidR="001E02BF" w:rsidRPr="001E04E6" w:rsidRDefault="001E02BF" w:rsidP="001E02BF">
          <w:pPr>
            <w:pStyle w:val="Zhlav1"/>
            <w:rPr>
              <w:rFonts w:ascii="Times New Roman" w:hAnsi="Times New Roman" w:cs="Times New Roman"/>
              <w:b/>
              <w:color w:val="auto"/>
              <w:sz w:val="24"/>
              <w:szCs w:val="24"/>
            </w:rPr>
          </w:pPr>
          <w:r w:rsidRPr="001E04E6">
            <w:rPr>
              <w:rFonts w:ascii="Times New Roman" w:hAnsi="Times New Roman" w:cs="Times New Roman"/>
              <w:b/>
              <w:color w:val="auto"/>
              <w:sz w:val="24"/>
              <w:szCs w:val="24"/>
            </w:rPr>
            <w:t>Komenského 522, 517 41 Kostelec nad Orlicí</w:t>
          </w:r>
        </w:p>
        <w:p w14:paraId="3968612D" w14:textId="77777777" w:rsidR="001E02BF" w:rsidRPr="001E04E6" w:rsidRDefault="001E02BF" w:rsidP="001E02BF">
          <w:pPr>
            <w:pStyle w:val="Zhlav1"/>
            <w:rPr>
              <w:rFonts w:ascii="Times New Roman" w:hAnsi="Times New Roman" w:cs="Times New Roman"/>
              <w:b/>
              <w:color w:val="auto"/>
              <w:sz w:val="24"/>
              <w:szCs w:val="24"/>
            </w:rPr>
          </w:pPr>
          <w:r w:rsidRPr="001E04E6">
            <w:rPr>
              <w:rFonts w:ascii="Times New Roman" w:hAnsi="Times New Roman" w:cs="Times New Roman"/>
              <w:b/>
              <w:color w:val="auto"/>
              <w:sz w:val="24"/>
              <w:szCs w:val="24"/>
            </w:rPr>
            <w:t>Telefon +420 494 942 441 </w:t>
          </w:r>
        </w:p>
        <w:p w14:paraId="7464DA34" w14:textId="77777777" w:rsidR="001E02BF" w:rsidRPr="001E04E6" w:rsidRDefault="001E02BF" w:rsidP="001E02BF">
          <w:pPr>
            <w:pStyle w:val="Zhlav1"/>
            <w:rPr>
              <w:rFonts w:ascii="Times New Roman" w:hAnsi="Times New Roman" w:cs="Times New Roman"/>
              <w:b/>
              <w:color w:val="auto"/>
              <w:sz w:val="24"/>
              <w:szCs w:val="24"/>
            </w:rPr>
          </w:pPr>
          <w:r w:rsidRPr="001E04E6">
            <w:rPr>
              <w:rFonts w:ascii="Times New Roman" w:hAnsi="Times New Roman" w:cs="Times New Roman"/>
              <w:b/>
              <w:color w:val="auto"/>
              <w:sz w:val="24"/>
              <w:szCs w:val="24"/>
            </w:rPr>
            <w:t>skola@oakostelec.cz</w:t>
          </w:r>
        </w:p>
        <w:p w14:paraId="5C13FB71" w14:textId="77777777" w:rsidR="001E02BF" w:rsidRPr="001E04E6" w:rsidRDefault="00DE2286" w:rsidP="001E02BF">
          <w:pPr>
            <w:pStyle w:val="Zhlav1"/>
            <w:rPr>
              <w:rFonts w:ascii="Times New Roman" w:hAnsi="Times New Roman" w:cs="Times New Roman"/>
              <w:b/>
              <w:color w:val="auto"/>
              <w:sz w:val="24"/>
              <w:szCs w:val="24"/>
            </w:rPr>
          </w:pPr>
          <w:hyperlink r:id="rId1" w:history="1">
            <w:r w:rsidR="001E02BF" w:rsidRPr="001E04E6">
              <w:rPr>
                <w:rStyle w:val="Hypertextovodkaz"/>
                <w:rFonts w:ascii="Times New Roman" w:hAnsi="Times New Roman"/>
                <w:b/>
                <w:sz w:val="24"/>
                <w:szCs w:val="24"/>
              </w:rPr>
              <w:t>www.oakostelec.cz</w:t>
            </w:r>
          </w:hyperlink>
        </w:p>
        <w:p w14:paraId="05A21651" w14:textId="77777777" w:rsidR="001E02BF" w:rsidRDefault="001E02BF" w:rsidP="001E02BF">
          <w:pPr>
            <w:pStyle w:val="Zhlav1"/>
          </w:pPr>
          <w:r w:rsidRPr="001E04E6">
            <w:rPr>
              <w:rFonts w:ascii="Times New Roman" w:hAnsi="Times New Roman" w:cs="Times New Roman"/>
              <w:b/>
              <w:bCs/>
              <w:color w:val="auto"/>
              <w:sz w:val="24"/>
              <w:szCs w:val="24"/>
            </w:rPr>
            <w:t xml:space="preserve">ID datové </w:t>
          </w:r>
          <w:r w:rsidRPr="001E04E6">
            <w:rPr>
              <w:rFonts w:ascii="Times New Roman" w:hAnsi="Times New Roman" w:cs="Times New Roman"/>
              <w:b/>
              <w:color w:val="auto"/>
              <w:sz w:val="24"/>
              <w:szCs w:val="24"/>
            </w:rPr>
            <w:t>schránky</w:t>
          </w:r>
          <w:r w:rsidRPr="001E04E6">
            <w:rPr>
              <w:rFonts w:ascii="Times New Roman" w:hAnsi="Times New Roman" w:cs="Times New Roman"/>
              <w:b/>
              <w:bCs/>
              <w:color w:val="auto"/>
              <w:sz w:val="24"/>
              <w:szCs w:val="24"/>
            </w:rPr>
            <w:t>:</w:t>
          </w:r>
          <w:r w:rsidRPr="001E04E6">
            <w:rPr>
              <w:rFonts w:ascii="Times New Roman" w:hAnsi="Times New Roman" w:cs="Times New Roman"/>
              <w:b/>
              <w:color w:val="auto"/>
              <w:sz w:val="24"/>
              <w:szCs w:val="24"/>
            </w:rPr>
            <w:t xml:space="preserve"> 998ydn6</w:t>
          </w:r>
        </w:p>
      </w:tc>
      <w:tc>
        <w:tcPr>
          <w:tcW w:w="1113" w:type="pct"/>
        </w:tcPr>
        <w:p w14:paraId="363EC2FF" w14:textId="77777777" w:rsidR="001E02BF" w:rsidRDefault="001E02BF" w:rsidP="001E02BF">
          <w:pPr>
            <w:pStyle w:val="Zhlav1"/>
            <w:jc w:val="right"/>
          </w:pPr>
          <w:r>
            <w:rPr>
              <w:noProof/>
            </w:rPr>
            <w:drawing>
              <wp:inline distT="0" distB="0" distL="0" distR="0" wp14:anchorId="7E6A3C38" wp14:editId="4C951DE3">
                <wp:extent cx="971958" cy="859809"/>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A Kostelec.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81833" cy="868545"/>
                        </a:xfrm>
                        <a:prstGeom prst="rect">
                          <a:avLst/>
                        </a:prstGeom>
                      </pic:spPr>
                    </pic:pic>
                  </a:graphicData>
                </a:graphic>
              </wp:inline>
            </w:drawing>
          </w:r>
        </w:p>
      </w:tc>
    </w:tr>
    <w:tr w:rsidR="001E02BF" w14:paraId="397FFF19" w14:textId="77777777" w:rsidTr="00283D6D">
      <w:tc>
        <w:tcPr>
          <w:tcW w:w="3887" w:type="pct"/>
        </w:tcPr>
        <w:p w14:paraId="37F46561" w14:textId="77777777" w:rsidR="001E02BF" w:rsidRPr="00E32AAB" w:rsidRDefault="001E02BF" w:rsidP="001E02BF">
          <w:pPr>
            <w:pStyle w:val="Zhlav1"/>
            <w:rPr>
              <w:b/>
              <w:color w:val="auto"/>
              <w:sz w:val="24"/>
              <w:szCs w:val="24"/>
            </w:rPr>
          </w:pPr>
        </w:p>
      </w:tc>
      <w:tc>
        <w:tcPr>
          <w:tcW w:w="1113" w:type="pct"/>
        </w:tcPr>
        <w:p w14:paraId="35E1FBA7" w14:textId="77777777" w:rsidR="001E02BF" w:rsidRDefault="001E02BF" w:rsidP="001E02BF">
          <w:pPr>
            <w:pStyle w:val="Zhlav1"/>
            <w:jc w:val="right"/>
            <w:rPr>
              <w:noProof/>
            </w:rPr>
          </w:pPr>
        </w:p>
      </w:tc>
    </w:tr>
  </w:tbl>
  <w:p w14:paraId="3B9BBD03" w14:textId="77777777" w:rsidR="001E02BF" w:rsidRDefault="001E02BF" w:rsidP="001E02B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6E73"/>
    <w:multiLevelType w:val="hybridMultilevel"/>
    <w:tmpl w:val="FD1253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BE678F"/>
    <w:multiLevelType w:val="hybridMultilevel"/>
    <w:tmpl w:val="AFAE125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287485"/>
    <w:multiLevelType w:val="hybridMultilevel"/>
    <w:tmpl w:val="A4A271AA"/>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9D31DB1"/>
    <w:multiLevelType w:val="hybridMultilevel"/>
    <w:tmpl w:val="7548DC18"/>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B7540BE"/>
    <w:multiLevelType w:val="hybridMultilevel"/>
    <w:tmpl w:val="42EE2A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DD1FB7"/>
    <w:multiLevelType w:val="hybridMultilevel"/>
    <w:tmpl w:val="AFAE125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0DC03CF2"/>
    <w:multiLevelType w:val="hybridMultilevel"/>
    <w:tmpl w:val="A38A7838"/>
    <w:lvl w:ilvl="0" w:tplc="D28CFCE8">
      <w:start w:val="1"/>
      <w:numFmt w:val="lowerLetter"/>
      <w:lvlText w:val="%1)"/>
      <w:lvlJc w:val="left"/>
      <w:pPr>
        <w:tabs>
          <w:tab w:val="num" w:pos="1068"/>
        </w:tabs>
        <w:ind w:left="1068" w:hanging="360"/>
      </w:pPr>
      <w:rPr>
        <w:b w:val="0"/>
        <w:color w:val="auto"/>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7" w15:restartNumberingAfterBreak="0">
    <w:nsid w:val="13196D22"/>
    <w:multiLevelType w:val="hybridMultilevel"/>
    <w:tmpl w:val="1868C77A"/>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8894F82"/>
    <w:multiLevelType w:val="hybridMultilevel"/>
    <w:tmpl w:val="AFAE125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30D0579A"/>
    <w:multiLevelType w:val="hybridMultilevel"/>
    <w:tmpl w:val="EB7213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D73CE2"/>
    <w:multiLevelType w:val="hybridMultilevel"/>
    <w:tmpl w:val="721AB250"/>
    <w:lvl w:ilvl="0" w:tplc="D28CFCE8">
      <w:start w:val="1"/>
      <w:numFmt w:val="lowerLetter"/>
      <w:lvlText w:val="%1)"/>
      <w:lvlJc w:val="left"/>
      <w:pPr>
        <w:tabs>
          <w:tab w:val="num" w:pos="360"/>
        </w:tabs>
        <w:ind w:left="360" w:hanging="360"/>
      </w:pPr>
      <w:rPr>
        <w:b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34EA2703"/>
    <w:multiLevelType w:val="hybridMultilevel"/>
    <w:tmpl w:val="2AA43FF6"/>
    <w:lvl w:ilvl="0" w:tplc="04050017">
      <w:start w:val="1"/>
      <w:numFmt w:val="lowerLetter"/>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62601E6"/>
    <w:multiLevelType w:val="hybridMultilevel"/>
    <w:tmpl w:val="AFAE125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3DBA5AB0"/>
    <w:multiLevelType w:val="hybridMultilevel"/>
    <w:tmpl w:val="AFAE1250"/>
    <w:lvl w:ilvl="0" w:tplc="04050017">
      <w:start w:val="1"/>
      <w:numFmt w:val="lowerLetter"/>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40111225"/>
    <w:multiLevelType w:val="singleLevel"/>
    <w:tmpl w:val="04050017"/>
    <w:lvl w:ilvl="0">
      <w:start w:val="1"/>
      <w:numFmt w:val="lowerLetter"/>
      <w:lvlText w:val="%1)"/>
      <w:lvlJc w:val="left"/>
      <w:pPr>
        <w:tabs>
          <w:tab w:val="num" w:pos="360"/>
        </w:tabs>
        <w:ind w:left="360" w:hanging="360"/>
      </w:pPr>
      <w:rPr>
        <w:rFonts w:hint="default"/>
      </w:rPr>
    </w:lvl>
  </w:abstractNum>
  <w:abstractNum w:abstractNumId="15" w15:restartNumberingAfterBreak="0">
    <w:nsid w:val="434A1EAC"/>
    <w:multiLevelType w:val="hybridMultilevel"/>
    <w:tmpl w:val="AFAE125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444422CC"/>
    <w:multiLevelType w:val="hybridMultilevel"/>
    <w:tmpl w:val="5F56E9EC"/>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729340F"/>
    <w:multiLevelType w:val="hybridMultilevel"/>
    <w:tmpl w:val="AFAE125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7CF0455"/>
    <w:multiLevelType w:val="hybridMultilevel"/>
    <w:tmpl w:val="912A6B5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DF9147B"/>
    <w:multiLevelType w:val="hybridMultilevel"/>
    <w:tmpl w:val="5BDA4E30"/>
    <w:lvl w:ilvl="0" w:tplc="04050011">
      <w:start w:val="1"/>
      <w:numFmt w:val="decimal"/>
      <w:lvlText w:val="%1)"/>
      <w:lvlJc w:val="left"/>
      <w:pPr>
        <w:tabs>
          <w:tab w:val="num" w:pos="360"/>
        </w:tabs>
        <w:ind w:left="360" w:hanging="360"/>
      </w:pPr>
      <w:rPr>
        <w:b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D31CDC"/>
    <w:multiLevelType w:val="hybridMultilevel"/>
    <w:tmpl w:val="B68A68E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B8546EA"/>
    <w:multiLevelType w:val="hybridMultilevel"/>
    <w:tmpl w:val="6AF83B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C723864"/>
    <w:multiLevelType w:val="hybridMultilevel"/>
    <w:tmpl w:val="06625372"/>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5DF259B0"/>
    <w:multiLevelType w:val="hybridMultilevel"/>
    <w:tmpl w:val="AFAE125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60BB2AF8"/>
    <w:multiLevelType w:val="hybridMultilevel"/>
    <w:tmpl w:val="06625372"/>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62EB296D"/>
    <w:multiLevelType w:val="hybridMultilevel"/>
    <w:tmpl w:val="D7C0930C"/>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AC71BB0"/>
    <w:multiLevelType w:val="hybridMultilevel"/>
    <w:tmpl w:val="AFAE125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6C5245BA"/>
    <w:multiLevelType w:val="hybridMultilevel"/>
    <w:tmpl w:val="AFAE125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6F304D01"/>
    <w:multiLevelType w:val="hybridMultilevel"/>
    <w:tmpl w:val="AFAE125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29A4761"/>
    <w:multiLevelType w:val="hybridMultilevel"/>
    <w:tmpl w:val="B68A68E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40F34DE"/>
    <w:multiLevelType w:val="hybridMultilevel"/>
    <w:tmpl w:val="32DC8016"/>
    <w:lvl w:ilvl="0" w:tplc="FFFFFFFF">
      <w:start w:val="1"/>
      <w:numFmt w:val="bullet"/>
      <w:pStyle w:val="odrky2"/>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2231"/>
        </w:tabs>
        <w:ind w:left="2231" w:hanging="360"/>
      </w:pPr>
      <w:rPr>
        <w:rFonts w:hint="default"/>
        <w:sz w:val="22"/>
      </w:rPr>
    </w:lvl>
    <w:lvl w:ilvl="2" w:tplc="FFFFFFFF" w:tentative="1">
      <w:start w:val="1"/>
      <w:numFmt w:val="lowerRoman"/>
      <w:lvlText w:val="%3."/>
      <w:lvlJc w:val="right"/>
      <w:pPr>
        <w:tabs>
          <w:tab w:val="num" w:pos="2951"/>
        </w:tabs>
        <w:ind w:left="2951" w:hanging="180"/>
      </w:pPr>
    </w:lvl>
    <w:lvl w:ilvl="3" w:tplc="FFFFFFFF" w:tentative="1">
      <w:start w:val="1"/>
      <w:numFmt w:val="decimal"/>
      <w:lvlText w:val="%4."/>
      <w:lvlJc w:val="left"/>
      <w:pPr>
        <w:tabs>
          <w:tab w:val="num" w:pos="3671"/>
        </w:tabs>
        <w:ind w:left="3671" w:hanging="360"/>
      </w:pPr>
    </w:lvl>
    <w:lvl w:ilvl="4" w:tplc="FFFFFFFF" w:tentative="1">
      <w:start w:val="1"/>
      <w:numFmt w:val="lowerLetter"/>
      <w:lvlText w:val="%5."/>
      <w:lvlJc w:val="left"/>
      <w:pPr>
        <w:tabs>
          <w:tab w:val="num" w:pos="4391"/>
        </w:tabs>
        <w:ind w:left="4391" w:hanging="360"/>
      </w:pPr>
    </w:lvl>
    <w:lvl w:ilvl="5" w:tplc="FFFFFFFF" w:tentative="1">
      <w:start w:val="1"/>
      <w:numFmt w:val="lowerRoman"/>
      <w:lvlText w:val="%6."/>
      <w:lvlJc w:val="right"/>
      <w:pPr>
        <w:tabs>
          <w:tab w:val="num" w:pos="5111"/>
        </w:tabs>
        <w:ind w:left="5111" w:hanging="180"/>
      </w:pPr>
    </w:lvl>
    <w:lvl w:ilvl="6" w:tplc="FFFFFFFF" w:tentative="1">
      <w:start w:val="1"/>
      <w:numFmt w:val="decimal"/>
      <w:lvlText w:val="%7."/>
      <w:lvlJc w:val="left"/>
      <w:pPr>
        <w:tabs>
          <w:tab w:val="num" w:pos="5831"/>
        </w:tabs>
        <w:ind w:left="5831" w:hanging="360"/>
      </w:pPr>
    </w:lvl>
    <w:lvl w:ilvl="7" w:tplc="FFFFFFFF" w:tentative="1">
      <w:start w:val="1"/>
      <w:numFmt w:val="lowerLetter"/>
      <w:lvlText w:val="%8."/>
      <w:lvlJc w:val="left"/>
      <w:pPr>
        <w:tabs>
          <w:tab w:val="num" w:pos="6551"/>
        </w:tabs>
        <w:ind w:left="6551" w:hanging="360"/>
      </w:pPr>
    </w:lvl>
    <w:lvl w:ilvl="8" w:tplc="FFFFFFFF" w:tentative="1">
      <w:start w:val="1"/>
      <w:numFmt w:val="lowerRoman"/>
      <w:lvlText w:val="%9."/>
      <w:lvlJc w:val="right"/>
      <w:pPr>
        <w:tabs>
          <w:tab w:val="num" w:pos="7271"/>
        </w:tabs>
        <w:ind w:left="7271" w:hanging="180"/>
      </w:pPr>
    </w:lvl>
  </w:abstractNum>
  <w:abstractNum w:abstractNumId="31" w15:restartNumberingAfterBreak="0">
    <w:nsid w:val="75477945"/>
    <w:multiLevelType w:val="hybridMultilevel"/>
    <w:tmpl w:val="B4BC4258"/>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76863CFE"/>
    <w:multiLevelType w:val="hybridMultilevel"/>
    <w:tmpl w:val="AFAE125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7A0A3107"/>
    <w:multiLevelType w:val="hybridMultilevel"/>
    <w:tmpl w:val="089E0EF8"/>
    <w:lvl w:ilvl="0" w:tplc="04050017">
      <w:start w:val="1"/>
      <w:numFmt w:val="lowerLetter"/>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AC64ED7"/>
    <w:multiLevelType w:val="hybridMultilevel"/>
    <w:tmpl w:val="9C3C309C"/>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7C937803"/>
    <w:multiLevelType w:val="hybridMultilevel"/>
    <w:tmpl w:val="B68A68E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EEB6025"/>
    <w:multiLevelType w:val="hybridMultilevel"/>
    <w:tmpl w:val="51D2803C"/>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584752407">
    <w:abstractNumId w:val="30"/>
  </w:num>
  <w:num w:numId="2" w16cid:durableId="1460802266">
    <w:abstractNumId w:val="3"/>
  </w:num>
  <w:num w:numId="3" w16cid:durableId="1739784971">
    <w:abstractNumId w:val="2"/>
  </w:num>
  <w:num w:numId="4" w16cid:durableId="1602452472">
    <w:abstractNumId w:val="7"/>
  </w:num>
  <w:num w:numId="5" w16cid:durableId="1252394342">
    <w:abstractNumId w:val="34"/>
  </w:num>
  <w:num w:numId="6" w16cid:durableId="2083981952">
    <w:abstractNumId w:val="13"/>
  </w:num>
  <w:num w:numId="7" w16cid:durableId="13850172">
    <w:abstractNumId w:val="36"/>
  </w:num>
  <w:num w:numId="8" w16cid:durableId="926772720">
    <w:abstractNumId w:val="31"/>
  </w:num>
  <w:num w:numId="9" w16cid:durableId="1934849765">
    <w:abstractNumId w:val="22"/>
  </w:num>
  <w:num w:numId="10" w16cid:durableId="382943312">
    <w:abstractNumId w:val="25"/>
  </w:num>
  <w:num w:numId="11" w16cid:durableId="2073388260">
    <w:abstractNumId w:val="11"/>
  </w:num>
  <w:num w:numId="12" w16cid:durableId="987829451">
    <w:abstractNumId w:val="26"/>
  </w:num>
  <w:num w:numId="13" w16cid:durableId="363866020">
    <w:abstractNumId w:val="23"/>
  </w:num>
  <w:num w:numId="14" w16cid:durableId="1285965532">
    <w:abstractNumId w:val="12"/>
  </w:num>
  <w:num w:numId="15" w16cid:durableId="274949677">
    <w:abstractNumId w:val="21"/>
  </w:num>
  <w:num w:numId="16" w16cid:durableId="866872929">
    <w:abstractNumId w:val="1"/>
  </w:num>
  <w:num w:numId="17" w16cid:durableId="1724526963">
    <w:abstractNumId w:val="15"/>
  </w:num>
  <w:num w:numId="18" w16cid:durableId="1719820232">
    <w:abstractNumId w:val="28"/>
  </w:num>
  <w:num w:numId="19" w16cid:durableId="1490831079">
    <w:abstractNumId w:val="5"/>
  </w:num>
  <w:num w:numId="20" w16cid:durableId="1352217106">
    <w:abstractNumId w:val="32"/>
  </w:num>
  <w:num w:numId="21" w16cid:durableId="1099761218">
    <w:abstractNumId w:val="8"/>
  </w:num>
  <w:num w:numId="22" w16cid:durableId="768279281">
    <w:abstractNumId w:val="27"/>
  </w:num>
  <w:num w:numId="23" w16cid:durableId="1129204003">
    <w:abstractNumId w:val="17"/>
  </w:num>
  <w:num w:numId="24" w16cid:durableId="35355709">
    <w:abstractNumId w:val="24"/>
  </w:num>
  <w:num w:numId="25" w16cid:durableId="1631473845">
    <w:abstractNumId w:val="16"/>
  </w:num>
  <w:num w:numId="26" w16cid:durableId="825438457">
    <w:abstractNumId w:val="9"/>
  </w:num>
  <w:num w:numId="27" w16cid:durableId="1591616569">
    <w:abstractNumId w:val="20"/>
  </w:num>
  <w:num w:numId="28" w16cid:durableId="882788299">
    <w:abstractNumId w:val="0"/>
  </w:num>
  <w:num w:numId="29" w16cid:durableId="794981876">
    <w:abstractNumId w:val="35"/>
  </w:num>
  <w:num w:numId="30" w16cid:durableId="1859077600">
    <w:abstractNumId w:val="29"/>
  </w:num>
  <w:num w:numId="31" w16cid:durableId="709108194">
    <w:abstractNumId w:val="10"/>
  </w:num>
  <w:num w:numId="32" w16cid:durableId="1975403459">
    <w:abstractNumId w:val="4"/>
  </w:num>
  <w:num w:numId="33" w16cid:durableId="514080131">
    <w:abstractNumId w:val="6"/>
  </w:num>
  <w:num w:numId="34" w16cid:durableId="1307705816">
    <w:abstractNumId w:val="14"/>
  </w:num>
  <w:num w:numId="35" w16cid:durableId="1752391810">
    <w:abstractNumId w:val="19"/>
  </w:num>
  <w:num w:numId="36" w16cid:durableId="1972468479">
    <w:abstractNumId w:val="18"/>
  </w:num>
  <w:num w:numId="37" w16cid:durableId="122671650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FC"/>
    <w:rsid w:val="00000B24"/>
    <w:rsid w:val="000045E3"/>
    <w:rsid w:val="00032A4F"/>
    <w:rsid w:val="0003589F"/>
    <w:rsid w:val="00036405"/>
    <w:rsid w:val="000444A7"/>
    <w:rsid w:val="00050B11"/>
    <w:rsid w:val="00054E7B"/>
    <w:rsid w:val="00056CAB"/>
    <w:rsid w:val="00061B5A"/>
    <w:rsid w:val="0006237F"/>
    <w:rsid w:val="00063FCC"/>
    <w:rsid w:val="00067554"/>
    <w:rsid w:val="000705CB"/>
    <w:rsid w:val="000744A4"/>
    <w:rsid w:val="0007508D"/>
    <w:rsid w:val="00083C48"/>
    <w:rsid w:val="00097BD2"/>
    <w:rsid w:val="000A0663"/>
    <w:rsid w:val="000A307B"/>
    <w:rsid w:val="000B123F"/>
    <w:rsid w:val="000C04CC"/>
    <w:rsid w:val="000D3034"/>
    <w:rsid w:val="000E5CCD"/>
    <w:rsid w:val="000F19CB"/>
    <w:rsid w:val="00114ACF"/>
    <w:rsid w:val="00117F9A"/>
    <w:rsid w:val="001443C8"/>
    <w:rsid w:val="001617D7"/>
    <w:rsid w:val="00187910"/>
    <w:rsid w:val="001A5622"/>
    <w:rsid w:val="001B6365"/>
    <w:rsid w:val="001C5DCD"/>
    <w:rsid w:val="001D4829"/>
    <w:rsid w:val="001D563B"/>
    <w:rsid w:val="001D6926"/>
    <w:rsid w:val="001E02BF"/>
    <w:rsid w:val="001E04E6"/>
    <w:rsid w:val="001F0720"/>
    <w:rsid w:val="00202E83"/>
    <w:rsid w:val="00243EF6"/>
    <w:rsid w:val="0024458C"/>
    <w:rsid w:val="002504C7"/>
    <w:rsid w:val="002604E9"/>
    <w:rsid w:val="00265F5E"/>
    <w:rsid w:val="00290CCD"/>
    <w:rsid w:val="00297B4E"/>
    <w:rsid w:val="002A1800"/>
    <w:rsid w:val="002B717A"/>
    <w:rsid w:val="002C2ACB"/>
    <w:rsid w:val="002D1CC4"/>
    <w:rsid w:val="002D3183"/>
    <w:rsid w:val="002D38DB"/>
    <w:rsid w:val="002D4C28"/>
    <w:rsid w:val="002D68B3"/>
    <w:rsid w:val="002F1B69"/>
    <w:rsid w:val="002F2C4A"/>
    <w:rsid w:val="00307918"/>
    <w:rsid w:val="003163FC"/>
    <w:rsid w:val="003164C4"/>
    <w:rsid w:val="0033080F"/>
    <w:rsid w:val="0035084B"/>
    <w:rsid w:val="003648B2"/>
    <w:rsid w:val="00373544"/>
    <w:rsid w:val="00377FB1"/>
    <w:rsid w:val="003B6B25"/>
    <w:rsid w:val="003C5804"/>
    <w:rsid w:val="00401F34"/>
    <w:rsid w:val="004044AD"/>
    <w:rsid w:val="00404A5F"/>
    <w:rsid w:val="004201E2"/>
    <w:rsid w:val="004243F0"/>
    <w:rsid w:val="004317DF"/>
    <w:rsid w:val="00436392"/>
    <w:rsid w:val="00440729"/>
    <w:rsid w:val="0046681A"/>
    <w:rsid w:val="00471B73"/>
    <w:rsid w:val="00477C8B"/>
    <w:rsid w:val="00477CDF"/>
    <w:rsid w:val="00484B40"/>
    <w:rsid w:val="004A298F"/>
    <w:rsid w:val="004B56E3"/>
    <w:rsid w:val="004B7C21"/>
    <w:rsid w:val="004C065C"/>
    <w:rsid w:val="004C428F"/>
    <w:rsid w:val="004D02AB"/>
    <w:rsid w:val="004D4CB4"/>
    <w:rsid w:val="004D5D26"/>
    <w:rsid w:val="004E5B6F"/>
    <w:rsid w:val="004F0044"/>
    <w:rsid w:val="00502D95"/>
    <w:rsid w:val="00512FDB"/>
    <w:rsid w:val="00514D49"/>
    <w:rsid w:val="00530C38"/>
    <w:rsid w:val="00531702"/>
    <w:rsid w:val="00533255"/>
    <w:rsid w:val="005761AF"/>
    <w:rsid w:val="005768CD"/>
    <w:rsid w:val="00585364"/>
    <w:rsid w:val="00595D3B"/>
    <w:rsid w:val="005C0D04"/>
    <w:rsid w:val="005E796D"/>
    <w:rsid w:val="00600DA0"/>
    <w:rsid w:val="00602E0F"/>
    <w:rsid w:val="0060535D"/>
    <w:rsid w:val="00606D76"/>
    <w:rsid w:val="0061364B"/>
    <w:rsid w:val="0061513C"/>
    <w:rsid w:val="00624496"/>
    <w:rsid w:val="0064093F"/>
    <w:rsid w:val="00675AFB"/>
    <w:rsid w:val="006845A3"/>
    <w:rsid w:val="00691AF0"/>
    <w:rsid w:val="00693494"/>
    <w:rsid w:val="006A5F30"/>
    <w:rsid w:val="006B3F9B"/>
    <w:rsid w:val="006C3EA7"/>
    <w:rsid w:val="006C4E21"/>
    <w:rsid w:val="006D602E"/>
    <w:rsid w:val="006E188D"/>
    <w:rsid w:val="007160E4"/>
    <w:rsid w:val="00724C96"/>
    <w:rsid w:val="00735FE8"/>
    <w:rsid w:val="00740AEF"/>
    <w:rsid w:val="00760593"/>
    <w:rsid w:val="00762E05"/>
    <w:rsid w:val="00767314"/>
    <w:rsid w:val="0079460E"/>
    <w:rsid w:val="00794704"/>
    <w:rsid w:val="00794782"/>
    <w:rsid w:val="00794906"/>
    <w:rsid w:val="00794965"/>
    <w:rsid w:val="007A3F8F"/>
    <w:rsid w:val="007C32E8"/>
    <w:rsid w:val="007C7A38"/>
    <w:rsid w:val="007C7EC0"/>
    <w:rsid w:val="007E573B"/>
    <w:rsid w:val="007F15BD"/>
    <w:rsid w:val="007F7786"/>
    <w:rsid w:val="00803FA3"/>
    <w:rsid w:val="00804C44"/>
    <w:rsid w:val="00813836"/>
    <w:rsid w:val="00814101"/>
    <w:rsid w:val="008276D1"/>
    <w:rsid w:val="00846EFD"/>
    <w:rsid w:val="00851908"/>
    <w:rsid w:val="008522EC"/>
    <w:rsid w:val="00864939"/>
    <w:rsid w:val="00870B08"/>
    <w:rsid w:val="008728AE"/>
    <w:rsid w:val="00873790"/>
    <w:rsid w:val="008870E1"/>
    <w:rsid w:val="00896661"/>
    <w:rsid w:val="008B1973"/>
    <w:rsid w:val="008E5828"/>
    <w:rsid w:val="008F4ED0"/>
    <w:rsid w:val="0090084D"/>
    <w:rsid w:val="00902B6F"/>
    <w:rsid w:val="00906C69"/>
    <w:rsid w:val="00907926"/>
    <w:rsid w:val="00917009"/>
    <w:rsid w:val="00923F61"/>
    <w:rsid w:val="009247F2"/>
    <w:rsid w:val="0092730B"/>
    <w:rsid w:val="00931F6F"/>
    <w:rsid w:val="009514E9"/>
    <w:rsid w:val="009607C5"/>
    <w:rsid w:val="009751F4"/>
    <w:rsid w:val="00982881"/>
    <w:rsid w:val="0099541E"/>
    <w:rsid w:val="009B2BE4"/>
    <w:rsid w:val="009B2C88"/>
    <w:rsid w:val="009B55D1"/>
    <w:rsid w:val="009B7559"/>
    <w:rsid w:val="009C01C8"/>
    <w:rsid w:val="009D0392"/>
    <w:rsid w:val="009D325C"/>
    <w:rsid w:val="009D54AE"/>
    <w:rsid w:val="00A15836"/>
    <w:rsid w:val="00A20C6E"/>
    <w:rsid w:val="00A41FED"/>
    <w:rsid w:val="00A541E3"/>
    <w:rsid w:val="00A55855"/>
    <w:rsid w:val="00A5598A"/>
    <w:rsid w:val="00A57F3D"/>
    <w:rsid w:val="00A72534"/>
    <w:rsid w:val="00A77E14"/>
    <w:rsid w:val="00A80DCC"/>
    <w:rsid w:val="00A82220"/>
    <w:rsid w:val="00A85A12"/>
    <w:rsid w:val="00A914B2"/>
    <w:rsid w:val="00A95268"/>
    <w:rsid w:val="00A962F6"/>
    <w:rsid w:val="00AB31AB"/>
    <w:rsid w:val="00AB6CD0"/>
    <w:rsid w:val="00AC3159"/>
    <w:rsid w:val="00AC3655"/>
    <w:rsid w:val="00AE38E5"/>
    <w:rsid w:val="00AF10CB"/>
    <w:rsid w:val="00AF5904"/>
    <w:rsid w:val="00AF7945"/>
    <w:rsid w:val="00B04617"/>
    <w:rsid w:val="00B14ED0"/>
    <w:rsid w:val="00B248B1"/>
    <w:rsid w:val="00B2537C"/>
    <w:rsid w:val="00B27102"/>
    <w:rsid w:val="00B342B7"/>
    <w:rsid w:val="00B36E92"/>
    <w:rsid w:val="00B41632"/>
    <w:rsid w:val="00B56635"/>
    <w:rsid w:val="00B63EE8"/>
    <w:rsid w:val="00B849EA"/>
    <w:rsid w:val="00B950C2"/>
    <w:rsid w:val="00BA1F03"/>
    <w:rsid w:val="00BA3C23"/>
    <w:rsid w:val="00BB346D"/>
    <w:rsid w:val="00BD6598"/>
    <w:rsid w:val="00BF1EEF"/>
    <w:rsid w:val="00BF2411"/>
    <w:rsid w:val="00C04564"/>
    <w:rsid w:val="00C365E1"/>
    <w:rsid w:val="00C50E4A"/>
    <w:rsid w:val="00C54CAE"/>
    <w:rsid w:val="00C558C0"/>
    <w:rsid w:val="00C62D32"/>
    <w:rsid w:val="00C651A5"/>
    <w:rsid w:val="00C7548D"/>
    <w:rsid w:val="00C84E3E"/>
    <w:rsid w:val="00CB0B01"/>
    <w:rsid w:val="00CE1BD1"/>
    <w:rsid w:val="00D01800"/>
    <w:rsid w:val="00D060D8"/>
    <w:rsid w:val="00D131CF"/>
    <w:rsid w:val="00D17787"/>
    <w:rsid w:val="00D41FDB"/>
    <w:rsid w:val="00D46D90"/>
    <w:rsid w:val="00D532AD"/>
    <w:rsid w:val="00D70F23"/>
    <w:rsid w:val="00D8309F"/>
    <w:rsid w:val="00D87EE0"/>
    <w:rsid w:val="00D95407"/>
    <w:rsid w:val="00DA0139"/>
    <w:rsid w:val="00DA24B0"/>
    <w:rsid w:val="00DC2484"/>
    <w:rsid w:val="00DC718F"/>
    <w:rsid w:val="00DD403F"/>
    <w:rsid w:val="00DD7701"/>
    <w:rsid w:val="00DE2286"/>
    <w:rsid w:val="00DE71AE"/>
    <w:rsid w:val="00E005B3"/>
    <w:rsid w:val="00E22E94"/>
    <w:rsid w:val="00E36200"/>
    <w:rsid w:val="00E36E99"/>
    <w:rsid w:val="00E46992"/>
    <w:rsid w:val="00E60D12"/>
    <w:rsid w:val="00E65737"/>
    <w:rsid w:val="00E8258E"/>
    <w:rsid w:val="00E93DB8"/>
    <w:rsid w:val="00EA16B0"/>
    <w:rsid w:val="00EA3D27"/>
    <w:rsid w:val="00EA435D"/>
    <w:rsid w:val="00EA6248"/>
    <w:rsid w:val="00EB07B0"/>
    <w:rsid w:val="00EB60C0"/>
    <w:rsid w:val="00EC65D4"/>
    <w:rsid w:val="00ED3AA4"/>
    <w:rsid w:val="00EE3AA5"/>
    <w:rsid w:val="00EF6456"/>
    <w:rsid w:val="00EF6AC4"/>
    <w:rsid w:val="00F16F31"/>
    <w:rsid w:val="00F16FE9"/>
    <w:rsid w:val="00F20FAC"/>
    <w:rsid w:val="00F34B06"/>
    <w:rsid w:val="00F37192"/>
    <w:rsid w:val="00F4002A"/>
    <w:rsid w:val="00F406D1"/>
    <w:rsid w:val="00F64147"/>
    <w:rsid w:val="00F7155C"/>
    <w:rsid w:val="00F7242D"/>
    <w:rsid w:val="00F735EC"/>
    <w:rsid w:val="00F73783"/>
    <w:rsid w:val="00F73B56"/>
    <w:rsid w:val="00F81B93"/>
    <w:rsid w:val="00F904EB"/>
    <w:rsid w:val="00F9323D"/>
    <w:rsid w:val="00FA2080"/>
    <w:rsid w:val="00FA228A"/>
    <w:rsid w:val="00FA5572"/>
    <w:rsid w:val="00FA5813"/>
    <w:rsid w:val="00FA611C"/>
    <w:rsid w:val="00FA67C7"/>
    <w:rsid w:val="00FB4D98"/>
    <w:rsid w:val="00FC28C5"/>
    <w:rsid w:val="00FC6D2E"/>
    <w:rsid w:val="00FD39CC"/>
    <w:rsid w:val="00FD61E3"/>
    <w:rsid w:val="00FE2EFB"/>
    <w:rsid w:val="00FE3893"/>
    <w:rsid w:val="00FF04D7"/>
    <w:rsid w:val="00FF14BF"/>
    <w:rsid w:val="00FF4335"/>
    <w:rsid w:val="00FF723B"/>
    <w:rsid w:val="5066DEE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F662F72"/>
  <w15:docId w15:val="{B2F697D9-4C07-46EC-92B2-5FECC5C9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63FC"/>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163FC"/>
    <w:pPr>
      <w:keepNext/>
      <w:outlineLvl w:val="0"/>
    </w:pPr>
    <w:rPr>
      <w:sz w:val="24"/>
    </w:rPr>
  </w:style>
  <w:style w:type="paragraph" w:styleId="Nadpis2">
    <w:name w:val="heading 2"/>
    <w:basedOn w:val="Normln"/>
    <w:next w:val="Normln"/>
    <w:link w:val="Nadpis2Char"/>
    <w:uiPriority w:val="9"/>
    <w:unhideWhenUsed/>
    <w:qFormat/>
    <w:rsid w:val="003163FC"/>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unhideWhenUsed/>
    <w:qFormat/>
    <w:rsid w:val="006A5F3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163FC"/>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uiPriority w:val="9"/>
    <w:rsid w:val="003163FC"/>
    <w:rPr>
      <w:rFonts w:ascii="Cambria" w:eastAsia="Times New Roman" w:hAnsi="Cambria" w:cs="Times New Roman"/>
      <w:b/>
      <w:bCs/>
      <w:i/>
      <w:iCs/>
      <w:sz w:val="28"/>
      <w:szCs w:val="28"/>
      <w:lang w:eastAsia="cs-CZ"/>
    </w:rPr>
  </w:style>
  <w:style w:type="character" w:styleId="Hypertextovodkaz">
    <w:name w:val="Hyperlink"/>
    <w:basedOn w:val="Standardnpsmoodstavce"/>
    <w:uiPriority w:val="99"/>
    <w:rsid w:val="003163FC"/>
    <w:rPr>
      <w:rFonts w:cs="Times New Roman"/>
      <w:color w:val="0000FF"/>
      <w:u w:val="single"/>
    </w:rPr>
  </w:style>
  <w:style w:type="paragraph" w:styleId="Zkladntext2">
    <w:name w:val="Body Text 2"/>
    <w:basedOn w:val="Normln"/>
    <w:link w:val="Zkladntext2Char"/>
    <w:uiPriority w:val="99"/>
    <w:rsid w:val="003163FC"/>
    <w:pPr>
      <w:jc w:val="both"/>
    </w:pPr>
    <w:rPr>
      <w:rFonts w:ascii="Arial" w:hAnsi="Arial"/>
      <w:sz w:val="24"/>
    </w:rPr>
  </w:style>
  <w:style w:type="character" w:customStyle="1" w:styleId="Zkladntext2Char">
    <w:name w:val="Základní text 2 Char"/>
    <w:basedOn w:val="Standardnpsmoodstavce"/>
    <w:link w:val="Zkladntext2"/>
    <w:uiPriority w:val="99"/>
    <w:rsid w:val="003163FC"/>
    <w:rPr>
      <w:rFonts w:ascii="Arial" w:eastAsia="Times New Roman" w:hAnsi="Arial" w:cs="Times New Roman"/>
      <w:sz w:val="24"/>
      <w:szCs w:val="20"/>
      <w:lang w:eastAsia="cs-CZ"/>
    </w:rPr>
  </w:style>
  <w:style w:type="paragraph" w:styleId="Zkladntext">
    <w:name w:val="Body Text"/>
    <w:basedOn w:val="Normln"/>
    <w:link w:val="ZkladntextChar"/>
    <w:uiPriority w:val="99"/>
    <w:semiHidden/>
    <w:unhideWhenUsed/>
    <w:rsid w:val="003163FC"/>
    <w:pPr>
      <w:spacing w:after="120"/>
    </w:pPr>
  </w:style>
  <w:style w:type="character" w:customStyle="1" w:styleId="ZkladntextChar">
    <w:name w:val="Základní text Char"/>
    <w:basedOn w:val="Standardnpsmoodstavce"/>
    <w:link w:val="Zkladntext"/>
    <w:uiPriority w:val="99"/>
    <w:semiHidden/>
    <w:rsid w:val="003163FC"/>
    <w:rPr>
      <w:rFonts w:ascii="Times New Roman" w:eastAsia="Times New Roman" w:hAnsi="Times New Roman" w:cs="Times New Roman"/>
      <w:sz w:val="20"/>
      <w:szCs w:val="20"/>
      <w:lang w:eastAsia="cs-CZ"/>
    </w:rPr>
  </w:style>
  <w:style w:type="paragraph" w:customStyle="1" w:styleId="text">
    <w:name w:val="text"/>
    <w:basedOn w:val="Normln"/>
    <w:rsid w:val="003163FC"/>
    <w:pPr>
      <w:spacing w:before="240" w:after="240"/>
      <w:jc w:val="both"/>
    </w:pPr>
    <w:rPr>
      <w:rFonts w:ascii="Arial" w:hAnsi="Arial" w:cs="Arial"/>
      <w:sz w:val="22"/>
      <w:szCs w:val="24"/>
    </w:rPr>
  </w:style>
  <w:style w:type="paragraph" w:styleId="Obsah1">
    <w:name w:val="toc 1"/>
    <w:basedOn w:val="Normln"/>
    <w:next w:val="Normln"/>
    <w:autoRedefine/>
    <w:uiPriority w:val="39"/>
    <w:rsid w:val="003163FC"/>
    <w:pPr>
      <w:tabs>
        <w:tab w:val="left" w:pos="360"/>
        <w:tab w:val="right" w:leader="dot" w:pos="9062"/>
      </w:tabs>
      <w:spacing w:line="360" w:lineRule="auto"/>
      <w:ind w:left="360" w:hanging="360"/>
    </w:pPr>
    <w:rPr>
      <w:rFonts w:ascii="Arial" w:hAnsi="Arial" w:cs="Arial"/>
      <w:b/>
      <w:noProof/>
      <w:sz w:val="22"/>
      <w:szCs w:val="32"/>
    </w:rPr>
  </w:style>
  <w:style w:type="paragraph" w:customStyle="1" w:styleId="odrky">
    <w:name w:val="odrážky"/>
    <w:basedOn w:val="text"/>
    <w:rsid w:val="003163FC"/>
    <w:pPr>
      <w:spacing w:after="120"/>
    </w:pPr>
  </w:style>
  <w:style w:type="paragraph" w:customStyle="1" w:styleId="odrky2">
    <w:name w:val="odrážky2"/>
    <w:basedOn w:val="odrky"/>
    <w:rsid w:val="003163FC"/>
    <w:pPr>
      <w:numPr>
        <w:numId w:val="1"/>
      </w:numPr>
      <w:spacing w:before="0"/>
    </w:pPr>
  </w:style>
  <w:style w:type="paragraph" w:styleId="Obsah2">
    <w:name w:val="toc 2"/>
    <w:basedOn w:val="Normln"/>
    <w:next w:val="Normln"/>
    <w:autoRedefine/>
    <w:uiPriority w:val="39"/>
    <w:rsid w:val="003163FC"/>
    <w:pPr>
      <w:tabs>
        <w:tab w:val="left" w:pos="960"/>
        <w:tab w:val="right" w:leader="dot" w:pos="9060"/>
      </w:tabs>
      <w:ind w:left="993" w:hanging="753"/>
    </w:pPr>
    <w:rPr>
      <w:sz w:val="24"/>
      <w:szCs w:val="24"/>
    </w:rPr>
  </w:style>
  <w:style w:type="paragraph" w:styleId="Zhlav">
    <w:name w:val="header"/>
    <w:basedOn w:val="Normln"/>
    <w:link w:val="ZhlavChar"/>
    <w:uiPriority w:val="99"/>
    <w:unhideWhenUsed/>
    <w:rsid w:val="00DE71AE"/>
    <w:pPr>
      <w:tabs>
        <w:tab w:val="center" w:pos="4536"/>
        <w:tab w:val="right" w:pos="9072"/>
      </w:tabs>
    </w:pPr>
  </w:style>
  <w:style w:type="character" w:customStyle="1" w:styleId="ZhlavChar">
    <w:name w:val="Záhlaví Char"/>
    <w:basedOn w:val="Standardnpsmoodstavce"/>
    <w:link w:val="Zhlav"/>
    <w:uiPriority w:val="99"/>
    <w:rsid w:val="00DE71AE"/>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DE71AE"/>
    <w:pPr>
      <w:tabs>
        <w:tab w:val="center" w:pos="4536"/>
        <w:tab w:val="right" w:pos="9072"/>
      </w:tabs>
    </w:pPr>
  </w:style>
  <w:style w:type="character" w:customStyle="1" w:styleId="ZpatChar">
    <w:name w:val="Zápatí Char"/>
    <w:basedOn w:val="Standardnpsmoodstavce"/>
    <w:link w:val="Zpat"/>
    <w:uiPriority w:val="99"/>
    <w:rsid w:val="00DE71A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982881"/>
    <w:rPr>
      <w:rFonts w:ascii="Tahoma" w:hAnsi="Tahoma" w:cs="Tahoma"/>
      <w:sz w:val="16"/>
      <w:szCs w:val="16"/>
    </w:rPr>
  </w:style>
  <w:style w:type="character" w:customStyle="1" w:styleId="TextbublinyChar">
    <w:name w:val="Text bubliny Char"/>
    <w:basedOn w:val="Standardnpsmoodstavce"/>
    <w:link w:val="Textbubliny"/>
    <w:uiPriority w:val="99"/>
    <w:semiHidden/>
    <w:rsid w:val="00982881"/>
    <w:rPr>
      <w:rFonts w:ascii="Tahoma" w:eastAsia="Times New Roman" w:hAnsi="Tahoma" w:cs="Tahoma"/>
      <w:sz w:val="16"/>
      <w:szCs w:val="16"/>
      <w:lang w:eastAsia="cs-CZ"/>
    </w:rPr>
  </w:style>
  <w:style w:type="paragraph" w:styleId="Odstavecseseznamem">
    <w:name w:val="List Paragraph"/>
    <w:basedOn w:val="Normln"/>
    <w:uiPriority w:val="34"/>
    <w:qFormat/>
    <w:rsid w:val="00EE3AA5"/>
    <w:pPr>
      <w:spacing w:after="160" w:line="259" w:lineRule="auto"/>
      <w:ind w:left="720"/>
      <w:contextualSpacing/>
    </w:pPr>
    <w:rPr>
      <w:rFonts w:asciiTheme="minorHAnsi" w:eastAsiaTheme="minorHAnsi" w:hAnsiTheme="minorHAnsi" w:cstheme="minorBidi"/>
      <w:sz w:val="22"/>
      <w:szCs w:val="22"/>
      <w:lang w:eastAsia="en-US"/>
    </w:rPr>
  </w:style>
  <w:style w:type="paragraph" w:styleId="Revize">
    <w:name w:val="Revision"/>
    <w:hidden/>
    <w:uiPriority w:val="99"/>
    <w:semiHidden/>
    <w:rsid w:val="009751F4"/>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751F4"/>
    <w:rPr>
      <w:sz w:val="16"/>
      <w:szCs w:val="16"/>
    </w:rPr>
  </w:style>
  <w:style w:type="paragraph" w:styleId="Textkomente">
    <w:name w:val="annotation text"/>
    <w:basedOn w:val="Normln"/>
    <w:link w:val="TextkomenteChar"/>
    <w:uiPriority w:val="99"/>
    <w:unhideWhenUsed/>
    <w:rsid w:val="009751F4"/>
  </w:style>
  <w:style w:type="character" w:customStyle="1" w:styleId="TextkomenteChar">
    <w:name w:val="Text komentáře Char"/>
    <w:basedOn w:val="Standardnpsmoodstavce"/>
    <w:link w:val="Textkomente"/>
    <w:uiPriority w:val="99"/>
    <w:rsid w:val="009751F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751F4"/>
    <w:rPr>
      <w:b/>
      <w:bCs/>
    </w:rPr>
  </w:style>
  <w:style w:type="character" w:customStyle="1" w:styleId="PedmtkomenteChar">
    <w:name w:val="Předmět komentáře Char"/>
    <w:basedOn w:val="TextkomenteChar"/>
    <w:link w:val="Pedmtkomente"/>
    <w:uiPriority w:val="99"/>
    <w:semiHidden/>
    <w:rsid w:val="009751F4"/>
    <w:rPr>
      <w:rFonts w:ascii="Times New Roman" w:eastAsia="Times New Roman" w:hAnsi="Times New Roman" w:cs="Times New Roman"/>
      <w:b/>
      <w:bCs/>
      <w:sz w:val="20"/>
      <w:szCs w:val="20"/>
      <w:lang w:eastAsia="cs-CZ"/>
    </w:rPr>
  </w:style>
  <w:style w:type="character" w:customStyle="1" w:styleId="Nadpis3Char">
    <w:name w:val="Nadpis 3 Char"/>
    <w:basedOn w:val="Standardnpsmoodstavce"/>
    <w:link w:val="Nadpis3"/>
    <w:uiPriority w:val="9"/>
    <w:rsid w:val="006A5F30"/>
    <w:rPr>
      <w:rFonts w:asciiTheme="majorHAnsi" w:eastAsiaTheme="majorEastAsia" w:hAnsiTheme="majorHAnsi" w:cstheme="majorBidi"/>
      <w:color w:val="243F60" w:themeColor="accent1" w:themeShade="7F"/>
      <w:sz w:val="24"/>
      <w:szCs w:val="24"/>
      <w:lang w:eastAsia="cs-CZ"/>
    </w:rPr>
  </w:style>
  <w:style w:type="character" w:styleId="Nevyeenzmnka">
    <w:name w:val="Unresolved Mention"/>
    <w:basedOn w:val="Standardnpsmoodstavce"/>
    <w:uiPriority w:val="99"/>
    <w:semiHidden/>
    <w:unhideWhenUsed/>
    <w:rsid w:val="00794965"/>
    <w:rPr>
      <w:color w:val="605E5C"/>
      <w:shd w:val="clear" w:color="auto" w:fill="E1DFDD"/>
    </w:rPr>
  </w:style>
  <w:style w:type="character" w:customStyle="1" w:styleId="markedcontent">
    <w:name w:val="markedcontent"/>
    <w:basedOn w:val="Standardnpsmoodstavce"/>
    <w:rsid w:val="00DD7701"/>
  </w:style>
  <w:style w:type="table" w:styleId="Mkatabulky">
    <w:name w:val="Table Grid"/>
    <w:basedOn w:val="Normlntabulka"/>
    <w:uiPriority w:val="59"/>
    <w:rsid w:val="0079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hlav1">
    <w:name w:val="Záhlaví1"/>
    <w:basedOn w:val="Normln"/>
    <w:link w:val="Znakzhlav"/>
    <w:uiPriority w:val="99"/>
    <w:unhideWhenUsed/>
    <w:qFormat/>
    <w:rsid w:val="009B7559"/>
    <w:pPr>
      <w:spacing w:before="40"/>
    </w:pPr>
    <w:rPr>
      <w:rFonts w:asciiTheme="minorHAnsi" w:eastAsiaTheme="minorHAnsi" w:hAnsiTheme="minorHAnsi" w:cstheme="minorBidi"/>
      <w:color w:val="595959" w:themeColor="text1" w:themeTint="A6"/>
      <w:kern w:val="20"/>
    </w:rPr>
  </w:style>
  <w:style w:type="character" w:customStyle="1" w:styleId="Znakzhlav">
    <w:name w:val="Znak záhlaví"/>
    <w:basedOn w:val="Standardnpsmoodstavce"/>
    <w:link w:val="Zhlav1"/>
    <w:uiPriority w:val="99"/>
    <w:rsid w:val="009B7559"/>
    <w:rPr>
      <w:color w:val="595959" w:themeColor="text1" w:themeTint="A6"/>
      <w:kern w:val="20"/>
      <w:sz w:val="20"/>
      <w:szCs w:val="20"/>
      <w:lang w:eastAsia="cs-CZ"/>
    </w:rPr>
  </w:style>
  <w:style w:type="paragraph" w:styleId="Zkladntextodsazen">
    <w:name w:val="Body Text Indent"/>
    <w:basedOn w:val="Normln"/>
    <w:link w:val="ZkladntextodsazenChar"/>
    <w:uiPriority w:val="99"/>
    <w:semiHidden/>
    <w:unhideWhenUsed/>
    <w:rsid w:val="00762E05"/>
    <w:pPr>
      <w:spacing w:after="120"/>
      <w:ind w:left="283"/>
    </w:pPr>
  </w:style>
  <w:style w:type="character" w:customStyle="1" w:styleId="ZkladntextodsazenChar">
    <w:name w:val="Základní text odsazený Char"/>
    <w:basedOn w:val="Standardnpsmoodstavce"/>
    <w:link w:val="Zkladntextodsazen"/>
    <w:uiPriority w:val="99"/>
    <w:semiHidden/>
    <w:rsid w:val="00762E05"/>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unhideWhenUsed/>
    <w:rsid w:val="00D0180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01800"/>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41284">
      <w:bodyDiv w:val="1"/>
      <w:marLeft w:val="0"/>
      <w:marRight w:val="0"/>
      <w:marTop w:val="0"/>
      <w:marBottom w:val="0"/>
      <w:divBdr>
        <w:top w:val="none" w:sz="0" w:space="0" w:color="auto"/>
        <w:left w:val="none" w:sz="0" w:space="0" w:color="auto"/>
        <w:bottom w:val="none" w:sz="0" w:space="0" w:color="auto"/>
        <w:right w:val="none" w:sz="0" w:space="0" w:color="auto"/>
      </w:divBdr>
    </w:div>
    <w:div w:id="566838769">
      <w:bodyDiv w:val="1"/>
      <w:marLeft w:val="0"/>
      <w:marRight w:val="0"/>
      <w:marTop w:val="0"/>
      <w:marBottom w:val="0"/>
      <w:divBdr>
        <w:top w:val="none" w:sz="0" w:space="0" w:color="auto"/>
        <w:left w:val="none" w:sz="0" w:space="0" w:color="auto"/>
        <w:bottom w:val="none" w:sz="0" w:space="0" w:color="auto"/>
        <w:right w:val="none" w:sz="0" w:space="0" w:color="auto"/>
      </w:divBdr>
      <w:divsChild>
        <w:div w:id="358900644">
          <w:marLeft w:val="0"/>
          <w:marRight w:val="0"/>
          <w:marTop w:val="0"/>
          <w:marBottom w:val="0"/>
          <w:divBdr>
            <w:top w:val="none" w:sz="0" w:space="0" w:color="auto"/>
            <w:left w:val="none" w:sz="0" w:space="0" w:color="auto"/>
            <w:bottom w:val="none" w:sz="0" w:space="0" w:color="auto"/>
            <w:right w:val="none" w:sz="0" w:space="0" w:color="auto"/>
          </w:divBdr>
        </w:div>
      </w:divsChild>
    </w:div>
    <w:div w:id="208772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incova@oakostelec.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sper@oakostelec.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asper@oakostelec.cz" TargetMode="External"/><Relationship Id="rId4" Type="http://schemas.openxmlformats.org/officeDocument/2006/relationships/settings" Target="settings.xml"/><Relationship Id="rId9" Type="http://schemas.openxmlformats.org/officeDocument/2006/relationships/hyperlink" Target="mailto:kasper@oakostelec.c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oakostelec.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615FA-5658-4CA3-BE9A-A19B1D0E3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4356</TotalTime>
  <Pages>25</Pages>
  <Words>9728</Words>
  <Characters>57396</Characters>
  <Application>Microsoft Office Word</Application>
  <DocSecurity>0</DocSecurity>
  <Lines>478</Lines>
  <Paragraphs>133</Paragraphs>
  <ScaleCrop>false</ScaleCrop>
  <HeadingPairs>
    <vt:vector size="2" baseType="variant">
      <vt:variant>
        <vt:lpstr>Název</vt:lpstr>
      </vt:variant>
      <vt:variant>
        <vt:i4>1</vt:i4>
      </vt:variant>
    </vt:vector>
  </HeadingPairs>
  <TitlesOfParts>
    <vt:vector size="1" baseType="lpstr">
      <vt:lpstr/>
    </vt:vector>
  </TitlesOfParts>
  <Company>OATGM</Company>
  <LinksUpToDate>false</LinksUpToDate>
  <CharactersWithSpaces>66991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Lucie Linke</cp:lastModifiedBy>
  <cp:revision>156</cp:revision>
  <cp:lastPrinted>2023-10-05T07:20:00Z</cp:lastPrinted>
  <dcterms:created xsi:type="dcterms:W3CDTF">2023-01-06T12:34:00Z</dcterms:created>
  <dcterms:modified xsi:type="dcterms:W3CDTF">2023-10-05T07:23:00Z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ce107597f949a1ea15eed74168405d1d94dc4711ddc7dad14a714e43eb77356f</vt:lpwstr>
  </property>
</Properties>
</file>