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96" w:rsidRDefault="006618BB">
      <w:r>
        <w:t>Aktuální rozvrh hodin je na webových stránkách školy www.s</w:t>
      </w:r>
      <w:bookmarkStart w:id="0" w:name="_GoBack"/>
      <w:bookmarkEnd w:id="0"/>
      <w:r>
        <w:t>oanachod.cz</w:t>
      </w:r>
    </w:p>
    <w:sectPr w:rsidR="00ED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BB"/>
    <w:rsid w:val="006618BB"/>
    <w:rsid w:val="00E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B20E"/>
  <w15:chartTrackingRefBased/>
  <w15:docId w15:val="{2D00272D-3F11-47B8-A4A8-88401B9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Svatosova Vera</dc:creator>
  <cp:keywords/>
  <dc:description/>
  <cp:lastModifiedBy>Svatosova Vera</cp:lastModifiedBy>
  <cp:revision>1</cp:revision>
  <dcterms:created xsi:type="dcterms:W3CDTF">2021-11-01T10:22:00Z</dcterms:created>
  <dcterms:modified xsi:type="dcterms:W3CDTF">2021-11-01T10:24:00Z</dcterms:modified>
</cp:coreProperties>
</file>