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89" w:rsidRDefault="00B85289" w:rsidP="00B85289">
      <w:pPr>
        <w:pStyle w:val="Bezmezer"/>
        <w:pBdr>
          <w:bottom w:val="single" w:sz="12" w:space="1" w:color="auto"/>
        </w:pBdr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>
        <w:rPr>
          <w:rFonts w:cs="Calibri"/>
          <w:b/>
          <w:sz w:val="28"/>
          <w:szCs w:val="28"/>
        </w:rPr>
        <w:t>MATEŘSKÁ ŠKOLA BRNO, ŠROMOVA 55, PŘÍSPĚVKOVÁ ORGANIZACE</w:t>
      </w:r>
    </w:p>
    <w:p w:rsidR="00B85289" w:rsidRDefault="00B85289" w:rsidP="00B85289">
      <w:pPr>
        <w:pStyle w:val="Bezmezer"/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Šromova 55, Brno, PSČ: 643 00</w:t>
      </w:r>
    </w:p>
    <w:p w:rsidR="00B85289" w:rsidRDefault="00B85289" w:rsidP="00B8528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Tel.:</w:t>
      </w:r>
      <w:r w:rsidR="00285148">
        <w:rPr>
          <w:rFonts w:ascii="Times New Roman" w:hAnsi="Times New Roman"/>
          <w:sz w:val="24"/>
          <w:szCs w:val="24"/>
        </w:rPr>
        <w:t xml:space="preserve"> 739 382 958</w:t>
      </w:r>
      <w:r w:rsidR="00285148">
        <w:rPr>
          <w:rFonts w:ascii="Times New Roman" w:hAnsi="Times New Roman"/>
          <w:sz w:val="24"/>
          <w:szCs w:val="24"/>
        </w:rPr>
        <w:tab/>
      </w:r>
      <w:r w:rsidR="00285148">
        <w:rPr>
          <w:rFonts w:ascii="Times New Roman" w:hAnsi="Times New Roman"/>
          <w:sz w:val="24"/>
          <w:szCs w:val="24"/>
        </w:rPr>
        <w:tab/>
      </w:r>
      <w:r w:rsidR="00285148">
        <w:rPr>
          <w:rFonts w:ascii="Times New Roman" w:hAnsi="Times New Roman"/>
          <w:sz w:val="24"/>
          <w:szCs w:val="24"/>
        </w:rPr>
        <w:tab/>
      </w:r>
      <w:r w:rsidR="00285148">
        <w:rPr>
          <w:rFonts w:ascii="Times New Roman" w:hAnsi="Times New Roman"/>
          <w:sz w:val="24"/>
          <w:szCs w:val="24"/>
        </w:rPr>
        <w:tab/>
      </w:r>
      <w:r w:rsidR="00285148">
        <w:rPr>
          <w:rFonts w:ascii="Times New Roman" w:hAnsi="Times New Roman"/>
          <w:sz w:val="24"/>
          <w:szCs w:val="24"/>
        </w:rPr>
        <w:tab/>
      </w:r>
      <w:r w:rsidR="00285148">
        <w:rPr>
          <w:rFonts w:ascii="Times New Roman" w:hAnsi="Times New Roman"/>
          <w:sz w:val="24"/>
          <w:szCs w:val="24"/>
        </w:rPr>
        <w:tab/>
      </w:r>
      <w:r w:rsidR="00285148">
        <w:rPr>
          <w:rFonts w:ascii="Times New Roman" w:hAnsi="Times New Roman"/>
          <w:sz w:val="24"/>
          <w:szCs w:val="24"/>
        </w:rPr>
        <w:tab/>
        <w:t>V Brně dne 14</w:t>
      </w:r>
      <w:r>
        <w:rPr>
          <w:rFonts w:ascii="Times New Roman" w:hAnsi="Times New Roman"/>
          <w:sz w:val="24"/>
          <w:szCs w:val="24"/>
        </w:rPr>
        <w:t>. 1. 2015</w:t>
      </w:r>
    </w:p>
    <w:p w:rsidR="00B85289" w:rsidRDefault="00B85289" w:rsidP="00B85289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  712 949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Č.j.</w:t>
      </w:r>
      <w:proofErr w:type="gramEnd"/>
      <w:r>
        <w:rPr>
          <w:rFonts w:ascii="Times New Roman" w:hAnsi="Times New Roman"/>
          <w:sz w:val="24"/>
          <w:szCs w:val="24"/>
        </w:rPr>
        <w:t>: MŠŠ/</w:t>
      </w:r>
      <w:r w:rsidR="009D30F0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b/>
          <w:sz w:val="24"/>
          <w:szCs w:val="24"/>
        </w:rPr>
        <w:tab/>
      </w:r>
    </w:p>
    <w:p w:rsidR="00B85289" w:rsidRPr="00285148" w:rsidRDefault="00B85289" w:rsidP="00B8528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851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Ředitelk</w:t>
      </w:r>
      <w:r w:rsidR="009D30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mateřské školy vyhlašuje </w:t>
      </w:r>
      <w:r w:rsidRPr="002851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kritéria k zápisu do MŠ pro školní rok</w:t>
      </w:r>
      <w:r w:rsidR="00DE067F" w:rsidRPr="002851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2015/2016</w:t>
      </w:r>
      <w:r w:rsidR="009D30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Pr="002851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která jsou v souladu s kritérii pro zápis do mateřských škol v městě Brně, snaží se o</w:t>
      </w:r>
      <w:r w:rsidR="002851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2851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předcházení diskriminace a rovněž zohledňují koncepci školské politiky města.</w:t>
      </w:r>
    </w:p>
    <w:p w:rsidR="00B85289" w:rsidRPr="00285148" w:rsidRDefault="00B85289" w:rsidP="00285148">
      <w:pPr>
        <w:pStyle w:val="Bezmezer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285148">
        <w:rPr>
          <w:rFonts w:ascii="Times New Roman" w:hAnsi="Times New Roman"/>
          <w:b/>
          <w:sz w:val="24"/>
          <w:szCs w:val="24"/>
          <w:u w:val="single"/>
          <w:lang w:eastAsia="cs-CZ"/>
        </w:rPr>
        <w:t>Věk dítěte</w:t>
      </w:r>
    </w:p>
    <w:p w:rsidR="00B85289" w:rsidRPr="00285148" w:rsidRDefault="00B85289" w:rsidP="00285148">
      <w:pPr>
        <w:pStyle w:val="Bezmezer"/>
        <w:numPr>
          <w:ilvl w:val="0"/>
          <w:numId w:val="5"/>
        </w:numPr>
        <w:rPr>
          <w:rFonts w:ascii="Times New Roman" w:hAnsi="Times New Roman"/>
          <w:lang w:eastAsia="cs-CZ"/>
        </w:rPr>
      </w:pPr>
      <w:r w:rsidRPr="00285148">
        <w:rPr>
          <w:rFonts w:ascii="Times New Roman" w:hAnsi="Times New Roman"/>
          <w:b/>
          <w:lang w:eastAsia="cs-CZ"/>
        </w:rPr>
        <w:t>Věková skupina</w:t>
      </w:r>
      <w:r w:rsidRPr="00285148">
        <w:rPr>
          <w:rFonts w:ascii="Times New Roman" w:hAnsi="Times New Roman"/>
          <w:lang w:eastAsia="cs-CZ"/>
        </w:rPr>
        <w:t xml:space="preserve"> (počítáno k 31. 8. 2015) </w:t>
      </w:r>
    </w:p>
    <w:p w:rsidR="00B85289" w:rsidRPr="00285148" w:rsidRDefault="00B85289" w:rsidP="00285148">
      <w:pPr>
        <w:pStyle w:val="Bezmezer"/>
        <w:numPr>
          <w:ilvl w:val="0"/>
          <w:numId w:val="6"/>
        </w:numPr>
        <w:rPr>
          <w:rFonts w:ascii="Times New Roman" w:hAnsi="Times New Roman"/>
          <w:lang w:eastAsia="cs-CZ"/>
        </w:rPr>
      </w:pPr>
      <w:r w:rsidRPr="00285148">
        <w:rPr>
          <w:rFonts w:ascii="Times New Roman" w:hAnsi="Times New Roman"/>
          <w:lang w:eastAsia="cs-CZ"/>
        </w:rPr>
        <w:t>předškoláci: 1600 bodů</w:t>
      </w:r>
    </w:p>
    <w:p w:rsidR="00B85289" w:rsidRPr="00285148" w:rsidRDefault="00B85289" w:rsidP="00285148">
      <w:pPr>
        <w:pStyle w:val="Bezmezer"/>
        <w:numPr>
          <w:ilvl w:val="0"/>
          <w:numId w:val="6"/>
        </w:numPr>
        <w:rPr>
          <w:rFonts w:ascii="Times New Roman" w:hAnsi="Times New Roman"/>
          <w:lang w:eastAsia="cs-CZ"/>
        </w:rPr>
      </w:pPr>
      <w:r w:rsidRPr="00285148">
        <w:rPr>
          <w:rFonts w:ascii="Times New Roman" w:hAnsi="Times New Roman"/>
          <w:lang w:eastAsia="cs-CZ"/>
        </w:rPr>
        <w:t>tří a čtyř letí: 800 bodů</w:t>
      </w:r>
    </w:p>
    <w:p w:rsidR="00B85289" w:rsidRPr="00285148" w:rsidRDefault="00B85289" w:rsidP="00285148">
      <w:pPr>
        <w:pStyle w:val="Bezmezer"/>
        <w:numPr>
          <w:ilvl w:val="0"/>
          <w:numId w:val="6"/>
        </w:numPr>
        <w:rPr>
          <w:rFonts w:ascii="Times New Roman" w:hAnsi="Times New Roman"/>
          <w:lang w:eastAsia="cs-CZ"/>
        </w:rPr>
      </w:pPr>
      <w:r w:rsidRPr="00285148">
        <w:rPr>
          <w:rFonts w:ascii="Times New Roman" w:hAnsi="Times New Roman"/>
          <w:lang w:eastAsia="cs-CZ"/>
        </w:rPr>
        <w:t>jedno a dvou letí: 0 bodů</w:t>
      </w:r>
    </w:p>
    <w:p w:rsidR="00B85289" w:rsidRPr="00285148" w:rsidRDefault="00B85289" w:rsidP="00285148">
      <w:pPr>
        <w:pStyle w:val="Bezmezer"/>
        <w:numPr>
          <w:ilvl w:val="0"/>
          <w:numId w:val="5"/>
        </w:numPr>
        <w:rPr>
          <w:rFonts w:ascii="Times New Roman" w:hAnsi="Times New Roman"/>
          <w:b/>
          <w:lang w:eastAsia="cs-CZ"/>
        </w:rPr>
      </w:pPr>
      <w:r w:rsidRPr="00285148">
        <w:rPr>
          <w:rFonts w:ascii="Times New Roman" w:hAnsi="Times New Roman"/>
          <w:b/>
          <w:lang w:eastAsia="cs-CZ"/>
        </w:rPr>
        <w:t xml:space="preserve">Rok věku dítěte </w:t>
      </w:r>
    </w:p>
    <w:p w:rsidR="00B85289" w:rsidRPr="00285148" w:rsidRDefault="00B85289" w:rsidP="00285148">
      <w:pPr>
        <w:pStyle w:val="Bezmezer"/>
        <w:numPr>
          <w:ilvl w:val="0"/>
          <w:numId w:val="7"/>
        </w:numPr>
        <w:rPr>
          <w:rFonts w:ascii="Times New Roman" w:hAnsi="Times New Roman"/>
          <w:lang w:eastAsia="cs-CZ"/>
        </w:rPr>
      </w:pPr>
      <w:r w:rsidRPr="00285148">
        <w:rPr>
          <w:rFonts w:ascii="Times New Roman" w:hAnsi="Times New Roman"/>
          <w:lang w:eastAsia="cs-CZ"/>
        </w:rPr>
        <w:t>dvouletí, čtyřletí, šestiletí: 20 bodů</w:t>
      </w:r>
    </w:p>
    <w:p w:rsidR="00B85289" w:rsidRPr="00285148" w:rsidRDefault="00B85289" w:rsidP="00285148">
      <w:pPr>
        <w:pStyle w:val="Bezmezer"/>
        <w:numPr>
          <w:ilvl w:val="0"/>
          <w:numId w:val="7"/>
        </w:numPr>
        <w:rPr>
          <w:rFonts w:ascii="Times New Roman" w:hAnsi="Times New Roman"/>
          <w:lang w:eastAsia="cs-CZ"/>
        </w:rPr>
      </w:pPr>
      <w:r w:rsidRPr="00285148">
        <w:rPr>
          <w:rFonts w:ascii="Times New Roman" w:hAnsi="Times New Roman"/>
          <w:lang w:eastAsia="cs-CZ"/>
        </w:rPr>
        <w:t>jednoletí, tříletí, pětiletí: 0 bodů</w:t>
      </w:r>
    </w:p>
    <w:p w:rsidR="00B85289" w:rsidRPr="00285148" w:rsidRDefault="00B85289" w:rsidP="00285148">
      <w:pPr>
        <w:pStyle w:val="Bezmezer"/>
        <w:numPr>
          <w:ilvl w:val="0"/>
          <w:numId w:val="5"/>
        </w:numPr>
        <w:rPr>
          <w:rFonts w:ascii="Times New Roman" w:hAnsi="Times New Roman"/>
          <w:b/>
          <w:lang w:eastAsia="cs-CZ"/>
        </w:rPr>
      </w:pPr>
      <w:r w:rsidRPr="00285148">
        <w:rPr>
          <w:rFonts w:ascii="Times New Roman" w:hAnsi="Times New Roman"/>
          <w:b/>
          <w:lang w:eastAsia="cs-CZ"/>
        </w:rPr>
        <w:t xml:space="preserve">Den věku dítěte v roce </w:t>
      </w:r>
    </w:p>
    <w:p w:rsidR="00B85289" w:rsidRDefault="00B85289" w:rsidP="009C2A8F">
      <w:pPr>
        <w:pStyle w:val="Bezmezer"/>
        <w:numPr>
          <w:ilvl w:val="0"/>
          <w:numId w:val="8"/>
        </w:numPr>
        <w:rPr>
          <w:rFonts w:ascii="Times New Roman" w:hAnsi="Times New Roman"/>
          <w:lang w:eastAsia="cs-CZ"/>
        </w:rPr>
      </w:pPr>
      <w:r w:rsidRPr="00285148">
        <w:rPr>
          <w:rFonts w:ascii="Times New Roman" w:hAnsi="Times New Roman"/>
          <w:lang w:eastAsia="cs-CZ"/>
        </w:rPr>
        <w:t>za každý den k 31. 8. 2015: 0.02 bodu</w:t>
      </w:r>
    </w:p>
    <w:p w:rsidR="009C2A8F" w:rsidRPr="00285148" w:rsidRDefault="009C2A8F" w:rsidP="009C2A8F">
      <w:pPr>
        <w:pStyle w:val="Bezmezer"/>
        <w:ind w:left="1070"/>
        <w:rPr>
          <w:rFonts w:ascii="Times New Roman" w:hAnsi="Times New Roman"/>
          <w:lang w:eastAsia="cs-CZ"/>
        </w:rPr>
      </w:pPr>
    </w:p>
    <w:p w:rsidR="00B85289" w:rsidRPr="009C2A8F" w:rsidRDefault="00B85289" w:rsidP="009C2A8F">
      <w:pPr>
        <w:pStyle w:val="Bezmezer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9C2A8F">
        <w:rPr>
          <w:rFonts w:ascii="Times New Roman" w:hAnsi="Times New Roman"/>
          <w:b/>
          <w:sz w:val="24"/>
          <w:szCs w:val="24"/>
          <w:u w:val="single"/>
          <w:lang w:eastAsia="cs-CZ"/>
        </w:rPr>
        <w:t>Pobyt dítěte</w:t>
      </w:r>
    </w:p>
    <w:p w:rsidR="00B85289" w:rsidRPr="009C2A8F" w:rsidRDefault="00B85289" w:rsidP="009C2A8F">
      <w:pPr>
        <w:pStyle w:val="Bezmezer"/>
        <w:numPr>
          <w:ilvl w:val="0"/>
          <w:numId w:val="5"/>
        </w:numPr>
        <w:rPr>
          <w:rFonts w:ascii="Times New Roman" w:hAnsi="Times New Roman"/>
          <w:lang w:eastAsia="cs-CZ"/>
        </w:rPr>
      </w:pPr>
      <w:r w:rsidRPr="009C2A8F">
        <w:rPr>
          <w:rFonts w:ascii="Times New Roman" w:hAnsi="Times New Roman"/>
          <w:b/>
          <w:lang w:eastAsia="cs-CZ"/>
        </w:rPr>
        <w:t>Bydliště</w:t>
      </w:r>
      <w:r w:rsidRPr="009C2A8F">
        <w:rPr>
          <w:rFonts w:ascii="Times New Roman" w:hAnsi="Times New Roman"/>
          <w:lang w:eastAsia="cs-CZ"/>
        </w:rPr>
        <w:t xml:space="preserve"> (dítěte nebo alespoň 1 zákonného zástupce) </w:t>
      </w:r>
    </w:p>
    <w:p w:rsidR="00B85289" w:rsidRPr="009C2A8F" w:rsidRDefault="00B85289" w:rsidP="009C2A8F">
      <w:pPr>
        <w:pStyle w:val="Bezmezer"/>
        <w:numPr>
          <w:ilvl w:val="0"/>
          <w:numId w:val="8"/>
        </w:numPr>
        <w:jc w:val="both"/>
        <w:rPr>
          <w:rFonts w:ascii="Times New Roman" w:hAnsi="Times New Roman"/>
          <w:lang w:eastAsia="cs-CZ"/>
        </w:rPr>
      </w:pPr>
      <w:r w:rsidRPr="009C2A8F">
        <w:rPr>
          <w:rFonts w:ascii="Times New Roman" w:hAnsi="Times New Roman"/>
          <w:lang w:eastAsia="cs-CZ"/>
        </w:rPr>
        <w:t>ve městě Brně: 400 bodů</w:t>
      </w:r>
    </w:p>
    <w:p w:rsidR="00B85289" w:rsidRPr="009C2A8F" w:rsidRDefault="00B85289" w:rsidP="009C2A8F">
      <w:pPr>
        <w:pStyle w:val="Bezmezer"/>
        <w:numPr>
          <w:ilvl w:val="0"/>
          <w:numId w:val="8"/>
        </w:numPr>
        <w:jc w:val="both"/>
        <w:rPr>
          <w:rFonts w:ascii="Times New Roman" w:hAnsi="Times New Roman"/>
          <w:lang w:eastAsia="cs-CZ"/>
        </w:rPr>
      </w:pPr>
      <w:r w:rsidRPr="009C2A8F">
        <w:rPr>
          <w:rFonts w:ascii="Times New Roman" w:hAnsi="Times New Roman"/>
          <w:lang w:eastAsia="cs-CZ"/>
        </w:rPr>
        <w:t>mimo město Brno: 0 bodů</w:t>
      </w:r>
    </w:p>
    <w:p w:rsidR="00B85289" w:rsidRPr="009C2A8F" w:rsidRDefault="00B85289" w:rsidP="009C2A8F">
      <w:pPr>
        <w:pStyle w:val="Bezmezer"/>
        <w:numPr>
          <w:ilvl w:val="0"/>
          <w:numId w:val="5"/>
        </w:numPr>
        <w:jc w:val="both"/>
        <w:rPr>
          <w:rFonts w:ascii="Times New Roman" w:hAnsi="Times New Roman"/>
          <w:lang w:eastAsia="cs-CZ"/>
        </w:rPr>
      </w:pPr>
      <w:r w:rsidRPr="009C2A8F">
        <w:rPr>
          <w:rFonts w:ascii="Times New Roman" w:hAnsi="Times New Roman"/>
          <w:b/>
          <w:lang w:eastAsia="cs-CZ"/>
        </w:rPr>
        <w:t xml:space="preserve">Pobyt v městě Brně </w:t>
      </w:r>
      <w:r w:rsidRPr="009C2A8F">
        <w:rPr>
          <w:rFonts w:ascii="Times New Roman" w:hAnsi="Times New Roman"/>
          <w:lang w:eastAsia="cs-CZ"/>
        </w:rPr>
        <w:t xml:space="preserve">(dítěte nebo alespoň 1 zákonného zástupce) </w:t>
      </w:r>
    </w:p>
    <w:p w:rsidR="00B85289" w:rsidRPr="009C2A8F" w:rsidRDefault="00B85289" w:rsidP="009C2A8F">
      <w:pPr>
        <w:pStyle w:val="Bezmezer"/>
        <w:numPr>
          <w:ilvl w:val="0"/>
          <w:numId w:val="9"/>
        </w:numPr>
        <w:jc w:val="both"/>
        <w:rPr>
          <w:rFonts w:ascii="Times New Roman" w:hAnsi="Times New Roman"/>
          <w:lang w:eastAsia="cs-CZ"/>
        </w:rPr>
      </w:pPr>
      <w:r w:rsidRPr="009C2A8F">
        <w:rPr>
          <w:rFonts w:ascii="Times New Roman" w:hAnsi="Times New Roman"/>
          <w:lang w:eastAsia="cs-CZ"/>
        </w:rPr>
        <w:t>trvalý pobyt na území městské části MŠ:  160 bodů</w:t>
      </w:r>
    </w:p>
    <w:p w:rsidR="00B85289" w:rsidRPr="009C2A8F" w:rsidRDefault="00B85289" w:rsidP="009C2A8F">
      <w:pPr>
        <w:pStyle w:val="Bezmezer"/>
        <w:numPr>
          <w:ilvl w:val="0"/>
          <w:numId w:val="9"/>
        </w:numPr>
        <w:jc w:val="both"/>
        <w:rPr>
          <w:rFonts w:ascii="Times New Roman" w:hAnsi="Times New Roman"/>
          <w:lang w:eastAsia="cs-CZ"/>
        </w:rPr>
      </w:pPr>
      <w:r w:rsidRPr="009C2A8F">
        <w:rPr>
          <w:rFonts w:ascii="Times New Roman" w:hAnsi="Times New Roman"/>
          <w:lang w:eastAsia="cs-CZ"/>
        </w:rPr>
        <w:t>trvalý pobyt na území města Brna a zároveň bydliště na území městské části MŠ: 120 bodů</w:t>
      </w:r>
    </w:p>
    <w:p w:rsidR="00B85289" w:rsidRPr="009C2A8F" w:rsidRDefault="00B85289" w:rsidP="009C2A8F">
      <w:pPr>
        <w:pStyle w:val="Bezmezer"/>
        <w:numPr>
          <w:ilvl w:val="0"/>
          <w:numId w:val="9"/>
        </w:numPr>
        <w:jc w:val="both"/>
        <w:rPr>
          <w:rFonts w:ascii="Times New Roman" w:hAnsi="Times New Roman"/>
          <w:lang w:eastAsia="cs-CZ"/>
        </w:rPr>
      </w:pPr>
      <w:r w:rsidRPr="009C2A8F">
        <w:rPr>
          <w:rFonts w:ascii="Times New Roman" w:hAnsi="Times New Roman"/>
          <w:lang w:eastAsia="cs-CZ"/>
        </w:rPr>
        <w:t>trvalý pobyt na území města Brna bez bydliště na území městské části MŠ:  80 bodů</w:t>
      </w:r>
    </w:p>
    <w:p w:rsidR="00B85289" w:rsidRPr="009C2A8F" w:rsidRDefault="00B85289" w:rsidP="009C2A8F">
      <w:pPr>
        <w:pStyle w:val="Bezmezer"/>
        <w:numPr>
          <w:ilvl w:val="0"/>
          <w:numId w:val="9"/>
        </w:numPr>
        <w:jc w:val="both"/>
        <w:rPr>
          <w:rFonts w:ascii="Times New Roman" w:hAnsi="Times New Roman"/>
          <w:lang w:eastAsia="cs-CZ"/>
        </w:rPr>
      </w:pPr>
      <w:r w:rsidRPr="009C2A8F">
        <w:rPr>
          <w:rFonts w:ascii="Times New Roman" w:hAnsi="Times New Roman"/>
          <w:lang w:eastAsia="cs-CZ"/>
        </w:rPr>
        <w:t>bydliště na území městské části MŠ bez trvalého pobytu na území města Brna: 40 bodů</w:t>
      </w:r>
    </w:p>
    <w:p w:rsidR="00B85289" w:rsidRDefault="00B85289" w:rsidP="009C2A8F">
      <w:pPr>
        <w:pStyle w:val="Bezmezer"/>
        <w:numPr>
          <w:ilvl w:val="0"/>
          <w:numId w:val="9"/>
        </w:numPr>
        <w:jc w:val="both"/>
        <w:rPr>
          <w:rFonts w:ascii="Times New Roman" w:hAnsi="Times New Roman"/>
          <w:lang w:eastAsia="cs-CZ"/>
        </w:rPr>
      </w:pPr>
      <w:r w:rsidRPr="009C2A8F">
        <w:rPr>
          <w:rFonts w:ascii="Times New Roman" w:hAnsi="Times New Roman"/>
          <w:lang w:eastAsia="cs-CZ"/>
        </w:rPr>
        <w:t>ostatní: 0 bodů</w:t>
      </w:r>
    </w:p>
    <w:p w:rsidR="009C2A8F" w:rsidRPr="009C2A8F" w:rsidRDefault="009C2A8F" w:rsidP="009C2A8F">
      <w:pPr>
        <w:pStyle w:val="Bezmezer"/>
        <w:ind w:left="786"/>
        <w:jc w:val="both"/>
        <w:rPr>
          <w:rFonts w:ascii="Times New Roman" w:hAnsi="Times New Roman"/>
          <w:lang w:eastAsia="cs-CZ"/>
        </w:rPr>
      </w:pPr>
    </w:p>
    <w:p w:rsidR="00B85289" w:rsidRPr="009C2A8F" w:rsidRDefault="00B85289" w:rsidP="009C2A8F">
      <w:pPr>
        <w:pStyle w:val="Bezmezer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9C2A8F">
        <w:rPr>
          <w:rFonts w:ascii="Times New Roman" w:hAnsi="Times New Roman"/>
          <w:b/>
          <w:sz w:val="24"/>
          <w:szCs w:val="24"/>
          <w:u w:val="single"/>
          <w:lang w:eastAsia="cs-CZ"/>
        </w:rPr>
        <w:t>Docházka dítěte do MŠ</w:t>
      </w:r>
    </w:p>
    <w:p w:rsidR="00B85289" w:rsidRPr="009C2A8F" w:rsidRDefault="00B85289" w:rsidP="009C2A8F">
      <w:pPr>
        <w:pStyle w:val="Bezmezer"/>
        <w:numPr>
          <w:ilvl w:val="0"/>
          <w:numId w:val="5"/>
        </w:numPr>
        <w:rPr>
          <w:rFonts w:ascii="Times New Roman" w:hAnsi="Times New Roman"/>
          <w:b/>
          <w:lang w:eastAsia="cs-CZ"/>
        </w:rPr>
      </w:pPr>
      <w:r w:rsidRPr="009C2A8F">
        <w:rPr>
          <w:rFonts w:ascii="Times New Roman" w:hAnsi="Times New Roman"/>
          <w:b/>
          <w:lang w:eastAsia="cs-CZ"/>
        </w:rPr>
        <w:t xml:space="preserve">Každodenní docházka dítěte </w:t>
      </w:r>
    </w:p>
    <w:p w:rsidR="00B85289" w:rsidRPr="009C2A8F" w:rsidRDefault="00B85289" w:rsidP="009C2A8F">
      <w:pPr>
        <w:pStyle w:val="Bezmezer"/>
        <w:numPr>
          <w:ilvl w:val="0"/>
          <w:numId w:val="11"/>
        </w:numPr>
        <w:rPr>
          <w:rFonts w:ascii="Times New Roman" w:hAnsi="Times New Roman"/>
          <w:lang w:eastAsia="cs-CZ"/>
        </w:rPr>
      </w:pPr>
      <w:r w:rsidRPr="009C2A8F">
        <w:rPr>
          <w:rFonts w:ascii="Times New Roman" w:hAnsi="Times New Roman"/>
          <w:lang w:eastAsia="cs-CZ"/>
        </w:rPr>
        <w:t>s celodenní délkou pobytu: 200 bodů</w:t>
      </w:r>
    </w:p>
    <w:p w:rsidR="00B85289" w:rsidRDefault="00B85289" w:rsidP="009C2A8F">
      <w:pPr>
        <w:pStyle w:val="Bezmezer"/>
        <w:numPr>
          <w:ilvl w:val="0"/>
          <w:numId w:val="11"/>
        </w:numPr>
        <w:rPr>
          <w:rFonts w:ascii="Times New Roman" w:hAnsi="Times New Roman"/>
          <w:lang w:eastAsia="cs-CZ"/>
        </w:rPr>
      </w:pPr>
      <w:r w:rsidRPr="009C2A8F">
        <w:rPr>
          <w:rFonts w:ascii="Times New Roman" w:hAnsi="Times New Roman"/>
          <w:lang w:eastAsia="cs-CZ"/>
        </w:rPr>
        <w:t>s půldenní délkou pobytu: 0 bodů</w:t>
      </w:r>
    </w:p>
    <w:p w:rsidR="009C2A8F" w:rsidRPr="009C2A8F" w:rsidRDefault="009C2A8F" w:rsidP="009C2A8F">
      <w:pPr>
        <w:pStyle w:val="Bezmezer"/>
        <w:ind w:left="720"/>
        <w:rPr>
          <w:rFonts w:ascii="Times New Roman" w:hAnsi="Times New Roman"/>
          <w:lang w:eastAsia="cs-CZ"/>
        </w:rPr>
      </w:pPr>
    </w:p>
    <w:p w:rsidR="00B85289" w:rsidRPr="009C2A8F" w:rsidRDefault="00B85289" w:rsidP="009C2A8F">
      <w:pPr>
        <w:pStyle w:val="Bezmezer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9C2A8F">
        <w:rPr>
          <w:rFonts w:ascii="Times New Roman" w:hAnsi="Times New Roman"/>
          <w:b/>
          <w:sz w:val="24"/>
          <w:szCs w:val="24"/>
          <w:u w:val="single"/>
          <w:lang w:eastAsia="cs-CZ"/>
        </w:rPr>
        <w:t>Sourozenec dítěte v MŠ</w:t>
      </w:r>
    </w:p>
    <w:p w:rsidR="00B85289" w:rsidRPr="009C2A8F" w:rsidRDefault="00B85289" w:rsidP="009C2A8F">
      <w:pPr>
        <w:pStyle w:val="Bezmezer"/>
        <w:numPr>
          <w:ilvl w:val="0"/>
          <w:numId w:val="5"/>
        </w:numPr>
        <w:rPr>
          <w:rFonts w:ascii="Times New Roman" w:hAnsi="Times New Roman"/>
          <w:b/>
          <w:lang w:eastAsia="cs-CZ"/>
        </w:rPr>
      </w:pPr>
      <w:r w:rsidRPr="009C2A8F">
        <w:rPr>
          <w:rFonts w:ascii="Times New Roman" w:hAnsi="Times New Roman"/>
          <w:b/>
          <w:lang w:eastAsia="cs-CZ"/>
        </w:rPr>
        <w:t xml:space="preserve">Sourozenec </w:t>
      </w:r>
    </w:p>
    <w:p w:rsidR="00B85289" w:rsidRPr="009C2A8F" w:rsidRDefault="00B85289" w:rsidP="009C2A8F">
      <w:pPr>
        <w:pStyle w:val="Bezmezer"/>
        <w:numPr>
          <w:ilvl w:val="0"/>
          <w:numId w:val="12"/>
        </w:numPr>
        <w:rPr>
          <w:rFonts w:ascii="Times New Roman" w:hAnsi="Times New Roman"/>
          <w:lang w:eastAsia="cs-CZ"/>
        </w:rPr>
      </w:pPr>
      <w:r w:rsidRPr="009C2A8F">
        <w:rPr>
          <w:rFonts w:ascii="Times New Roman" w:hAnsi="Times New Roman"/>
          <w:lang w:eastAsia="cs-CZ"/>
        </w:rPr>
        <w:t>již navštěvuje MŠ, kam podáváte přihlášku (bude ji navštěvovat i po 1. 9. 2015): 10 bodů</w:t>
      </w:r>
    </w:p>
    <w:p w:rsidR="00B85289" w:rsidRPr="009C2A8F" w:rsidRDefault="00B85289" w:rsidP="009C2A8F">
      <w:pPr>
        <w:pStyle w:val="Bezmezer"/>
        <w:numPr>
          <w:ilvl w:val="0"/>
          <w:numId w:val="12"/>
        </w:numPr>
        <w:rPr>
          <w:rFonts w:ascii="Times New Roman" w:hAnsi="Times New Roman"/>
          <w:lang w:eastAsia="cs-CZ"/>
        </w:rPr>
      </w:pPr>
      <w:r w:rsidRPr="009C2A8F">
        <w:rPr>
          <w:rFonts w:ascii="Times New Roman" w:hAnsi="Times New Roman"/>
          <w:lang w:eastAsia="cs-CZ"/>
        </w:rPr>
        <w:t xml:space="preserve">nenavštěvuje mateřskou školu, kam podáváte přihlášku: 0 bodů </w:t>
      </w:r>
    </w:p>
    <w:p w:rsidR="00DE067F" w:rsidRDefault="00DE067F" w:rsidP="00DE067F">
      <w:pPr>
        <w:pStyle w:val="Bezmezer"/>
        <w:rPr>
          <w:rFonts w:ascii="Times New Roman" w:hAnsi="Times New Roman"/>
          <w:lang w:eastAsia="cs-CZ"/>
        </w:rPr>
      </w:pPr>
    </w:p>
    <w:p w:rsidR="00DE067F" w:rsidRDefault="00DE067F" w:rsidP="00DE067F">
      <w:pPr>
        <w:pStyle w:val="Bezmezer"/>
        <w:rPr>
          <w:rFonts w:ascii="Times New Roman" w:hAnsi="Times New Roman"/>
          <w:lang w:eastAsia="cs-CZ"/>
        </w:rPr>
      </w:pPr>
    </w:p>
    <w:p w:rsidR="00DE067F" w:rsidRDefault="00DE067F" w:rsidP="00DE067F">
      <w:pPr>
        <w:pStyle w:val="Bezmezer"/>
        <w:rPr>
          <w:rFonts w:ascii="Times New Roman" w:hAnsi="Times New Roman"/>
          <w:lang w:eastAsia="cs-CZ"/>
        </w:rPr>
      </w:pPr>
    </w:p>
    <w:p w:rsidR="00DE067F" w:rsidRDefault="00DE067F" w:rsidP="00DE067F">
      <w:pPr>
        <w:pStyle w:val="Bezmezer"/>
        <w:rPr>
          <w:rFonts w:ascii="Times New Roman" w:hAnsi="Times New Roman"/>
          <w:lang w:eastAsia="cs-CZ"/>
        </w:rPr>
      </w:pPr>
    </w:p>
    <w:p w:rsidR="00DE067F" w:rsidRDefault="00DE067F" w:rsidP="00DE067F">
      <w:pPr>
        <w:pStyle w:val="Bezmezer"/>
        <w:rPr>
          <w:rFonts w:ascii="Times New Roman" w:hAnsi="Times New Roman"/>
          <w:lang w:eastAsia="cs-CZ"/>
        </w:rPr>
      </w:pPr>
    </w:p>
    <w:p w:rsidR="00DE067F" w:rsidRDefault="00DE067F" w:rsidP="00DE067F">
      <w:pPr>
        <w:pStyle w:val="Bezmezer"/>
        <w:ind w:left="4956" w:firstLine="708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…………………………………….</w:t>
      </w:r>
    </w:p>
    <w:p w:rsidR="009C2A8F" w:rsidRDefault="00DE067F" w:rsidP="009C2A8F">
      <w:pPr>
        <w:pStyle w:val="Bezmezer"/>
        <w:ind w:left="5664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      Petra Putnová, ředitelka MŠ</w:t>
      </w:r>
    </w:p>
    <w:p w:rsidR="009C2A8F" w:rsidRDefault="009C2A8F" w:rsidP="009C2A8F">
      <w:pPr>
        <w:pStyle w:val="Bezmezer"/>
        <w:rPr>
          <w:rFonts w:ascii="Times New Roman" w:hAnsi="Times New Roman"/>
          <w:lang w:eastAsia="cs-CZ"/>
        </w:rPr>
      </w:pPr>
    </w:p>
    <w:p w:rsidR="009C2A8F" w:rsidRDefault="009C2A8F" w:rsidP="009C2A8F">
      <w:pPr>
        <w:pStyle w:val="Bezmez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Příloha: vysvětlení pojmů</w:t>
      </w:r>
    </w:p>
    <w:p w:rsidR="009C2A8F" w:rsidRDefault="009C2A8F" w:rsidP="00DE067F">
      <w:pPr>
        <w:pStyle w:val="Bezmezer"/>
        <w:jc w:val="both"/>
        <w:rPr>
          <w:rFonts w:ascii="Times New Roman" w:hAnsi="Times New Roman"/>
          <w:b/>
          <w:lang w:eastAsia="cs-CZ"/>
        </w:rPr>
      </w:pPr>
    </w:p>
    <w:p w:rsidR="009C2A8F" w:rsidRDefault="009C2A8F" w:rsidP="009C2A8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E067F" w:rsidRPr="00DE067F" w:rsidRDefault="009C2A8F" w:rsidP="00DE067F">
      <w:pPr>
        <w:pStyle w:val="Bezmezer"/>
        <w:jc w:val="both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lastRenderedPageBreak/>
        <w:t xml:space="preserve">PŘÍLOHA: </w:t>
      </w:r>
    </w:p>
    <w:p w:rsidR="00DE067F" w:rsidRDefault="00DE067F" w:rsidP="00DE067F">
      <w:pPr>
        <w:pStyle w:val="Bezmezer"/>
        <w:rPr>
          <w:rFonts w:ascii="Times New Roman" w:hAnsi="Times New Roman"/>
          <w:lang w:eastAsia="cs-CZ"/>
        </w:rPr>
      </w:pPr>
    </w:p>
    <w:p w:rsidR="00DE067F" w:rsidRDefault="009C2A8F" w:rsidP="009C2A8F">
      <w:pPr>
        <w:pStyle w:val="Bezmezer"/>
        <w:jc w:val="center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b/>
          <w:sz w:val="24"/>
          <w:szCs w:val="24"/>
          <w:u w:val="single"/>
          <w:lang w:eastAsia="cs-CZ"/>
        </w:rPr>
        <w:t>V Y S V Ě T L E N Í   P O J M Ů</w:t>
      </w:r>
    </w:p>
    <w:p w:rsidR="00DE067F" w:rsidRPr="00DE067F" w:rsidRDefault="00DE067F" w:rsidP="00DE067F">
      <w:pPr>
        <w:pStyle w:val="Bezmezer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:rsidR="00DE067F" w:rsidRPr="00DE067F" w:rsidRDefault="00B85289" w:rsidP="00DE067F">
      <w:pPr>
        <w:pStyle w:val="Bezmezer"/>
        <w:rPr>
          <w:rFonts w:ascii="Times New Roman" w:hAnsi="Times New Roman"/>
          <w:lang w:eastAsia="cs-CZ"/>
        </w:rPr>
      </w:pPr>
      <w:r w:rsidRPr="00DE067F">
        <w:rPr>
          <w:rFonts w:ascii="Times New Roman" w:hAnsi="Times New Roman"/>
          <w:lang w:eastAsia="cs-CZ"/>
        </w:rPr>
        <w:t>V rámci kritérií pro určení pořadí přijetí rozhoduje věk dítěte (datum narození). Věk dítěte se vždy zjišťuje k </w:t>
      </w:r>
      <w:r w:rsidRPr="00DE067F">
        <w:rPr>
          <w:rFonts w:ascii="Times New Roman" w:hAnsi="Times New Roman"/>
          <w:b/>
          <w:bCs/>
          <w:lang w:eastAsia="cs-CZ"/>
        </w:rPr>
        <w:t>31. 8. 2015</w:t>
      </w:r>
      <w:r w:rsidRPr="00DE067F">
        <w:rPr>
          <w:rFonts w:ascii="Times New Roman" w:hAnsi="Times New Roman"/>
          <w:lang w:eastAsia="cs-CZ"/>
        </w:rPr>
        <w:t>.</w:t>
      </w:r>
    </w:p>
    <w:p w:rsidR="00DE067F" w:rsidRPr="00DE067F" w:rsidRDefault="00B85289" w:rsidP="00DE067F">
      <w:pPr>
        <w:pStyle w:val="Bezmezer"/>
        <w:rPr>
          <w:rFonts w:ascii="Times New Roman" w:hAnsi="Times New Roman"/>
          <w:lang w:eastAsia="cs-CZ"/>
        </w:rPr>
      </w:pPr>
      <w:r w:rsidRPr="00DE067F">
        <w:rPr>
          <w:rFonts w:ascii="Times New Roman" w:hAnsi="Times New Roman"/>
          <w:lang w:eastAsia="cs-CZ"/>
        </w:rPr>
        <w:t xml:space="preserve">Pobyt dítěte se vždy posuzuje </w:t>
      </w:r>
      <w:r w:rsidRPr="00DE067F">
        <w:rPr>
          <w:rFonts w:ascii="Times New Roman" w:hAnsi="Times New Roman"/>
          <w:b/>
          <w:bCs/>
          <w:lang w:eastAsia="cs-CZ"/>
        </w:rPr>
        <w:t>ke dni vydání rozhodnutí</w:t>
      </w:r>
      <w:r w:rsidR="00DE067F">
        <w:rPr>
          <w:rFonts w:ascii="Times New Roman" w:hAnsi="Times New Roman"/>
          <w:lang w:eastAsia="cs-CZ"/>
        </w:rPr>
        <w:t>.</w:t>
      </w:r>
    </w:p>
    <w:p w:rsidR="00B85289" w:rsidRPr="00B85289" w:rsidRDefault="00B85289" w:rsidP="00B85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85289">
        <w:rPr>
          <w:rFonts w:ascii="Times New Roman" w:eastAsia="Times New Roman" w:hAnsi="Times New Roman" w:cs="Times New Roman"/>
          <w:lang w:eastAsia="cs-CZ"/>
        </w:rPr>
        <w:t xml:space="preserve">Přijmout k předškolnímu vzdělávání lze v souladu s ustanovením § 34 odst. 5 zákona č. 561/2004 Sb., o předškolním, základním, středním, vyšším odborném a jiném vzdělávání (školský zákon), ve znění pozdějších předpisů (dále jen „školský zákon“), a ustanovením § 50 zákona č. 258/2000 Sb., o ochraně veřejného zdraví a o změně některých souvisejících zákonů, ve znění pozdějších předpisů, pouze dítě, které se podrobilo stanoveným pravidelným </w:t>
      </w:r>
      <w:r w:rsidRPr="00B85289">
        <w:rPr>
          <w:rFonts w:ascii="Times New Roman" w:eastAsia="Times New Roman" w:hAnsi="Times New Roman" w:cs="Times New Roman"/>
          <w:b/>
          <w:bCs/>
          <w:lang w:eastAsia="cs-CZ"/>
        </w:rPr>
        <w:t>očkováním</w:t>
      </w:r>
      <w:r w:rsidRPr="00B85289">
        <w:rPr>
          <w:rFonts w:ascii="Times New Roman" w:eastAsia="Times New Roman" w:hAnsi="Times New Roman" w:cs="Times New Roman"/>
          <w:lang w:eastAsia="cs-CZ"/>
        </w:rPr>
        <w:t>, má doklad, že je proti nákaze imunní nebo se nemůže očkování podrobit pro trvalou kontraindikaci.</w:t>
      </w:r>
    </w:p>
    <w:p w:rsidR="00B85289" w:rsidRPr="00B85289" w:rsidRDefault="00B85289" w:rsidP="00B85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85289">
        <w:rPr>
          <w:rFonts w:ascii="Times New Roman" w:eastAsia="Times New Roman" w:hAnsi="Times New Roman" w:cs="Times New Roman"/>
          <w:lang w:eastAsia="cs-CZ"/>
        </w:rPr>
        <w:t>V souladu se školským zákonem rozhoduje o přijetí dítěte do mateřské školy a o případném stanovení zkušebního pobytu dítěte ředitel</w:t>
      </w:r>
      <w:r>
        <w:rPr>
          <w:rFonts w:ascii="Times New Roman" w:eastAsia="Times New Roman" w:hAnsi="Times New Roman" w:cs="Times New Roman"/>
          <w:lang w:eastAsia="cs-CZ"/>
        </w:rPr>
        <w:t xml:space="preserve">ka </w:t>
      </w:r>
      <w:r w:rsidRPr="00B85289">
        <w:rPr>
          <w:rFonts w:ascii="Times New Roman" w:eastAsia="Times New Roman" w:hAnsi="Times New Roman" w:cs="Times New Roman"/>
          <w:lang w:eastAsia="cs-CZ"/>
        </w:rPr>
        <w:t xml:space="preserve">mateřské školy. </w:t>
      </w:r>
      <w:r w:rsidRPr="00B85289">
        <w:rPr>
          <w:rFonts w:ascii="Times New Roman" w:eastAsia="Times New Roman" w:hAnsi="Times New Roman" w:cs="Times New Roman"/>
          <w:b/>
          <w:bCs/>
          <w:lang w:eastAsia="cs-CZ"/>
        </w:rPr>
        <w:t xml:space="preserve">V individuálních případech hodných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zvláštního zřetele může ředitelka</w:t>
      </w:r>
      <w:r w:rsidRPr="00B85289">
        <w:rPr>
          <w:rFonts w:ascii="Times New Roman" w:eastAsia="Times New Roman" w:hAnsi="Times New Roman" w:cs="Times New Roman"/>
          <w:b/>
          <w:bCs/>
          <w:lang w:eastAsia="cs-CZ"/>
        </w:rPr>
        <w:t xml:space="preserve"> mateřské školy rozhodnout o přijetí dítěte k předškolnímu vzdělávání bez ohledu na celkový počet bodů</w:t>
      </w:r>
      <w:r w:rsidRPr="00B85289">
        <w:rPr>
          <w:rFonts w:ascii="Times New Roman" w:eastAsia="Times New Roman" w:hAnsi="Times New Roman" w:cs="Times New Roman"/>
          <w:lang w:eastAsia="cs-CZ"/>
        </w:rPr>
        <w:t>, které dítě v rámci elektronického zápisu na základě jednotlivých kritérií získalo. Za případ hodný zvláštního zřetele lze považovat zejména osiření či vážná nemoc zákonných zástupců.</w:t>
      </w:r>
    </w:p>
    <w:p w:rsidR="00B85289" w:rsidRPr="00B85289" w:rsidRDefault="00B85289" w:rsidP="00B852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B85289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Definice pojmů</w:t>
      </w:r>
    </w:p>
    <w:p w:rsidR="00DE067F" w:rsidRPr="00DE067F" w:rsidRDefault="00B85289" w:rsidP="00DE067F">
      <w:pPr>
        <w:pStyle w:val="Bezmezer"/>
        <w:jc w:val="both"/>
        <w:rPr>
          <w:rFonts w:ascii="Times New Roman" w:hAnsi="Times New Roman"/>
          <w:lang w:eastAsia="cs-CZ"/>
        </w:rPr>
      </w:pPr>
      <w:r w:rsidRPr="00DE067F">
        <w:rPr>
          <w:rFonts w:ascii="Times New Roman" w:hAnsi="Times New Roman"/>
          <w:b/>
          <w:bCs/>
          <w:lang w:eastAsia="cs-CZ"/>
        </w:rPr>
        <w:t>Místem trvalého pobytu</w:t>
      </w:r>
      <w:r w:rsidRPr="00DE067F">
        <w:rPr>
          <w:rFonts w:ascii="Times New Roman" w:hAnsi="Times New Roman"/>
          <w:lang w:eastAsia="cs-CZ"/>
        </w:rPr>
        <w:t xml:space="preserve"> se podle zákona č. 133/2000 Sb., o evidenci obyvatel a rodných číslech a o</w:t>
      </w:r>
      <w:r w:rsidR="00DE067F" w:rsidRPr="00DE067F">
        <w:rPr>
          <w:rFonts w:ascii="Times New Roman" w:hAnsi="Times New Roman"/>
          <w:lang w:eastAsia="cs-CZ"/>
        </w:rPr>
        <w:t> </w:t>
      </w:r>
      <w:r w:rsidRPr="00DE067F">
        <w:rPr>
          <w:rFonts w:ascii="Times New Roman" w:hAnsi="Times New Roman"/>
          <w:lang w:eastAsia="cs-CZ"/>
        </w:rPr>
        <w:t>změně některých zákonů (zákon o evidenci obyvatel), ve znění pozdějších předpisů, rozumí adresa pobytu občana v České republice, která je vedena v registru obyvatel ve formě referenční vazby (kódu adresního místa) na referenční údaj o adrese v základním registru územní identifikace, adres a nemovitostí, kterou si občan zvolí zpravidla v místě, kde má rodinu, rodiče, byt nebo zaměstnání. Občan může mít jen jedno místo trvalého pobytu, a to v objektu, který je podle zvláštního právního předpisu označen číslem popisným nebo evidenčním, popřípadě orientačním číslem a který je určen pro bydlení, ubytování nebo individuální rekreaci.</w:t>
      </w:r>
    </w:p>
    <w:p w:rsidR="00DE067F" w:rsidRPr="00DE067F" w:rsidRDefault="00B85289" w:rsidP="00DE067F">
      <w:pPr>
        <w:pStyle w:val="Bezmezer"/>
        <w:jc w:val="both"/>
        <w:rPr>
          <w:rFonts w:ascii="Times New Roman" w:hAnsi="Times New Roman"/>
          <w:lang w:eastAsia="cs-CZ"/>
        </w:rPr>
      </w:pPr>
      <w:r w:rsidRPr="00DE067F">
        <w:rPr>
          <w:rFonts w:ascii="Times New Roman" w:hAnsi="Times New Roman"/>
          <w:lang w:eastAsia="cs-CZ"/>
        </w:rPr>
        <w:t xml:space="preserve">Podle zákona č. 89/2012 Sb., občanského zákoníku, má člověk </w:t>
      </w:r>
      <w:r w:rsidRPr="00DE067F">
        <w:rPr>
          <w:rFonts w:ascii="Times New Roman" w:hAnsi="Times New Roman"/>
          <w:b/>
          <w:bCs/>
          <w:lang w:eastAsia="cs-CZ"/>
        </w:rPr>
        <w:t>bydliště</w:t>
      </w:r>
      <w:r w:rsidRPr="00DE067F">
        <w:rPr>
          <w:rFonts w:ascii="Times New Roman" w:hAnsi="Times New Roman"/>
          <w:lang w:eastAsia="cs-CZ"/>
        </w:rPr>
        <w:t xml:space="preserve"> v místě, kde se zdržuje s úmyslem žít tam s výhradou změny okolností trvale.</w:t>
      </w:r>
    </w:p>
    <w:p w:rsidR="00DE067F" w:rsidRDefault="00DE067F" w:rsidP="00DE067F">
      <w:pPr>
        <w:pStyle w:val="Bezmezer"/>
        <w:rPr>
          <w:rFonts w:ascii="Times New Roman" w:eastAsia="Times New Roman" w:hAnsi="Times New Roman"/>
          <w:b/>
          <w:bCs/>
          <w:u w:val="single"/>
          <w:lang w:eastAsia="cs-CZ"/>
        </w:rPr>
      </w:pPr>
    </w:p>
    <w:p w:rsidR="00DE067F" w:rsidRDefault="00B85289" w:rsidP="00DE067F">
      <w:pPr>
        <w:pStyle w:val="Bezmezer"/>
        <w:rPr>
          <w:rFonts w:ascii="Times New Roman" w:eastAsia="Times New Roman" w:hAnsi="Times New Roman"/>
          <w:b/>
          <w:bCs/>
          <w:u w:val="single"/>
          <w:lang w:eastAsia="cs-CZ"/>
        </w:rPr>
      </w:pPr>
      <w:r w:rsidRPr="00DE067F">
        <w:rPr>
          <w:rFonts w:ascii="Times New Roman" w:eastAsia="Times New Roman" w:hAnsi="Times New Roman"/>
          <w:b/>
          <w:bCs/>
          <w:u w:val="single"/>
          <w:lang w:eastAsia="cs-CZ"/>
        </w:rPr>
        <w:t>Způsob</w:t>
      </w:r>
      <w:r w:rsidRPr="00DE067F">
        <w:rPr>
          <w:rFonts w:ascii="Times New Roman" w:eastAsia="Times New Roman" w:hAnsi="Times New Roman"/>
          <w:b/>
          <w:bCs/>
          <w:lang w:eastAsia="cs-CZ"/>
        </w:rPr>
        <w:t xml:space="preserve"> </w:t>
      </w:r>
      <w:r w:rsidRPr="00DE067F">
        <w:rPr>
          <w:rFonts w:ascii="Times New Roman" w:eastAsia="Times New Roman" w:hAnsi="Times New Roman"/>
          <w:b/>
          <w:bCs/>
          <w:u w:val="single"/>
          <w:lang w:eastAsia="cs-CZ"/>
        </w:rPr>
        <w:t>prokázání:</w:t>
      </w:r>
    </w:p>
    <w:p w:rsidR="00DE067F" w:rsidRPr="00DE067F" w:rsidRDefault="00B85289" w:rsidP="00DE067F">
      <w:pPr>
        <w:pStyle w:val="Bezmezer"/>
        <w:jc w:val="both"/>
        <w:rPr>
          <w:rFonts w:ascii="Times New Roman" w:eastAsia="Times New Roman" w:hAnsi="Times New Roman"/>
          <w:lang w:eastAsia="cs-CZ"/>
        </w:rPr>
      </w:pPr>
      <w:r w:rsidRPr="00B85289">
        <w:rPr>
          <w:rFonts w:ascii="Times New Roman" w:eastAsia="Times New Roman" w:hAnsi="Times New Roman"/>
          <w:lang w:eastAsia="cs-CZ"/>
        </w:rPr>
        <w:br/>
      </w:r>
      <w:r w:rsidRPr="00DE067F">
        <w:rPr>
          <w:rFonts w:ascii="Times New Roman" w:eastAsia="Times New Roman" w:hAnsi="Times New Roman"/>
          <w:b/>
          <w:bCs/>
          <w:lang w:eastAsia="cs-CZ"/>
        </w:rPr>
        <w:t>Trvalý pobyt v městské části</w:t>
      </w:r>
      <w:r w:rsidRPr="00B85289">
        <w:rPr>
          <w:rFonts w:ascii="Times New Roman" w:eastAsia="Times New Roman" w:hAnsi="Times New Roman"/>
          <w:lang w:eastAsia="cs-CZ"/>
        </w:rPr>
        <w:t xml:space="preserve"> se prokazuje předložením občanského průkazu alespoň jednoho zákonného zástupce, ve kterém má uveden trvalý pobyt v dané městské části nebo potvrzením z ohlašovny trvalého pobytu.</w:t>
      </w:r>
    </w:p>
    <w:p w:rsidR="00DE067F" w:rsidRPr="00DE067F" w:rsidRDefault="00B85289" w:rsidP="00DE067F">
      <w:pPr>
        <w:pStyle w:val="Bezmezer"/>
        <w:jc w:val="both"/>
        <w:rPr>
          <w:rFonts w:ascii="Times New Roman" w:eastAsia="Times New Roman" w:hAnsi="Times New Roman"/>
          <w:lang w:eastAsia="cs-CZ"/>
        </w:rPr>
      </w:pPr>
      <w:r w:rsidRPr="00DE067F">
        <w:rPr>
          <w:rFonts w:ascii="Times New Roman" w:eastAsia="Times New Roman" w:hAnsi="Times New Roman"/>
          <w:b/>
          <w:bCs/>
          <w:lang w:eastAsia="cs-CZ"/>
        </w:rPr>
        <w:t>Trvalý pobyt ve městě Brně</w:t>
      </w:r>
      <w:r w:rsidRPr="00B85289">
        <w:rPr>
          <w:rFonts w:ascii="Times New Roman" w:eastAsia="Times New Roman" w:hAnsi="Times New Roman"/>
          <w:lang w:eastAsia="cs-CZ"/>
        </w:rPr>
        <w:t xml:space="preserve"> se prokazuje předložením občanského průkazu alespoň jednoho zákonného zástupce, ve kterém má uveden trvalý pobyt ve městě Brně nebo potvrzením z ohlašovny trvalého pobytu.</w:t>
      </w:r>
    </w:p>
    <w:p w:rsidR="00DE067F" w:rsidRPr="00DE067F" w:rsidRDefault="00B85289" w:rsidP="00DE067F">
      <w:pPr>
        <w:pStyle w:val="Bezmezer"/>
        <w:jc w:val="both"/>
        <w:rPr>
          <w:rFonts w:ascii="Times New Roman" w:eastAsia="Times New Roman" w:hAnsi="Times New Roman"/>
          <w:lang w:eastAsia="cs-CZ"/>
        </w:rPr>
      </w:pPr>
      <w:r w:rsidRPr="00DE067F">
        <w:rPr>
          <w:rFonts w:ascii="Times New Roman" w:eastAsia="Times New Roman" w:hAnsi="Times New Roman"/>
          <w:b/>
          <w:bCs/>
          <w:lang w:eastAsia="cs-CZ"/>
        </w:rPr>
        <w:t>Bydliště v městské části</w:t>
      </w:r>
      <w:r w:rsidRPr="00B85289">
        <w:rPr>
          <w:rFonts w:ascii="Times New Roman" w:eastAsia="Times New Roman" w:hAnsi="Times New Roman"/>
          <w:lang w:eastAsia="cs-CZ"/>
        </w:rPr>
        <w:t xml:space="preserve"> se prokazuje předložením nájemní smlouvy nebo potvrzení vlastníka nemovitosti, příp. předložením jiného dokumentu, který prokazuje úmysl žít v městské části trvale.</w:t>
      </w:r>
    </w:p>
    <w:p w:rsidR="00B85289" w:rsidRPr="00B85289" w:rsidRDefault="00B85289" w:rsidP="00DE067F">
      <w:pPr>
        <w:pStyle w:val="Bezmezer"/>
        <w:jc w:val="both"/>
        <w:rPr>
          <w:rFonts w:ascii="Times New Roman" w:hAnsi="Times New Roman"/>
          <w:lang w:eastAsia="cs-CZ"/>
        </w:rPr>
      </w:pPr>
      <w:r w:rsidRPr="00DE067F">
        <w:rPr>
          <w:rFonts w:ascii="Times New Roman" w:eastAsia="Times New Roman" w:hAnsi="Times New Roman"/>
          <w:b/>
          <w:bCs/>
          <w:lang w:eastAsia="cs-CZ"/>
        </w:rPr>
        <w:t>Bydliště ve městě Brně</w:t>
      </w:r>
      <w:r w:rsidRPr="00B85289">
        <w:rPr>
          <w:rFonts w:ascii="Times New Roman" w:eastAsia="Times New Roman" w:hAnsi="Times New Roman"/>
          <w:lang w:eastAsia="cs-CZ"/>
        </w:rPr>
        <w:t xml:space="preserve"> se prokazuje předložením nájemní smlouvy nebo potvrzení vlastníka nemovitosti, příp. předložením jiného dokumentu, který prokazuje úmysl žít ve městě Brně trvale.</w:t>
      </w:r>
    </w:p>
    <w:p w:rsidR="00B85289" w:rsidRPr="00B85289" w:rsidRDefault="00B85289" w:rsidP="00DE0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85289">
        <w:rPr>
          <w:rFonts w:ascii="Times New Roman" w:eastAsia="Times New Roman" w:hAnsi="Times New Roman" w:cs="Times New Roman"/>
          <w:lang w:eastAsia="cs-CZ"/>
        </w:rPr>
        <w:t> Veškeré další tvrzené skutečnosti, které mají být vzaty v potaz v rámci stanovení pořadí pro přijetí dítěte do mat</w:t>
      </w:r>
      <w:r w:rsidR="00285148">
        <w:rPr>
          <w:rFonts w:ascii="Times New Roman" w:eastAsia="Times New Roman" w:hAnsi="Times New Roman" w:cs="Times New Roman"/>
          <w:lang w:eastAsia="cs-CZ"/>
        </w:rPr>
        <w:t>eřské školy, je třeba</w:t>
      </w:r>
      <w:r w:rsidRPr="00B85289">
        <w:rPr>
          <w:rFonts w:ascii="Times New Roman" w:eastAsia="Times New Roman" w:hAnsi="Times New Roman" w:cs="Times New Roman"/>
          <w:lang w:eastAsia="cs-CZ"/>
        </w:rPr>
        <w:t xml:space="preserve"> ředitelce mateřské školy doložit tak, aby je mohla mít za prokázané.</w:t>
      </w:r>
    </w:p>
    <w:p w:rsidR="00DE067F" w:rsidRPr="00B85289" w:rsidRDefault="00DE067F" w:rsidP="00DE067F">
      <w:pPr>
        <w:jc w:val="both"/>
      </w:pPr>
    </w:p>
    <w:sectPr w:rsidR="00DE067F" w:rsidRPr="00B85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D1BBA"/>
    <w:multiLevelType w:val="multilevel"/>
    <w:tmpl w:val="30EAD6D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C952D09"/>
    <w:multiLevelType w:val="multilevel"/>
    <w:tmpl w:val="CA06FC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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220B4057"/>
    <w:multiLevelType w:val="multilevel"/>
    <w:tmpl w:val="41B2C5E2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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310F470F"/>
    <w:multiLevelType w:val="hybridMultilevel"/>
    <w:tmpl w:val="A4EC6332"/>
    <w:lvl w:ilvl="0" w:tplc="6D4C5B38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2B5566B"/>
    <w:multiLevelType w:val="multilevel"/>
    <w:tmpl w:val="703AFDB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59351CE"/>
    <w:multiLevelType w:val="hybridMultilevel"/>
    <w:tmpl w:val="08E6B632"/>
    <w:lvl w:ilvl="0" w:tplc="6D4C5B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D11B8"/>
    <w:multiLevelType w:val="hybridMultilevel"/>
    <w:tmpl w:val="00E25BF8"/>
    <w:lvl w:ilvl="0" w:tplc="6D4C5B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C760A"/>
    <w:multiLevelType w:val="hybridMultilevel"/>
    <w:tmpl w:val="7848F404"/>
    <w:lvl w:ilvl="0" w:tplc="6D4C5B38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5DD62F1B"/>
    <w:multiLevelType w:val="hybridMultilevel"/>
    <w:tmpl w:val="CADCF802"/>
    <w:lvl w:ilvl="0" w:tplc="6BA4F5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C69D6"/>
    <w:multiLevelType w:val="hybridMultilevel"/>
    <w:tmpl w:val="F27AD442"/>
    <w:lvl w:ilvl="0" w:tplc="6D4C5B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B66EB"/>
    <w:multiLevelType w:val="hybridMultilevel"/>
    <w:tmpl w:val="4896F590"/>
    <w:lvl w:ilvl="0" w:tplc="6D4C5B38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81E06"/>
    <w:multiLevelType w:val="hybridMultilevel"/>
    <w:tmpl w:val="FD1CCC04"/>
    <w:lvl w:ilvl="0" w:tplc="6D4C5B38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89"/>
    <w:rsid w:val="0012052B"/>
    <w:rsid w:val="00285148"/>
    <w:rsid w:val="009C2A8F"/>
    <w:rsid w:val="009D30F0"/>
    <w:rsid w:val="00B85289"/>
    <w:rsid w:val="00DE067F"/>
    <w:rsid w:val="00E0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C846B-E0D8-44E5-A7B6-097F608C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85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8528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8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85289"/>
    <w:rPr>
      <w:b/>
      <w:bCs/>
    </w:rPr>
  </w:style>
  <w:style w:type="character" w:styleId="Zdraznn">
    <w:name w:val="Emphasis"/>
    <w:basedOn w:val="Standardnpsmoodstavce"/>
    <w:uiPriority w:val="20"/>
    <w:qFormat/>
    <w:rsid w:val="00B85289"/>
    <w:rPr>
      <w:i/>
      <w:iCs/>
    </w:rPr>
  </w:style>
  <w:style w:type="paragraph" w:styleId="Bezmezer">
    <w:name w:val="No Spacing"/>
    <w:uiPriority w:val="1"/>
    <w:qFormat/>
    <w:rsid w:val="00B85289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1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0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Putnová</dc:creator>
  <cp:lastModifiedBy>Petra Putnová</cp:lastModifiedBy>
  <cp:revision>2</cp:revision>
  <cp:lastPrinted>2015-01-15T07:26:00Z</cp:lastPrinted>
  <dcterms:created xsi:type="dcterms:W3CDTF">2015-01-15T07:28:00Z</dcterms:created>
  <dcterms:modified xsi:type="dcterms:W3CDTF">2015-01-15T07:28:00Z</dcterms:modified>
</cp:coreProperties>
</file>