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45" w:rsidRPr="0067073F" w:rsidRDefault="0067073F" w:rsidP="00981045">
      <w:pPr>
        <w:jc w:val="center"/>
        <w:rPr>
          <w:rFonts w:ascii="Arial" w:hAnsi="Arial" w:cs="Arial"/>
          <w:b/>
          <w:sz w:val="28"/>
          <w:szCs w:val="28"/>
        </w:rPr>
      </w:pPr>
      <w:r w:rsidRPr="0067073F">
        <w:rPr>
          <w:rFonts w:ascii="Arial" w:hAnsi="Arial" w:cs="Arial"/>
          <w:b/>
          <w:sz w:val="28"/>
          <w:szCs w:val="28"/>
        </w:rPr>
        <w:t>Mateřská škola, Chrudim 2, Na V</w:t>
      </w:r>
      <w:r w:rsidR="00981045" w:rsidRPr="0067073F">
        <w:rPr>
          <w:rFonts w:ascii="Arial" w:hAnsi="Arial" w:cs="Arial"/>
          <w:b/>
          <w:sz w:val="28"/>
          <w:szCs w:val="28"/>
        </w:rPr>
        <w:t>alech 693</w:t>
      </w:r>
    </w:p>
    <w:p w:rsidR="000805F7" w:rsidRPr="008A0B89" w:rsidRDefault="00AF1C6F" w:rsidP="00981045">
      <w:pPr>
        <w:jc w:val="center"/>
        <w:rPr>
          <w:rFonts w:ascii="Arial" w:hAnsi="Arial" w:cs="Arial"/>
          <w:b/>
          <w:color w:val="CC0000"/>
          <w:szCs w:val="28"/>
        </w:rPr>
      </w:pPr>
      <w:r w:rsidRPr="008A0B89">
        <w:rPr>
          <w:rFonts w:ascii="Arial" w:hAnsi="Arial" w:cs="Arial"/>
          <w:b/>
          <w:color w:val="CC0000"/>
          <w:szCs w:val="28"/>
        </w:rPr>
        <w:t>SWOT analýza</w:t>
      </w:r>
      <w:r w:rsidR="00981045" w:rsidRPr="008A0B89">
        <w:rPr>
          <w:rFonts w:ascii="Arial" w:hAnsi="Arial" w:cs="Arial"/>
          <w:b/>
          <w:color w:val="CC0000"/>
          <w:szCs w:val="28"/>
        </w:rPr>
        <w:t xml:space="preserve"> </w:t>
      </w:r>
      <w:r w:rsidR="008A0B89" w:rsidRPr="008A0B89">
        <w:rPr>
          <w:rFonts w:ascii="Arial" w:hAnsi="Arial" w:cs="Arial"/>
          <w:b/>
          <w:color w:val="CC0000"/>
          <w:szCs w:val="28"/>
        </w:rPr>
        <w:t>a KONCEPCE ROZVOJE ŠKOLY pro období 1. 9. 2013 – 30. 6. 2019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7A6D77" w:rsidTr="007A6D77">
        <w:tc>
          <w:tcPr>
            <w:tcW w:w="4606" w:type="dxa"/>
          </w:tcPr>
          <w:p w:rsidR="007A6D77" w:rsidRPr="0067073F" w:rsidRDefault="007A6D77" w:rsidP="007A6D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A0B89">
              <w:rPr>
                <w:rFonts w:ascii="Arial" w:hAnsi="Arial" w:cs="Arial"/>
                <w:b/>
                <w:sz w:val="24"/>
              </w:rPr>
              <w:t>Silné stránky</w:t>
            </w:r>
          </w:p>
        </w:tc>
        <w:tc>
          <w:tcPr>
            <w:tcW w:w="4606" w:type="dxa"/>
          </w:tcPr>
          <w:p w:rsidR="007A6D77" w:rsidRPr="0067073F" w:rsidRDefault="007A6D77" w:rsidP="007A6D7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A0B89">
              <w:rPr>
                <w:rFonts w:ascii="Arial" w:hAnsi="Arial" w:cs="Arial"/>
                <w:b/>
                <w:sz w:val="24"/>
              </w:rPr>
              <w:t>Slabé stránky</w:t>
            </w:r>
          </w:p>
        </w:tc>
      </w:tr>
      <w:tr w:rsidR="007A6D77" w:rsidTr="00772AAE">
        <w:tc>
          <w:tcPr>
            <w:tcW w:w="4606" w:type="dxa"/>
          </w:tcPr>
          <w:p w:rsidR="00C47FD4" w:rsidRDefault="00C47FD4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C47FD4">
              <w:rPr>
                <w:rFonts w:ascii="Comic Sans MS" w:hAnsi="Comic Sans MS"/>
                <w:sz w:val="24"/>
                <w:u w:val="single"/>
              </w:rPr>
              <w:t>Výchova a vzdělávání</w:t>
            </w:r>
          </w:p>
          <w:p w:rsidR="00C47FD4" w:rsidRPr="0067073F" w:rsidRDefault="00C47FD4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Znalost RVP, kvalitní ŠVP a promyšlené TVP</w:t>
            </w:r>
          </w:p>
          <w:p w:rsidR="00C47FD4" w:rsidRPr="0067073F" w:rsidRDefault="00C47FD4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Široká nabídka nadstandardních aktivit</w:t>
            </w:r>
          </w:p>
          <w:p w:rsidR="00C47FD4" w:rsidRPr="0067073F" w:rsidRDefault="00C47FD4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  <w:r w:rsidRPr="0067073F">
              <w:rPr>
                <w:rFonts w:ascii="Arial" w:hAnsi="Arial" w:cs="Arial"/>
              </w:rPr>
              <w:t>Pestrá nabídka akcí pro děti a pro rodiče a děti</w:t>
            </w:r>
          </w:p>
          <w:p w:rsidR="006D5039" w:rsidRPr="0067073F" w:rsidRDefault="006D5039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Zaměření na logopedickou prevenci – spolupráce s klinickým logopedem</w:t>
            </w:r>
          </w:p>
          <w:p w:rsidR="006D5039" w:rsidRPr="0067073F" w:rsidRDefault="000A0686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Škola v přírodě</w:t>
            </w:r>
          </w:p>
          <w:p w:rsidR="00CE6853" w:rsidRPr="00072923" w:rsidRDefault="006D5039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Personální podmínky</w:t>
            </w:r>
            <w:r w:rsidR="00CE6853" w:rsidRPr="00072923">
              <w:rPr>
                <w:rFonts w:ascii="Comic Sans MS" w:hAnsi="Comic Sans MS"/>
                <w:sz w:val="24"/>
                <w:u w:val="single"/>
              </w:rPr>
              <w:t>:</w:t>
            </w:r>
          </w:p>
          <w:p w:rsidR="005C4F37" w:rsidRPr="0067073F" w:rsidRDefault="005C4F37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Příznivé klima školy, přátelské vztahy uvnitř i vně školy, kladný přístup k dětem </w:t>
            </w:r>
          </w:p>
          <w:p w:rsidR="005C4F37" w:rsidRPr="0067073F" w:rsidRDefault="005C4F37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Kvalifikovanost a odbornost učitelek</w:t>
            </w:r>
          </w:p>
          <w:p w:rsidR="005C4F37" w:rsidRPr="0067073F" w:rsidRDefault="005C4F37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Věková rozmanitost </w:t>
            </w:r>
            <w:proofErr w:type="gramStart"/>
            <w:r w:rsidRPr="0067073F">
              <w:rPr>
                <w:rFonts w:ascii="Arial" w:hAnsi="Arial" w:cs="Arial"/>
              </w:rPr>
              <w:t>pedagog</w:t>
            </w:r>
            <w:proofErr w:type="gramEnd"/>
            <w:r w:rsidRPr="0067073F">
              <w:rPr>
                <w:rFonts w:ascii="Arial" w:hAnsi="Arial" w:cs="Arial"/>
              </w:rPr>
              <w:t xml:space="preserve"> .</w:t>
            </w:r>
            <w:proofErr w:type="gramStart"/>
            <w:r w:rsidRPr="0067073F">
              <w:rPr>
                <w:rFonts w:ascii="Arial" w:hAnsi="Arial" w:cs="Arial"/>
              </w:rPr>
              <w:t>sboru</w:t>
            </w:r>
            <w:proofErr w:type="gramEnd"/>
          </w:p>
          <w:p w:rsidR="009D0E7D" w:rsidRPr="0067073F" w:rsidRDefault="009D0E7D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Velký počet pedagogů</w:t>
            </w:r>
          </w:p>
          <w:p w:rsidR="0029542C" w:rsidRPr="0067073F" w:rsidRDefault="009D0E7D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Ochota a vstřícnost personálu při zajišťování chodu školy</w:t>
            </w:r>
          </w:p>
          <w:p w:rsidR="00D776EF" w:rsidRPr="0067073F" w:rsidRDefault="00D776EF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Spolupráce pedagogů a </w:t>
            </w:r>
            <w:proofErr w:type="spellStart"/>
            <w:r w:rsidRPr="0067073F">
              <w:rPr>
                <w:rFonts w:ascii="Arial" w:hAnsi="Arial" w:cs="Arial"/>
              </w:rPr>
              <w:t>nepedagogů</w:t>
            </w:r>
            <w:proofErr w:type="spellEnd"/>
          </w:p>
          <w:p w:rsidR="005C4F37" w:rsidRPr="0067073F" w:rsidRDefault="005C4F37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Kreativita učitelek a pracovníků MŠ</w:t>
            </w:r>
          </w:p>
          <w:p w:rsidR="00804E67" w:rsidRPr="0067073F" w:rsidRDefault="00DD1533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Kvalita práce</w:t>
            </w:r>
          </w:p>
          <w:p w:rsidR="00DD1533" w:rsidRPr="0067073F" w:rsidRDefault="00DD1533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Práce je vykonávaná srdcem a zodpovědně</w:t>
            </w:r>
          </w:p>
          <w:p w:rsidR="009D3E88" w:rsidRPr="0067073F" w:rsidRDefault="0029542C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Podpora dalšího vzdělávání</w:t>
            </w:r>
            <w:r w:rsidR="00DD1533" w:rsidRPr="0067073F">
              <w:rPr>
                <w:rFonts w:ascii="Arial" w:hAnsi="Arial" w:cs="Arial"/>
              </w:rPr>
              <w:t>, sebevzdělávání</w:t>
            </w:r>
          </w:p>
          <w:p w:rsidR="0029542C" w:rsidRPr="00072923" w:rsidRDefault="0029542C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072923">
              <w:rPr>
                <w:rFonts w:ascii="Comic Sans MS" w:hAnsi="Comic Sans MS"/>
                <w:sz w:val="24"/>
                <w:u w:val="single"/>
              </w:rPr>
              <w:t>Organizace:</w:t>
            </w:r>
          </w:p>
          <w:p w:rsidR="009D0E7D" w:rsidRPr="0067073F" w:rsidRDefault="009D0E7D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Dobré jméno školy</w:t>
            </w:r>
          </w:p>
          <w:p w:rsidR="009D0E7D" w:rsidRPr="0067073F" w:rsidRDefault="009D0E7D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Image školy na veřejnosti</w:t>
            </w:r>
          </w:p>
          <w:p w:rsidR="009D0E7D" w:rsidRPr="0067073F" w:rsidRDefault="009D0E7D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Spokojenost rodičů a dětí</w:t>
            </w:r>
          </w:p>
          <w:p w:rsidR="00D776EF" w:rsidRPr="0067073F" w:rsidRDefault="00D776EF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Dobrá spolupráce s rodiči</w:t>
            </w:r>
          </w:p>
          <w:p w:rsidR="009D3E88" w:rsidRPr="0067073F" w:rsidRDefault="00804E67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MŠ se skládá ze 4</w:t>
            </w:r>
            <w:r w:rsidR="009D3E88" w:rsidRPr="0067073F">
              <w:rPr>
                <w:rFonts w:ascii="Arial" w:hAnsi="Arial" w:cs="Arial"/>
              </w:rPr>
              <w:t xml:space="preserve"> dvoutřídních budov, větší klid, děti znají dobře všechny učitelky na budově, škola rodinného typu</w:t>
            </w:r>
          </w:p>
          <w:p w:rsidR="00DD1533" w:rsidRPr="0067073F" w:rsidRDefault="009D3E88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Organizace zaměstnanců v rámci budov v případě zastupování</w:t>
            </w:r>
            <w:r w:rsidR="00DD1533" w:rsidRPr="0067073F">
              <w:rPr>
                <w:rFonts w:ascii="Arial" w:hAnsi="Arial" w:cs="Arial"/>
              </w:rPr>
              <w:t>, výpomoc mezi třídami</w:t>
            </w:r>
          </w:p>
          <w:p w:rsidR="002C100F" w:rsidRDefault="002C100F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</w:p>
          <w:p w:rsidR="009D3E88" w:rsidRPr="00072923" w:rsidRDefault="009D3E88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072923">
              <w:rPr>
                <w:rFonts w:ascii="Comic Sans MS" w:hAnsi="Comic Sans MS"/>
                <w:sz w:val="24"/>
                <w:u w:val="single"/>
              </w:rPr>
              <w:lastRenderedPageBreak/>
              <w:t>Materiální vybavení:</w:t>
            </w:r>
          </w:p>
          <w:p w:rsidR="005A27EC" w:rsidRPr="0067073F" w:rsidRDefault="00DD1533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Bohaté materiální vybavení tříd</w:t>
            </w:r>
          </w:p>
          <w:p w:rsidR="005A27EC" w:rsidRPr="0067073F" w:rsidRDefault="005A27EC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Bazén </w:t>
            </w:r>
          </w:p>
          <w:p w:rsidR="006B07CA" w:rsidRPr="0067073F" w:rsidRDefault="00DD1533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Dostatek VV materiálu</w:t>
            </w:r>
          </w:p>
          <w:p w:rsidR="00ED6E1E" w:rsidRPr="0067073F" w:rsidRDefault="00ED6E1E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Modernizace PC pro učitelky</w:t>
            </w:r>
          </w:p>
          <w:p w:rsidR="00A41E79" w:rsidRPr="0067073F" w:rsidRDefault="00A41E79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A41E79" w:rsidRPr="0067073F" w:rsidRDefault="00A41E79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A41E79" w:rsidRPr="0067073F" w:rsidRDefault="00A41E79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A41E79" w:rsidRPr="0067073F" w:rsidRDefault="00A41E79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A41E79" w:rsidRDefault="000A0686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Spolupráce s organizacemi:</w:t>
            </w:r>
          </w:p>
          <w:p w:rsidR="000A0686" w:rsidRPr="0067073F" w:rsidRDefault="000A0686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Velká účast na akcích města</w:t>
            </w:r>
          </w:p>
          <w:p w:rsidR="000A0686" w:rsidRPr="0067073F" w:rsidRDefault="000A0686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Účast na různých projektech a soutěžích</w:t>
            </w:r>
          </w:p>
          <w:p w:rsidR="00772AAE" w:rsidRPr="008A0B89" w:rsidRDefault="000A0686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Účast školy v různých dobročinných sbírkách</w:t>
            </w:r>
          </w:p>
          <w:p w:rsidR="009D3E88" w:rsidRPr="00072923" w:rsidRDefault="009D3E88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072923">
              <w:rPr>
                <w:rFonts w:ascii="Comic Sans MS" w:hAnsi="Comic Sans MS"/>
                <w:sz w:val="24"/>
                <w:u w:val="single"/>
              </w:rPr>
              <w:t>Ostatní faktory:</w:t>
            </w:r>
          </w:p>
          <w:p w:rsidR="009D3E88" w:rsidRPr="0067073F" w:rsidRDefault="00ED6E1E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Tradice školy – kvalitní akce pro rodiče a děti, Paraplíčko</w:t>
            </w:r>
          </w:p>
          <w:p w:rsidR="009D3E88" w:rsidRPr="009F0F4F" w:rsidRDefault="006B07CA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</w:rPr>
            </w:pPr>
            <w:r w:rsidRPr="0067073F">
              <w:rPr>
                <w:rFonts w:ascii="Arial" w:hAnsi="Arial" w:cs="Arial"/>
              </w:rPr>
              <w:t>Pestrá strava, pitný režim</w:t>
            </w:r>
          </w:p>
        </w:tc>
        <w:tc>
          <w:tcPr>
            <w:tcW w:w="4606" w:type="dxa"/>
          </w:tcPr>
          <w:p w:rsidR="006D5039" w:rsidRDefault="006D5039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C47FD4">
              <w:rPr>
                <w:rFonts w:ascii="Comic Sans MS" w:hAnsi="Comic Sans MS"/>
                <w:sz w:val="24"/>
                <w:u w:val="single"/>
              </w:rPr>
              <w:lastRenderedPageBreak/>
              <w:t>Výchova a vzdělávání</w:t>
            </w:r>
          </w:p>
          <w:p w:rsidR="006D5039" w:rsidRPr="0067073F" w:rsidRDefault="006D5039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Nabídka samostatných činností pro děti není ve všech třídách na stejné úrovni</w:t>
            </w:r>
          </w:p>
          <w:p w:rsidR="006D5039" w:rsidRPr="0067073F" w:rsidRDefault="006D5039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67073F">
              <w:rPr>
                <w:rFonts w:ascii="Arial" w:hAnsi="Arial" w:cs="Arial"/>
                <w:szCs w:val="24"/>
              </w:rPr>
              <w:t>Občas dochází ke kumulaci akcí.</w:t>
            </w:r>
          </w:p>
          <w:p w:rsidR="006D5039" w:rsidRPr="0067073F" w:rsidRDefault="006D5039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073F">
              <w:rPr>
                <w:rFonts w:ascii="Arial" w:hAnsi="Arial" w:cs="Arial"/>
              </w:rPr>
              <w:t>Menší zastoupení aktivit na podporu zdraví.</w:t>
            </w:r>
          </w:p>
          <w:p w:rsidR="006D5039" w:rsidRPr="006D5039" w:rsidRDefault="006D5039" w:rsidP="0067073F">
            <w:pPr>
              <w:pStyle w:val="Odstavecseseznamem"/>
              <w:spacing w:line="276" w:lineRule="auto"/>
              <w:jc w:val="both"/>
              <w:rPr>
                <w:sz w:val="24"/>
                <w:szCs w:val="24"/>
              </w:rPr>
            </w:pPr>
          </w:p>
          <w:p w:rsidR="006D5039" w:rsidRPr="0067073F" w:rsidRDefault="006D5039" w:rsidP="0067073F">
            <w:pPr>
              <w:spacing w:line="276" w:lineRule="auto"/>
              <w:jc w:val="both"/>
              <w:rPr>
                <w:rFonts w:ascii="Comic Sans MS" w:hAnsi="Comic Sans MS"/>
                <w:sz w:val="20"/>
                <w:u w:val="single"/>
              </w:rPr>
            </w:pPr>
          </w:p>
          <w:p w:rsidR="0067073F" w:rsidRPr="0067073F" w:rsidRDefault="0067073F" w:rsidP="0067073F">
            <w:pPr>
              <w:spacing w:line="276" w:lineRule="auto"/>
              <w:jc w:val="both"/>
              <w:rPr>
                <w:rFonts w:ascii="Comic Sans MS" w:hAnsi="Comic Sans MS"/>
                <w:sz w:val="20"/>
                <w:u w:val="single"/>
              </w:rPr>
            </w:pPr>
          </w:p>
          <w:p w:rsidR="009D3E88" w:rsidRPr="00072923" w:rsidRDefault="006D5039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Personální podmínky</w:t>
            </w:r>
            <w:r w:rsidR="009D3E88" w:rsidRPr="00072923">
              <w:rPr>
                <w:rFonts w:ascii="Comic Sans MS" w:hAnsi="Comic Sans MS"/>
                <w:sz w:val="24"/>
                <w:u w:val="single"/>
              </w:rPr>
              <w:t>:</w:t>
            </w:r>
          </w:p>
          <w:p w:rsidR="00EA5232" w:rsidRPr="0067073F" w:rsidRDefault="00ED6E1E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Velká nemocnost zaměstnanců</w:t>
            </w:r>
          </w:p>
          <w:p w:rsidR="00072923" w:rsidRPr="0067073F" w:rsidRDefault="00ED6E1E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Nekvalifikované učitelky</w:t>
            </w:r>
          </w:p>
          <w:p w:rsidR="00EA5232" w:rsidRPr="0067073F" w:rsidRDefault="002C100F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Přetěžování zaměstnanců častým suplováním za nemocné kolegyně</w:t>
            </w:r>
          </w:p>
          <w:p w:rsidR="002C100F" w:rsidRDefault="002C100F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</w:rPr>
            </w:pPr>
            <w:r w:rsidRPr="0067073F">
              <w:rPr>
                <w:rFonts w:ascii="Arial" w:hAnsi="Arial" w:cs="Arial"/>
              </w:rPr>
              <w:t>Motivace pedagogů</w:t>
            </w:r>
          </w:p>
          <w:p w:rsidR="00072923" w:rsidRPr="0067073F" w:rsidRDefault="00072923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072923" w:rsidRPr="0067073F" w:rsidRDefault="00072923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804E67" w:rsidRPr="0067073F" w:rsidRDefault="00804E67" w:rsidP="0067073F">
            <w:pPr>
              <w:spacing w:before="120"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804E67" w:rsidRPr="0067073F" w:rsidRDefault="00804E67" w:rsidP="0067073F">
            <w:pPr>
              <w:spacing w:before="120"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2C100F" w:rsidRPr="0067073F" w:rsidRDefault="002C100F" w:rsidP="0067073F">
            <w:pPr>
              <w:spacing w:before="120"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5C4F37" w:rsidRPr="0067073F" w:rsidRDefault="005C4F37" w:rsidP="0067073F">
            <w:pPr>
              <w:spacing w:before="120"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67073F" w:rsidRPr="0067073F" w:rsidRDefault="0067073F" w:rsidP="0067073F">
            <w:pPr>
              <w:spacing w:before="120"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9D3E88" w:rsidRPr="00072923" w:rsidRDefault="009D3E88" w:rsidP="0067073F">
            <w:pPr>
              <w:spacing w:before="120"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072923">
              <w:rPr>
                <w:rFonts w:ascii="Comic Sans MS" w:hAnsi="Comic Sans MS"/>
                <w:sz w:val="24"/>
                <w:u w:val="single"/>
              </w:rPr>
              <w:t>Organizace:</w:t>
            </w:r>
          </w:p>
          <w:p w:rsidR="009D3E88" w:rsidRPr="0067073F" w:rsidRDefault="00ED6E1E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MŠ ve </w:t>
            </w:r>
            <w:r w:rsidR="00804E67" w:rsidRPr="0067073F">
              <w:rPr>
                <w:rFonts w:ascii="Arial" w:hAnsi="Arial" w:cs="Arial"/>
              </w:rPr>
              <w:t>4</w:t>
            </w:r>
            <w:r w:rsidR="00EA5232" w:rsidRPr="0067073F">
              <w:rPr>
                <w:rFonts w:ascii="Arial" w:hAnsi="Arial" w:cs="Arial"/>
              </w:rPr>
              <w:t xml:space="preserve"> budovách</w:t>
            </w:r>
          </w:p>
          <w:p w:rsidR="00426AFB" w:rsidRPr="0067073F" w:rsidRDefault="00EA5232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Odloučená pracoviště - komplikovaná </w:t>
            </w:r>
            <w:r w:rsidR="00426AFB" w:rsidRPr="0067073F">
              <w:rPr>
                <w:rFonts w:ascii="Arial" w:hAnsi="Arial" w:cs="Arial"/>
              </w:rPr>
              <w:t xml:space="preserve">komunikace </w:t>
            </w:r>
            <w:r w:rsidRPr="0067073F">
              <w:rPr>
                <w:rFonts w:ascii="Arial" w:hAnsi="Arial" w:cs="Arial"/>
              </w:rPr>
              <w:t>a zastupování</w:t>
            </w:r>
          </w:p>
          <w:p w:rsidR="00C5366F" w:rsidRPr="0067073F" w:rsidRDefault="00C5366F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Ztížená informovanost všech zaměstnanců</w:t>
            </w:r>
          </w:p>
          <w:p w:rsidR="00426AFB" w:rsidRPr="0067073F" w:rsidRDefault="00C5366F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Obtížnější kontrola</w:t>
            </w:r>
          </w:p>
          <w:p w:rsidR="00EA5232" w:rsidRPr="0067073F" w:rsidRDefault="00EA5232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Ztížená organizace při zajišťování provozu v kalamitních situacích</w:t>
            </w:r>
          </w:p>
          <w:p w:rsidR="00E15E8E" w:rsidRPr="0067073F" w:rsidRDefault="00EA5232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Spojování tříd zejména v budově 193 </w:t>
            </w:r>
          </w:p>
          <w:p w:rsidR="00EA5232" w:rsidRPr="0067073F" w:rsidRDefault="00EA5232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Kratší úvazek ve třídě Koťátek</w:t>
            </w:r>
          </w:p>
          <w:p w:rsidR="00EA5232" w:rsidRPr="0067073F" w:rsidRDefault="00EA5232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Přesuny učitelek po budovách a kolektivech dětí</w:t>
            </w:r>
          </w:p>
          <w:p w:rsidR="009D3E88" w:rsidRDefault="009D3E88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Rozvoz jídla</w:t>
            </w:r>
          </w:p>
          <w:p w:rsidR="009D3E88" w:rsidRPr="00072923" w:rsidRDefault="009D3E88" w:rsidP="0067073F">
            <w:pPr>
              <w:spacing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072923">
              <w:rPr>
                <w:rFonts w:ascii="Comic Sans MS" w:hAnsi="Comic Sans MS"/>
                <w:sz w:val="24"/>
                <w:u w:val="single"/>
              </w:rPr>
              <w:lastRenderedPageBreak/>
              <w:t>Materiální vybavení:</w:t>
            </w:r>
          </w:p>
          <w:p w:rsidR="00187D72" w:rsidRPr="0067073F" w:rsidRDefault="00187D72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Stáří budov</w:t>
            </w:r>
          </w:p>
          <w:p w:rsidR="00804E67" w:rsidRPr="0067073F" w:rsidRDefault="00804E67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Nedostatečné vybavení zahrad</w:t>
            </w:r>
          </w:p>
          <w:p w:rsidR="00187D72" w:rsidRPr="0067073F" w:rsidRDefault="00A41E79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 xml:space="preserve">Rozdílné podmínky – </w:t>
            </w:r>
            <w:proofErr w:type="spellStart"/>
            <w:r w:rsidRPr="0067073F">
              <w:rPr>
                <w:rFonts w:ascii="Arial" w:hAnsi="Arial" w:cs="Arial"/>
              </w:rPr>
              <w:t>Sladkovského</w:t>
            </w:r>
            <w:proofErr w:type="spellEnd"/>
            <w:r w:rsidRPr="0067073F">
              <w:rPr>
                <w:rFonts w:ascii="Arial" w:hAnsi="Arial" w:cs="Arial"/>
              </w:rPr>
              <w:t>: chybí záze</w:t>
            </w:r>
            <w:r w:rsidR="005C4F37" w:rsidRPr="0067073F">
              <w:rPr>
                <w:rFonts w:ascii="Arial" w:hAnsi="Arial" w:cs="Arial"/>
              </w:rPr>
              <w:t>mí pro učitelky, ZŠ – nedostatečné</w:t>
            </w:r>
            <w:r w:rsidRPr="0067073F">
              <w:rPr>
                <w:rFonts w:ascii="Arial" w:hAnsi="Arial" w:cs="Arial"/>
              </w:rPr>
              <w:t xml:space="preserve"> vybavení nábytkem</w:t>
            </w:r>
          </w:p>
          <w:p w:rsidR="006B07CA" w:rsidRPr="0067073F" w:rsidRDefault="006B07CA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Nedostatečné prostory pro pohybové aktivity</w:t>
            </w:r>
            <w:r w:rsidR="00A41E79" w:rsidRPr="0067073F">
              <w:rPr>
                <w:rFonts w:ascii="Arial" w:hAnsi="Arial" w:cs="Arial"/>
              </w:rPr>
              <w:t>, chybí místnost pro cvičení</w:t>
            </w:r>
          </w:p>
          <w:p w:rsidR="00A41E79" w:rsidRPr="0067073F" w:rsidRDefault="00A41E79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Nedostatečné vybavení informační a moderní technologie pro práci s dětmi</w:t>
            </w:r>
          </w:p>
          <w:p w:rsidR="00A41E79" w:rsidRPr="0067073F" w:rsidRDefault="00A41E79" w:rsidP="0067073F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Třídy nejsou vybaveny výtvarným koutkem</w:t>
            </w:r>
          </w:p>
          <w:p w:rsidR="000A0686" w:rsidRPr="0067073F" w:rsidRDefault="000A0686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0A0686" w:rsidRPr="0067073F" w:rsidRDefault="000A0686" w:rsidP="0067073F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  <w:p w:rsidR="00A41E79" w:rsidRDefault="00A41E79" w:rsidP="0067073F">
            <w:pPr>
              <w:spacing w:before="120" w:line="276" w:lineRule="auto"/>
              <w:jc w:val="both"/>
              <w:rPr>
                <w:rFonts w:ascii="Comic Sans MS" w:hAnsi="Comic Sans MS"/>
                <w:sz w:val="24"/>
                <w:u w:val="single"/>
              </w:rPr>
            </w:pPr>
            <w:r w:rsidRPr="00072923">
              <w:rPr>
                <w:rFonts w:ascii="Comic Sans MS" w:hAnsi="Comic Sans MS"/>
                <w:sz w:val="24"/>
                <w:u w:val="single"/>
              </w:rPr>
              <w:t>Ostatní faktory:</w:t>
            </w:r>
          </w:p>
          <w:p w:rsidR="00A41E79" w:rsidRPr="0067073F" w:rsidRDefault="00A41E79" w:rsidP="0067073F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Slabé finanční zdroje</w:t>
            </w:r>
          </w:p>
          <w:p w:rsidR="00A41E79" w:rsidRPr="0067073F" w:rsidRDefault="00A41E79" w:rsidP="0067073F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Životospráva – např. ukázky zdravého jídelníčku</w:t>
            </w:r>
          </w:p>
          <w:p w:rsidR="00C5366F" w:rsidRPr="00A41E79" w:rsidRDefault="00C5366F" w:rsidP="0067073F">
            <w:pPr>
              <w:spacing w:line="276" w:lineRule="auto"/>
              <w:ind w:left="360"/>
              <w:jc w:val="both"/>
              <w:rPr>
                <w:sz w:val="24"/>
              </w:rPr>
            </w:pPr>
          </w:p>
        </w:tc>
      </w:tr>
      <w:tr w:rsidR="007A6D77" w:rsidTr="00772AAE">
        <w:tc>
          <w:tcPr>
            <w:tcW w:w="4606" w:type="dxa"/>
          </w:tcPr>
          <w:p w:rsidR="007A6D77" w:rsidRPr="008A0B89" w:rsidRDefault="007A6D77" w:rsidP="008A0B89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8A0B89">
              <w:rPr>
                <w:rFonts w:ascii="Arial" w:hAnsi="Arial" w:cs="Arial"/>
                <w:b/>
                <w:sz w:val="24"/>
              </w:rPr>
              <w:lastRenderedPageBreak/>
              <w:t xml:space="preserve">Příležitosti </w:t>
            </w:r>
          </w:p>
        </w:tc>
        <w:tc>
          <w:tcPr>
            <w:tcW w:w="4606" w:type="dxa"/>
          </w:tcPr>
          <w:p w:rsidR="007A6D77" w:rsidRPr="008A0B89" w:rsidRDefault="007A6D77" w:rsidP="008A0B89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8A0B89">
              <w:rPr>
                <w:rFonts w:ascii="Arial" w:hAnsi="Arial" w:cs="Arial"/>
                <w:b/>
                <w:sz w:val="24"/>
              </w:rPr>
              <w:t xml:space="preserve">Hrozby </w:t>
            </w:r>
          </w:p>
        </w:tc>
      </w:tr>
      <w:tr w:rsidR="007A6D77" w:rsidTr="007A6D77">
        <w:tc>
          <w:tcPr>
            <w:tcW w:w="4606" w:type="dxa"/>
          </w:tcPr>
          <w:p w:rsidR="0067073F" w:rsidRDefault="0067073F" w:rsidP="0067073F">
            <w:pPr>
              <w:pStyle w:val="Odstavecseseznamem"/>
              <w:jc w:val="both"/>
              <w:rPr>
                <w:rFonts w:ascii="Arial" w:hAnsi="Arial" w:cs="Arial"/>
              </w:rPr>
            </w:pPr>
          </w:p>
          <w:p w:rsidR="00072923" w:rsidRPr="0067073F" w:rsidRDefault="00072923" w:rsidP="0067073F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Získá</w:t>
            </w:r>
            <w:r w:rsidR="00603669" w:rsidRPr="0067073F">
              <w:rPr>
                <w:rFonts w:ascii="Arial" w:hAnsi="Arial" w:cs="Arial"/>
              </w:rPr>
              <w:t>vá</w:t>
            </w:r>
            <w:r w:rsidRPr="0067073F">
              <w:rPr>
                <w:rFonts w:ascii="Arial" w:hAnsi="Arial" w:cs="Arial"/>
              </w:rPr>
              <w:t>ní finanční</w:t>
            </w:r>
            <w:r w:rsidR="00603669" w:rsidRPr="0067073F">
              <w:rPr>
                <w:rFonts w:ascii="Arial" w:hAnsi="Arial" w:cs="Arial"/>
              </w:rPr>
              <w:t>ch dotací pomocí grantů a projektů</w:t>
            </w:r>
          </w:p>
          <w:p w:rsidR="00603669" w:rsidRPr="0067073F" w:rsidRDefault="0060366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Sponzorské dary</w:t>
            </w:r>
          </w:p>
          <w:p w:rsidR="00603669" w:rsidRPr="0067073F" w:rsidRDefault="0060366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Pronájem volných prostor a reklamních ploch</w:t>
            </w:r>
          </w:p>
          <w:p w:rsidR="00603669" w:rsidRPr="0067073F" w:rsidRDefault="0060366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Spolupráce mezi MŠ a městem, s občanskými organizacemi a s jinými školami</w:t>
            </w:r>
          </w:p>
          <w:p w:rsidR="00603669" w:rsidRPr="0067073F" w:rsidRDefault="0060366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Prezentace školy – webové stránky školy, města, kraje; prezentace dětských prací ve veřejných prostorách</w:t>
            </w:r>
          </w:p>
          <w:p w:rsidR="00E02EA2" w:rsidRPr="0067073F" w:rsidRDefault="0060366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Kvalitní, dobře a včas připravené mimoškolní aktivity a akce pro rodiče a veřejnost</w:t>
            </w:r>
          </w:p>
          <w:p w:rsidR="00603669" w:rsidRPr="0067073F" w:rsidRDefault="0060366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Kvalitní semináře</w:t>
            </w:r>
          </w:p>
          <w:p w:rsidR="00603669" w:rsidRPr="0067073F" w:rsidRDefault="0060366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Rozšíření třídy Koťátek na 25 dětí</w:t>
            </w:r>
          </w:p>
          <w:p w:rsidR="00072923" w:rsidRPr="0067073F" w:rsidRDefault="00072923" w:rsidP="0067073F">
            <w:pPr>
              <w:pStyle w:val="Odstavecseseznamem"/>
              <w:spacing w:line="276" w:lineRule="auto"/>
              <w:jc w:val="both"/>
              <w:rPr>
                <w:rFonts w:ascii="Arial" w:hAnsi="Arial" w:cs="Arial"/>
              </w:rPr>
            </w:pPr>
          </w:p>
          <w:p w:rsidR="00D82CF2" w:rsidRPr="00D82CF2" w:rsidRDefault="00D82CF2" w:rsidP="0067073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606" w:type="dxa"/>
          </w:tcPr>
          <w:p w:rsidR="0067073F" w:rsidRDefault="0067073F" w:rsidP="0067073F">
            <w:pPr>
              <w:jc w:val="both"/>
              <w:rPr>
                <w:rFonts w:ascii="Arial" w:hAnsi="Arial" w:cs="Arial"/>
              </w:rPr>
            </w:pPr>
          </w:p>
          <w:p w:rsidR="00594539" w:rsidRPr="0067073F" w:rsidRDefault="00072923" w:rsidP="0067073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Demografický vývoj - ú</w:t>
            </w:r>
            <w:r w:rsidR="005A27EC" w:rsidRPr="0067073F">
              <w:rPr>
                <w:rFonts w:ascii="Arial" w:hAnsi="Arial" w:cs="Arial"/>
              </w:rPr>
              <w:t>bytek dětí</w:t>
            </w:r>
          </w:p>
          <w:p w:rsidR="00594539" w:rsidRPr="0067073F" w:rsidRDefault="0059453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Snížení úvazků</w:t>
            </w:r>
          </w:p>
          <w:p w:rsidR="005A27EC" w:rsidRPr="0067073F" w:rsidRDefault="0059453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Příjem dvouletých dětí</w:t>
            </w:r>
            <w:r w:rsidR="005A27EC" w:rsidRPr="0067073F">
              <w:rPr>
                <w:rFonts w:ascii="Arial" w:hAnsi="Arial" w:cs="Arial"/>
              </w:rPr>
              <w:t xml:space="preserve"> </w:t>
            </w:r>
          </w:p>
          <w:p w:rsidR="00594539" w:rsidRPr="0067073F" w:rsidRDefault="0059453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Zvyšování počtu dětí na třídách</w:t>
            </w:r>
          </w:p>
          <w:p w:rsidR="00C5366F" w:rsidRPr="0067073F" w:rsidRDefault="0059453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Špatná finanční politika státu, zhoršení financování škol</w:t>
            </w:r>
          </w:p>
          <w:p w:rsidR="00C51407" w:rsidRPr="0067073F" w:rsidRDefault="00C51407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Nedostatek kvalitních učitelek na trhu práce</w:t>
            </w:r>
          </w:p>
          <w:p w:rsidR="00E02EA2" w:rsidRPr="0067073F" w:rsidRDefault="0059453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Nekvalifikované učitelky – studium při zaměstnání</w:t>
            </w:r>
          </w:p>
          <w:p w:rsidR="00594539" w:rsidRPr="0067073F" w:rsidRDefault="00594539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Tlaky veřejného mínění – v důsledku zaměření školy navenek méně prostoru pro samotnou práci s dětmi;</w:t>
            </w:r>
            <w:r w:rsidR="009F0F4F" w:rsidRPr="0067073F">
              <w:rPr>
                <w:rFonts w:ascii="Arial" w:hAnsi="Arial" w:cs="Arial"/>
              </w:rPr>
              <w:t xml:space="preserve"> zloba</w:t>
            </w:r>
            <w:r w:rsidRPr="0067073F">
              <w:rPr>
                <w:rFonts w:ascii="Arial" w:hAnsi="Arial" w:cs="Arial"/>
              </w:rPr>
              <w:t xml:space="preserve"> </w:t>
            </w:r>
            <w:r w:rsidR="009F0F4F" w:rsidRPr="0067073F">
              <w:rPr>
                <w:rFonts w:ascii="Arial" w:hAnsi="Arial" w:cs="Arial"/>
              </w:rPr>
              <w:t>rodičů dětí, které nemohly být přijaté do MŠ</w:t>
            </w:r>
          </w:p>
          <w:p w:rsidR="009F0F4F" w:rsidRPr="0067073F" w:rsidRDefault="009F0F4F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7073F">
              <w:rPr>
                <w:rFonts w:ascii="Arial" w:hAnsi="Arial" w:cs="Arial"/>
              </w:rPr>
              <w:t>Pomluvy rodičů, které pramení s nedostatečné informovanosti rodičů o dětech a o škole (scházení se rodičů v Mraveništi)</w:t>
            </w:r>
          </w:p>
          <w:p w:rsidR="009F0F4F" w:rsidRPr="0067073F" w:rsidRDefault="009F0F4F" w:rsidP="0067073F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</w:rPr>
            </w:pPr>
            <w:r w:rsidRPr="0067073F">
              <w:rPr>
                <w:rFonts w:ascii="Arial" w:hAnsi="Arial" w:cs="Arial"/>
              </w:rPr>
              <w:t>Ztráta elánu učitelek při pohledu na současnou situaci ve školství</w:t>
            </w:r>
          </w:p>
          <w:p w:rsidR="008A0B89" w:rsidRPr="008A0B89" w:rsidRDefault="008A0B89" w:rsidP="008A0B89">
            <w:pPr>
              <w:jc w:val="both"/>
              <w:rPr>
                <w:sz w:val="24"/>
              </w:rPr>
            </w:pPr>
          </w:p>
        </w:tc>
      </w:tr>
    </w:tbl>
    <w:p w:rsidR="008A0B89" w:rsidRDefault="008A0B89" w:rsidP="00A2511B">
      <w:pPr>
        <w:jc w:val="center"/>
        <w:rPr>
          <w:rFonts w:ascii="Arial" w:hAnsi="Arial" w:cs="Arial"/>
          <w:b/>
          <w:sz w:val="24"/>
        </w:rPr>
      </w:pPr>
    </w:p>
    <w:p w:rsidR="00C47FD4" w:rsidRPr="0067073F" w:rsidRDefault="00C47FD4" w:rsidP="00A2511B">
      <w:pPr>
        <w:jc w:val="center"/>
        <w:rPr>
          <w:rFonts w:ascii="Arial" w:hAnsi="Arial" w:cs="Arial"/>
          <w:b/>
          <w:sz w:val="28"/>
        </w:rPr>
      </w:pPr>
      <w:r w:rsidRPr="0067073F">
        <w:rPr>
          <w:rFonts w:ascii="Arial" w:hAnsi="Arial" w:cs="Arial"/>
          <w:b/>
          <w:sz w:val="24"/>
        </w:rPr>
        <w:lastRenderedPageBreak/>
        <w:t>Sledované oblast</w:t>
      </w:r>
      <w:r w:rsidR="0067073F">
        <w:rPr>
          <w:rFonts w:ascii="Arial" w:hAnsi="Arial" w:cs="Arial"/>
          <w:b/>
          <w:sz w:val="24"/>
        </w:rPr>
        <w:t>i</w:t>
      </w:r>
    </w:p>
    <w:p w:rsidR="00C47FD4" w:rsidRPr="0067073F" w:rsidRDefault="00C47FD4" w:rsidP="00772AAE">
      <w:pPr>
        <w:pStyle w:val="Odstavecseseznamem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7073F">
        <w:rPr>
          <w:rFonts w:ascii="Arial" w:hAnsi="Arial" w:cs="Arial"/>
          <w:b/>
          <w:sz w:val="24"/>
          <w:szCs w:val="24"/>
          <w:u w:val="single"/>
        </w:rPr>
        <w:t>Výchova a vzdělávání</w:t>
      </w:r>
    </w:p>
    <w:p w:rsidR="00A2511B" w:rsidRPr="00772AAE" w:rsidRDefault="00A2511B" w:rsidP="00A2511B">
      <w:pPr>
        <w:pStyle w:val="Odstavecseseznamem"/>
        <w:spacing w:after="0"/>
        <w:ind w:left="284"/>
        <w:jc w:val="both"/>
        <w:rPr>
          <w:b/>
          <w:sz w:val="24"/>
          <w:szCs w:val="24"/>
          <w:u w:val="single"/>
        </w:rPr>
      </w:pPr>
    </w:p>
    <w:p w:rsidR="00A2511B" w:rsidRPr="00FC5372" w:rsidRDefault="006D5039" w:rsidP="00772AAE">
      <w:pPr>
        <w:spacing w:after="0"/>
        <w:ind w:left="-142" w:firstLine="142"/>
        <w:jc w:val="both"/>
        <w:rPr>
          <w:rFonts w:ascii="Arial" w:hAnsi="Arial" w:cs="Arial"/>
          <w:szCs w:val="24"/>
        </w:rPr>
      </w:pPr>
      <w:r w:rsidRPr="00FC5372">
        <w:rPr>
          <w:rFonts w:ascii="Arial" w:hAnsi="Arial" w:cs="Arial"/>
          <w:szCs w:val="24"/>
        </w:rPr>
        <w:t>Východiska (silné</w:t>
      </w:r>
      <w:r w:rsidR="005C4F37" w:rsidRPr="00FC5372">
        <w:rPr>
          <w:rFonts w:ascii="Arial" w:hAnsi="Arial" w:cs="Arial"/>
          <w:szCs w:val="24"/>
        </w:rPr>
        <w:t xml:space="preserve"> a slabé</w:t>
      </w:r>
      <w:r w:rsidR="00C47FD4" w:rsidRPr="00FC5372">
        <w:rPr>
          <w:rFonts w:ascii="Arial" w:hAnsi="Arial" w:cs="Arial"/>
          <w:szCs w:val="24"/>
        </w:rPr>
        <w:t xml:space="preserve"> stránky)</w:t>
      </w:r>
    </w:p>
    <w:p w:rsidR="00A2511B" w:rsidRPr="00FC5372" w:rsidRDefault="00A2511B" w:rsidP="00772AAE">
      <w:pPr>
        <w:spacing w:after="0"/>
        <w:ind w:left="-142" w:firstLine="142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numPr>
          <w:ilvl w:val="0"/>
          <w:numId w:val="5"/>
        </w:numPr>
        <w:ind w:left="340" w:hanging="283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Kvalitní školní vzdělávací program a promyšlené třídní vzdělávací programy.</w:t>
      </w:r>
    </w:p>
    <w:p w:rsidR="00C47FD4" w:rsidRPr="00FC5372" w:rsidRDefault="00C47FD4" w:rsidP="00772AAE">
      <w:pPr>
        <w:pStyle w:val="Odstavecseseznamem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Škola má zpracovaný školní vzdělávací program, který vychází z principu čtyř – čtyři budovy, uspokojování čtyř základních potřeb, čtyři výchovně vzdělávací záměry: </w:t>
      </w:r>
      <w:r w:rsidRPr="00FC5372">
        <w:rPr>
          <w:rFonts w:ascii="Arial" w:hAnsi="Arial" w:cs="Arial"/>
          <w:b/>
          <w:sz w:val="24"/>
          <w:szCs w:val="24"/>
        </w:rPr>
        <w:t>vzbuzování zájmu o poznávání, získávání znalostí, o učení</w:t>
      </w:r>
      <w:r w:rsidRPr="00FC5372">
        <w:rPr>
          <w:rFonts w:ascii="Arial" w:hAnsi="Arial" w:cs="Arial"/>
          <w:sz w:val="24"/>
          <w:szCs w:val="24"/>
        </w:rPr>
        <w:t xml:space="preserve"> – rozvinout předpoklady k celoživotnímu vzdělávání, </w:t>
      </w:r>
      <w:r w:rsidRPr="00FC5372">
        <w:rPr>
          <w:rFonts w:ascii="Arial" w:hAnsi="Arial" w:cs="Arial"/>
          <w:b/>
          <w:sz w:val="24"/>
          <w:szCs w:val="24"/>
        </w:rPr>
        <w:t>osvojování základů morálních a společenských hodnot</w:t>
      </w:r>
      <w:r w:rsidRPr="00FC5372">
        <w:rPr>
          <w:rFonts w:ascii="Arial" w:hAnsi="Arial" w:cs="Arial"/>
          <w:sz w:val="24"/>
          <w:szCs w:val="24"/>
        </w:rPr>
        <w:t xml:space="preserve"> – pravidla, spolupráce, soucítění,</w:t>
      </w:r>
      <w:r w:rsidRPr="00FC5372">
        <w:rPr>
          <w:rFonts w:ascii="Arial" w:hAnsi="Arial" w:cs="Arial"/>
          <w:i/>
          <w:sz w:val="24"/>
          <w:szCs w:val="24"/>
        </w:rPr>
        <w:t xml:space="preserve"> </w:t>
      </w:r>
      <w:r w:rsidRPr="00FC5372">
        <w:rPr>
          <w:rFonts w:ascii="Arial" w:hAnsi="Arial" w:cs="Arial"/>
          <w:sz w:val="24"/>
          <w:szCs w:val="24"/>
        </w:rPr>
        <w:t xml:space="preserve">zodpovědnost, </w:t>
      </w:r>
      <w:r w:rsidRPr="00FC5372">
        <w:rPr>
          <w:rFonts w:ascii="Arial" w:hAnsi="Arial" w:cs="Arial"/>
          <w:b/>
          <w:sz w:val="24"/>
          <w:szCs w:val="24"/>
        </w:rPr>
        <w:t>výchova osobnosti</w:t>
      </w:r>
      <w:r w:rsidRPr="00FC5372">
        <w:rPr>
          <w:rFonts w:ascii="Arial" w:hAnsi="Arial" w:cs="Arial"/>
          <w:sz w:val="24"/>
          <w:szCs w:val="24"/>
        </w:rPr>
        <w:t xml:space="preserve">, která je schopna samostatně myslet, jednat a projevovat se – utváření zdravého já, </w:t>
      </w:r>
      <w:r w:rsidRPr="00FC5372">
        <w:rPr>
          <w:rFonts w:ascii="Arial" w:hAnsi="Arial" w:cs="Arial"/>
          <w:b/>
          <w:sz w:val="24"/>
          <w:szCs w:val="24"/>
        </w:rPr>
        <w:t>výchova ke kooperaci</w:t>
      </w:r>
      <w:r w:rsidRPr="00FC5372">
        <w:rPr>
          <w:rFonts w:ascii="Arial" w:hAnsi="Arial" w:cs="Arial"/>
          <w:sz w:val="24"/>
          <w:szCs w:val="24"/>
        </w:rPr>
        <w:t xml:space="preserve"> – schopnost spolupracovat, podílet se, základy týmové práce. </w:t>
      </w:r>
    </w:p>
    <w:p w:rsidR="00C47FD4" w:rsidRPr="00FC5372" w:rsidRDefault="00C47FD4" w:rsidP="00772AAE">
      <w:pPr>
        <w:pStyle w:val="Odstavecseseznamem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Nejvyšším cílem je rozvíjení klíčových kompetencí. Tyto kompetence jsou naplňovány při realizaci všech základních integrovaných bloků. Je jich pět a průřezově obsahují všechny vzdělávací oblasti RVP. Tyto základní bloky na sebe přirozeně navazují a vzájemně se prolínají. Pedagogům je dán prostor pro vlastní kreativitu při zpracovávání TVP a vlastním týdenním plánování.</w:t>
      </w:r>
    </w:p>
    <w:p w:rsidR="00C47FD4" w:rsidRPr="00FC5372" w:rsidRDefault="00C47FD4" w:rsidP="00772AAE">
      <w:pPr>
        <w:pStyle w:val="Odstavecseseznamem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Vzdělávací proces byl hodnocen ČŠI jako rozvíjející dětskou osobnost a napomáhající v chápání světa.</w:t>
      </w:r>
    </w:p>
    <w:p w:rsidR="00C47FD4" w:rsidRPr="00FC5372" w:rsidRDefault="00C47FD4" w:rsidP="00772AAE">
      <w:pPr>
        <w:pStyle w:val="Odstavecseseznamem"/>
        <w:numPr>
          <w:ilvl w:val="0"/>
          <w:numId w:val="5"/>
        </w:numPr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Široká nabídka nadstandardních aktivit pro děti</w:t>
      </w:r>
    </w:p>
    <w:p w:rsidR="00C47FD4" w:rsidRPr="00FC5372" w:rsidRDefault="00C47FD4" w:rsidP="00772AAE">
      <w:pPr>
        <w:pStyle w:val="Odstavecseseznamem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Hudebně dramatický soubor Paraplíčko, angličtina hrou, zdravé pískání, logopedická prevence </w:t>
      </w:r>
      <w:proofErr w:type="spellStart"/>
      <w:r w:rsidRPr="00FC5372">
        <w:rPr>
          <w:rFonts w:ascii="Arial" w:hAnsi="Arial" w:cs="Arial"/>
          <w:sz w:val="24"/>
          <w:szCs w:val="24"/>
        </w:rPr>
        <w:t>předplavecký</w:t>
      </w:r>
      <w:proofErr w:type="spellEnd"/>
      <w:r w:rsidRPr="00FC5372">
        <w:rPr>
          <w:rFonts w:ascii="Arial" w:hAnsi="Arial" w:cs="Arial"/>
          <w:sz w:val="24"/>
          <w:szCs w:val="24"/>
        </w:rPr>
        <w:t xml:space="preserve"> výcvik, lyžařský výcvik, kopaná, taneční škola </w:t>
      </w:r>
      <w:proofErr w:type="spellStart"/>
      <w:r w:rsidRPr="00FC5372">
        <w:rPr>
          <w:rFonts w:ascii="Arial" w:hAnsi="Arial" w:cs="Arial"/>
          <w:sz w:val="24"/>
          <w:szCs w:val="24"/>
        </w:rPr>
        <w:t>Besta</w:t>
      </w:r>
      <w:proofErr w:type="spellEnd"/>
      <w:r w:rsidRPr="00FC5372">
        <w:rPr>
          <w:rFonts w:ascii="Arial" w:hAnsi="Arial" w:cs="Arial"/>
          <w:sz w:val="24"/>
          <w:szCs w:val="24"/>
        </w:rPr>
        <w:t>.</w:t>
      </w:r>
    </w:p>
    <w:p w:rsidR="00C47FD4" w:rsidRPr="00FC5372" w:rsidRDefault="00C47FD4" w:rsidP="00772AAE">
      <w:pPr>
        <w:pStyle w:val="Odstavecseseznamem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Pestrá nabídka akcí pro děti a pro rodiče a děti</w:t>
      </w:r>
    </w:p>
    <w:p w:rsidR="00C47FD4" w:rsidRPr="00FC5372" w:rsidRDefault="00C47FD4" w:rsidP="00772AAE">
      <w:pPr>
        <w:pStyle w:val="Odstavecseseznamem"/>
        <w:numPr>
          <w:ilvl w:val="0"/>
          <w:numId w:val="5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Pestrá nabídka akcí pro děti a </w:t>
      </w:r>
      <w:r w:rsidR="006D5039" w:rsidRPr="00FC5372">
        <w:rPr>
          <w:rFonts w:ascii="Arial" w:hAnsi="Arial" w:cs="Arial"/>
          <w:b/>
          <w:sz w:val="24"/>
          <w:szCs w:val="24"/>
        </w:rPr>
        <w:t xml:space="preserve">rodiče – </w:t>
      </w:r>
      <w:r w:rsidR="006D5039" w:rsidRPr="00FC5372">
        <w:rPr>
          <w:rFonts w:ascii="Arial" w:hAnsi="Arial" w:cs="Arial"/>
          <w:sz w:val="24"/>
          <w:szCs w:val="24"/>
        </w:rPr>
        <w:t xml:space="preserve">škola je úspěšná v </w:t>
      </w:r>
      <w:r w:rsidRPr="00FC5372">
        <w:rPr>
          <w:rFonts w:ascii="Arial" w:hAnsi="Arial" w:cs="Arial"/>
          <w:sz w:val="24"/>
          <w:szCs w:val="24"/>
        </w:rPr>
        <w:t>pořádání mimoškolních akcí pro děti a rodiče s dlouholetou tradicí, při kterých se setkáváme i rodiči našich absolventů</w:t>
      </w:r>
      <w:r w:rsidR="006D5039" w:rsidRPr="00FC5372">
        <w:rPr>
          <w:rFonts w:ascii="Arial" w:hAnsi="Arial" w:cs="Arial"/>
          <w:b/>
          <w:sz w:val="24"/>
          <w:szCs w:val="24"/>
        </w:rPr>
        <w:t xml:space="preserve"> </w:t>
      </w:r>
      <w:r w:rsidR="006D5039" w:rsidRPr="00FC5372">
        <w:rPr>
          <w:rFonts w:ascii="Arial" w:hAnsi="Arial" w:cs="Arial"/>
          <w:sz w:val="24"/>
          <w:szCs w:val="24"/>
        </w:rPr>
        <w:t>(</w:t>
      </w:r>
      <w:r w:rsidRPr="00FC5372">
        <w:rPr>
          <w:rFonts w:ascii="Arial" w:hAnsi="Arial" w:cs="Arial"/>
          <w:sz w:val="24"/>
          <w:szCs w:val="24"/>
        </w:rPr>
        <w:t xml:space="preserve">Vánoční setkání s rodiči, tvořivé dílny pro děti a rodiče, Čarodějnice na </w:t>
      </w:r>
      <w:proofErr w:type="spellStart"/>
      <w:r w:rsidRPr="00FC5372">
        <w:rPr>
          <w:rFonts w:ascii="Arial" w:hAnsi="Arial" w:cs="Arial"/>
          <w:sz w:val="24"/>
          <w:szCs w:val="24"/>
        </w:rPr>
        <w:t>Monacu</w:t>
      </w:r>
      <w:proofErr w:type="spellEnd"/>
      <w:r w:rsidRPr="00FC5372">
        <w:rPr>
          <w:rFonts w:ascii="Arial" w:hAnsi="Arial" w:cs="Arial"/>
          <w:sz w:val="24"/>
          <w:szCs w:val="24"/>
        </w:rPr>
        <w:t>, sportovní odpoledne pro rodiče a děti, zahradní slavnosti s rozloučením s předškoláky, škola v</w:t>
      </w:r>
      <w:r w:rsidR="006D5039" w:rsidRPr="00FC5372">
        <w:rPr>
          <w:rFonts w:ascii="Arial" w:hAnsi="Arial" w:cs="Arial"/>
          <w:sz w:val="24"/>
          <w:szCs w:val="24"/>
        </w:rPr>
        <w:t> </w:t>
      </w:r>
      <w:r w:rsidRPr="00FC5372">
        <w:rPr>
          <w:rFonts w:ascii="Arial" w:hAnsi="Arial" w:cs="Arial"/>
          <w:sz w:val="24"/>
          <w:szCs w:val="24"/>
        </w:rPr>
        <w:t>přírodě</w:t>
      </w:r>
      <w:r w:rsidR="006D5039" w:rsidRPr="00FC5372">
        <w:rPr>
          <w:rFonts w:ascii="Arial" w:hAnsi="Arial" w:cs="Arial"/>
          <w:sz w:val="24"/>
          <w:szCs w:val="24"/>
        </w:rPr>
        <w:t>) a nabízí velký počet</w:t>
      </w:r>
      <w:r w:rsidR="006D5039" w:rsidRPr="00FC5372">
        <w:rPr>
          <w:rFonts w:ascii="Arial" w:hAnsi="Arial" w:cs="Arial"/>
          <w:b/>
          <w:sz w:val="24"/>
          <w:szCs w:val="24"/>
        </w:rPr>
        <w:t xml:space="preserve"> </w:t>
      </w:r>
      <w:r w:rsidRPr="00FC5372">
        <w:rPr>
          <w:rFonts w:ascii="Arial" w:hAnsi="Arial" w:cs="Arial"/>
          <w:sz w:val="24"/>
          <w:szCs w:val="24"/>
        </w:rPr>
        <w:t xml:space="preserve">akcí pro děti v návaznosti na lidové a novodobé tradice </w:t>
      </w:r>
      <w:r w:rsidR="006D5039" w:rsidRPr="00FC5372">
        <w:rPr>
          <w:rFonts w:ascii="Arial" w:hAnsi="Arial" w:cs="Arial"/>
          <w:sz w:val="24"/>
          <w:szCs w:val="24"/>
        </w:rPr>
        <w:t>(</w:t>
      </w:r>
      <w:r w:rsidRPr="00FC5372">
        <w:rPr>
          <w:rFonts w:ascii="Arial" w:hAnsi="Arial" w:cs="Arial"/>
          <w:sz w:val="24"/>
          <w:szCs w:val="24"/>
        </w:rPr>
        <w:t>Kateřinské posvícení, Tříkrálová koleda, masopust, vynášení Morény, hledání Velikonočního pokladu</w:t>
      </w:r>
      <w:r w:rsidR="006D5039" w:rsidRPr="00FC5372">
        <w:rPr>
          <w:rFonts w:ascii="Arial" w:hAnsi="Arial" w:cs="Arial"/>
          <w:sz w:val="24"/>
          <w:szCs w:val="24"/>
        </w:rPr>
        <w:t>)</w:t>
      </w:r>
      <w:r w:rsidRPr="00FC5372">
        <w:rPr>
          <w:rFonts w:ascii="Arial" w:hAnsi="Arial" w:cs="Arial"/>
          <w:sz w:val="24"/>
          <w:szCs w:val="24"/>
        </w:rPr>
        <w:t>.</w:t>
      </w:r>
    </w:p>
    <w:p w:rsidR="00C47FD4" w:rsidRPr="00FC5372" w:rsidRDefault="006D5039" w:rsidP="00772AAE">
      <w:pPr>
        <w:pStyle w:val="Odstavecseseznamem"/>
        <w:numPr>
          <w:ilvl w:val="0"/>
          <w:numId w:val="5"/>
        </w:numPr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Zaměření na logopedii - c</w:t>
      </w:r>
      <w:r w:rsidR="00C47FD4" w:rsidRPr="00FC5372">
        <w:rPr>
          <w:rFonts w:ascii="Arial" w:hAnsi="Arial" w:cs="Arial"/>
          <w:b/>
          <w:sz w:val="24"/>
          <w:szCs w:val="24"/>
        </w:rPr>
        <w:t>ílená pomoc při odstraňování poruch ve výslovnosti</w:t>
      </w:r>
    </w:p>
    <w:p w:rsidR="00772AAE" w:rsidRPr="00FC5372" w:rsidRDefault="00C47FD4" w:rsidP="00772AAE">
      <w:pPr>
        <w:pStyle w:val="Odstavecseseznamem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Během čtyř let jsme rozšířili logopedickou prevenci. V současné době máme jednu učitelku s vysokoškolským vzděláním v oboru speciální pedagogika se zaměřením na logopedickou prevenci a čtyři pedagogy, kteří absolvovali logopedický kurz. Navázali jsme spolupráci s klinickým logopedem. Zásluhou těchto skutečností působí na každé třídě „předškoláků“ logopedická asistentka, která se věnuje dětem s logopedickými problémy individuelně a je s rodiči v úzkém kontaktu. Klinický logoped provádí na podzim depistáž, na základě </w:t>
      </w:r>
      <w:r w:rsidRPr="00FC5372">
        <w:rPr>
          <w:rFonts w:ascii="Arial" w:hAnsi="Arial" w:cs="Arial"/>
          <w:sz w:val="24"/>
          <w:szCs w:val="24"/>
        </w:rPr>
        <w:lastRenderedPageBreak/>
        <w:t>výsledků je doporučena rodičům logopedická péče. Do péče klinického logopeda se tedy</w:t>
      </w:r>
      <w:r w:rsidRPr="00FC5372">
        <w:rPr>
          <w:rFonts w:ascii="Arial" w:hAnsi="Arial" w:cs="Arial"/>
          <w:i/>
          <w:sz w:val="24"/>
          <w:szCs w:val="24"/>
        </w:rPr>
        <w:t xml:space="preserve"> </w:t>
      </w:r>
      <w:r w:rsidRPr="00FC5372">
        <w:rPr>
          <w:rFonts w:ascii="Arial" w:hAnsi="Arial" w:cs="Arial"/>
          <w:sz w:val="24"/>
          <w:szCs w:val="24"/>
        </w:rPr>
        <w:t>děti dostávají dříve, než v posledním ročníku mateřské školy. Pravidelně jsou zařazovány logopedické intervence a jazykové chvilky.</w:t>
      </w:r>
    </w:p>
    <w:p w:rsidR="00C47FD4" w:rsidRPr="00FC5372" w:rsidRDefault="00C47FD4" w:rsidP="00772AAE">
      <w:pPr>
        <w:pStyle w:val="Odstavecseseznamem"/>
        <w:numPr>
          <w:ilvl w:val="0"/>
          <w:numId w:val="5"/>
        </w:numPr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Občas dochází ke kumulaci akcí.</w:t>
      </w:r>
    </w:p>
    <w:p w:rsidR="00C47FD4" w:rsidRPr="00FC5372" w:rsidRDefault="00C47FD4" w:rsidP="00772AAE">
      <w:pPr>
        <w:pStyle w:val="Odstavecseseznamem"/>
        <w:numPr>
          <w:ilvl w:val="0"/>
          <w:numId w:val="5"/>
        </w:numPr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Individualizovaná nabídka směrem k dětem není ve všech třídách na stejné úrovni.</w:t>
      </w:r>
    </w:p>
    <w:p w:rsidR="00C47FD4" w:rsidRPr="00FC5372" w:rsidRDefault="00C47FD4" w:rsidP="00772AAE">
      <w:pPr>
        <w:pStyle w:val="Odstavecseseznamem"/>
        <w:numPr>
          <w:ilvl w:val="0"/>
          <w:numId w:val="5"/>
        </w:numPr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Menší zastoupení aktivit na podporu zdraví.</w:t>
      </w:r>
    </w:p>
    <w:p w:rsidR="00C47FD4" w:rsidRPr="00FC5372" w:rsidRDefault="00C47FD4" w:rsidP="00772AAE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C47FD4" w:rsidRPr="00FC5372" w:rsidRDefault="00C47FD4" w:rsidP="00772AAE">
      <w:pPr>
        <w:pStyle w:val="Odstavecseseznamem"/>
        <w:ind w:left="0" w:hanging="142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  Hlavní cíle:</w:t>
      </w:r>
    </w:p>
    <w:p w:rsidR="00C47FD4" w:rsidRPr="00FC5372" w:rsidRDefault="00C47FD4" w:rsidP="00772AAE">
      <w:pPr>
        <w:pStyle w:val="Odstavecseseznamem"/>
        <w:numPr>
          <w:ilvl w:val="0"/>
          <w:numId w:val="6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Více se soustředit na výchovu ke zdravému životnímu stylu.</w:t>
      </w:r>
    </w:p>
    <w:p w:rsidR="00C47FD4" w:rsidRPr="00FC5372" w:rsidRDefault="00C47FD4" w:rsidP="00772AAE">
      <w:pPr>
        <w:pStyle w:val="Odstavecseseznamem"/>
        <w:numPr>
          <w:ilvl w:val="0"/>
          <w:numId w:val="6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Udržet kvalitu nabízených nadstandardních aktivit a vysokého standardu nabízených akcí pro rodiče a děti.</w:t>
      </w:r>
    </w:p>
    <w:p w:rsidR="00C47FD4" w:rsidRPr="00FC5372" w:rsidRDefault="00C47FD4" w:rsidP="00772AAE">
      <w:pPr>
        <w:pStyle w:val="Odstavecseseznamem"/>
        <w:numPr>
          <w:ilvl w:val="0"/>
          <w:numId w:val="6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Postupně začlenit hru s angličtinou do „běžného dne v MŠ“. Využití k vytváření elementárního povědomí dětí o širším přírodním, kulturním i technickém prostředí při poznávání jiných kultur.</w:t>
      </w:r>
    </w:p>
    <w:p w:rsidR="00C47FD4" w:rsidRPr="00FC5372" w:rsidRDefault="00C47FD4" w:rsidP="00772AAE">
      <w:pPr>
        <w:pStyle w:val="Odstavecseseznamem"/>
        <w:numPr>
          <w:ilvl w:val="0"/>
          <w:numId w:val="6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Zredukovat školní akce, aby nedocházelo k jejich kumulaci.</w:t>
      </w:r>
    </w:p>
    <w:p w:rsidR="00C47FD4" w:rsidRPr="00FC5372" w:rsidRDefault="00C47FD4" w:rsidP="00772AAE">
      <w:pPr>
        <w:pStyle w:val="Odstavecseseznamem"/>
        <w:numPr>
          <w:ilvl w:val="0"/>
          <w:numId w:val="6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Pokračovat ve zkvalitňování logopedické péče.</w:t>
      </w:r>
    </w:p>
    <w:p w:rsidR="00C47FD4" w:rsidRPr="00FC5372" w:rsidRDefault="00C47FD4" w:rsidP="00772AAE">
      <w:pPr>
        <w:pStyle w:val="Odstavecseseznamem"/>
        <w:numPr>
          <w:ilvl w:val="0"/>
          <w:numId w:val="6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Zkvalitnit individualizaci ve vzdělávání dětí.</w:t>
      </w:r>
    </w:p>
    <w:p w:rsidR="00C47FD4" w:rsidRPr="00FC5372" w:rsidRDefault="00C47FD4" w:rsidP="00772AAE">
      <w:pPr>
        <w:pStyle w:val="Odstavecseseznamem"/>
        <w:tabs>
          <w:tab w:val="left" w:pos="-142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47FD4" w:rsidRPr="00FC5372" w:rsidRDefault="00C47FD4" w:rsidP="00772AAE">
      <w:pPr>
        <w:pStyle w:val="Odstavecseseznamem"/>
        <w:tabs>
          <w:tab w:val="left" w:pos="-142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Prostředky k dosažení cíle:</w:t>
      </w:r>
    </w:p>
    <w:p w:rsidR="00C47FD4" w:rsidRPr="00FC5372" w:rsidRDefault="00C47FD4" w:rsidP="00772AAE">
      <w:pPr>
        <w:pStyle w:val="Odstavecseseznamem"/>
        <w:numPr>
          <w:ilvl w:val="0"/>
          <w:numId w:val="7"/>
        </w:numPr>
        <w:tabs>
          <w:tab w:val="left" w:pos="-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Rozšíření  ŠVP o výchovu ke zdraví, vytvoření lepších podmínek pro uskutečnění záměru (tělocvična, výlety do přírody), zapojení školní jídelny, motivace a vzdělávání pedagogů.</w:t>
      </w:r>
    </w:p>
    <w:p w:rsidR="00C47FD4" w:rsidRPr="00FC5372" w:rsidRDefault="00C47FD4" w:rsidP="00772AAE">
      <w:pPr>
        <w:pStyle w:val="Odstavecseseznamem"/>
        <w:numPr>
          <w:ilvl w:val="0"/>
          <w:numId w:val="7"/>
        </w:numPr>
        <w:tabs>
          <w:tab w:val="left" w:pos="-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Motivace učitelek a vhodná forma oceňování za práci nad rámec svých povinností.</w:t>
      </w:r>
    </w:p>
    <w:p w:rsidR="00C47FD4" w:rsidRPr="00FC5372" w:rsidRDefault="00C47FD4" w:rsidP="00772AAE">
      <w:pPr>
        <w:pStyle w:val="Odstavecseseznamem"/>
        <w:numPr>
          <w:ilvl w:val="0"/>
          <w:numId w:val="7"/>
        </w:numPr>
        <w:tabs>
          <w:tab w:val="left" w:pos="-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Selekce akcí podle kritéria kvality a důležitosti pro vzdělání a výchovu dětí. </w:t>
      </w:r>
    </w:p>
    <w:p w:rsidR="00C47FD4" w:rsidRPr="00FC5372" w:rsidRDefault="00C47FD4" w:rsidP="00772AAE">
      <w:pPr>
        <w:pStyle w:val="Odstavecseseznamem"/>
        <w:numPr>
          <w:ilvl w:val="0"/>
          <w:numId w:val="7"/>
        </w:numPr>
        <w:tabs>
          <w:tab w:val="left" w:pos="-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Rozšíření nabídky logopedické prevence přípravou dalších pedagogů v oblasti logopedie, aby na každé třídě byl proškolený logopedický asistent, zaměření na logopedickou intervenci.</w:t>
      </w:r>
    </w:p>
    <w:p w:rsidR="00C47FD4" w:rsidRPr="00FC5372" w:rsidRDefault="00C47FD4" w:rsidP="00772AAE">
      <w:pPr>
        <w:pStyle w:val="Odstavecseseznamem"/>
        <w:numPr>
          <w:ilvl w:val="0"/>
          <w:numId w:val="7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Cílené vzdělávání pedagogů v oblasti individualizace výchovy, metodická pomoc ředitelky a kolegyň, zařazení do plánu hospitací a kontrol.</w:t>
      </w:r>
    </w:p>
    <w:p w:rsidR="00C47FD4" w:rsidRPr="00FC5372" w:rsidRDefault="00C47FD4" w:rsidP="00772AAE">
      <w:pPr>
        <w:pStyle w:val="Odstavecseseznamem"/>
        <w:tabs>
          <w:tab w:val="left" w:pos="142"/>
        </w:tabs>
        <w:spacing w:after="48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47FD4" w:rsidRPr="00FC5372" w:rsidRDefault="00C47FD4" w:rsidP="00772AAE">
      <w:pPr>
        <w:pStyle w:val="Odstavecseseznamem"/>
        <w:numPr>
          <w:ilvl w:val="0"/>
          <w:numId w:val="11"/>
        </w:numPr>
        <w:tabs>
          <w:tab w:val="left" w:pos="142"/>
        </w:tabs>
        <w:spacing w:after="480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C5372">
        <w:rPr>
          <w:rFonts w:ascii="Arial" w:hAnsi="Arial" w:cs="Arial"/>
          <w:b/>
          <w:sz w:val="24"/>
          <w:szCs w:val="24"/>
          <w:u w:val="single"/>
        </w:rPr>
        <w:t xml:space="preserve">Personální podmínky </w:t>
      </w:r>
    </w:p>
    <w:p w:rsidR="00A2511B" w:rsidRPr="00FC5372" w:rsidRDefault="00A2511B" w:rsidP="00A2511B">
      <w:pPr>
        <w:pStyle w:val="Odstavecseseznamem"/>
        <w:tabs>
          <w:tab w:val="left" w:pos="142"/>
        </w:tabs>
        <w:spacing w:after="480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2511B" w:rsidRPr="00FC5372" w:rsidRDefault="005C4F37" w:rsidP="00772AAE">
      <w:pPr>
        <w:pStyle w:val="Odstavecseseznamem"/>
        <w:tabs>
          <w:tab w:val="left" w:pos="142"/>
        </w:tabs>
        <w:spacing w:before="720" w:after="720"/>
        <w:ind w:left="0"/>
        <w:jc w:val="both"/>
        <w:rPr>
          <w:rFonts w:ascii="Arial" w:hAnsi="Arial" w:cs="Arial"/>
          <w:szCs w:val="24"/>
        </w:rPr>
      </w:pPr>
      <w:r w:rsidRPr="00FC5372">
        <w:rPr>
          <w:rFonts w:ascii="Arial" w:hAnsi="Arial" w:cs="Arial"/>
          <w:szCs w:val="24"/>
        </w:rPr>
        <w:t xml:space="preserve">Východiska (silné a slabé </w:t>
      </w:r>
      <w:r w:rsidR="00C47FD4" w:rsidRPr="00FC5372">
        <w:rPr>
          <w:rFonts w:ascii="Arial" w:hAnsi="Arial" w:cs="Arial"/>
          <w:szCs w:val="24"/>
        </w:rPr>
        <w:t>stránky)</w:t>
      </w:r>
    </w:p>
    <w:p w:rsidR="00A2511B" w:rsidRPr="00FC5372" w:rsidRDefault="00A2511B" w:rsidP="00772AAE">
      <w:pPr>
        <w:pStyle w:val="Odstavecseseznamem"/>
        <w:tabs>
          <w:tab w:val="left" w:pos="142"/>
        </w:tabs>
        <w:spacing w:before="720" w:after="720"/>
        <w:ind w:left="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numPr>
          <w:ilvl w:val="0"/>
          <w:numId w:val="8"/>
        </w:numPr>
        <w:tabs>
          <w:tab w:val="left" w:pos="142"/>
        </w:tabs>
        <w:spacing w:before="84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Dobré klima školy</w:t>
      </w:r>
      <w:r w:rsidRPr="00FC5372">
        <w:rPr>
          <w:rFonts w:ascii="Arial" w:hAnsi="Arial" w:cs="Arial"/>
          <w:sz w:val="24"/>
          <w:szCs w:val="24"/>
        </w:rPr>
        <w:t xml:space="preserve"> založené na výborné spolupráci mezi pedagogy, kteří jsou ochotni vzájemně si vypomáhat. I přes to, že je kolektiv rozčleněn do čtyř budov, projevuje se jako tým. </w:t>
      </w:r>
    </w:p>
    <w:p w:rsidR="00C47FD4" w:rsidRPr="00FC5372" w:rsidRDefault="005C4F37" w:rsidP="00772AAE">
      <w:pPr>
        <w:pStyle w:val="Odstavecseseznamem"/>
        <w:numPr>
          <w:ilvl w:val="0"/>
          <w:numId w:val="8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Kvalifikovanost a odbornost </w:t>
      </w:r>
      <w:proofErr w:type="spellStart"/>
      <w:r w:rsidRPr="00FC5372">
        <w:rPr>
          <w:rFonts w:ascii="Arial" w:hAnsi="Arial" w:cs="Arial"/>
          <w:b/>
          <w:sz w:val="24"/>
          <w:szCs w:val="24"/>
        </w:rPr>
        <w:t>pdg</w:t>
      </w:r>
      <w:proofErr w:type="spellEnd"/>
      <w:r w:rsidRPr="00FC5372">
        <w:rPr>
          <w:rFonts w:ascii="Arial" w:hAnsi="Arial" w:cs="Arial"/>
          <w:b/>
          <w:sz w:val="24"/>
          <w:szCs w:val="24"/>
        </w:rPr>
        <w:t xml:space="preserve">. sboru </w:t>
      </w:r>
      <w:r w:rsidRPr="00FC5372">
        <w:rPr>
          <w:rFonts w:ascii="Arial" w:hAnsi="Arial" w:cs="Arial"/>
          <w:sz w:val="24"/>
          <w:szCs w:val="24"/>
        </w:rPr>
        <w:t>- ve</w:t>
      </w:r>
      <w:r w:rsidR="00C47FD4" w:rsidRPr="00FC5372">
        <w:rPr>
          <w:rFonts w:ascii="Arial" w:hAnsi="Arial" w:cs="Arial"/>
          <w:sz w:val="24"/>
          <w:szCs w:val="24"/>
        </w:rPr>
        <w:t xml:space="preserve"> škole pracují tři vysokoškolsky vzdělané pedagožky, z toho jedna v oblasti logopedie, čtyři pedagožky jsou logopedickými asistentkami, tři učitelky jsou plně způsobilé pro výuku angličtiny. Jedna učitelka pracuje na zkrácený úvazek, dvě učitelky jsou nekvalifikované, z toh</w:t>
      </w:r>
      <w:r w:rsidRPr="00FC5372">
        <w:rPr>
          <w:rFonts w:ascii="Arial" w:hAnsi="Arial" w:cs="Arial"/>
          <w:sz w:val="24"/>
          <w:szCs w:val="24"/>
        </w:rPr>
        <w:t>o jedna si kvalifikaci doplňuje.</w:t>
      </w:r>
    </w:p>
    <w:p w:rsidR="005C4F37" w:rsidRPr="00FC5372" w:rsidRDefault="00C47FD4" w:rsidP="00772AAE">
      <w:pPr>
        <w:pStyle w:val="Odstavecseseznamem"/>
        <w:numPr>
          <w:ilvl w:val="0"/>
          <w:numId w:val="8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lastRenderedPageBreak/>
        <w:t>Vhodné nastavení strategie DVPP</w:t>
      </w:r>
      <w:r w:rsidRPr="00FC5372">
        <w:rPr>
          <w:rFonts w:ascii="Arial" w:hAnsi="Arial" w:cs="Arial"/>
          <w:sz w:val="24"/>
          <w:szCs w:val="24"/>
        </w:rPr>
        <w:t xml:space="preserve">, ředitelka každoročně určuje priority, zapojuje školu do vzdělávacích projektů a učitelky doplňují své vlastní záměry včetně studia odborné literatury. Pedagogové absolvovali projekt „Přátelská školka“, který byl zaměřen na vzdělávání v oblasti psychohygieny, komunikace a práce v týmu, </w:t>
      </w:r>
      <w:proofErr w:type="spellStart"/>
      <w:r w:rsidRPr="00FC5372">
        <w:rPr>
          <w:rFonts w:ascii="Arial" w:hAnsi="Arial" w:cs="Arial"/>
          <w:sz w:val="24"/>
          <w:szCs w:val="24"/>
        </w:rPr>
        <w:t>attachmentu</w:t>
      </w:r>
      <w:proofErr w:type="spellEnd"/>
      <w:r w:rsidRPr="00FC5372">
        <w:rPr>
          <w:rFonts w:ascii="Arial" w:hAnsi="Arial" w:cs="Arial"/>
          <w:sz w:val="24"/>
          <w:szCs w:val="24"/>
        </w:rPr>
        <w:t xml:space="preserve"> a v oblasti rodinného práva a projekt MŠ 21, ve kterém si rozšířili počítačovou gramotnost.  </w:t>
      </w:r>
    </w:p>
    <w:p w:rsidR="005C4F37" w:rsidRPr="00FC5372" w:rsidRDefault="00C47FD4" w:rsidP="00772AAE">
      <w:pPr>
        <w:pStyle w:val="Odstavecseseznamem"/>
        <w:numPr>
          <w:ilvl w:val="0"/>
          <w:numId w:val="8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Od roku 2008 </w:t>
      </w:r>
      <w:r w:rsidRPr="00FC5372">
        <w:rPr>
          <w:rFonts w:ascii="Arial" w:hAnsi="Arial" w:cs="Arial"/>
          <w:b/>
          <w:sz w:val="24"/>
          <w:szCs w:val="24"/>
        </w:rPr>
        <w:t>je kolektiv neustále obměňován</w:t>
      </w:r>
      <w:r w:rsidRPr="00FC5372">
        <w:rPr>
          <w:rFonts w:ascii="Arial" w:hAnsi="Arial" w:cs="Arial"/>
          <w:sz w:val="24"/>
          <w:szCs w:val="24"/>
        </w:rPr>
        <w:t xml:space="preserve"> – odchod 2 pracovníků do důchodu, </w:t>
      </w:r>
      <w:r w:rsidRPr="00FC5372">
        <w:rPr>
          <w:rFonts w:ascii="Arial" w:hAnsi="Arial" w:cs="Arial"/>
          <w:sz w:val="24"/>
          <w:szCs w:val="24"/>
        </w:rPr>
        <w:br/>
        <w:t>3 pedagogů na mateřskou dovolenou a v roce 2010 se rozr</w:t>
      </w:r>
      <w:r w:rsidR="001469CC">
        <w:rPr>
          <w:rFonts w:ascii="Arial" w:hAnsi="Arial" w:cs="Arial"/>
          <w:sz w:val="24"/>
          <w:szCs w:val="24"/>
        </w:rPr>
        <w:t xml:space="preserve">ostl personál o 4 učitelky a o </w:t>
      </w:r>
      <w:r w:rsidRPr="00FC5372">
        <w:rPr>
          <w:rFonts w:ascii="Arial" w:hAnsi="Arial" w:cs="Arial"/>
          <w:sz w:val="24"/>
          <w:szCs w:val="24"/>
        </w:rPr>
        <w:t xml:space="preserve">3 provozní zaměstnance. </w:t>
      </w:r>
    </w:p>
    <w:p w:rsidR="005C4F37" w:rsidRPr="00FC5372" w:rsidRDefault="00C47FD4" w:rsidP="00772AAE">
      <w:pPr>
        <w:pStyle w:val="Odstavecseseznamem"/>
        <w:numPr>
          <w:ilvl w:val="0"/>
          <w:numId w:val="8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Velká nemocnost</w:t>
      </w:r>
      <w:r w:rsidRPr="00FC5372">
        <w:rPr>
          <w:rFonts w:ascii="Arial" w:hAnsi="Arial" w:cs="Arial"/>
          <w:sz w:val="24"/>
          <w:szCs w:val="24"/>
        </w:rPr>
        <w:t xml:space="preserve"> zaměstnanců, která přináší problémy se zajišťováním plynulého chodu školu.</w:t>
      </w:r>
    </w:p>
    <w:p w:rsidR="005C4F37" w:rsidRPr="00FC5372" w:rsidRDefault="005C4F37" w:rsidP="00772AAE">
      <w:pPr>
        <w:pStyle w:val="Odstavecseseznamem"/>
        <w:numPr>
          <w:ilvl w:val="0"/>
          <w:numId w:val="8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Časté zastupování </w:t>
      </w:r>
      <w:r w:rsidRPr="00FC5372">
        <w:rPr>
          <w:rFonts w:ascii="Arial" w:hAnsi="Arial" w:cs="Arial"/>
          <w:sz w:val="24"/>
          <w:szCs w:val="24"/>
        </w:rPr>
        <w:t>za nemocné kolegyně, které vede k přetěžování učitelek.</w:t>
      </w:r>
    </w:p>
    <w:p w:rsidR="005C4F37" w:rsidRPr="00FC5372" w:rsidRDefault="005C4F37" w:rsidP="00772AAE">
      <w:pPr>
        <w:pStyle w:val="Odstavecseseznamem"/>
        <w:numPr>
          <w:ilvl w:val="0"/>
          <w:numId w:val="8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Motivace učitelek</w:t>
      </w:r>
    </w:p>
    <w:p w:rsidR="00C47FD4" w:rsidRPr="00FC5372" w:rsidRDefault="00C47FD4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tabs>
          <w:tab w:val="left" w:pos="142"/>
        </w:tabs>
        <w:ind w:left="-57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Hlavní cíle:</w:t>
      </w:r>
    </w:p>
    <w:p w:rsidR="00C47FD4" w:rsidRPr="00FC5372" w:rsidRDefault="00C47FD4" w:rsidP="00772AAE">
      <w:pPr>
        <w:pStyle w:val="Odstavecseseznamem"/>
        <w:numPr>
          <w:ilvl w:val="0"/>
          <w:numId w:val="9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Kladné mezilidské vztahy postavené na pozitivní atmosféře a vzájemné důvěře zůstávají i nadále prioritou.</w:t>
      </w:r>
    </w:p>
    <w:p w:rsidR="00C47FD4" w:rsidRPr="00FC5372" w:rsidRDefault="00C47FD4" w:rsidP="00772AAE">
      <w:pPr>
        <w:pStyle w:val="Odstavecseseznamem"/>
        <w:numPr>
          <w:ilvl w:val="0"/>
          <w:numId w:val="9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Podpora profesionalizace pracovního týmu a další vzdělávání pedagogů.</w:t>
      </w:r>
    </w:p>
    <w:p w:rsidR="00C47FD4" w:rsidRPr="00FC5372" w:rsidRDefault="00C47FD4" w:rsidP="00772AAE">
      <w:pPr>
        <w:pStyle w:val="Odstavecseseznamem"/>
        <w:numPr>
          <w:ilvl w:val="0"/>
          <w:numId w:val="9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Posilovat motivaci pedagogů, zvyšovat odbornost a pedagogickou úroveň sboru.</w:t>
      </w:r>
    </w:p>
    <w:p w:rsidR="00C47FD4" w:rsidRPr="00FC5372" w:rsidRDefault="00C47FD4" w:rsidP="00772AAE">
      <w:pPr>
        <w:pStyle w:val="Odstavecseseznamem"/>
        <w:numPr>
          <w:ilvl w:val="0"/>
          <w:numId w:val="9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Organizování služeb pedagogů tak, aby byla zajišťována optimální pedagogická péče.</w:t>
      </w:r>
    </w:p>
    <w:p w:rsidR="005C4F37" w:rsidRPr="00FC5372" w:rsidRDefault="005C4F37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</w:p>
    <w:p w:rsidR="005C4F37" w:rsidRPr="00FC5372" w:rsidRDefault="00C47FD4" w:rsidP="00772AAE">
      <w:pPr>
        <w:pStyle w:val="Odstavecseseznamem"/>
        <w:tabs>
          <w:tab w:val="left" w:pos="142"/>
        </w:tabs>
        <w:ind w:left="-17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  Prostředky k dosažení cílů:</w:t>
      </w:r>
    </w:p>
    <w:p w:rsidR="00C47FD4" w:rsidRPr="00FC5372" w:rsidRDefault="00C47FD4" w:rsidP="00772AAE">
      <w:pPr>
        <w:pStyle w:val="Odstavecseseznamem"/>
        <w:numPr>
          <w:ilvl w:val="0"/>
          <w:numId w:val="10"/>
        </w:numPr>
        <w:tabs>
          <w:tab w:val="left" w:pos="142"/>
        </w:tabs>
        <w:ind w:left="340" w:hanging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Vytvoření podmínek pro studium pro doplnění kvalifikace (úprava pracovní doby, čerpání</w:t>
      </w:r>
      <w:r w:rsidRPr="00FC5372">
        <w:rPr>
          <w:rFonts w:ascii="Arial" w:hAnsi="Arial" w:cs="Arial"/>
          <w:b/>
          <w:sz w:val="24"/>
          <w:szCs w:val="24"/>
        </w:rPr>
        <w:t xml:space="preserve"> </w:t>
      </w:r>
      <w:r w:rsidRPr="00FC5372">
        <w:rPr>
          <w:rFonts w:ascii="Arial" w:hAnsi="Arial" w:cs="Arial"/>
          <w:sz w:val="24"/>
          <w:szCs w:val="24"/>
        </w:rPr>
        <w:t>samostudia) nekvalifikovaných pedagogů.</w:t>
      </w:r>
    </w:p>
    <w:p w:rsidR="00C47FD4" w:rsidRPr="00FC5372" w:rsidRDefault="00C47FD4" w:rsidP="00772AAE">
      <w:pPr>
        <w:pStyle w:val="Odstavecseseznamem"/>
        <w:numPr>
          <w:ilvl w:val="0"/>
          <w:numId w:val="10"/>
        </w:numPr>
        <w:tabs>
          <w:tab w:val="left" w:pos="142"/>
        </w:tabs>
        <w:ind w:left="340" w:hanging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Vytvoření plánu osobního rozvoje, který obsahuje plán dalšího vzdělávání jednotlivce v návaznosti na potřeby školy, jednotlivé kroky a hodnocení.</w:t>
      </w:r>
    </w:p>
    <w:p w:rsidR="00C47FD4" w:rsidRPr="00FC5372" w:rsidRDefault="00C47FD4" w:rsidP="00772AAE">
      <w:pPr>
        <w:pStyle w:val="Odstavecseseznamem"/>
        <w:numPr>
          <w:ilvl w:val="0"/>
          <w:numId w:val="10"/>
        </w:numPr>
        <w:tabs>
          <w:tab w:val="left" w:pos="142"/>
        </w:tabs>
        <w:ind w:left="340" w:hanging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 </w:t>
      </w:r>
      <w:r w:rsidRPr="00FC5372">
        <w:rPr>
          <w:rFonts w:ascii="Arial" w:hAnsi="Arial" w:cs="Arial"/>
          <w:sz w:val="24"/>
          <w:szCs w:val="24"/>
        </w:rPr>
        <w:t>Systematické hodnocení práce.</w:t>
      </w:r>
    </w:p>
    <w:p w:rsidR="00C47FD4" w:rsidRPr="00FC5372" w:rsidRDefault="00C47FD4" w:rsidP="00772AAE">
      <w:pPr>
        <w:pStyle w:val="Odstavecseseznamem"/>
        <w:numPr>
          <w:ilvl w:val="0"/>
          <w:numId w:val="10"/>
        </w:numPr>
        <w:tabs>
          <w:tab w:val="left" w:pos="142"/>
        </w:tabs>
        <w:ind w:left="340" w:hanging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 </w:t>
      </w:r>
      <w:r w:rsidRPr="00FC5372">
        <w:rPr>
          <w:rFonts w:ascii="Arial" w:hAnsi="Arial" w:cs="Arial"/>
          <w:sz w:val="24"/>
          <w:szCs w:val="24"/>
        </w:rPr>
        <w:t>Doplňování odborných knih, časopisů a publikací a podpora jejich studování – plán samostudia.</w:t>
      </w:r>
    </w:p>
    <w:p w:rsidR="005C4F37" w:rsidRPr="00FC5372" w:rsidRDefault="005C4F37" w:rsidP="00772AAE">
      <w:pPr>
        <w:pStyle w:val="Odstavecseseznamem"/>
        <w:numPr>
          <w:ilvl w:val="0"/>
          <w:numId w:val="10"/>
        </w:numPr>
        <w:tabs>
          <w:tab w:val="left" w:pos="142"/>
        </w:tabs>
        <w:ind w:left="340" w:hanging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Optimalizovat služby pedagogů zejména na pracovišti 193 – zástupy, výpomoc z pracoviště </w:t>
      </w:r>
      <w:proofErr w:type="spellStart"/>
      <w:r w:rsidRPr="00FC5372">
        <w:rPr>
          <w:rFonts w:ascii="Arial" w:hAnsi="Arial" w:cs="Arial"/>
          <w:sz w:val="24"/>
          <w:szCs w:val="24"/>
        </w:rPr>
        <w:t>Sladkovského</w:t>
      </w:r>
      <w:proofErr w:type="spellEnd"/>
      <w:r w:rsidRPr="00FC5372">
        <w:rPr>
          <w:rFonts w:ascii="Arial" w:hAnsi="Arial" w:cs="Arial"/>
          <w:sz w:val="24"/>
          <w:szCs w:val="24"/>
        </w:rPr>
        <w:t xml:space="preserve"> (zajištění vycházek).</w:t>
      </w:r>
    </w:p>
    <w:p w:rsidR="00C47FD4" w:rsidRPr="00FC5372" w:rsidRDefault="00C47FD4" w:rsidP="00772AAE">
      <w:pPr>
        <w:pStyle w:val="Odstavecseseznamem"/>
        <w:tabs>
          <w:tab w:val="left" w:pos="142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47FD4" w:rsidRPr="00FC5372" w:rsidRDefault="00C47FD4" w:rsidP="00772AAE">
      <w:pPr>
        <w:pStyle w:val="Odstavecseseznamem"/>
        <w:tabs>
          <w:tab w:val="left" w:pos="142"/>
        </w:tabs>
        <w:spacing w:before="144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C5372">
        <w:rPr>
          <w:rFonts w:ascii="Arial" w:hAnsi="Arial" w:cs="Arial"/>
          <w:b/>
          <w:sz w:val="24"/>
          <w:szCs w:val="24"/>
        </w:rPr>
        <w:t>3.</w:t>
      </w:r>
      <w:r w:rsidRPr="00FC5372">
        <w:rPr>
          <w:rFonts w:ascii="Arial" w:hAnsi="Arial" w:cs="Arial"/>
          <w:b/>
          <w:sz w:val="24"/>
          <w:szCs w:val="24"/>
          <w:u w:val="single"/>
        </w:rPr>
        <w:t xml:space="preserve"> Materiální podmínky </w:t>
      </w:r>
    </w:p>
    <w:p w:rsidR="00C47FD4" w:rsidRPr="00FC5372" w:rsidRDefault="00C47FD4" w:rsidP="00772AAE">
      <w:pPr>
        <w:pStyle w:val="Odstavecseseznamem"/>
        <w:tabs>
          <w:tab w:val="left" w:pos="142"/>
        </w:tabs>
        <w:spacing w:before="36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47FD4" w:rsidRPr="00FC5372" w:rsidRDefault="00C47FD4" w:rsidP="00772AAE">
      <w:pPr>
        <w:pStyle w:val="Odstavecseseznamem"/>
        <w:tabs>
          <w:tab w:val="left" w:pos="142"/>
        </w:tabs>
        <w:spacing w:before="100" w:beforeAutospacing="1" w:after="120"/>
        <w:ind w:left="0"/>
        <w:jc w:val="both"/>
        <w:rPr>
          <w:rFonts w:ascii="Arial" w:hAnsi="Arial" w:cs="Arial"/>
          <w:szCs w:val="24"/>
        </w:rPr>
      </w:pPr>
      <w:r w:rsidRPr="00FC5372">
        <w:rPr>
          <w:rFonts w:ascii="Arial" w:hAnsi="Arial" w:cs="Arial"/>
          <w:szCs w:val="24"/>
        </w:rPr>
        <w:t>Východiska (silné a slabé stránky)</w:t>
      </w:r>
    </w:p>
    <w:p w:rsidR="00C47FD4" w:rsidRPr="00FC5372" w:rsidRDefault="00C47FD4" w:rsidP="00772AAE">
      <w:pPr>
        <w:pStyle w:val="Odstavecseseznamem"/>
        <w:tabs>
          <w:tab w:val="left" w:pos="142"/>
        </w:tabs>
        <w:spacing w:before="100" w:beforeAutospacing="1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numPr>
          <w:ilvl w:val="0"/>
          <w:numId w:val="12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Postupná modernizace budov</w:t>
      </w:r>
    </w:p>
    <w:p w:rsidR="00C47FD4" w:rsidRPr="00FC5372" w:rsidRDefault="00C47FD4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Budova 182: v roce 2009 rekonstrukce přístavku na ložnici, v roce 2010 oprava podlahy a postupná výměna podlahových krytin, 2011 modernizace výdejny, 2012 rekonstrukce umývárny</w:t>
      </w:r>
    </w:p>
    <w:p w:rsidR="00C47FD4" w:rsidRPr="00FC5372" w:rsidRDefault="00C47FD4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Budova 693: 2010 dokončení celkové rekonstrukce zahrady, rozšíření kuchyně, 2012 výměna oken. V roce 2010 rozšíření MŠ o budovu 193 – dvě třídy vznikly </w:t>
      </w:r>
      <w:r w:rsidRPr="00FC5372">
        <w:rPr>
          <w:rFonts w:ascii="Arial" w:hAnsi="Arial" w:cs="Arial"/>
          <w:sz w:val="24"/>
          <w:szCs w:val="24"/>
        </w:rPr>
        <w:lastRenderedPageBreak/>
        <w:t>během dvou měsíců rekonstrukcí bývalé ZŠ. Ve všech budovách došlo k repasování oken, výměně dveří, zajištěním budov elektronickým otvíráním dveří. Postupně je pořizován nový nábytek.</w:t>
      </w:r>
    </w:p>
    <w:p w:rsidR="00C47FD4" w:rsidRPr="00FC5372" w:rsidRDefault="00C47FD4" w:rsidP="00772AAE">
      <w:pPr>
        <w:pStyle w:val="Odstavecseseznamem"/>
        <w:numPr>
          <w:ilvl w:val="0"/>
          <w:numId w:val="12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Zlepšení podmínek pro učitelky v oblasti ITC</w:t>
      </w:r>
      <w:r w:rsidRPr="00FC5372">
        <w:rPr>
          <w:rFonts w:ascii="Arial" w:hAnsi="Arial" w:cs="Arial"/>
          <w:sz w:val="24"/>
          <w:szCs w:val="24"/>
        </w:rPr>
        <w:t>.</w:t>
      </w:r>
    </w:p>
    <w:p w:rsidR="00C47FD4" w:rsidRPr="00FC5372" w:rsidRDefault="00C47FD4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Do všech budov byl zaveden internet, zakoupena výpočetní technika a kopírovací stroje pro potřeby pedagogického sboru.</w:t>
      </w:r>
    </w:p>
    <w:p w:rsidR="00C47FD4" w:rsidRPr="00FC5372" w:rsidRDefault="00C47FD4" w:rsidP="00772AAE">
      <w:pPr>
        <w:pStyle w:val="Odstavecseseznamem"/>
        <w:numPr>
          <w:ilvl w:val="0"/>
          <w:numId w:val="12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Dostatek pomůcek, hraček a materiálu pro rozvoj dětí</w:t>
      </w:r>
    </w:p>
    <w:p w:rsidR="00C47FD4" w:rsidRPr="00FC5372" w:rsidRDefault="00C47FD4" w:rsidP="00772AAE">
      <w:pPr>
        <w:pStyle w:val="Odstavecseseznamem"/>
        <w:numPr>
          <w:ilvl w:val="0"/>
          <w:numId w:val="12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Volné prostory v budově Na Valech 193</w:t>
      </w:r>
      <w:r w:rsidRPr="00FC5372">
        <w:rPr>
          <w:rFonts w:ascii="Arial" w:hAnsi="Arial" w:cs="Arial"/>
          <w:sz w:val="24"/>
          <w:szCs w:val="24"/>
        </w:rPr>
        <w:t xml:space="preserve"> jsou</w:t>
      </w:r>
      <w:r w:rsidRPr="00FC5372">
        <w:rPr>
          <w:rFonts w:ascii="Arial" w:hAnsi="Arial" w:cs="Arial"/>
          <w:b/>
          <w:sz w:val="24"/>
          <w:szCs w:val="24"/>
        </w:rPr>
        <w:t xml:space="preserve"> </w:t>
      </w:r>
      <w:r w:rsidRPr="00FC5372">
        <w:rPr>
          <w:rFonts w:ascii="Arial" w:hAnsi="Arial" w:cs="Arial"/>
          <w:sz w:val="24"/>
          <w:szCs w:val="24"/>
        </w:rPr>
        <w:t>využívány pro nadstandardní aktivity a pronajímány.</w:t>
      </w:r>
    </w:p>
    <w:p w:rsidR="005C4F37" w:rsidRPr="00FC5372" w:rsidRDefault="00C47FD4" w:rsidP="00772AAE">
      <w:pPr>
        <w:pStyle w:val="Odstavecseseznamem"/>
        <w:numPr>
          <w:ilvl w:val="0"/>
          <w:numId w:val="12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Rozdílnost v zázemí jednotlivých budov</w:t>
      </w:r>
    </w:p>
    <w:p w:rsidR="005C4F37" w:rsidRPr="00FC5372" w:rsidRDefault="00C47FD4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V budově </w:t>
      </w:r>
      <w:proofErr w:type="spellStart"/>
      <w:r w:rsidRPr="00FC5372">
        <w:rPr>
          <w:rFonts w:ascii="Arial" w:hAnsi="Arial" w:cs="Arial"/>
          <w:sz w:val="24"/>
          <w:szCs w:val="24"/>
        </w:rPr>
        <w:t>Sladkov</w:t>
      </w:r>
      <w:r w:rsidR="005C4F37" w:rsidRPr="00FC5372">
        <w:rPr>
          <w:rFonts w:ascii="Arial" w:hAnsi="Arial" w:cs="Arial"/>
          <w:sz w:val="24"/>
          <w:szCs w:val="24"/>
        </w:rPr>
        <w:t>ského</w:t>
      </w:r>
      <w:proofErr w:type="spellEnd"/>
      <w:r w:rsidR="005C4F37" w:rsidRPr="00FC5372">
        <w:rPr>
          <w:rFonts w:ascii="Arial" w:hAnsi="Arial" w:cs="Arial"/>
          <w:sz w:val="24"/>
          <w:szCs w:val="24"/>
        </w:rPr>
        <w:t xml:space="preserve"> chybí zázemí pro učitelky, budova 193 je stále neúplně zařízená.</w:t>
      </w:r>
    </w:p>
    <w:p w:rsidR="005C4F37" w:rsidRPr="00FC5372" w:rsidRDefault="00C47FD4" w:rsidP="00772AAE">
      <w:pPr>
        <w:pStyle w:val="Odstavecseseznamem"/>
        <w:numPr>
          <w:ilvl w:val="0"/>
          <w:numId w:val="12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Téměř žádné vybavení tří zahrad ze čtyř.</w:t>
      </w:r>
    </w:p>
    <w:p w:rsidR="000A0686" w:rsidRPr="00FC5372" w:rsidRDefault="005C4F37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Zahrada u budovy 693 je jediná vybavena – bazén, moderní herní prvky, z ostatních zahrad byly v roce 2011 odstraněny poslední herní prvky, protože již nesplňovaly bezpečnostní normy.</w:t>
      </w:r>
    </w:p>
    <w:p w:rsidR="005C4F37" w:rsidRPr="00FC5372" w:rsidRDefault="000A0686" w:rsidP="00772AAE">
      <w:pPr>
        <w:pStyle w:val="Odstavecseseznamem"/>
        <w:numPr>
          <w:ilvl w:val="0"/>
          <w:numId w:val="12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Nedostatečné prostory pro pohybové aktivity, chybí místnost pro cvičení</w:t>
      </w:r>
    </w:p>
    <w:p w:rsidR="00C47FD4" w:rsidRPr="00FC5372" w:rsidRDefault="00C47FD4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tabs>
          <w:tab w:val="left" w:pos="142"/>
        </w:tabs>
        <w:ind w:left="-57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Hlavní cíle:</w:t>
      </w:r>
    </w:p>
    <w:p w:rsidR="00C47FD4" w:rsidRPr="00FC5372" w:rsidRDefault="00C47FD4" w:rsidP="00772AAE">
      <w:pPr>
        <w:pStyle w:val="Odstavecseseznamem"/>
        <w:numPr>
          <w:ilvl w:val="0"/>
          <w:numId w:val="13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Využít další prostory pro potřeby školy – </w:t>
      </w:r>
      <w:r w:rsidRPr="00FC5372">
        <w:rPr>
          <w:rFonts w:ascii="Arial" w:hAnsi="Arial" w:cs="Arial"/>
          <w:sz w:val="24"/>
          <w:szCs w:val="24"/>
          <w:u w:val="single"/>
        </w:rPr>
        <w:t xml:space="preserve">vytvoření tělocvičny </w:t>
      </w:r>
      <w:r w:rsidRPr="00FC5372">
        <w:rPr>
          <w:rFonts w:ascii="Arial" w:hAnsi="Arial" w:cs="Arial"/>
          <w:sz w:val="24"/>
          <w:szCs w:val="24"/>
        </w:rPr>
        <w:t>pro děti z budov 182 a 193, vytvoření interaktivní učebny, kde se budou děti učit základům práce s PC + tuto učebnu nabídnout i na pronájem pro školení.</w:t>
      </w:r>
    </w:p>
    <w:p w:rsidR="00C47FD4" w:rsidRPr="00FC5372" w:rsidRDefault="00C47FD4" w:rsidP="00772AAE">
      <w:pPr>
        <w:pStyle w:val="Odstavecseseznamem"/>
        <w:numPr>
          <w:ilvl w:val="0"/>
          <w:numId w:val="13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  <w:u w:val="single"/>
        </w:rPr>
        <w:t xml:space="preserve">Zajistit rekonstrukci dalších zahrad, </w:t>
      </w:r>
      <w:r w:rsidRPr="00FC5372">
        <w:rPr>
          <w:rFonts w:ascii="Arial" w:hAnsi="Arial" w:cs="Arial"/>
          <w:sz w:val="24"/>
          <w:szCs w:val="24"/>
        </w:rPr>
        <w:t>aby děti na zahradách měly dostatek nejen pohybového vyžití, ale aby zahrady poskytovaly i poznávání, prožitkové hry a experimenty s přírodninami.</w:t>
      </w:r>
    </w:p>
    <w:p w:rsidR="00C47FD4" w:rsidRPr="00FC5372" w:rsidRDefault="00C47FD4" w:rsidP="00772AAE">
      <w:pPr>
        <w:pStyle w:val="Odstavecseseznamem"/>
        <w:numPr>
          <w:ilvl w:val="0"/>
          <w:numId w:val="13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Dokončit zasíťování počítači – budova </w:t>
      </w:r>
      <w:proofErr w:type="spellStart"/>
      <w:r w:rsidRPr="00FC5372">
        <w:rPr>
          <w:rFonts w:ascii="Arial" w:hAnsi="Arial" w:cs="Arial"/>
          <w:sz w:val="24"/>
          <w:szCs w:val="24"/>
        </w:rPr>
        <w:t>Sladkovského</w:t>
      </w:r>
      <w:proofErr w:type="spellEnd"/>
      <w:r w:rsidRPr="00FC5372">
        <w:rPr>
          <w:rFonts w:ascii="Arial" w:hAnsi="Arial" w:cs="Arial"/>
          <w:sz w:val="24"/>
          <w:szCs w:val="24"/>
        </w:rPr>
        <w:t xml:space="preserve"> + obnova PC pro děti, zajištění digitální technologie a její využití pro práci s dětmi (fotoaparáty, kamera, interaktivní tabule).</w:t>
      </w:r>
    </w:p>
    <w:p w:rsidR="00C47FD4" w:rsidRPr="00FC5372" w:rsidRDefault="00C47FD4" w:rsidP="00772AAE">
      <w:pPr>
        <w:pStyle w:val="Odstavecseseznamem"/>
        <w:numPr>
          <w:ilvl w:val="0"/>
          <w:numId w:val="13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Rekonstrukce umývárny ve třídě berušek</w:t>
      </w:r>
    </w:p>
    <w:p w:rsidR="00C47FD4" w:rsidRPr="00FC5372" w:rsidRDefault="00C47FD4" w:rsidP="00772AAE">
      <w:pPr>
        <w:pStyle w:val="Odstavecseseznamem"/>
        <w:numPr>
          <w:ilvl w:val="0"/>
          <w:numId w:val="13"/>
        </w:numPr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Pokračovat v materiálním vybavování budovy 193 a modernizovat vybavení budovy </w:t>
      </w:r>
      <w:proofErr w:type="spellStart"/>
      <w:r w:rsidRPr="00FC5372">
        <w:rPr>
          <w:rFonts w:ascii="Arial" w:hAnsi="Arial" w:cs="Arial"/>
          <w:sz w:val="24"/>
          <w:szCs w:val="24"/>
        </w:rPr>
        <w:t>Sladkovského</w:t>
      </w:r>
      <w:proofErr w:type="spellEnd"/>
      <w:r w:rsidRPr="00FC5372">
        <w:rPr>
          <w:rFonts w:ascii="Arial" w:hAnsi="Arial" w:cs="Arial"/>
          <w:sz w:val="24"/>
          <w:szCs w:val="24"/>
        </w:rPr>
        <w:t xml:space="preserve"> včetně rozšíření prostor pro hernu vzniklé vybouráním příčky mezi ložnicí a třídou.</w:t>
      </w:r>
    </w:p>
    <w:p w:rsidR="00772AAE" w:rsidRPr="00FC5372" w:rsidRDefault="00772AAE" w:rsidP="00772AAE">
      <w:pPr>
        <w:pStyle w:val="Odstavecseseznamem"/>
        <w:tabs>
          <w:tab w:val="left" w:pos="142"/>
        </w:tabs>
        <w:ind w:left="340"/>
        <w:jc w:val="both"/>
        <w:rPr>
          <w:rFonts w:ascii="Arial" w:hAnsi="Arial" w:cs="Arial"/>
          <w:b/>
          <w:sz w:val="24"/>
          <w:szCs w:val="24"/>
        </w:rPr>
      </w:pPr>
    </w:p>
    <w:p w:rsidR="00C47FD4" w:rsidRPr="00FC5372" w:rsidRDefault="00C47FD4" w:rsidP="00772AAE">
      <w:pPr>
        <w:pStyle w:val="Odstavecseseznamem"/>
        <w:tabs>
          <w:tab w:val="left" w:pos="142"/>
        </w:tabs>
        <w:ind w:left="-142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 xml:space="preserve"> Prostředky k dosažení cílů:</w:t>
      </w:r>
    </w:p>
    <w:p w:rsidR="00C47FD4" w:rsidRPr="00FC5372" w:rsidRDefault="00C47FD4" w:rsidP="00772AAE">
      <w:pPr>
        <w:pStyle w:val="Odstavecseseznamem"/>
        <w:numPr>
          <w:ilvl w:val="0"/>
          <w:numId w:val="14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Aktivní spolupráce se zřizovatelem.</w:t>
      </w:r>
    </w:p>
    <w:p w:rsidR="00C47FD4" w:rsidRPr="00FC5372" w:rsidRDefault="00C47FD4" w:rsidP="00772AAE">
      <w:pPr>
        <w:pStyle w:val="Odstavecseseznamem"/>
        <w:numPr>
          <w:ilvl w:val="0"/>
          <w:numId w:val="14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Vyjednávání zejména s oddělením investic ohledně rekonstrukcí zahrad.</w:t>
      </w:r>
    </w:p>
    <w:p w:rsidR="00C47FD4" w:rsidRPr="00FC5372" w:rsidRDefault="00C47FD4" w:rsidP="00772AAE">
      <w:pPr>
        <w:pStyle w:val="Odstavecseseznamem"/>
        <w:numPr>
          <w:ilvl w:val="0"/>
          <w:numId w:val="14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Efektivní využití vlastních zdrojů a hledání dalších zdrojů – pronájem prostor, pronájem reklamních ploch, hledání grantů, sponzoring.</w:t>
      </w:r>
    </w:p>
    <w:p w:rsidR="00C47FD4" w:rsidRPr="00FC5372" w:rsidRDefault="00C47FD4" w:rsidP="00772AAE">
      <w:pPr>
        <w:pStyle w:val="Odstavecseseznamem"/>
        <w:numPr>
          <w:ilvl w:val="0"/>
          <w:numId w:val="14"/>
        </w:numPr>
        <w:tabs>
          <w:tab w:val="left" w:pos="142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Využití příkladu dobré praxe – znalostí a zkušeností </w:t>
      </w:r>
      <w:proofErr w:type="spellStart"/>
      <w:r w:rsidRPr="00FC5372">
        <w:rPr>
          <w:rFonts w:ascii="Arial" w:hAnsi="Arial" w:cs="Arial"/>
          <w:sz w:val="24"/>
          <w:szCs w:val="24"/>
        </w:rPr>
        <w:t>ředitek</w:t>
      </w:r>
      <w:proofErr w:type="spellEnd"/>
      <w:r w:rsidRPr="00FC5372">
        <w:rPr>
          <w:rFonts w:ascii="Arial" w:hAnsi="Arial" w:cs="Arial"/>
          <w:sz w:val="24"/>
          <w:szCs w:val="24"/>
        </w:rPr>
        <w:t>, kterým se podařilo zahradu zrekonstruovat.</w:t>
      </w:r>
    </w:p>
    <w:p w:rsidR="00772AAE" w:rsidRDefault="00772AAE" w:rsidP="00FC5372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1469CC" w:rsidRPr="00FC5372" w:rsidRDefault="001469CC" w:rsidP="00FC5372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tabs>
          <w:tab w:val="left" w:pos="3975"/>
        </w:tabs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FC5372">
        <w:rPr>
          <w:rFonts w:ascii="Arial" w:hAnsi="Arial" w:cs="Arial"/>
          <w:b/>
          <w:sz w:val="24"/>
          <w:szCs w:val="24"/>
        </w:rPr>
        <w:lastRenderedPageBreak/>
        <w:t>4.</w:t>
      </w:r>
      <w:r w:rsidRPr="00FC5372">
        <w:rPr>
          <w:rFonts w:ascii="Arial" w:hAnsi="Arial" w:cs="Arial"/>
          <w:b/>
          <w:sz w:val="24"/>
          <w:szCs w:val="24"/>
          <w:u w:val="single"/>
        </w:rPr>
        <w:t xml:space="preserve"> Organizační a řídící podmínky</w:t>
      </w:r>
    </w:p>
    <w:p w:rsidR="00C47FD4" w:rsidRPr="00FC5372" w:rsidRDefault="00C47FD4" w:rsidP="00772AAE">
      <w:pPr>
        <w:pStyle w:val="Odstavecseseznamem"/>
        <w:tabs>
          <w:tab w:val="left" w:pos="142"/>
        </w:tabs>
        <w:spacing w:before="100" w:beforeAutospacing="1" w:after="240"/>
        <w:ind w:left="0"/>
        <w:jc w:val="both"/>
        <w:rPr>
          <w:rFonts w:ascii="Arial" w:hAnsi="Arial" w:cs="Arial"/>
          <w:szCs w:val="24"/>
        </w:rPr>
      </w:pPr>
      <w:r w:rsidRPr="00FC5372">
        <w:rPr>
          <w:rFonts w:ascii="Arial" w:hAnsi="Arial" w:cs="Arial"/>
          <w:szCs w:val="24"/>
        </w:rPr>
        <w:t>Východiska (silné a slabé stránky)</w:t>
      </w:r>
    </w:p>
    <w:p w:rsidR="00C47FD4" w:rsidRPr="00FC5372" w:rsidRDefault="00C47FD4" w:rsidP="00772AAE">
      <w:pPr>
        <w:pStyle w:val="Odstavecseseznamem"/>
        <w:tabs>
          <w:tab w:val="left" w:pos="142"/>
        </w:tabs>
        <w:spacing w:before="100" w:beforeAutospacing="1" w:after="240"/>
        <w:ind w:left="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numPr>
          <w:ilvl w:val="0"/>
          <w:numId w:val="15"/>
        </w:numPr>
        <w:tabs>
          <w:tab w:val="left" w:pos="142"/>
        </w:tabs>
        <w:spacing w:before="100" w:beforeAutospacing="1" w:after="12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Dobré jméno školy</w:t>
      </w:r>
      <w:r w:rsidRPr="00FC5372">
        <w:rPr>
          <w:rFonts w:ascii="Arial" w:hAnsi="Arial" w:cs="Arial"/>
          <w:sz w:val="24"/>
          <w:szCs w:val="24"/>
        </w:rPr>
        <w:t xml:space="preserve"> – velký zájem rodičů o naši školu, předešlé dva roky vysoká účast potenciálních rodičů na Dni otevřených dveří, dvojnásobný počet žádostí o přijetí, než bylo volných míst, rodiče se vracejí do školky s mladším dítětem.</w:t>
      </w:r>
    </w:p>
    <w:p w:rsidR="00C47FD4" w:rsidRPr="00FC5372" w:rsidRDefault="00C47FD4" w:rsidP="00772AAE">
      <w:pPr>
        <w:pStyle w:val="Odstavecseseznamem"/>
        <w:numPr>
          <w:ilvl w:val="0"/>
          <w:numId w:val="15"/>
        </w:numPr>
        <w:tabs>
          <w:tab w:val="left" w:pos="3975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Spolupráce</w:t>
      </w:r>
      <w:r w:rsidRPr="00FC5372">
        <w:rPr>
          <w:rFonts w:ascii="Arial" w:hAnsi="Arial" w:cs="Arial"/>
          <w:sz w:val="24"/>
          <w:szCs w:val="24"/>
        </w:rPr>
        <w:t xml:space="preserve"> všech zaměstnanců a ochota vzájemně si vypomáhat i mezi jednotlivými pracovišti.</w:t>
      </w:r>
    </w:p>
    <w:p w:rsidR="00C47FD4" w:rsidRPr="00FC5372" w:rsidRDefault="00C47FD4" w:rsidP="00772AAE">
      <w:pPr>
        <w:pStyle w:val="Odstavecseseznamem"/>
        <w:numPr>
          <w:ilvl w:val="0"/>
          <w:numId w:val="15"/>
        </w:numPr>
        <w:tabs>
          <w:tab w:val="left" w:pos="3975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 xml:space="preserve">Budovy po dvou třídách poskytují větší vzájemnost mezi třídami – děti, učitelky a děti, učitelky a rodiče z obou tříd se navzájem více znají. </w:t>
      </w:r>
    </w:p>
    <w:p w:rsidR="00C47FD4" w:rsidRPr="00FC5372" w:rsidRDefault="00C47FD4" w:rsidP="00772AAE">
      <w:pPr>
        <w:pStyle w:val="Odstavecseseznamem"/>
        <w:numPr>
          <w:ilvl w:val="0"/>
          <w:numId w:val="15"/>
        </w:numPr>
        <w:tabs>
          <w:tab w:val="left" w:pos="3975"/>
        </w:tabs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Čtyři odloučená pracoviště</w:t>
      </w:r>
      <w:r w:rsidRPr="00FC5372">
        <w:rPr>
          <w:rFonts w:ascii="Arial" w:hAnsi="Arial" w:cs="Arial"/>
          <w:sz w:val="24"/>
          <w:szCs w:val="24"/>
        </w:rPr>
        <w:t xml:space="preserve"> – ztížené podmínky pro kontrolu, vyšší nároky na zajištění organizace, omezena možnost spojování tříd pouze v rámci budov, problémy s předáváním aktuálních informací mezi budovami.</w:t>
      </w:r>
    </w:p>
    <w:p w:rsidR="00C47FD4" w:rsidRPr="00FC5372" w:rsidRDefault="00C47FD4" w:rsidP="00772A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Hlavní cíle:</w:t>
      </w:r>
    </w:p>
    <w:p w:rsidR="00C47FD4" w:rsidRPr="00FC5372" w:rsidRDefault="00C47FD4" w:rsidP="00772AAE">
      <w:pPr>
        <w:pStyle w:val="Odstavecseseznamem"/>
        <w:numPr>
          <w:ilvl w:val="0"/>
          <w:numId w:val="16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Udržet dobré jméno školy</w:t>
      </w:r>
    </w:p>
    <w:p w:rsidR="00C47FD4" w:rsidRPr="00FC5372" w:rsidRDefault="00C47FD4" w:rsidP="00772AAE">
      <w:pPr>
        <w:pStyle w:val="Odstavecseseznamem"/>
        <w:numPr>
          <w:ilvl w:val="0"/>
          <w:numId w:val="16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Podporovat spolupráci a zvyšovat soudržnost kolektivu</w:t>
      </w:r>
    </w:p>
    <w:p w:rsidR="00C47FD4" w:rsidRPr="00FC5372" w:rsidRDefault="00C47FD4" w:rsidP="00772AAE">
      <w:pPr>
        <w:pStyle w:val="Odstavecseseznamem"/>
        <w:numPr>
          <w:ilvl w:val="0"/>
          <w:numId w:val="16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Zlepšit komunikaci mezi budovami</w:t>
      </w:r>
    </w:p>
    <w:p w:rsidR="00772AAE" w:rsidRPr="00FC5372" w:rsidRDefault="00772AAE" w:rsidP="00772AAE">
      <w:pPr>
        <w:pStyle w:val="Odstavecseseznamem"/>
        <w:spacing w:after="0"/>
        <w:ind w:left="34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Prostředky k dosažení cílů:</w:t>
      </w:r>
    </w:p>
    <w:p w:rsidR="00C47FD4" w:rsidRPr="00FC5372" w:rsidRDefault="00C47FD4" w:rsidP="00772AAE">
      <w:pPr>
        <w:pStyle w:val="Odstavecseseznamem"/>
        <w:numPr>
          <w:ilvl w:val="0"/>
          <w:numId w:val="17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Kvalitní a promyšlené vedení pedagogických rad, týdenní operativní porady pro předávání informací mezi jednotlivými pracovišti, setkávání vedoucích pracovníků pro zajišťování strategických kroků při řízení školy.</w:t>
      </w:r>
    </w:p>
    <w:p w:rsidR="00C47FD4" w:rsidRPr="00FC5372" w:rsidRDefault="00C47FD4" w:rsidP="00772AAE">
      <w:pPr>
        <w:pStyle w:val="Odstavecseseznamem"/>
        <w:numPr>
          <w:ilvl w:val="0"/>
          <w:numId w:val="17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Pravidelná kontrola ředitelkou a participace vedoucích na kontrolní činnosti – zástupkyně provozní zaměstnance, vedoucí učitelky kontrolují a zajišťují chod svého pracoviště.</w:t>
      </w:r>
    </w:p>
    <w:p w:rsidR="00C47FD4" w:rsidRPr="00FC5372" w:rsidRDefault="00C47FD4" w:rsidP="00772AAE">
      <w:pPr>
        <w:pStyle w:val="Odstavecseseznamem"/>
        <w:numPr>
          <w:ilvl w:val="0"/>
          <w:numId w:val="17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Větší důraz na public relations školy – aktualizace webových stránek, publikování, propagační letáčky, využití zkušeností nového pedagoga s médií.</w:t>
      </w:r>
    </w:p>
    <w:p w:rsidR="00C47FD4" w:rsidRPr="00FC5372" w:rsidRDefault="00C47FD4" w:rsidP="00772AAE">
      <w:pPr>
        <w:pStyle w:val="Odstavecseseznamem"/>
        <w:numPr>
          <w:ilvl w:val="0"/>
          <w:numId w:val="17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Zavedení a využívání intranetu.</w:t>
      </w:r>
    </w:p>
    <w:p w:rsidR="00C47FD4" w:rsidRDefault="00C47FD4" w:rsidP="00772AAE">
      <w:pPr>
        <w:pStyle w:val="Odstavecseseznamem"/>
        <w:ind w:left="340" w:hanging="3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C5372" w:rsidRPr="00FC5372" w:rsidRDefault="00FC5372" w:rsidP="00772AAE">
      <w:pPr>
        <w:pStyle w:val="Odstavecseseznamem"/>
        <w:ind w:left="340" w:hanging="3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47FD4" w:rsidRPr="00FC5372" w:rsidRDefault="00C47FD4" w:rsidP="00772AAE">
      <w:pPr>
        <w:pStyle w:val="Odstavecseseznamem"/>
        <w:ind w:left="340" w:hanging="3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C5372">
        <w:rPr>
          <w:rFonts w:ascii="Arial" w:hAnsi="Arial" w:cs="Arial"/>
          <w:b/>
          <w:sz w:val="24"/>
          <w:szCs w:val="24"/>
          <w:u w:val="single"/>
        </w:rPr>
        <w:t>5. Spolupráce s rodiči a s ostatními organizacemi</w:t>
      </w:r>
    </w:p>
    <w:p w:rsidR="00C47FD4" w:rsidRPr="00FC5372" w:rsidRDefault="00C47FD4" w:rsidP="00772AAE">
      <w:pPr>
        <w:pStyle w:val="Odstavecseseznamem"/>
        <w:ind w:left="340" w:hanging="3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47FD4" w:rsidRPr="00FC5372" w:rsidRDefault="00C47FD4" w:rsidP="00772AAE">
      <w:pPr>
        <w:pStyle w:val="Odstavecseseznamem"/>
        <w:ind w:left="340" w:hanging="340"/>
        <w:jc w:val="both"/>
        <w:rPr>
          <w:rFonts w:ascii="Arial" w:hAnsi="Arial" w:cs="Arial"/>
          <w:szCs w:val="24"/>
        </w:rPr>
      </w:pPr>
      <w:r w:rsidRPr="00FC5372">
        <w:rPr>
          <w:rFonts w:ascii="Arial" w:hAnsi="Arial" w:cs="Arial"/>
          <w:szCs w:val="24"/>
        </w:rPr>
        <w:t>Východiska (silné a slabé stánky)</w:t>
      </w:r>
    </w:p>
    <w:p w:rsidR="00C47FD4" w:rsidRPr="00FC5372" w:rsidRDefault="00C47FD4" w:rsidP="00772AAE">
      <w:pPr>
        <w:pStyle w:val="Odstavecseseznamem"/>
        <w:ind w:left="340" w:hanging="34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pStyle w:val="Odstavecseseznamem"/>
        <w:numPr>
          <w:ilvl w:val="0"/>
          <w:numId w:val="19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Škola dosahuje dobrých výsledků ve spolupráci se zákonnými zástupci, rodiče se zajímají o činnost školy, podílí se na organizaci některých aktivit.</w:t>
      </w:r>
    </w:p>
    <w:p w:rsidR="00C47FD4" w:rsidRPr="00FC5372" w:rsidRDefault="00C47FD4" w:rsidP="00772AAE">
      <w:pPr>
        <w:pStyle w:val="Odstavecseseznamem"/>
        <w:numPr>
          <w:ilvl w:val="0"/>
          <w:numId w:val="19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Navázána spolupráce</w:t>
      </w:r>
      <w:r w:rsidR="000A0686" w:rsidRPr="00FC5372">
        <w:rPr>
          <w:rFonts w:ascii="Arial" w:hAnsi="Arial" w:cs="Arial"/>
          <w:sz w:val="24"/>
          <w:szCs w:val="24"/>
        </w:rPr>
        <w:t xml:space="preserve"> se ZŠ Školní náměstí a ZŠS, s </w:t>
      </w:r>
      <w:proofErr w:type="gramStart"/>
      <w:r w:rsidR="000A0686" w:rsidRPr="00FC5372">
        <w:rPr>
          <w:rFonts w:ascii="Arial" w:hAnsi="Arial" w:cs="Arial"/>
          <w:sz w:val="24"/>
          <w:szCs w:val="24"/>
        </w:rPr>
        <w:t>P</w:t>
      </w:r>
      <w:r w:rsidRPr="00FC5372">
        <w:rPr>
          <w:rFonts w:ascii="Arial" w:hAnsi="Arial" w:cs="Arial"/>
          <w:sz w:val="24"/>
          <w:szCs w:val="24"/>
        </w:rPr>
        <w:t>ardubickou</w:t>
      </w:r>
      <w:proofErr w:type="gramEnd"/>
      <w:r w:rsidRPr="00FC5372">
        <w:rPr>
          <w:rFonts w:ascii="Arial" w:hAnsi="Arial" w:cs="Arial"/>
          <w:sz w:val="24"/>
          <w:szCs w:val="24"/>
        </w:rPr>
        <w:t xml:space="preserve"> MŠ Koníček, Mama klubem.</w:t>
      </w:r>
    </w:p>
    <w:p w:rsidR="00772AAE" w:rsidRDefault="00C47FD4" w:rsidP="00FC5372">
      <w:pPr>
        <w:pStyle w:val="Odstavecseseznamem"/>
        <w:ind w:left="340" w:hanging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3) Škola využívá kontaktů se Zdravým městem, místními organizacemi a sdruženími k obohacení vzdělávacího programu.</w:t>
      </w:r>
    </w:p>
    <w:p w:rsidR="00FC5372" w:rsidRDefault="00FC5372" w:rsidP="00FC5372">
      <w:pPr>
        <w:pStyle w:val="Odstavecseseznamem"/>
        <w:ind w:left="340" w:hanging="340"/>
        <w:jc w:val="both"/>
        <w:rPr>
          <w:rFonts w:ascii="Arial" w:hAnsi="Arial" w:cs="Arial"/>
          <w:sz w:val="24"/>
          <w:szCs w:val="24"/>
        </w:rPr>
      </w:pPr>
    </w:p>
    <w:p w:rsidR="00FC5372" w:rsidRPr="00FC5372" w:rsidRDefault="00FC5372" w:rsidP="00FC5372">
      <w:pPr>
        <w:pStyle w:val="Odstavecseseznamem"/>
        <w:ind w:left="340" w:hanging="34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lastRenderedPageBreak/>
        <w:t>Hlavní cíle:</w:t>
      </w:r>
    </w:p>
    <w:p w:rsidR="00C47FD4" w:rsidRPr="00FC5372" w:rsidRDefault="00C47FD4" w:rsidP="00772AAE">
      <w:pPr>
        <w:pStyle w:val="Odstavecseseznamem"/>
        <w:numPr>
          <w:ilvl w:val="0"/>
          <w:numId w:val="18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Udržet standard při spolupráci s rodiči, pokračovat v duchu otevřené mateřské školy, vytvořit podmínky, aby rodiče také přispívali svými připomínkami a náměty jako partner při výchově svých dětí</w:t>
      </w:r>
    </w:p>
    <w:p w:rsidR="00C47FD4" w:rsidRPr="00FC5372" w:rsidRDefault="00C47FD4" w:rsidP="00772AAE">
      <w:pPr>
        <w:pStyle w:val="Odstavecseseznamem"/>
        <w:numPr>
          <w:ilvl w:val="0"/>
          <w:numId w:val="18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Pokračovat v probíhající spolupráci s organizacemi.</w:t>
      </w:r>
    </w:p>
    <w:p w:rsidR="00C47FD4" w:rsidRPr="00FC5372" w:rsidRDefault="00C47FD4" w:rsidP="00772AAE">
      <w:pPr>
        <w:pStyle w:val="Odstavecseseznamem"/>
        <w:numPr>
          <w:ilvl w:val="0"/>
          <w:numId w:val="18"/>
        </w:numPr>
        <w:spacing w:after="0"/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Zvýšit spolupráci se ZŠ k získávání zpětné vazby úspěšnosti našich absolventů v ZŠ.</w:t>
      </w:r>
    </w:p>
    <w:p w:rsidR="00772AAE" w:rsidRPr="00FC5372" w:rsidRDefault="00772AAE" w:rsidP="00772AAE">
      <w:pPr>
        <w:pStyle w:val="Odstavecseseznamem"/>
        <w:spacing w:after="0"/>
        <w:ind w:left="340"/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C5372">
        <w:rPr>
          <w:rFonts w:ascii="Arial" w:hAnsi="Arial" w:cs="Arial"/>
          <w:b/>
          <w:sz w:val="24"/>
          <w:szCs w:val="24"/>
        </w:rPr>
        <w:t>Prostředky k dosažení cílů:</w:t>
      </w:r>
    </w:p>
    <w:p w:rsidR="00C47FD4" w:rsidRPr="00FC5372" w:rsidRDefault="00C47FD4" w:rsidP="00772AAE">
      <w:pPr>
        <w:pStyle w:val="Odstavecseseznamem"/>
        <w:numPr>
          <w:ilvl w:val="0"/>
          <w:numId w:val="20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Pravidelná setkávání s rodiči, individuální rozhovory s rodiči, možnost diskuse prostřednictvím internetu, vyzývání k diskusím a připomínkování.</w:t>
      </w:r>
    </w:p>
    <w:p w:rsidR="00C47FD4" w:rsidRPr="00FC5372" w:rsidRDefault="00C47FD4" w:rsidP="00772AAE">
      <w:pPr>
        <w:pStyle w:val="Odstavecseseznamem"/>
        <w:numPr>
          <w:ilvl w:val="0"/>
          <w:numId w:val="20"/>
        </w:numPr>
        <w:ind w:left="340"/>
        <w:jc w:val="both"/>
        <w:rPr>
          <w:rFonts w:ascii="Arial" w:hAnsi="Arial" w:cs="Arial"/>
          <w:sz w:val="24"/>
          <w:szCs w:val="24"/>
        </w:rPr>
      </w:pPr>
      <w:r w:rsidRPr="00FC5372">
        <w:rPr>
          <w:rFonts w:ascii="Arial" w:hAnsi="Arial" w:cs="Arial"/>
          <w:sz w:val="24"/>
          <w:szCs w:val="24"/>
        </w:rPr>
        <w:t>Rozhovory s učitelkami prvních tříd při návštěvě škol, vytvoření jednoduchého dotazníku pro učitelky prvních tříd.</w:t>
      </w:r>
    </w:p>
    <w:p w:rsidR="00C47FD4" w:rsidRPr="00FC5372" w:rsidRDefault="00C47FD4" w:rsidP="00772AAE">
      <w:pPr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jc w:val="both"/>
        <w:rPr>
          <w:rFonts w:ascii="Arial" w:hAnsi="Arial" w:cs="Arial"/>
          <w:sz w:val="24"/>
          <w:szCs w:val="24"/>
        </w:rPr>
      </w:pPr>
    </w:p>
    <w:p w:rsidR="00C47FD4" w:rsidRPr="00FC5372" w:rsidRDefault="00C47FD4" w:rsidP="00772AAE">
      <w:pPr>
        <w:jc w:val="both"/>
        <w:rPr>
          <w:rFonts w:ascii="Arial" w:hAnsi="Arial" w:cs="Arial"/>
          <w:sz w:val="24"/>
          <w:szCs w:val="24"/>
        </w:rPr>
      </w:pPr>
    </w:p>
    <w:p w:rsidR="007A6D77" w:rsidRDefault="008A0B89" w:rsidP="00772AAE">
      <w:pPr>
        <w:rPr>
          <w:rFonts w:ascii="Arial" w:hAnsi="Arial" w:cs="Arial"/>
          <w:szCs w:val="24"/>
        </w:rPr>
      </w:pPr>
      <w:r w:rsidRPr="008A0B89">
        <w:rPr>
          <w:rFonts w:ascii="Arial" w:hAnsi="Arial" w:cs="Arial"/>
          <w:szCs w:val="24"/>
        </w:rPr>
        <w:t>V Chrudimi dne 26. 8. 2013</w:t>
      </w:r>
    </w:p>
    <w:p w:rsidR="008A0B89" w:rsidRDefault="008A0B89" w:rsidP="00772AAE">
      <w:pPr>
        <w:rPr>
          <w:rFonts w:ascii="Arial" w:hAnsi="Arial" w:cs="Arial"/>
          <w:szCs w:val="24"/>
        </w:rPr>
      </w:pPr>
    </w:p>
    <w:p w:rsidR="008A0B89" w:rsidRPr="008A0B89" w:rsidRDefault="008A0B89" w:rsidP="00772AA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Zpracovala Lenka Marková</w:t>
      </w:r>
    </w:p>
    <w:sectPr w:rsidR="008A0B89" w:rsidRPr="008A0B89" w:rsidSect="0008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94" w:rsidRDefault="00293494" w:rsidP="00981045">
      <w:pPr>
        <w:spacing w:after="0" w:line="240" w:lineRule="auto"/>
      </w:pPr>
      <w:r>
        <w:separator/>
      </w:r>
    </w:p>
  </w:endnote>
  <w:endnote w:type="continuationSeparator" w:id="0">
    <w:p w:rsidR="00293494" w:rsidRDefault="00293494" w:rsidP="0098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94" w:rsidRDefault="00293494" w:rsidP="00981045">
      <w:pPr>
        <w:spacing w:after="0" w:line="240" w:lineRule="auto"/>
      </w:pPr>
      <w:r>
        <w:separator/>
      </w:r>
    </w:p>
  </w:footnote>
  <w:footnote w:type="continuationSeparator" w:id="0">
    <w:p w:rsidR="00293494" w:rsidRDefault="00293494" w:rsidP="0098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1E7"/>
    <w:multiLevelType w:val="hybridMultilevel"/>
    <w:tmpl w:val="CBC01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5A27"/>
    <w:multiLevelType w:val="hybridMultilevel"/>
    <w:tmpl w:val="BB3A1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2233"/>
    <w:multiLevelType w:val="hybridMultilevel"/>
    <w:tmpl w:val="7A2081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6646E"/>
    <w:multiLevelType w:val="hybridMultilevel"/>
    <w:tmpl w:val="FBFCB032"/>
    <w:lvl w:ilvl="0" w:tplc="1FF2F1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E12"/>
    <w:multiLevelType w:val="hybridMultilevel"/>
    <w:tmpl w:val="8CF88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E556E"/>
    <w:multiLevelType w:val="hybridMultilevel"/>
    <w:tmpl w:val="D5222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16D0D"/>
    <w:multiLevelType w:val="hybridMultilevel"/>
    <w:tmpl w:val="5CBC0180"/>
    <w:lvl w:ilvl="0" w:tplc="D6AC2FD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D284D"/>
    <w:multiLevelType w:val="hybridMultilevel"/>
    <w:tmpl w:val="90129660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</w:lvl>
    <w:lvl w:ilvl="3" w:tplc="0405000F" w:tentative="1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271216D3"/>
    <w:multiLevelType w:val="hybridMultilevel"/>
    <w:tmpl w:val="053C302C"/>
    <w:lvl w:ilvl="0" w:tplc="8854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646A1"/>
    <w:multiLevelType w:val="hybridMultilevel"/>
    <w:tmpl w:val="96A2397A"/>
    <w:lvl w:ilvl="0" w:tplc="880836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172B0"/>
    <w:multiLevelType w:val="hybridMultilevel"/>
    <w:tmpl w:val="43D23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9630D"/>
    <w:multiLevelType w:val="hybridMultilevel"/>
    <w:tmpl w:val="88C460F2"/>
    <w:lvl w:ilvl="0" w:tplc="9D1A985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34993"/>
    <w:multiLevelType w:val="hybridMultilevel"/>
    <w:tmpl w:val="24C40088"/>
    <w:lvl w:ilvl="0" w:tplc="B21667B8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3AB4118"/>
    <w:multiLevelType w:val="hybridMultilevel"/>
    <w:tmpl w:val="CD0A6F38"/>
    <w:lvl w:ilvl="0" w:tplc="12360B26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023" w:hanging="360"/>
      </w:pPr>
    </w:lvl>
    <w:lvl w:ilvl="2" w:tplc="0405001B" w:tentative="1">
      <w:start w:val="1"/>
      <w:numFmt w:val="lowerRoman"/>
      <w:lvlText w:val="%3."/>
      <w:lvlJc w:val="right"/>
      <w:pPr>
        <w:ind w:left="1743" w:hanging="180"/>
      </w:pPr>
    </w:lvl>
    <w:lvl w:ilvl="3" w:tplc="0405000F" w:tentative="1">
      <w:start w:val="1"/>
      <w:numFmt w:val="decimal"/>
      <w:lvlText w:val="%4."/>
      <w:lvlJc w:val="left"/>
      <w:pPr>
        <w:ind w:left="2463" w:hanging="360"/>
      </w:pPr>
    </w:lvl>
    <w:lvl w:ilvl="4" w:tplc="04050019" w:tentative="1">
      <w:start w:val="1"/>
      <w:numFmt w:val="lowerLetter"/>
      <w:lvlText w:val="%5."/>
      <w:lvlJc w:val="left"/>
      <w:pPr>
        <w:ind w:left="3183" w:hanging="360"/>
      </w:pPr>
    </w:lvl>
    <w:lvl w:ilvl="5" w:tplc="0405001B" w:tentative="1">
      <w:start w:val="1"/>
      <w:numFmt w:val="lowerRoman"/>
      <w:lvlText w:val="%6."/>
      <w:lvlJc w:val="right"/>
      <w:pPr>
        <w:ind w:left="3903" w:hanging="180"/>
      </w:pPr>
    </w:lvl>
    <w:lvl w:ilvl="6" w:tplc="0405000F" w:tentative="1">
      <w:start w:val="1"/>
      <w:numFmt w:val="decimal"/>
      <w:lvlText w:val="%7."/>
      <w:lvlJc w:val="left"/>
      <w:pPr>
        <w:ind w:left="4623" w:hanging="360"/>
      </w:pPr>
    </w:lvl>
    <w:lvl w:ilvl="7" w:tplc="04050019" w:tentative="1">
      <w:start w:val="1"/>
      <w:numFmt w:val="lowerLetter"/>
      <w:lvlText w:val="%8."/>
      <w:lvlJc w:val="left"/>
      <w:pPr>
        <w:ind w:left="5343" w:hanging="360"/>
      </w:pPr>
    </w:lvl>
    <w:lvl w:ilvl="8" w:tplc="040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6781B52"/>
    <w:multiLevelType w:val="hybridMultilevel"/>
    <w:tmpl w:val="CB446848"/>
    <w:lvl w:ilvl="0" w:tplc="2D685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942B2"/>
    <w:multiLevelType w:val="hybridMultilevel"/>
    <w:tmpl w:val="13CCB73E"/>
    <w:lvl w:ilvl="0" w:tplc="DFA6A5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1A0929"/>
    <w:multiLevelType w:val="hybridMultilevel"/>
    <w:tmpl w:val="4D08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275C7"/>
    <w:multiLevelType w:val="hybridMultilevel"/>
    <w:tmpl w:val="5B763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2667F"/>
    <w:multiLevelType w:val="hybridMultilevel"/>
    <w:tmpl w:val="6CFA5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F113B"/>
    <w:multiLevelType w:val="hybridMultilevel"/>
    <w:tmpl w:val="7C44BC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97E29"/>
    <w:multiLevelType w:val="hybridMultilevel"/>
    <w:tmpl w:val="114AAA44"/>
    <w:lvl w:ilvl="0" w:tplc="4AC4C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F7A6CBB"/>
    <w:multiLevelType w:val="hybridMultilevel"/>
    <w:tmpl w:val="733C5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16"/>
  </w:num>
  <w:num w:numId="5">
    <w:abstractNumId w:val="15"/>
  </w:num>
  <w:num w:numId="6">
    <w:abstractNumId w:val="0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14"/>
  </w:num>
  <w:num w:numId="13">
    <w:abstractNumId w:val="13"/>
  </w:num>
  <w:num w:numId="14">
    <w:abstractNumId w:val="20"/>
  </w:num>
  <w:num w:numId="15">
    <w:abstractNumId w:val="9"/>
  </w:num>
  <w:num w:numId="16">
    <w:abstractNumId w:val="1"/>
  </w:num>
  <w:num w:numId="17">
    <w:abstractNumId w:val="19"/>
  </w:num>
  <w:num w:numId="18">
    <w:abstractNumId w:val="5"/>
  </w:num>
  <w:num w:numId="19">
    <w:abstractNumId w:val="21"/>
  </w:num>
  <w:num w:numId="20">
    <w:abstractNumId w:val="2"/>
  </w:num>
  <w:num w:numId="21">
    <w:abstractNumId w:val="1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D77"/>
    <w:rsid w:val="000355A5"/>
    <w:rsid w:val="00066256"/>
    <w:rsid w:val="00072923"/>
    <w:rsid w:val="000805F7"/>
    <w:rsid w:val="00091308"/>
    <w:rsid w:val="000A0686"/>
    <w:rsid w:val="000F0A84"/>
    <w:rsid w:val="001469CC"/>
    <w:rsid w:val="0015133C"/>
    <w:rsid w:val="00187D72"/>
    <w:rsid w:val="00194D23"/>
    <w:rsid w:val="001C4EE9"/>
    <w:rsid w:val="00293494"/>
    <w:rsid w:val="0029542C"/>
    <w:rsid w:val="002C100F"/>
    <w:rsid w:val="003E37B0"/>
    <w:rsid w:val="00426AFB"/>
    <w:rsid w:val="004726FC"/>
    <w:rsid w:val="00594539"/>
    <w:rsid w:val="005A27EC"/>
    <w:rsid w:val="005C4F37"/>
    <w:rsid w:val="00603669"/>
    <w:rsid w:val="006046A8"/>
    <w:rsid w:val="0067073F"/>
    <w:rsid w:val="006B07CA"/>
    <w:rsid w:val="006D5039"/>
    <w:rsid w:val="006D7DD9"/>
    <w:rsid w:val="00710CF1"/>
    <w:rsid w:val="00772AAE"/>
    <w:rsid w:val="00785AF2"/>
    <w:rsid w:val="00791E53"/>
    <w:rsid w:val="007A6D77"/>
    <w:rsid w:val="007E142B"/>
    <w:rsid w:val="00804E67"/>
    <w:rsid w:val="00890881"/>
    <w:rsid w:val="008A0B89"/>
    <w:rsid w:val="008A58CD"/>
    <w:rsid w:val="00950C5D"/>
    <w:rsid w:val="00981045"/>
    <w:rsid w:val="009D0E7D"/>
    <w:rsid w:val="009D3E88"/>
    <w:rsid w:val="009F0F4F"/>
    <w:rsid w:val="00A2511B"/>
    <w:rsid w:val="00A41E79"/>
    <w:rsid w:val="00AB0B4F"/>
    <w:rsid w:val="00AF1C6F"/>
    <w:rsid w:val="00BE6FCB"/>
    <w:rsid w:val="00C430EC"/>
    <w:rsid w:val="00C47975"/>
    <w:rsid w:val="00C47FD4"/>
    <w:rsid w:val="00C51407"/>
    <w:rsid w:val="00C5366F"/>
    <w:rsid w:val="00C8020E"/>
    <w:rsid w:val="00CB412F"/>
    <w:rsid w:val="00CD6543"/>
    <w:rsid w:val="00CE6853"/>
    <w:rsid w:val="00D776EF"/>
    <w:rsid w:val="00D82CF2"/>
    <w:rsid w:val="00DD1533"/>
    <w:rsid w:val="00E02EA2"/>
    <w:rsid w:val="00E15E8E"/>
    <w:rsid w:val="00EA5232"/>
    <w:rsid w:val="00EB51EF"/>
    <w:rsid w:val="00ED6CD9"/>
    <w:rsid w:val="00ED6E1E"/>
    <w:rsid w:val="00FC5372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A6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B0B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81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1045"/>
  </w:style>
  <w:style w:type="paragraph" w:styleId="Zpat">
    <w:name w:val="footer"/>
    <w:basedOn w:val="Normln"/>
    <w:link w:val="ZpatChar"/>
    <w:uiPriority w:val="99"/>
    <w:semiHidden/>
    <w:unhideWhenUsed/>
    <w:rsid w:val="00981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1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2205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3</cp:revision>
  <cp:lastPrinted>2013-08-29T08:38:00Z</cp:lastPrinted>
  <dcterms:created xsi:type="dcterms:W3CDTF">2013-08-29T08:33:00Z</dcterms:created>
  <dcterms:modified xsi:type="dcterms:W3CDTF">2013-08-29T12:05:00Z</dcterms:modified>
</cp:coreProperties>
</file>