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2ACFC" w14:textId="77777777" w:rsidR="00E46C8B" w:rsidRDefault="00E65FE4" w:rsidP="0015469E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pict w14:anchorId="7942A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Popis: C:\Users\sborovna\Downloads\Logo.jpg" style="position:absolute;left:0;text-align:left;margin-left:7.25pt;margin-top:6.5pt;width:457.2pt;height:158.2pt;z-index:251657728;visibility:visible;mso-position-horizontal-relative:margin;mso-position-vertical-relative:margin">
            <v:imagedata r:id="rId5" o:title="Logo"/>
            <w10:wrap type="square" anchorx="margin" anchory="margin"/>
          </v:shape>
        </w:pict>
      </w:r>
    </w:p>
    <w:p w14:paraId="32B33B1B" w14:textId="77777777" w:rsidR="00E46C8B" w:rsidRDefault="00E46C8B" w:rsidP="00BC5DB4">
      <w:pPr>
        <w:jc w:val="both"/>
        <w:rPr>
          <w:b/>
          <w:sz w:val="36"/>
          <w:szCs w:val="36"/>
          <w:u w:val="single"/>
        </w:rPr>
      </w:pPr>
    </w:p>
    <w:p w14:paraId="20EF4271" w14:textId="77777777" w:rsidR="0015469E" w:rsidRDefault="009D5506" w:rsidP="00BC5DB4">
      <w:pPr>
        <w:jc w:val="center"/>
        <w:rPr>
          <w:b/>
          <w:sz w:val="36"/>
          <w:szCs w:val="36"/>
          <w:u w:val="single"/>
        </w:rPr>
      </w:pPr>
      <w:r w:rsidRPr="0015469E">
        <w:rPr>
          <w:b/>
          <w:sz w:val="36"/>
          <w:szCs w:val="36"/>
          <w:u w:val="single"/>
        </w:rPr>
        <w:t>KONCEPCE ROZVOJE ŠKOLY</w:t>
      </w:r>
    </w:p>
    <w:p w14:paraId="15D4B568" w14:textId="77777777" w:rsidR="0015469E" w:rsidRPr="0015469E" w:rsidRDefault="0015469E" w:rsidP="00BC5DB4">
      <w:pPr>
        <w:jc w:val="both"/>
        <w:rPr>
          <w:b/>
          <w:sz w:val="36"/>
          <w:szCs w:val="36"/>
          <w:u w:val="single"/>
        </w:rPr>
      </w:pPr>
    </w:p>
    <w:p w14:paraId="1C400DC8" w14:textId="77777777" w:rsidR="009D5506" w:rsidRPr="0015469E" w:rsidRDefault="009D5506" w:rsidP="00BC5DB4">
      <w:pPr>
        <w:jc w:val="both"/>
        <w:rPr>
          <w:b/>
          <w:sz w:val="28"/>
          <w:szCs w:val="28"/>
        </w:rPr>
      </w:pPr>
      <w:r w:rsidRPr="0015469E">
        <w:rPr>
          <w:b/>
          <w:sz w:val="28"/>
          <w:szCs w:val="28"/>
        </w:rPr>
        <w:t>Z</w:t>
      </w:r>
      <w:r w:rsidR="00E46C8B">
        <w:rPr>
          <w:b/>
          <w:sz w:val="28"/>
          <w:szCs w:val="28"/>
        </w:rPr>
        <w:t>ákladní škola Vítězství Mariánské Lázně, příspěvková organizace</w:t>
      </w:r>
    </w:p>
    <w:p w14:paraId="605D7192" w14:textId="77777777" w:rsidR="009D5506" w:rsidRDefault="00D13F27" w:rsidP="00BC5DB4">
      <w:pPr>
        <w:jc w:val="both"/>
      </w:pPr>
      <w:r>
        <w:t>Zpracovala:</w:t>
      </w:r>
      <w:r>
        <w:tab/>
      </w:r>
      <w:r w:rsidR="00E46C8B">
        <w:t>Bc. Marcela Knedlíková</w:t>
      </w:r>
    </w:p>
    <w:p w14:paraId="7BDAC58D" w14:textId="77777777" w:rsidR="0004490C" w:rsidRDefault="0004490C" w:rsidP="00BC5DB4">
      <w:pPr>
        <w:jc w:val="both"/>
      </w:pPr>
    </w:p>
    <w:p w14:paraId="12D9B86C" w14:textId="77777777" w:rsidR="0004490C" w:rsidRPr="00937AE8" w:rsidRDefault="0004490C" w:rsidP="00BC5DB4">
      <w:pPr>
        <w:jc w:val="both"/>
        <w:rPr>
          <w:b/>
          <w:bCs/>
          <w:sz w:val="32"/>
          <w:szCs w:val="32"/>
        </w:rPr>
      </w:pPr>
      <w:r w:rsidRPr="00937AE8">
        <w:rPr>
          <w:b/>
          <w:bCs/>
          <w:sz w:val="32"/>
          <w:szCs w:val="32"/>
        </w:rPr>
        <w:t>1.</w:t>
      </w:r>
      <w:r w:rsidRPr="00937AE8">
        <w:rPr>
          <w:b/>
          <w:bCs/>
          <w:sz w:val="32"/>
          <w:szCs w:val="32"/>
        </w:rPr>
        <w:tab/>
      </w:r>
      <w:r w:rsidR="009676E3" w:rsidRPr="00937AE8">
        <w:rPr>
          <w:b/>
          <w:bCs/>
          <w:sz w:val="32"/>
          <w:szCs w:val="32"/>
        </w:rPr>
        <w:t>VLASTNÍ POHLED NA ŠKOLU</w:t>
      </w:r>
    </w:p>
    <w:p w14:paraId="4584C700" w14:textId="77777777" w:rsidR="0004490C" w:rsidRDefault="00E46C8B" w:rsidP="00BC5DB4">
      <w:pPr>
        <w:jc w:val="both"/>
      </w:pPr>
      <w:r>
        <w:t>Naše z</w:t>
      </w:r>
      <w:r w:rsidR="00E836FD">
        <w:t xml:space="preserve">ákladní škola </w:t>
      </w:r>
      <w:r w:rsidR="0004490C">
        <w:t xml:space="preserve">má pro město a jeho obyvatele velmi </w:t>
      </w:r>
      <w:r w:rsidR="00E836FD">
        <w:t>dobrou pozici</w:t>
      </w:r>
      <w:r w:rsidR="0004490C">
        <w:t xml:space="preserve"> na uplatnění se v oblasti poskytování vzdělávacích služeb</w:t>
      </w:r>
      <w:r w:rsidR="00291CFE">
        <w:t xml:space="preserve"> pro žáky s SVP</w:t>
      </w:r>
      <w:r w:rsidR="0004490C">
        <w:t xml:space="preserve">. </w:t>
      </w:r>
      <w:r w:rsidR="00291CFE">
        <w:t>Škola byla poprvé otevřena v roce 1955,</w:t>
      </w:r>
      <w:r w:rsidR="0004490C">
        <w:t xml:space="preserve"> má </w:t>
      </w:r>
      <w:r w:rsidR="00291CFE">
        <w:t>tedy</w:t>
      </w:r>
      <w:r w:rsidR="0004490C">
        <w:t xml:space="preserve"> </w:t>
      </w:r>
      <w:r w:rsidR="00291CFE">
        <w:t>poměrně dlouhou</w:t>
      </w:r>
      <w:r w:rsidR="0004490C">
        <w:t xml:space="preserve"> tradic</w:t>
      </w:r>
      <w:r w:rsidR="00291CFE">
        <w:t>i ve</w:t>
      </w:r>
      <w:r w:rsidR="0004490C">
        <w:t xml:space="preserve"> školního života ve městě. </w:t>
      </w:r>
    </w:p>
    <w:p w14:paraId="11D31495" w14:textId="77777777" w:rsidR="0004490C" w:rsidRDefault="0004490C" w:rsidP="00BC5DB4">
      <w:pPr>
        <w:jc w:val="both"/>
      </w:pPr>
      <w:r>
        <w:t>Škola je postavena v</w:t>
      </w:r>
      <w:r w:rsidR="00291CFE">
        <w:t> okrajové a klidné části</w:t>
      </w:r>
      <w:r>
        <w:t xml:space="preserve"> města </w:t>
      </w:r>
      <w:r w:rsidR="00291CFE">
        <w:t xml:space="preserve">s </w:t>
      </w:r>
      <w:r>
        <w:t>dopravní obslužnost</w:t>
      </w:r>
      <w:r w:rsidR="00291CFE">
        <w:t>í.</w:t>
      </w:r>
      <w:r w:rsidR="00BC5DB4">
        <w:t xml:space="preserve"> Má </w:t>
      </w:r>
      <w:r>
        <w:t>dvě budovy</w:t>
      </w:r>
      <w:r w:rsidR="00BC5DB4">
        <w:t>, které jsou</w:t>
      </w:r>
      <w:r>
        <w:t xml:space="preserve"> </w:t>
      </w:r>
      <w:r w:rsidR="00291CFE">
        <w:t>spojeny chodbou.</w:t>
      </w:r>
      <w:r>
        <w:t xml:space="preserve"> </w:t>
      </w:r>
    </w:p>
    <w:p w14:paraId="69C959D7" w14:textId="77777777" w:rsidR="0004490C" w:rsidRDefault="0004490C" w:rsidP="00BC5DB4">
      <w:pPr>
        <w:jc w:val="both"/>
      </w:pPr>
      <w:r>
        <w:t>Prostory kolem školy jsou oploceny a zahrada slouží k </w:t>
      </w:r>
      <w:r w:rsidR="00291CFE">
        <w:t>pobytu</w:t>
      </w:r>
      <w:r>
        <w:t xml:space="preserve"> žáků během přestávek i v odpoledních hodinách</w:t>
      </w:r>
      <w:r w:rsidR="00291CFE">
        <w:t xml:space="preserve"> pro školní družinu. Škola využívá hřiště nedaleko budovy školy</w:t>
      </w:r>
      <w:r w:rsidR="00BC5DB4">
        <w:t>, městský bazén</w:t>
      </w:r>
      <w:r w:rsidR="0074618C">
        <w:t>,</w:t>
      </w:r>
      <w:r w:rsidR="00BC5DB4">
        <w:t xml:space="preserve"> zimní stadion</w:t>
      </w:r>
      <w:r w:rsidR="0074618C">
        <w:t xml:space="preserve"> a atletický stadion.</w:t>
      </w:r>
    </w:p>
    <w:p w14:paraId="6C887268" w14:textId="77777777" w:rsidR="0004490C" w:rsidRDefault="0004490C" w:rsidP="00BC5DB4">
      <w:pPr>
        <w:jc w:val="both"/>
      </w:pPr>
    </w:p>
    <w:p w14:paraId="4999EFCC" w14:textId="77777777" w:rsidR="0004490C" w:rsidRPr="00937AE8" w:rsidRDefault="0004490C" w:rsidP="00BC5DB4">
      <w:pPr>
        <w:jc w:val="both"/>
        <w:rPr>
          <w:b/>
          <w:bCs/>
        </w:rPr>
      </w:pPr>
      <w:r>
        <w:rPr>
          <w:b/>
          <w:bCs/>
        </w:rPr>
        <w:t>Spolupráce s institucemi města a školního života:</w:t>
      </w:r>
    </w:p>
    <w:p w14:paraId="3191543B" w14:textId="77777777" w:rsidR="0004490C" w:rsidRPr="00E836FD" w:rsidRDefault="00291CFE" w:rsidP="00BC5DB4">
      <w:pPr>
        <w:jc w:val="both"/>
      </w:pPr>
      <w:r>
        <w:rPr>
          <w:b/>
          <w:bCs/>
        </w:rPr>
        <w:t>Ú</w:t>
      </w:r>
      <w:r w:rsidR="0004490C">
        <w:rPr>
          <w:b/>
          <w:bCs/>
        </w:rPr>
        <w:t>zká spolupráce s</w:t>
      </w:r>
      <w:r>
        <w:rPr>
          <w:b/>
          <w:bCs/>
        </w:rPr>
        <w:t> ŠPZ – SPC, PPP</w:t>
      </w:r>
      <w:r w:rsidR="00A81393">
        <w:t xml:space="preserve"> </w:t>
      </w:r>
      <w:r w:rsidR="0004490C">
        <w:t>v obl</w:t>
      </w:r>
      <w:r w:rsidR="00E836FD">
        <w:t>asti, s</w:t>
      </w:r>
      <w:r w:rsidR="0004490C" w:rsidRPr="007B1092">
        <w:t>polupráce s</w:t>
      </w:r>
      <w:r>
        <w:t> </w:t>
      </w:r>
      <w:r>
        <w:rPr>
          <w:b/>
          <w:bCs/>
        </w:rPr>
        <w:t xml:space="preserve">odborem sociální péče </w:t>
      </w:r>
      <w:r w:rsidR="0004490C" w:rsidRPr="007B1092">
        <w:t>u dětí s </w:t>
      </w:r>
      <w:r w:rsidR="00E836FD">
        <w:t>v oblasti záškoláctví, s</w:t>
      </w:r>
      <w:r w:rsidR="0004490C">
        <w:t xml:space="preserve">polupráce se </w:t>
      </w:r>
      <w:r w:rsidR="0004490C" w:rsidRPr="00754C33">
        <w:rPr>
          <w:b/>
          <w:bCs/>
        </w:rPr>
        <w:t xml:space="preserve">Střediskem výchovné péče </w:t>
      </w:r>
      <w:r>
        <w:rPr>
          <w:b/>
          <w:bCs/>
        </w:rPr>
        <w:t>v Karlových Varech</w:t>
      </w:r>
      <w:r w:rsidR="00E836FD">
        <w:rPr>
          <w:b/>
          <w:bCs/>
        </w:rPr>
        <w:t xml:space="preserve">, </w:t>
      </w:r>
      <w:r w:rsidR="0004490C" w:rsidRPr="003F6960">
        <w:t>s</w:t>
      </w:r>
      <w:r>
        <w:t> </w:t>
      </w:r>
      <w:r w:rsidRPr="00291CFE">
        <w:rPr>
          <w:b/>
          <w:bCs/>
        </w:rPr>
        <w:t>Policií ČR</w:t>
      </w:r>
      <w:r>
        <w:t xml:space="preserve"> a </w:t>
      </w:r>
      <w:r w:rsidR="0004490C" w:rsidRPr="003F6960">
        <w:rPr>
          <w:b/>
          <w:bCs/>
        </w:rPr>
        <w:t xml:space="preserve">Městskou </w:t>
      </w:r>
      <w:proofErr w:type="gramStart"/>
      <w:r w:rsidR="0004490C" w:rsidRPr="003F6960">
        <w:rPr>
          <w:b/>
          <w:bCs/>
        </w:rPr>
        <w:t>policií</w:t>
      </w:r>
      <w:r w:rsidR="0004490C" w:rsidRPr="003F6960">
        <w:t xml:space="preserve"> -</w:t>
      </w:r>
      <w:r w:rsidR="00BC5DB4">
        <w:t xml:space="preserve"> </w:t>
      </w:r>
      <w:r w:rsidR="00A81393">
        <w:t>besedy</w:t>
      </w:r>
      <w:proofErr w:type="gramEnd"/>
      <w:r>
        <w:t>, akce zaměřené na bezpečnost</w:t>
      </w:r>
      <w:r w:rsidR="00400304">
        <w:t>. Dále přednášky zaměřené na</w:t>
      </w:r>
      <w:r w:rsidR="00E836FD">
        <w:t xml:space="preserve"> </w:t>
      </w:r>
      <w:r w:rsidR="0004490C" w:rsidRPr="0070702C">
        <w:t>prevenci</w:t>
      </w:r>
      <w:r w:rsidR="0004490C">
        <w:t xml:space="preserve"> zneužívání</w:t>
      </w:r>
      <w:r w:rsidR="0004490C" w:rsidRPr="0070702C">
        <w:t xml:space="preserve"> návykových látek</w:t>
      </w:r>
      <w:r w:rsidR="0004490C">
        <w:t xml:space="preserve"> a alkoholu, prevenci šikany</w:t>
      </w:r>
      <w:r w:rsidR="0004490C" w:rsidRPr="0070702C">
        <w:t xml:space="preserve"> a oblast problematiky dospívání</w:t>
      </w:r>
      <w:r w:rsidR="0004490C">
        <w:t>, mezilidských vztahů, partnerských vztahů a sexuality</w:t>
      </w:r>
      <w:r w:rsidR="00E836FD">
        <w:t>,</w:t>
      </w:r>
      <w:r w:rsidR="0004490C" w:rsidRPr="0070702C">
        <w:t xml:space="preserve"> </w:t>
      </w:r>
      <w:r w:rsidR="00E836FD">
        <w:t>spolupráce s</w:t>
      </w:r>
      <w:r w:rsidR="00400304">
        <w:t> </w:t>
      </w:r>
      <w:r w:rsidR="00400304" w:rsidRPr="00BC5DB4">
        <w:t>místním tiskem.</w:t>
      </w:r>
      <w:r w:rsidR="00E836FD">
        <w:t xml:space="preserve"> </w:t>
      </w:r>
      <w:r w:rsidR="00400304">
        <w:t>Pravideln</w:t>
      </w:r>
      <w:r w:rsidR="00BC5DB4">
        <w:t>ě</w:t>
      </w:r>
      <w:r w:rsidR="00400304">
        <w:t xml:space="preserve"> n</w:t>
      </w:r>
      <w:r w:rsidR="0074618C">
        <w:t>a</w:t>
      </w:r>
      <w:r w:rsidR="00400304">
        <w:t>vště</w:t>
      </w:r>
      <w:r w:rsidR="00BC5DB4">
        <w:t>vujeme</w:t>
      </w:r>
      <w:r w:rsidR="00400304">
        <w:rPr>
          <w:b/>
          <w:bCs/>
        </w:rPr>
        <w:t> Městk</w:t>
      </w:r>
      <w:r w:rsidR="00BC5DB4">
        <w:rPr>
          <w:b/>
          <w:bCs/>
        </w:rPr>
        <w:t>ou</w:t>
      </w:r>
      <w:r w:rsidR="00400304">
        <w:rPr>
          <w:b/>
          <w:bCs/>
        </w:rPr>
        <w:t xml:space="preserve"> knihovn</w:t>
      </w:r>
      <w:r w:rsidR="00BC5DB4">
        <w:rPr>
          <w:b/>
          <w:bCs/>
        </w:rPr>
        <w:t>u</w:t>
      </w:r>
      <w:r w:rsidR="00400304">
        <w:rPr>
          <w:b/>
          <w:bCs/>
        </w:rPr>
        <w:t xml:space="preserve"> Mariánské Lázně a Městsk</w:t>
      </w:r>
      <w:r w:rsidR="00BC5DB4">
        <w:rPr>
          <w:b/>
          <w:bCs/>
        </w:rPr>
        <w:t>é</w:t>
      </w:r>
      <w:r w:rsidR="00400304">
        <w:rPr>
          <w:b/>
          <w:bCs/>
        </w:rPr>
        <w:t xml:space="preserve"> muze</w:t>
      </w:r>
      <w:r w:rsidR="00BC5DB4">
        <w:rPr>
          <w:b/>
          <w:bCs/>
        </w:rPr>
        <w:t>um</w:t>
      </w:r>
      <w:r w:rsidR="00400304">
        <w:rPr>
          <w:b/>
          <w:bCs/>
        </w:rPr>
        <w:t xml:space="preserve"> Mariánské Lázně</w:t>
      </w:r>
      <w:r w:rsidR="00BC5DB4">
        <w:rPr>
          <w:b/>
          <w:bCs/>
        </w:rPr>
        <w:t>.</w:t>
      </w:r>
    </w:p>
    <w:p w14:paraId="2F591D39" w14:textId="77777777" w:rsidR="0004490C" w:rsidRDefault="0004490C" w:rsidP="00BC5DB4">
      <w:pPr>
        <w:jc w:val="both"/>
      </w:pPr>
    </w:p>
    <w:p w14:paraId="08C2D99E" w14:textId="77777777" w:rsidR="0004490C" w:rsidRDefault="00937AE8" w:rsidP="00BC5DB4">
      <w:pPr>
        <w:jc w:val="both"/>
        <w:rPr>
          <w:b/>
          <w:bCs/>
        </w:rPr>
      </w:pPr>
      <w:r>
        <w:rPr>
          <w:b/>
          <w:bCs/>
        </w:rPr>
        <w:t>1.1.</w:t>
      </w:r>
      <w:r>
        <w:rPr>
          <w:b/>
          <w:bCs/>
        </w:rPr>
        <w:tab/>
      </w:r>
      <w:r w:rsidR="0004490C">
        <w:rPr>
          <w:b/>
          <w:bCs/>
        </w:rPr>
        <w:t>Technický stav budov:</w:t>
      </w:r>
    </w:p>
    <w:p w14:paraId="362347EF" w14:textId="77777777" w:rsidR="0004490C" w:rsidRDefault="00A81393" w:rsidP="00BC5DB4">
      <w:pPr>
        <w:jc w:val="both"/>
      </w:pPr>
      <w:r>
        <w:t xml:space="preserve">Obě budovy jsou </w:t>
      </w:r>
      <w:r w:rsidR="00400304">
        <w:t>po celkové rekonstrukci v</w:t>
      </w:r>
      <w:r w:rsidR="00F85CAD">
        <w:t>e velice</w:t>
      </w:r>
      <w:r w:rsidR="00400304">
        <w:t> dobrém stavu.</w:t>
      </w:r>
    </w:p>
    <w:p w14:paraId="028B64E2" w14:textId="77777777" w:rsidR="0004490C" w:rsidRDefault="0004490C" w:rsidP="00BC5DB4">
      <w:pPr>
        <w:jc w:val="both"/>
      </w:pPr>
    </w:p>
    <w:p w14:paraId="38A9E966" w14:textId="77777777" w:rsidR="0004490C" w:rsidRDefault="00937AE8" w:rsidP="00BC5DB4">
      <w:pPr>
        <w:jc w:val="both"/>
        <w:rPr>
          <w:b/>
          <w:bCs/>
        </w:rPr>
      </w:pPr>
      <w:r>
        <w:rPr>
          <w:b/>
          <w:bCs/>
        </w:rPr>
        <w:t>1.2.</w:t>
      </w:r>
      <w:r>
        <w:rPr>
          <w:b/>
          <w:bCs/>
        </w:rPr>
        <w:tab/>
      </w:r>
      <w:r w:rsidR="0004490C">
        <w:rPr>
          <w:b/>
          <w:bCs/>
        </w:rPr>
        <w:t>Vybavení učeben a kabinetů:</w:t>
      </w:r>
    </w:p>
    <w:p w14:paraId="696BC9D8" w14:textId="77777777" w:rsidR="0004490C" w:rsidRDefault="0004490C" w:rsidP="00BC5DB4">
      <w:pPr>
        <w:jc w:val="both"/>
      </w:pPr>
      <w:r>
        <w:t xml:space="preserve">Kabinety a učebny jsou vybaveny novými i staršími pomůckami, které jsou potřebné k moderní výuce žáků. </w:t>
      </w:r>
      <w:r w:rsidR="00400304">
        <w:t>Každá třída je vybavena</w:t>
      </w:r>
      <w:r>
        <w:t xml:space="preserve"> </w:t>
      </w:r>
      <w:r w:rsidR="00DB0AF7">
        <w:t xml:space="preserve">interaktivní </w:t>
      </w:r>
      <w:r w:rsidR="00400304">
        <w:t>tabulí. V současnosti je škola přihlášena do</w:t>
      </w:r>
      <w:r w:rsidR="00F85CAD">
        <w:t xml:space="preserve"> dotačního titulu na celkové vybavení učebny informatiky</w:t>
      </w:r>
      <w:r w:rsidR="00112A39">
        <w:t xml:space="preserve">. </w:t>
      </w:r>
      <w:r>
        <w:t xml:space="preserve">Žáci a učitelé mají k dispozici </w:t>
      </w:r>
      <w:r w:rsidR="00112A39">
        <w:t xml:space="preserve">dostatek </w:t>
      </w:r>
      <w:r>
        <w:t xml:space="preserve">počítačů </w:t>
      </w:r>
      <w:r w:rsidR="00112A39">
        <w:t>s připojením</w:t>
      </w:r>
      <w:r>
        <w:t xml:space="preserve"> na internet. Škola je vybavena učebnicemi pro všechny žáky všech ročníků. Soubory učebnic se průběžně doplňují a obnovují. Žáci i učitelé</w:t>
      </w:r>
      <w:r w:rsidR="00112A39">
        <w:t xml:space="preserve"> </w:t>
      </w:r>
      <w:r w:rsidR="00112A39">
        <w:lastRenderedPageBreak/>
        <w:t xml:space="preserve">I. i </w:t>
      </w:r>
      <w:r>
        <w:t>II.</w:t>
      </w:r>
      <w:r w:rsidR="00112A39">
        <w:t xml:space="preserve"> st.</w:t>
      </w:r>
      <w:r w:rsidR="00BC5DB4">
        <w:t xml:space="preserve"> a ZŠ speciální</w:t>
      </w:r>
      <w:r w:rsidR="00112A39">
        <w:t xml:space="preserve"> mají k dispozici knihovnu</w:t>
      </w:r>
      <w:r>
        <w:t>, fond knih se průběžně doplňuje. Učitelům jsou k dispozici kopírky</w:t>
      </w:r>
      <w:r w:rsidR="00112A39">
        <w:t xml:space="preserve"> i tiskárny</w:t>
      </w:r>
      <w:r>
        <w:t>.</w:t>
      </w:r>
    </w:p>
    <w:p w14:paraId="672B4180" w14:textId="77777777" w:rsidR="0004490C" w:rsidRDefault="0004490C" w:rsidP="00BC5DB4">
      <w:pPr>
        <w:jc w:val="both"/>
      </w:pPr>
    </w:p>
    <w:p w14:paraId="017CCA22" w14:textId="77777777" w:rsidR="0004490C" w:rsidRDefault="00937AE8" w:rsidP="00BC5DB4">
      <w:pPr>
        <w:jc w:val="both"/>
        <w:rPr>
          <w:b/>
          <w:bCs/>
        </w:rPr>
      </w:pPr>
      <w:r>
        <w:rPr>
          <w:b/>
          <w:bCs/>
        </w:rPr>
        <w:t>1.3.</w:t>
      </w:r>
      <w:r>
        <w:rPr>
          <w:b/>
          <w:bCs/>
        </w:rPr>
        <w:tab/>
      </w:r>
      <w:r w:rsidR="0004490C">
        <w:rPr>
          <w:b/>
          <w:bCs/>
        </w:rPr>
        <w:t>Nutné vybavení v příštích letech:</w:t>
      </w:r>
    </w:p>
    <w:p w14:paraId="2B632CC8" w14:textId="77777777" w:rsidR="00112A39" w:rsidRPr="00112A39" w:rsidRDefault="00E836FD" w:rsidP="00BC5DB4">
      <w:pPr>
        <w:jc w:val="both"/>
        <w:rPr>
          <w:bCs/>
        </w:rPr>
      </w:pPr>
      <w:r>
        <w:rPr>
          <w:bCs/>
        </w:rPr>
        <w:t>Snažíme se o průběžnou modernizaci</w:t>
      </w:r>
      <w:r w:rsidR="00112A39" w:rsidRPr="00112A39">
        <w:rPr>
          <w:bCs/>
        </w:rPr>
        <w:t xml:space="preserve"> pomůcek určených</w:t>
      </w:r>
      <w:r>
        <w:rPr>
          <w:bCs/>
        </w:rPr>
        <w:t xml:space="preserve"> zejména pro přírodovědné obory, plánujeme financování pro </w:t>
      </w:r>
      <w:r w:rsidR="00112A39">
        <w:rPr>
          <w:bCs/>
        </w:rPr>
        <w:t>vybavení pro digitální výuku, rozšiřování počtu tříd vybavených netbooky, popř. tablety</w:t>
      </w:r>
      <w:r>
        <w:rPr>
          <w:bCs/>
        </w:rPr>
        <w:t>. Průběžně obnovujeme v</w:t>
      </w:r>
      <w:r w:rsidR="00112A39">
        <w:rPr>
          <w:bCs/>
        </w:rPr>
        <w:t xml:space="preserve">ybavení </w:t>
      </w:r>
      <w:r w:rsidR="0015469E">
        <w:rPr>
          <w:bCs/>
        </w:rPr>
        <w:t>t</w:t>
      </w:r>
      <w:r w:rsidR="00112A39">
        <w:rPr>
          <w:bCs/>
        </w:rPr>
        <w:t>říd nábytkem</w:t>
      </w:r>
      <w:r w:rsidR="0015469E">
        <w:rPr>
          <w:bCs/>
        </w:rPr>
        <w:t>, skříně</w:t>
      </w:r>
      <w:r w:rsidR="000C7285">
        <w:rPr>
          <w:bCs/>
        </w:rPr>
        <w:t>mi či</w:t>
      </w:r>
      <w:r w:rsidR="0015469E">
        <w:rPr>
          <w:bCs/>
        </w:rPr>
        <w:t xml:space="preserve"> lavice</w:t>
      </w:r>
      <w:r w:rsidR="000C7285">
        <w:rPr>
          <w:bCs/>
        </w:rPr>
        <w:t>mi.</w:t>
      </w:r>
    </w:p>
    <w:p w14:paraId="16B9B181" w14:textId="77777777" w:rsidR="0004490C" w:rsidRDefault="0004490C" w:rsidP="00BC5DB4">
      <w:pPr>
        <w:jc w:val="both"/>
      </w:pPr>
    </w:p>
    <w:p w14:paraId="6CDB4D5B" w14:textId="77777777" w:rsidR="00937AE8" w:rsidRPr="00112A39" w:rsidRDefault="00937AE8" w:rsidP="00BC5DB4">
      <w:pPr>
        <w:jc w:val="both"/>
        <w:rPr>
          <w:b/>
        </w:rPr>
      </w:pPr>
      <w:r w:rsidRPr="00112A39">
        <w:rPr>
          <w:b/>
        </w:rPr>
        <w:t>1.4.</w:t>
      </w:r>
      <w:r w:rsidRPr="00112A39">
        <w:rPr>
          <w:b/>
        </w:rPr>
        <w:tab/>
        <w:t>Analýza současného stavu</w:t>
      </w:r>
    </w:p>
    <w:p w14:paraId="34339A0D" w14:textId="77777777" w:rsidR="0004490C" w:rsidRDefault="000C7285" w:rsidP="00BC5DB4">
      <w:pPr>
        <w:jc w:val="both"/>
      </w:pPr>
      <w:r>
        <w:t>V rozvoji školy do budoucnosti</w:t>
      </w:r>
      <w:r w:rsidR="0004490C">
        <w:t xml:space="preserve"> může škola stavět na svých silných stránkách, při využití nabízených příležitostí a pozor si musí dát na slabé stránky a hrozby. </w:t>
      </w:r>
      <w:r w:rsidR="0004490C">
        <w:br/>
      </w:r>
      <w:r w:rsidR="0004490C">
        <w:rPr>
          <w:b/>
          <w:bCs/>
        </w:rPr>
        <w:t xml:space="preserve">Silné stránky: </w:t>
      </w:r>
      <w:r w:rsidR="00937AE8">
        <w:t>d</w:t>
      </w:r>
      <w:r w:rsidR="0004490C">
        <w:t>obrá poloha školy</w:t>
      </w:r>
      <w:r w:rsidR="00F764F2">
        <w:t xml:space="preserve">, </w:t>
      </w:r>
      <w:r w:rsidR="00937AE8">
        <w:t>k</w:t>
      </w:r>
      <w:r>
        <w:t>valitní</w:t>
      </w:r>
      <w:r w:rsidR="00F764F2">
        <w:t xml:space="preserve"> pedagogický sbor, </w:t>
      </w:r>
      <w:r w:rsidR="00A81393">
        <w:t>výborné</w:t>
      </w:r>
      <w:r w:rsidR="0004490C">
        <w:t xml:space="preserve"> vybavení učeben</w:t>
      </w:r>
      <w:r w:rsidR="00A81393">
        <w:t xml:space="preserve"> interaktivní technikou</w:t>
      </w:r>
      <w:r w:rsidR="00F764F2">
        <w:t xml:space="preserve">, </w:t>
      </w:r>
      <w:r w:rsidR="00937AE8">
        <w:t>s</w:t>
      </w:r>
      <w:r w:rsidR="00F764F2">
        <w:t>polupráce s</w:t>
      </w:r>
      <w:r w:rsidR="00F85CAD">
        <w:t> </w:t>
      </w:r>
      <w:proofErr w:type="spellStart"/>
      <w:r w:rsidR="00F85CAD">
        <w:t>MěÚ</w:t>
      </w:r>
      <w:proofErr w:type="spellEnd"/>
      <w:r w:rsidR="00F85CAD">
        <w:t xml:space="preserve"> Mariánské Lázně</w:t>
      </w:r>
      <w:r w:rsidR="00F764F2">
        <w:t>,</w:t>
      </w:r>
      <w:r w:rsidR="00F85CAD">
        <w:t xml:space="preserve"> s Dobrovolným svazkem obcí </w:t>
      </w:r>
      <w:proofErr w:type="spellStart"/>
      <w:r w:rsidR="00F85CAD">
        <w:t>Mariánskolázeňsko</w:t>
      </w:r>
      <w:proofErr w:type="spellEnd"/>
      <w:r w:rsidR="00F85CAD">
        <w:t>,</w:t>
      </w:r>
      <w:r w:rsidR="00F764F2">
        <w:t xml:space="preserve"> </w:t>
      </w:r>
      <w:r w:rsidR="00F85CAD">
        <w:t>zapojení do Šablon</w:t>
      </w:r>
      <w:r w:rsidR="0004490C">
        <w:t>, DVVP – aktivní účast na vzdělávání pedagogických pracovníků</w:t>
      </w:r>
      <w:r w:rsidR="00F764F2">
        <w:t xml:space="preserve">, </w:t>
      </w:r>
      <w:r w:rsidR="00937AE8">
        <w:t>d</w:t>
      </w:r>
      <w:r w:rsidR="0004490C">
        <w:t>obrá propagace školy na veřejnosti</w:t>
      </w:r>
      <w:r w:rsidR="00221B02">
        <w:t xml:space="preserve"> – účast na tradičních akcích – Vánoce – adventní trhy, otevírání lázeňské sezóny apod.</w:t>
      </w:r>
    </w:p>
    <w:p w14:paraId="3AA9BBDD" w14:textId="77777777" w:rsidR="00F764F2" w:rsidRDefault="0004490C" w:rsidP="00BC5DB4">
      <w:pPr>
        <w:jc w:val="both"/>
      </w:pPr>
      <w:r>
        <w:rPr>
          <w:b/>
          <w:bCs/>
        </w:rPr>
        <w:t>Slabé stránky školy:</w:t>
      </w:r>
      <w:r w:rsidR="00F764F2">
        <w:rPr>
          <w:b/>
          <w:bCs/>
        </w:rPr>
        <w:t xml:space="preserve"> </w:t>
      </w:r>
      <w:r w:rsidR="00F85CAD">
        <w:t>nižší</w:t>
      </w:r>
      <w:r w:rsidR="00F764F2">
        <w:t xml:space="preserve"> počet </w:t>
      </w:r>
      <w:r>
        <w:t xml:space="preserve">mužů – příkladný vzor mužského </w:t>
      </w:r>
      <w:r w:rsidRPr="00221B02">
        <w:t>chování</w:t>
      </w:r>
      <w:r w:rsidR="00BC5DB4">
        <w:t>;</w:t>
      </w:r>
      <w:r w:rsidR="00F764F2" w:rsidRPr="00221B02">
        <w:t xml:space="preserve"> </w:t>
      </w:r>
      <w:r w:rsidR="00F85CAD" w:rsidRPr="00221B02">
        <w:t>nezájem</w:t>
      </w:r>
      <w:r w:rsidR="0074618C">
        <w:t xml:space="preserve"> některých</w:t>
      </w:r>
      <w:r w:rsidR="00F85CAD" w:rsidRPr="00221B02">
        <w:t xml:space="preserve"> žáků o vzdělávání</w:t>
      </w:r>
      <w:r>
        <w:t xml:space="preserve"> </w:t>
      </w:r>
      <w:r w:rsidR="00F85CAD">
        <w:t xml:space="preserve">a své další </w:t>
      </w:r>
      <w:r w:rsidR="00221B02">
        <w:t xml:space="preserve">profesní </w:t>
      </w:r>
      <w:r w:rsidR="00F85CAD">
        <w:t>uplatnění</w:t>
      </w:r>
      <w:r>
        <w:t xml:space="preserve"> vycház</w:t>
      </w:r>
      <w:r w:rsidR="00F764F2">
        <w:t>ející z</w:t>
      </w:r>
      <w:r w:rsidR="00F85CAD">
        <w:t>e sociálně slabého prostředí</w:t>
      </w:r>
      <w:r w:rsidR="00221B02">
        <w:t>. U</w:t>
      </w:r>
      <w:r w:rsidR="00F85CAD">
        <w:t xml:space="preserve"> části veřejnosti </w:t>
      </w:r>
      <w:r w:rsidR="00221B02">
        <w:t xml:space="preserve">nadále </w:t>
      </w:r>
      <w:r w:rsidR="00A81393">
        <w:t xml:space="preserve">přetrvávající pověst školy </w:t>
      </w:r>
      <w:r w:rsidR="00F85CAD">
        <w:t>jako bývalé zvláštní školy.</w:t>
      </w:r>
    </w:p>
    <w:p w14:paraId="1C98F0A4" w14:textId="77777777" w:rsidR="00F764F2" w:rsidRDefault="0004490C" w:rsidP="00BC5DB4">
      <w:pPr>
        <w:jc w:val="both"/>
        <w:rPr>
          <w:b/>
          <w:bCs/>
        </w:rPr>
      </w:pPr>
      <w:r>
        <w:rPr>
          <w:b/>
          <w:bCs/>
        </w:rPr>
        <w:t>Příležitosti:</w:t>
      </w:r>
      <w:r w:rsidR="00F764F2">
        <w:rPr>
          <w:b/>
          <w:bCs/>
        </w:rPr>
        <w:t xml:space="preserve"> </w:t>
      </w:r>
      <w:r w:rsidR="00937AE8">
        <w:t>d</w:t>
      </w:r>
      <w:r>
        <w:t>alší rozšíření spolupráce školy s nadřízenými institucemi</w:t>
      </w:r>
      <w:r w:rsidR="00F764F2">
        <w:rPr>
          <w:b/>
          <w:bCs/>
        </w:rPr>
        <w:t xml:space="preserve">, </w:t>
      </w:r>
      <w:r w:rsidR="00937AE8">
        <w:t>p</w:t>
      </w:r>
      <w:r>
        <w:t>ropagace školy</w:t>
      </w:r>
      <w:r w:rsidR="00F764F2">
        <w:rPr>
          <w:b/>
          <w:bCs/>
        </w:rPr>
        <w:t xml:space="preserve">, </w:t>
      </w:r>
      <w:r w:rsidR="00937AE8">
        <w:t>k</w:t>
      </w:r>
      <w:r>
        <w:t>valitní ŠVP</w:t>
      </w:r>
      <w:r w:rsidR="00937AE8">
        <w:t xml:space="preserve"> a jeho aktualizace</w:t>
      </w:r>
      <w:r w:rsidR="00F764F2">
        <w:rPr>
          <w:b/>
          <w:bCs/>
        </w:rPr>
        <w:t xml:space="preserve">, </w:t>
      </w:r>
      <w:r w:rsidR="00937AE8">
        <w:t>s</w:t>
      </w:r>
      <w:r>
        <w:t>oustavné rozšiřování spolupráce s rodiči žáků</w:t>
      </w:r>
      <w:r w:rsidR="00F764F2">
        <w:rPr>
          <w:b/>
          <w:bCs/>
        </w:rPr>
        <w:t xml:space="preserve">, </w:t>
      </w:r>
      <w:r w:rsidR="00A81393">
        <w:t>modernizace a digitalizace výuky</w:t>
      </w:r>
      <w:r>
        <w:t>, vyhledávání sponzorů</w:t>
      </w:r>
      <w:r w:rsidR="00F764F2">
        <w:rPr>
          <w:b/>
          <w:bCs/>
        </w:rPr>
        <w:t xml:space="preserve">, </w:t>
      </w:r>
      <w:r w:rsidR="00937AE8">
        <w:t xml:space="preserve">spolupráce s různými vzdělávacími institucemi, organizacemi zaměřenými na zájmovou činnost </w:t>
      </w:r>
      <w:r w:rsidR="00BC5DB4">
        <w:t xml:space="preserve">DDM Dráček </w:t>
      </w:r>
      <w:r w:rsidR="00937AE8">
        <w:t>apod.</w:t>
      </w:r>
      <w:r w:rsidR="00F764F2">
        <w:rPr>
          <w:b/>
          <w:bCs/>
        </w:rPr>
        <w:t xml:space="preserve">, </w:t>
      </w:r>
      <w:r w:rsidR="00937AE8">
        <w:t>spolupráce se středními školami</w:t>
      </w:r>
      <w:r w:rsidR="00737C47">
        <w:t xml:space="preserve"> – účast na Dnech otevřených dveří SŠ v Plané a Chebu.</w:t>
      </w:r>
    </w:p>
    <w:p w14:paraId="325497E0" w14:textId="77777777" w:rsidR="00937AE8" w:rsidRDefault="0004490C" w:rsidP="00BC5DB4">
      <w:pPr>
        <w:jc w:val="both"/>
      </w:pPr>
      <w:r>
        <w:rPr>
          <w:b/>
          <w:bCs/>
        </w:rPr>
        <w:t>Hrozby:</w:t>
      </w:r>
      <w:r w:rsidR="00F764F2">
        <w:rPr>
          <w:b/>
          <w:bCs/>
        </w:rPr>
        <w:t xml:space="preserve"> </w:t>
      </w:r>
      <w:r w:rsidR="000C7285">
        <w:rPr>
          <w:bCs/>
        </w:rPr>
        <w:t>z</w:t>
      </w:r>
      <w:r w:rsidR="00A81393">
        <w:t>vyšující se počet žáků ze socio-kulturně znevýhodněného prostředí</w:t>
      </w:r>
      <w:r w:rsidR="00F764F2">
        <w:rPr>
          <w:b/>
          <w:bCs/>
        </w:rPr>
        <w:t xml:space="preserve">, </w:t>
      </w:r>
      <w:r w:rsidR="00A81393">
        <w:t>nezájem o úroveň vzdělávání ze strany rodičů</w:t>
      </w:r>
    </w:p>
    <w:p w14:paraId="72532D1C" w14:textId="77777777" w:rsidR="000C7285" w:rsidRDefault="000C7285" w:rsidP="00F764F2">
      <w:pPr>
        <w:jc w:val="both"/>
      </w:pPr>
    </w:p>
    <w:p w14:paraId="7BF688F9" w14:textId="77777777" w:rsidR="000C7285" w:rsidRPr="00F764F2" w:rsidRDefault="000C7285" w:rsidP="00F764F2">
      <w:pPr>
        <w:jc w:val="both"/>
        <w:rPr>
          <w:b/>
          <w:bCs/>
        </w:rPr>
      </w:pPr>
    </w:p>
    <w:p w14:paraId="3BF1B7C3" w14:textId="77777777" w:rsidR="009D5506" w:rsidRDefault="009D5506" w:rsidP="00F764F2"/>
    <w:p w14:paraId="43237EB1" w14:textId="77777777" w:rsidR="009D5506" w:rsidRPr="00F94F60" w:rsidRDefault="00937AE8" w:rsidP="00937AE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ab/>
      </w:r>
      <w:r w:rsidR="009D5506" w:rsidRPr="00F94F60">
        <w:rPr>
          <w:b/>
          <w:sz w:val="32"/>
          <w:szCs w:val="32"/>
        </w:rPr>
        <w:t>ZÁKLADNÍ CÍLE</w:t>
      </w:r>
      <w:r w:rsidR="00D71F38">
        <w:rPr>
          <w:b/>
          <w:sz w:val="32"/>
          <w:szCs w:val="32"/>
        </w:rPr>
        <w:t xml:space="preserve"> DALŠÍHO ROZVOJE ŠKOLY</w:t>
      </w:r>
    </w:p>
    <w:p w14:paraId="43C037BF" w14:textId="77777777" w:rsidR="009D5506" w:rsidRPr="00D71F38" w:rsidRDefault="00D71F38" w:rsidP="00B416BC">
      <w:pPr>
        <w:numPr>
          <w:ilvl w:val="0"/>
          <w:numId w:val="4"/>
        </w:numPr>
        <w:jc w:val="both"/>
        <w:rPr>
          <w:b/>
        </w:rPr>
      </w:pPr>
      <w:r>
        <w:t xml:space="preserve"> </w:t>
      </w:r>
      <w:r w:rsidR="00221B02">
        <w:t>P</w:t>
      </w:r>
      <w:r w:rsidR="009D5506">
        <w:t xml:space="preserve">oskytnout žákům </w:t>
      </w:r>
      <w:r w:rsidR="009D5506" w:rsidRPr="00D71F38">
        <w:rPr>
          <w:b/>
        </w:rPr>
        <w:t xml:space="preserve">pevné základy všeobecného vzdělání s důrazem </w:t>
      </w:r>
      <w:r w:rsidR="000623D3">
        <w:rPr>
          <w:b/>
        </w:rPr>
        <w:t>na</w:t>
      </w:r>
      <w:r w:rsidR="00221B02">
        <w:rPr>
          <w:b/>
        </w:rPr>
        <w:t xml:space="preserve"> čtenářskou, finanční a </w:t>
      </w:r>
      <w:r w:rsidR="000623D3">
        <w:rPr>
          <w:b/>
        </w:rPr>
        <w:t>počítačovou gramotnost</w:t>
      </w:r>
      <w:r w:rsidR="00221B02">
        <w:rPr>
          <w:b/>
        </w:rPr>
        <w:t>.</w:t>
      </w:r>
    </w:p>
    <w:p w14:paraId="4027865C" w14:textId="77777777" w:rsidR="009D5506" w:rsidRDefault="009D5506" w:rsidP="00B416BC">
      <w:pPr>
        <w:numPr>
          <w:ilvl w:val="0"/>
          <w:numId w:val="4"/>
        </w:numPr>
        <w:jc w:val="both"/>
      </w:pPr>
      <w:r>
        <w:t>Vytvořit podmínky pro možnosti dalšího vzdělávání a uplatnění v dalším životě.</w:t>
      </w:r>
    </w:p>
    <w:p w14:paraId="475A4772" w14:textId="77777777" w:rsidR="009D5506" w:rsidRDefault="009D5506" w:rsidP="00B416BC">
      <w:pPr>
        <w:numPr>
          <w:ilvl w:val="0"/>
          <w:numId w:val="4"/>
        </w:numPr>
        <w:jc w:val="both"/>
      </w:pPr>
      <w:r>
        <w:t xml:space="preserve">Rozvíjet </w:t>
      </w:r>
      <w:r w:rsidRPr="00D71F38">
        <w:rPr>
          <w:b/>
        </w:rPr>
        <w:t>osobnost každého žáka</w:t>
      </w:r>
      <w:r>
        <w:t xml:space="preserve"> tak,</w:t>
      </w:r>
      <w:r w:rsidR="00803D0A">
        <w:t xml:space="preserve"> </w:t>
      </w:r>
      <w:r>
        <w:t>aby byl schopen samostatně myslet,</w:t>
      </w:r>
      <w:r w:rsidR="00803D0A">
        <w:t xml:space="preserve"> </w:t>
      </w:r>
      <w:r>
        <w:t>svobodně a zodpovědně se rozhodovat, projevovat se jako demokratický občan, orientovat se v kulturních a civilizačních výtvorech, pochopit společenské a technické přeměny společnosti.</w:t>
      </w:r>
    </w:p>
    <w:p w14:paraId="6D73B9F3" w14:textId="77777777" w:rsidR="009D5506" w:rsidRDefault="009D5506" w:rsidP="00B416BC">
      <w:pPr>
        <w:numPr>
          <w:ilvl w:val="0"/>
          <w:numId w:val="4"/>
        </w:numPr>
        <w:jc w:val="both"/>
      </w:pPr>
      <w:r>
        <w:t xml:space="preserve">Vychovávat žáky ke </w:t>
      </w:r>
      <w:r w:rsidRPr="00D71F38">
        <w:rPr>
          <w:b/>
        </w:rPr>
        <w:t>zdravému životnímu stylu</w:t>
      </w:r>
      <w:r>
        <w:t xml:space="preserve"> a </w:t>
      </w:r>
      <w:proofErr w:type="gramStart"/>
      <w:r>
        <w:t>k</w:t>
      </w:r>
      <w:r w:rsidR="00F27712">
        <w:t xml:space="preserve"> </w:t>
      </w:r>
      <w:r>
        <w:t> odpovědnosti</w:t>
      </w:r>
      <w:proofErr w:type="gramEnd"/>
      <w:r>
        <w:t xml:space="preserve"> </w:t>
      </w:r>
      <w:r w:rsidR="0056074C">
        <w:t>za své jednání.</w:t>
      </w:r>
    </w:p>
    <w:p w14:paraId="0BB1A1CE" w14:textId="77777777" w:rsidR="0056074C" w:rsidRDefault="0056074C" w:rsidP="00B416BC">
      <w:pPr>
        <w:numPr>
          <w:ilvl w:val="0"/>
          <w:numId w:val="4"/>
        </w:numPr>
        <w:jc w:val="both"/>
      </w:pPr>
      <w:r>
        <w:t>Vést žáky k </w:t>
      </w:r>
      <w:r w:rsidRPr="00D71F38">
        <w:rPr>
          <w:b/>
        </w:rPr>
        <w:t>ochraně životního prostředí</w:t>
      </w:r>
      <w:r>
        <w:t>.</w:t>
      </w:r>
    </w:p>
    <w:p w14:paraId="38991F7F" w14:textId="38D39CD6" w:rsidR="0056074C" w:rsidRDefault="0056074C" w:rsidP="00B416BC">
      <w:pPr>
        <w:numPr>
          <w:ilvl w:val="0"/>
          <w:numId w:val="4"/>
        </w:numPr>
        <w:jc w:val="both"/>
      </w:pPr>
      <w:r>
        <w:t xml:space="preserve">Postupným </w:t>
      </w:r>
      <w:r w:rsidR="00AC5378">
        <w:t xml:space="preserve">dalším </w:t>
      </w:r>
      <w:r>
        <w:t xml:space="preserve">zvyšováním úrovně vzdělávání </w:t>
      </w:r>
      <w:r w:rsidR="00221B02">
        <w:t>a péče o žáky s</w:t>
      </w:r>
      <w:r w:rsidR="0074618C">
        <w:t>e</w:t>
      </w:r>
      <w:r w:rsidR="00221B02">
        <w:t xml:space="preserve"> SVP </w:t>
      </w:r>
      <w:r w:rsidR="00FC45B9">
        <w:t xml:space="preserve">přesvědčovat obyvatele města o významu existence a fungování školy zřízené pro žáky </w:t>
      </w:r>
      <w:r w:rsidR="00E65FE4">
        <w:t>s</w:t>
      </w:r>
      <w:r w:rsidR="00FC45B9">
        <w:t xml:space="preserve">e SVP v našem regionu. </w:t>
      </w:r>
    </w:p>
    <w:p w14:paraId="655A25CC" w14:textId="77777777" w:rsidR="0074618C" w:rsidRDefault="00D71F38" w:rsidP="000E0B6A">
      <w:pPr>
        <w:numPr>
          <w:ilvl w:val="0"/>
          <w:numId w:val="4"/>
        </w:numPr>
        <w:jc w:val="both"/>
      </w:pPr>
      <w:r>
        <w:t>Zabezpečit příjemné, klidné a profesionální prostředí pro žáky, rodiče, pedagogy a další zájemce z řad veřejnosti</w:t>
      </w:r>
      <w:r w:rsidR="0074618C">
        <w:t>.</w:t>
      </w:r>
    </w:p>
    <w:p w14:paraId="4E68FB12" w14:textId="77777777" w:rsidR="0056074C" w:rsidRDefault="0056074C" w:rsidP="0074618C">
      <w:pPr>
        <w:jc w:val="both"/>
      </w:pPr>
    </w:p>
    <w:p w14:paraId="2C74B3F6" w14:textId="77777777" w:rsidR="0074618C" w:rsidRDefault="0074618C" w:rsidP="0074618C">
      <w:pPr>
        <w:jc w:val="both"/>
      </w:pPr>
    </w:p>
    <w:p w14:paraId="1428B6B7" w14:textId="77777777" w:rsidR="0074618C" w:rsidRDefault="0074618C" w:rsidP="0074618C">
      <w:pPr>
        <w:jc w:val="both"/>
      </w:pPr>
    </w:p>
    <w:p w14:paraId="78F655DB" w14:textId="77777777" w:rsidR="0074618C" w:rsidRDefault="0074618C" w:rsidP="0074618C">
      <w:pPr>
        <w:jc w:val="both"/>
      </w:pPr>
    </w:p>
    <w:p w14:paraId="1D48A86C" w14:textId="77777777" w:rsidR="0074618C" w:rsidRPr="0074618C" w:rsidRDefault="0074618C" w:rsidP="0074618C">
      <w:pPr>
        <w:jc w:val="both"/>
        <w:rPr>
          <w:b/>
          <w:sz w:val="32"/>
          <w:szCs w:val="32"/>
        </w:rPr>
      </w:pPr>
    </w:p>
    <w:p w14:paraId="07720670" w14:textId="77777777" w:rsidR="0056074C" w:rsidRPr="00F94F60" w:rsidRDefault="00937AE8" w:rsidP="00937AE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3.</w:t>
      </w:r>
      <w:r>
        <w:rPr>
          <w:b/>
          <w:sz w:val="32"/>
          <w:szCs w:val="32"/>
        </w:rPr>
        <w:tab/>
      </w:r>
      <w:r w:rsidR="0056074C" w:rsidRPr="00F94F60">
        <w:rPr>
          <w:b/>
          <w:sz w:val="32"/>
          <w:szCs w:val="32"/>
        </w:rPr>
        <w:t>PROSTŘEDKY K</w:t>
      </w:r>
      <w:r>
        <w:rPr>
          <w:b/>
          <w:sz w:val="32"/>
          <w:szCs w:val="32"/>
        </w:rPr>
        <w:t> </w:t>
      </w:r>
      <w:r w:rsidR="0056074C" w:rsidRPr="00F94F60">
        <w:rPr>
          <w:b/>
          <w:sz w:val="32"/>
          <w:szCs w:val="32"/>
        </w:rPr>
        <w:t>DOSAŽENÍ TĚCHTO CÍLŮ</w:t>
      </w:r>
    </w:p>
    <w:p w14:paraId="3C6DA9F0" w14:textId="77777777" w:rsidR="0056074C" w:rsidRDefault="0056074C" w:rsidP="00B416BC">
      <w:pPr>
        <w:ind w:left="360"/>
        <w:jc w:val="both"/>
      </w:pPr>
    </w:p>
    <w:p w14:paraId="561D3F51" w14:textId="77777777" w:rsidR="0056074C" w:rsidRPr="00F94F60" w:rsidRDefault="00937AE8" w:rsidP="00937AE8">
      <w:pPr>
        <w:jc w:val="both"/>
        <w:rPr>
          <w:b/>
        </w:rPr>
      </w:pPr>
      <w:r>
        <w:rPr>
          <w:b/>
        </w:rPr>
        <w:t>3.1.</w:t>
      </w:r>
      <w:r>
        <w:rPr>
          <w:b/>
        </w:rPr>
        <w:tab/>
      </w:r>
      <w:r w:rsidR="0056074C" w:rsidRPr="00F94F60">
        <w:rPr>
          <w:b/>
        </w:rPr>
        <w:t>ŠKOLNÍ VZDĚLÁVACÍ PROGRAM</w:t>
      </w:r>
    </w:p>
    <w:p w14:paraId="3B12EC2E" w14:textId="77777777" w:rsidR="00221B02" w:rsidRDefault="0056074C" w:rsidP="00B416BC">
      <w:pPr>
        <w:numPr>
          <w:ilvl w:val="0"/>
          <w:numId w:val="6"/>
        </w:numPr>
        <w:jc w:val="both"/>
      </w:pPr>
      <w:r>
        <w:t>Základním prostředkem k naplňování těchto cílů je realizace školního vz</w:t>
      </w:r>
      <w:r w:rsidR="00AC5378">
        <w:t>dělávacího programu „</w:t>
      </w:r>
      <w:r w:rsidR="00221B02">
        <w:t>Pestrobarevná škola</w:t>
      </w:r>
      <w:r>
        <w:t>“</w:t>
      </w:r>
      <w:r w:rsidR="00F94F60">
        <w:t xml:space="preserve"> </w:t>
      </w:r>
      <w:r w:rsidR="00221B02">
        <w:t>pro ZŠ a „Duhová škola“ pro žáky ZŠ speciální</w:t>
      </w:r>
    </w:p>
    <w:p w14:paraId="5FFB6DCF" w14:textId="77777777" w:rsidR="0056074C" w:rsidRDefault="00F94F60" w:rsidP="00B416BC">
      <w:pPr>
        <w:numPr>
          <w:ilvl w:val="0"/>
          <w:numId w:val="6"/>
        </w:numPr>
        <w:jc w:val="both"/>
      </w:pPr>
      <w:r>
        <w:t>t</w:t>
      </w:r>
      <w:r w:rsidR="00221B02">
        <w:t>yto</w:t>
      </w:r>
      <w:r>
        <w:t xml:space="preserve"> dokument</w:t>
      </w:r>
      <w:r w:rsidR="00221B02">
        <w:t xml:space="preserve">y </w:t>
      </w:r>
      <w:r>
        <w:t xml:space="preserve">dle potřeby </w:t>
      </w:r>
      <w:r w:rsidR="00221B02">
        <w:t>upravovat</w:t>
      </w:r>
    </w:p>
    <w:p w14:paraId="4BB09AE1" w14:textId="77777777" w:rsidR="0056074C" w:rsidRPr="00803D0A" w:rsidRDefault="00F94F60" w:rsidP="00B416BC">
      <w:pPr>
        <w:numPr>
          <w:ilvl w:val="0"/>
          <w:numId w:val="6"/>
        </w:numPr>
        <w:jc w:val="both"/>
        <w:rPr>
          <w:b/>
        </w:rPr>
      </w:pPr>
      <w:r>
        <w:t xml:space="preserve">Při plnění školního vzdělávacího programu důsledně rozvíjet </w:t>
      </w:r>
      <w:r w:rsidRPr="00803D0A">
        <w:rPr>
          <w:b/>
        </w:rPr>
        <w:t>klíčové kompetence žáků.</w:t>
      </w:r>
    </w:p>
    <w:p w14:paraId="51328D2B" w14:textId="77777777" w:rsidR="00F94F60" w:rsidRDefault="00F94F60" w:rsidP="00B416BC">
      <w:pPr>
        <w:numPr>
          <w:ilvl w:val="0"/>
          <w:numId w:val="6"/>
        </w:numPr>
        <w:jc w:val="both"/>
      </w:pPr>
      <w:r>
        <w:t>D</w:t>
      </w:r>
      <w:r w:rsidR="00D71F38">
        <w:t>ůležitým nástrojem je i důsledné prosazování</w:t>
      </w:r>
      <w:r>
        <w:t xml:space="preserve"> využívání metod a forem práce podporující </w:t>
      </w:r>
      <w:r w:rsidRPr="00803D0A">
        <w:rPr>
          <w:b/>
        </w:rPr>
        <w:t>aktivní činnosti žáků</w:t>
      </w:r>
      <w:r w:rsidR="00803D0A">
        <w:rPr>
          <w:b/>
        </w:rPr>
        <w:t>.</w:t>
      </w:r>
    </w:p>
    <w:p w14:paraId="1B5E85E3" w14:textId="77777777" w:rsidR="00D13F27" w:rsidRDefault="00F94F60" w:rsidP="00B416BC">
      <w:pPr>
        <w:numPr>
          <w:ilvl w:val="0"/>
          <w:numId w:val="6"/>
        </w:numPr>
        <w:jc w:val="both"/>
      </w:pPr>
      <w:r>
        <w:t>Nutností je zohledňování vzdělávacích potřeb jednotlivých žáků</w:t>
      </w:r>
    </w:p>
    <w:p w14:paraId="14431216" w14:textId="77777777" w:rsidR="00D13F27" w:rsidRDefault="00D13F27" w:rsidP="00B416BC">
      <w:pPr>
        <w:jc w:val="both"/>
      </w:pPr>
    </w:p>
    <w:p w14:paraId="6C198771" w14:textId="77777777" w:rsidR="00F94F60" w:rsidRPr="007C265A" w:rsidRDefault="00937AE8" w:rsidP="00937AE8">
      <w:pPr>
        <w:jc w:val="both"/>
        <w:rPr>
          <w:b/>
        </w:rPr>
      </w:pPr>
      <w:r>
        <w:rPr>
          <w:b/>
        </w:rPr>
        <w:t>3.2.</w:t>
      </w:r>
      <w:r>
        <w:rPr>
          <w:b/>
        </w:rPr>
        <w:tab/>
      </w:r>
      <w:r w:rsidR="00D13F27" w:rsidRPr="007C265A">
        <w:rPr>
          <w:b/>
        </w:rPr>
        <w:t>KLIMA ŠKOLY</w:t>
      </w:r>
    </w:p>
    <w:p w14:paraId="2A6DF5C2" w14:textId="77777777" w:rsidR="00D13F27" w:rsidRDefault="00D13F27" w:rsidP="00B416BC">
      <w:pPr>
        <w:numPr>
          <w:ilvl w:val="0"/>
          <w:numId w:val="7"/>
        </w:numPr>
        <w:jc w:val="both"/>
      </w:pPr>
      <w:r>
        <w:t xml:space="preserve">Zaměřovat se na </w:t>
      </w:r>
      <w:r w:rsidRPr="00803D0A">
        <w:rPr>
          <w:b/>
        </w:rPr>
        <w:t>celkové kulturní prostředí školy</w:t>
      </w:r>
    </w:p>
    <w:p w14:paraId="5779E91E" w14:textId="77777777" w:rsidR="00D13F27" w:rsidRDefault="00D13F27" w:rsidP="00B416BC">
      <w:pPr>
        <w:numPr>
          <w:ilvl w:val="0"/>
          <w:numId w:val="7"/>
        </w:numPr>
        <w:jc w:val="both"/>
      </w:pPr>
      <w:r>
        <w:t>Klást důraz na kvalitu řízení všech složek, systematické plánování a k</w:t>
      </w:r>
      <w:r w:rsidR="0015469E">
        <w:t xml:space="preserve">ontrolu činnosti. Vedení školy </w:t>
      </w:r>
      <w:r>
        <w:t xml:space="preserve">by mělo ovlivňovat </w:t>
      </w:r>
      <w:r w:rsidRPr="00803D0A">
        <w:rPr>
          <w:b/>
        </w:rPr>
        <w:t>kladné vztahy na pracovišti</w:t>
      </w:r>
      <w:r>
        <w:t>, vést sbor ke vzájemnému respektování, pomoci a spolupráci v rá</w:t>
      </w:r>
      <w:r w:rsidR="000623D3">
        <w:t xml:space="preserve">mci uceleného pracovního týmu. </w:t>
      </w:r>
      <w:r>
        <w:t xml:space="preserve">Mělo by utvářet </w:t>
      </w:r>
      <w:r w:rsidRPr="00803D0A">
        <w:rPr>
          <w:b/>
        </w:rPr>
        <w:t>atmosféru klidu a pohody pro práci</w:t>
      </w:r>
      <w:r>
        <w:t>, vztah kolegiality a partnerství. Mělo by také motivovat členy pedagogického sboru k osobnímu rozvoji a aktivnímu přístupu k dalšímu vzdělávání.</w:t>
      </w:r>
    </w:p>
    <w:p w14:paraId="7AF11556" w14:textId="77777777" w:rsidR="00D13F27" w:rsidRDefault="00D13F27" w:rsidP="00B416BC">
      <w:pPr>
        <w:numPr>
          <w:ilvl w:val="0"/>
          <w:numId w:val="7"/>
        </w:numPr>
        <w:jc w:val="both"/>
      </w:pPr>
      <w:r>
        <w:t>Rozvíjet systém mezilidských vztahů, vztahy mezi učiteli a žáky, mezi učiteli a dalšími pracovníky školy, učiteli a rodiči, vztahy mezi žáky samotnými.</w:t>
      </w:r>
    </w:p>
    <w:p w14:paraId="0DCC8499" w14:textId="77777777" w:rsidR="00D13F27" w:rsidRPr="00803D0A" w:rsidRDefault="00D13F27" w:rsidP="00B416BC">
      <w:pPr>
        <w:numPr>
          <w:ilvl w:val="0"/>
          <w:numId w:val="7"/>
        </w:numPr>
        <w:jc w:val="both"/>
        <w:rPr>
          <w:b/>
        </w:rPr>
      </w:pPr>
      <w:r>
        <w:t xml:space="preserve">Důsledně prosazovat a rozvíjet </w:t>
      </w:r>
      <w:r w:rsidRPr="00803D0A">
        <w:rPr>
          <w:b/>
        </w:rPr>
        <w:t>preventivní programy proti šíření sociálně patologických jevů.</w:t>
      </w:r>
    </w:p>
    <w:p w14:paraId="7A079AE6" w14:textId="77777777" w:rsidR="00D71F38" w:rsidRPr="0015469E" w:rsidRDefault="007C265A" w:rsidP="0015469E">
      <w:pPr>
        <w:numPr>
          <w:ilvl w:val="0"/>
          <w:numId w:val="7"/>
        </w:numPr>
        <w:jc w:val="both"/>
        <w:rPr>
          <w:b/>
        </w:rPr>
      </w:pPr>
      <w:r>
        <w:t>Zlepšovat pracovní podmínky školy,</w:t>
      </w:r>
      <w:r w:rsidR="00803D0A">
        <w:t xml:space="preserve"> </w:t>
      </w:r>
      <w:r>
        <w:t xml:space="preserve">její </w:t>
      </w:r>
      <w:r w:rsidRPr="00803D0A">
        <w:rPr>
          <w:b/>
        </w:rPr>
        <w:t>vybavenost moderními učebními i komunikačními prostředky.</w:t>
      </w:r>
    </w:p>
    <w:p w14:paraId="10CE6809" w14:textId="77777777" w:rsidR="00D71F38" w:rsidRDefault="00D71F38" w:rsidP="00D71F38">
      <w:pPr>
        <w:ind w:left="360"/>
        <w:jc w:val="both"/>
      </w:pPr>
    </w:p>
    <w:p w14:paraId="5979EC1F" w14:textId="77777777" w:rsidR="007C265A" w:rsidRDefault="00937AE8" w:rsidP="00937AE8">
      <w:pPr>
        <w:jc w:val="both"/>
        <w:rPr>
          <w:b/>
        </w:rPr>
      </w:pPr>
      <w:r>
        <w:rPr>
          <w:b/>
        </w:rPr>
        <w:t>3.3.</w:t>
      </w:r>
      <w:r>
        <w:rPr>
          <w:b/>
        </w:rPr>
        <w:tab/>
      </w:r>
      <w:r w:rsidR="007C265A" w:rsidRPr="007C265A">
        <w:rPr>
          <w:b/>
        </w:rPr>
        <w:t>ORGANIZACE ŠKOLY</w:t>
      </w:r>
    </w:p>
    <w:p w14:paraId="35644CB6" w14:textId="77777777" w:rsidR="007C265A" w:rsidRPr="00803D0A" w:rsidRDefault="007C265A" w:rsidP="00B416BC">
      <w:pPr>
        <w:numPr>
          <w:ilvl w:val="0"/>
          <w:numId w:val="8"/>
        </w:numPr>
        <w:jc w:val="both"/>
        <w:rPr>
          <w:b/>
        </w:rPr>
      </w:pPr>
      <w:r>
        <w:t>Mít vypracovaný organizační řád školy se všemi kompetencemi a dokumentaci školy, neustále je inovovat a doplňovat tak,</w:t>
      </w:r>
      <w:r w:rsidR="000623D3">
        <w:t xml:space="preserve"> </w:t>
      </w:r>
      <w:r>
        <w:t xml:space="preserve">aby </w:t>
      </w:r>
      <w:r w:rsidRPr="00803D0A">
        <w:rPr>
          <w:b/>
        </w:rPr>
        <w:t>odpovídaly skutečným potřebám školy a platné legislativě.</w:t>
      </w:r>
    </w:p>
    <w:p w14:paraId="63DFA7B9" w14:textId="77777777" w:rsidR="007C265A" w:rsidRPr="007C265A" w:rsidRDefault="007C265A" w:rsidP="00B416BC">
      <w:pPr>
        <w:numPr>
          <w:ilvl w:val="0"/>
          <w:numId w:val="8"/>
        </w:numPr>
        <w:jc w:val="both"/>
        <w:rPr>
          <w:b/>
        </w:rPr>
      </w:pPr>
      <w:r>
        <w:t xml:space="preserve">Při vlastním organizování prosazovat osobní zodpovědnost a zainteresovanost při současném uplatnění dalších forem komunikace (informace, rady, výměna názorů, </w:t>
      </w:r>
      <w:proofErr w:type="gramStart"/>
      <w:r>
        <w:t>diskuze..</w:t>
      </w:r>
      <w:proofErr w:type="gramEnd"/>
      <w:r>
        <w:t>)</w:t>
      </w:r>
      <w:r w:rsidR="00803D0A">
        <w:t>.</w:t>
      </w:r>
    </w:p>
    <w:p w14:paraId="16325A99" w14:textId="77777777" w:rsidR="007C265A" w:rsidRDefault="007C265A" w:rsidP="00B416BC">
      <w:pPr>
        <w:jc w:val="both"/>
        <w:rPr>
          <w:b/>
        </w:rPr>
      </w:pPr>
    </w:p>
    <w:p w14:paraId="24CA52C3" w14:textId="77777777" w:rsidR="007C265A" w:rsidRPr="007C265A" w:rsidRDefault="00937AE8" w:rsidP="00937AE8">
      <w:pPr>
        <w:jc w:val="both"/>
        <w:rPr>
          <w:b/>
        </w:rPr>
      </w:pPr>
      <w:r>
        <w:rPr>
          <w:b/>
        </w:rPr>
        <w:t>3.4.</w:t>
      </w:r>
      <w:r>
        <w:rPr>
          <w:b/>
        </w:rPr>
        <w:tab/>
      </w:r>
      <w:r w:rsidR="007C265A">
        <w:rPr>
          <w:b/>
        </w:rPr>
        <w:t>ŽÁCI SE SPECIFICKÝMI VZDĚLÁVACÍMI POTŘEBAMI</w:t>
      </w:r>
    </w:p>
    <w:p w14:paraId="00D5B8A4" w14:textId="77777777" w:rsidR="007C265A" w:rsidRPr="00803D0A" w:rsidRDefault="007C265A" w:rsidP="00B416BC">
      <w:pPr>
        <w:numPr>
          <w:ilvl w:val="0"/>
          <w:numId w:val="9"/>
        </w:numPr>
        <w:jc w:val="both"/>
        <w:rPr>
          <w:b/>
        </w:rPr>
      </w:pPr>
      <w:r>
        <w:t xml:space="preserve">Škola </w:t>
      </w:r>
      <w:r w:rsidR="00BC5DB4">
        <w:rPr>
          <w:b/>
        </w:rPr>
        <w:t>neustále vytváří</w:t>
      </w:r>
      <w:r w:rsidRPr="00803D0A">
        <w:rPr>
          <w:b/>
        </w:rPr>
        <w:t xml:space="preserve"> podmínky pro rozvoj všech žáků</w:t>
      </w:r>
      <w:r w:rsidR="00803D0A">
        <w:rPr>
          <w:b/>
        </w:rPr>
        <w:t>.</w:t>
      </w:r>
    </w:p>
    <w:p w14:paraId="22192F17" w14:textId="77777777" w:rsidR="007C265A" w:rsidRPr="007C265A" w:rsidRDefault="007C265A" w:rsidP="00B416BC">
      <w:pPr>
        <w:numPr>
          <w:ilvl w:val="0"/>
          <w:numId w:val="9"/>
        </w:numPr>
        <w:jc w:val="both"/>
        <w:rPr>
          <w:b/>
        </w:rPr>
      </w:pPr>
      <w:r>
        <w:t xml:space="preserve">Ve spolupráci s výchovným poradcem a odbornými pracovišti </w:t>
      </w:r>
      <w:r w:rsidR="00BC5DB4">
        <w:t>pečuje</w:t>
      </w:r>
      <w:r>
        <w:t xml:space="preserve"> o </w:t>
      </w:r>
      <w:r w:rsidRPr="00803D0A">
        <w:rPr>
          <w:b/>
        </w:rPr>
        <w:t>žáky se specifickými poruchami učení a chování</w:t>
      </w:r>
      <w:r w:rsidR="00BC5DB4">
        <w:t>.</w:t>
      </w:r>
    </w:p>
    <w:p w14:paraId="3B305215" w14:textId="77777777" w:rsidR="009C136E" w:rsidRDefault="009C136E" w:rsidP="00B416BC">
      <w:pPr>
        <w:jc w:val="both"/>
      </w:pPr>
    </w:p>
    <w:p w14:paraId="47C9D4F8" w14:textId="77777777" w:rsidR="009C136E" w:rsidRDefault="00937AE8" w:rsidP="00937AE8">
      <w:pPr>
        <w:jc w:val="both"/>
        <w:rPr>
          <w:b/>
        </w:rPr>
      </w:pPr>
      <w:r>
        <w:rPr>
          <w:b/>
        </w:rPr>
        <w:t>3.5.</w:t>
      </w:r>
      <w:r>
        <w:rPr>
          <w:b/>
        </w:rPr>
        <w:tab/>
      </w:r>
      <w:r w:rsidR="009C136E">
        <w:rPr>
          <w:b/>
        </w:rPr>
        <w:t>MIMOŠKOLNÍ A ZÁJMOVÁ ČINNOST</w:t>
      </w:r>
    </w:p>
    <w:p w14:paraId="24FC0E74" w14:textId="77777777" w:rsidR="009C136E" w:rsidRPr="009C136E" w:rsidRDefault="009C136E" w:rsidP="00B416BC">
      <w:pPr>
        <w:ind w:left="360"/>
        <w:jc w:val="both"/>
        <w:rPr>
          <w:b/>
        </w:rPr>
      </w:pPr>
      <w:r>
        <w:t>Mimoškolní a zájmová činnost je přirozenou součástí výchovně vzdělávacího procesu. Zaměří se především na:</w:t>
      </w:r>
    </w:p>
    <w:p w14:paraId="74C3423E" w14:textId="77777777" w:rsidR="009C136E" w:rsidRPr="009C136E" w:rsidRDefault="009C136E" w:rsidP="00B416BC">
      <w:pPr>
        <w:numPr>
          <w:ilvl w:val="0"/>
          <w:numId w:val="10"/>
        </w:numPr>
        <w:jc w:val="both"/>
        <w:rPr>
          <w:b/>
        </w:rPr>
      </w:pPr>
      <w:r>
        <w:t xml:space="preserve"> práci školní družiny</w:t>
      </w:r>
    </w:p>
    <w:p w14:paraId="01D13705" w14:textId="77777777" w:rsidR="009C136E" w:rsidRPr="009C136E" w:rsidRDefault="00803D0A" w:rsidP="00B416BC">
      <w:pPr>
        <w:numPr>
          <w:ilvl w:val="0"/>
          <w:numId w:val="10"/>
        </w:numPr>
        <w:jc w:val="both"/>
        <w:rPr>
          <w:b/>
        </w:rPr>
      </w:pPr>
      <w:r>
        <w:t>d</w:t>
      </w:r>
      <w:r w:rsidR="009C136E">
        <w:t>alší výchovy jako je dopravní či ekologická</w:t>
      </w:r>
    </w:p>
    <w:p w14:paraId="52385CE8" w14:textId="77777777" w:rsidR="009C136E" w:rsidRPr="009C136E" w:rsidRDefault="00803D0A" w:rsidP="00B416BC">
      <w:pPr>
        <w:numPr>
          <w:ilvl w:val="0"/>
          <w:numId w:val="10"/>
        </w:numPr>
        <w:jc w:val="both"/>
        <w:rPr>
          <w:b/>
        </w:rPr>
      </w:pPr>
      <w:r>
        <w:t>u</w:t>
      </w:r>
      <w:r w:rsidR="009C136E">
        <w:t xml:space="preserve">držování </w:t>
      </w:r>
      <w:r w:rsidR="009C136E" w:rsidRPr="00803D0A">
        <w:rPr>
          <w:b/>
        </w:rPr>
        <w:t>široké nabídky mimoškolní výchovy</w:t>
      </w:r>
      <w:r w:rsidR="0015469E">
        <w:t xml:space="preserve"> (</w:t>
      </w:r>
      <w:r w:rsidR="009C136E">
        <w:t xml:space="preserve">zájmové kroužky – výtvarné a </w:t>
      </w:r>
      <w:r w:rsidR="00DB61DA">
        <w:t>sportovní činnosti</w:t>
      </w:r>
      <w:r w:rsidR="009C136E">
        <w:t>,</w:t>
      </w:r>
      <w:r w:rsidR="00DB61DA">
        <w:t xml:space="preserve"> </w:t>
      </w:r>
      <w:r w:rsidR="00BC5DB4">
        <w:t>doučování, stolní kolektivní hry</w:t>
      </w:r>
      <w:r w:rsidR="009C136E">
        <w:t>)</w:t>
      </w:r>
    </w:p>
    <w:p w14:paraId="575122EC" w14:textId="77777777" w:rsidR="009C136E" w:rsidRDefault="009C136E" w:rsidP="00B416BC">
      <w:pPr>
        <w:jc w:val="both"/>
      </w:pPr>
    </w:p>
    <w:p w14:paraId="5EB5A521" w14:textId="77777777" w:rsidR="00E84FAA" w:rsidRDefault="00E84FAA" w:rsidP="00937AE8">
      <w:pPr>
        <w:jc w:val="both"/>
        <w:rPr>
          <w:b/>
        </w:rPr>
      </w:pPr>
    </w:p>
    <w:p w14:paraId="798CC451" w14:textId="77777777" w:rsidR="009C136E" w:rsidRDefault="00937AE8" w:rsidP="00937AE8">
      <w:pPr>
        <w:jc w:val="both"/>
        <w:rPr>
          <w:b/>
        </w:rPr>
      </w:pPr>
      <w:r>
        <w:rPr>
          <w:b/>
        </w:rPr>
        <w:lastRenderedPageBreak/>
        <w:t>3.6.</w:t>
      </w:r>
      <w:r>
        <w:rPr>
          <w:b/>
        </w:rPr>
        <w:tab/>
      </w:r>
      <w:r w:rsidR="009C136E">
        <w:rPr>
          <w:b/>
        </w:rPr>
        <w:t>KOMUNIKACE A PARTNERSTVÍ</w:t>
      </w:r>
    </w:p>
    <w:p w14:paraId="285455C2" w14:textId="77777777" w:rsidR="009C136E" w:rsidRDefault="009C136E" w:rsidP="00B416BC">
      <w:pPr>
        <w:numPr>
          <w:ilvl w:val="0"/>
          <w:numId w:val="11"/>
        </w:numPr>
        <w:jc w:val="both"/>
      </w:pPr>
      <w:r w:rsidRPr="009C136E">
        <w:t xml:space="preserve">Je nutné velmi </w:t>
      </w:r>
      <w:r w:rsidRPr="00803D0A">
        <w:rPr>
          <w:b/>
        </w:rPr>
        <w:t>intenzivně spolupracovat s rodiči</w:t>
      </w:r>
      <w:r w:rsidRPr="009C136E">
        <w:t>, pravidelně jim poskytovat</w:t>
      </w:r>
      <w:r>
        <w:t xml:space="preserve"> základní informace o škole a jejích aktivitách, objektivně je informovat o výsledcích práce jejich dětí a snažit se o oboustranný tok informací</w:t>
      </w:r>
      <w:r w:rsidR="00B416BC">
        <w:t xml:space="preserve"> a kvalitní komunikaci.</w:t>
      </w:r>
    </w:p>
    <w:p w14:paraId="466AB08B" w14:textId="77777777" w:rsidR="00B416BC" w:rsidRDefault="00B416BC" w:rsidP="00B416BC">
      <w:pPr>
        <w:numPr>
          <w:ilvl w:val="0"/>
          <w:numId w:val="11"/>
        </w:numPr>
        <w:jc w:val="both"/>
      </w:pPr>
      <w:r>
        <w:t>Veřejnosti poskytovat co nejširší informace o dění ve škole.</w:t>
      </w:r>
    </w:p>
    <w:p w14:paraId="06039FC3" w14:textId="77777777" w:rsidR="00B416BC" w:rsidRDefault="00B416BC" w:rsidP="00B416BC">
      <w:pPr>
        <w:numPr>
          <w:ilvl w:val="0"/>
          <w:numId w:val="11"/>
        </w:numPr>
        <w:jc w:val="both"/>
      </w:pPr>
      <w:r>
        <w:t xml:space="preserve">Zajišťovat </w:t>
      </w:r>
      <w:r w:rsidRPr="00803D0A">
        <w:rPr>
          <w:b/>
        </w:rPr>
        <w:t>styk s veřejností a propagaci práce školy</w:t>
      </w:r>
      <w:r>
        <w:t>.</w:t>
      </w:r>
    </w:p>
    <w:p w14:paraId="5414B875" w14:textId="77777777" w:rsidR="00B416BC" w:rsidRDefault="00B416BC" w:rsidP="00B416BC">
      <w:pPr>
        <w:numPr>
          <w:ilvl w:val="0"/>
          <w:numId w:val="11"/>
        </w:numPr>
        <w:jc w:val="both"/>
      </w:pPr>
      <w:r>
        <w:t>Účinně spolupracovat se zři</w:t>
      </w:r>
      <w:r w:rsidR="00E51D8A">
        <w:t>zovatelem školy</w:t>
      </w:r>
      <w:r w:rsidR="00BC5DB4">
        <w:t xml:space="preserve"> Městským úřadem Mariánské Lázně a jeho odbory</w:t>
      </w:r>
      <w:r w:rsidR="0074618C">
        <w:t>,</w:t>
      </w:r>
      <w:r w:rsidR="00E51D8A">
        <w:t xml:space="preserve"> s </w:t>
      </w:r>
      <w:r w:rsidR="00BC5DB4">
        <w:t>R</w:t>
      </w:r>
      <w:r w:rsidR="00E51D8A">
        <w:t>adou školy.</w:t>
      </w:r>
    </w:p>
    <w:p w14:paraId="39F53852" w14:textId="77777777" w:rsidR="00B416BC" w:rsidRPr="00803D0A" w:rsidRDefault="00B416BC" w:rsidP="00B416BC">
      <w:pPr>
        <w:numPr>
          <w:ilvl w:val="0"/>
          <w:numId w:val="11"/>
        </w:numPr>
        <w:jc w:val="both"/>
        <w:rPr>
          <w:b/>
        </w:rPr>
      </w:pPr>
      <w:r w:rsidRPr="00803D0A">
        <w:rPr>
          <w:b/>
        </w:rPr>
        <w:t>Poslání školy chápat jako službu žákům, jejich rodičům a širší veřejnosti obce.</w:t>
      </w:r>
    </w:p>
    <w:p w14:paraId="0F7E7723" w14:textId="77777777" w:rsidR="00B416BC" w:rsidRDefault="00B416BC" w:rsidP="00B416BC">
      <w:pPr>
        <w:jc w:val="both"/>
      </w:pPr>
    </w:p>
    <w:p w14:paraId="01AD28EC" w14:textId="77777777" w:rsidR="00F764F2" w:rsidRDefault="00F764F2" w:rsidP="00B416BC">
      <w:pPr>
        <w:jc w:val="both"/>
      </w:pPr>
    </w:p>
    <w:p w14:paraId="6B07A9D8" w14:textId="77777777" w:rsidR="00F764F2" w:rsidRDefault="00F764F2" w:rsidP="00B416BC">
      <w:pPr>
        <w:jc w:val="both"/>
      </w:pPr>
    </w:p>
    <w:p w14:paraId="200BA195" w14:textId="77777777" w:rsidR="00B416BC" w:rsidRPr="009C136E" w:rsidRDefault="00DB61DA" w:rsidP="00B416BC">
      <w:pPr>
        <w:jc w:val="both"/>
      </w:pPr>
      <w:r>
        <w:t>V</w:t>
      </w:r>
      <w:r w:rsidR="00BC5DB4">
        <w:t> Mariánských Lázních 25. 8. 2020</w:t>
      </w:r>
      <w:r w:rsidR="00B416BC">
        <w:tab/>
      </w:r>
      <w:r w:rsidR="00B416BC">
        <w:tab/>
      </w:r>
      <w:r w:rsidR="00B416BC">
        <w:tab/>
      </w:r>
      <w:r w:rsidR="00B416BC">
        <w:tab/>
      </w:r>
      <w:r w:rsidR="00BC5DB4">
        <w:t>Bc. Marcela Knedlíková</w:t>
      </w:r>
    </w:p>
    <w:sectPr w:rsidR="00B416BC" w:rsidRPr="009C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A8"/>
    <w:multiLevelType w:val="hybridMultilevel"/>
    <w:tmpl w:val="DFA43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5311D"/>
    <w:multiLevelType w:val="hybridMultilevel"/>
    <w:tmpl w:val="D1B496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DDF"/>
    <w:multiLevelType w:val="hybridMultilevel"/>
    <w:tmpl w:val="8182D8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62989"/>
    <w:multiLevelType w:val="hybridMultilevel"/>
    <w:tmpl w:val="B6881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93DEC"/>
    <w:multiLevelType w:val="hybridMultilevel"/>
    <w:tmpl w:val="3C202A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84162"/>
    <w:multiLevelType w:val="hybridMultilevel"/>
    <w:tmpl w:val="6708F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82304"/>
    <w:multiLevelType w:val="hybridMultilevel"/>
    <w:tmpl w:val="1666A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4DA"/>
    <w:multiLevelType w:val="hybridMultilevel"/>
    <w:tmpl w:val="92B22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96676"/>
    <w:multiLevelType w:val="hybridMultilevel"/>
    <w:tmpl w:val="03F42A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967E8F"/>
    <w:multiLevelType w:val="hybridMultilevel"/>
    <w:tmpl w:val="03F66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C254D"/>
    <w:multiLevelType w:val="hybridMultilevel"/>
    <w:tmpl w:val="14660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755FBA"/>
    <w:multiLevelType w:val="hybridMultilevel"/>
    <w:tmpl w:val="6194C746"/>
    <w:lvl w:ilvl="0" w:tplc="67082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244B7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D320F6B8">
      <w:start w:val="9"/>
      <w:numFmt w:val="decimal"/>
      <w:lvlText w:val="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9A0665"/>
    <w:multiLevelType w:val="hybridMultilevel"/>
    <w:tmpl w:val="F6CA6632"/>
    <w:lvl w:ilvl="0" w:tplc="67082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61B88"/>
    <w:multiLevelType w:val="hybridMultilevel"/>
    <w:tmpl w:val="B35446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E68C1"/>
    <w:multiLevelType w:val="hybridMultilevel"/>
    <w:tmpl w:val="F7D08A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141D6"/>
    <w:multiLevelType w:val="hybridMultilevel"/>
    <w:tmpl w:val="BCA806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A40C1"/>
    <w:multiLevelType w:val="hybridMultilevel"/>
    <w:tmpl w:val="C0E0FC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D6AC6"/>
    <w:multiLevelType w:val="hybridMultilevel"/>
    <w:tmpl w:val="17741C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52F51"/>
    <w:multiLevelType w:val="hybridMultilevel"/>
    <w:tmpl w:val="910AB8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934E8F"/>
    <w:multiLevelType w:val="hybridMultilevel"/>
    <w:tmpl w:val="2E84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F71A0"/>
    <w:multiLevelType w:val="hybridMultilevel"/>
    <w:tmpl w:val="1C6A6C9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244B7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D320F6B8">
      <w:start w:val="9"/>
      <w:numFmt w:val="decimal"/>
      <w:lvlText w:val="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0C1FBB"/>
    <w:multiLevelType w:val="hybridMultilevel"/>
    <w:tmpl w:val="E54E8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2748E"/>
    <w:multiLevelType w:val="hybridMultilevel"/>
    <w:tmpl w:val="808E32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93AD6"/>
    <w:multiLevelType w:val="hybridMultilevel"/>
    <w:tmpl w:val="3070C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2C4611"/>
    <w:multiLevelType w:val="hybridMultilevel"/>
    <w:tmpl w:val="3B6058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4"/>
  </w:num>
  <w:num w:numId="5">
    <w:abstractNumId w:val="23"/>
  </w:num>
  <w:num w:numId="6">
    <w:abstractNumId w:val="24"/>
  </w:num>
  <w:num w:numId="7">
    <w:abstractNumId w:val="0"/>
  </w:num>
  <w:num w:numId="8">
    <w:abstractNumId w:val="18"/>
  </w:num>
  <w:num w:numId="9">
    <w:abstractNumId w:val="10"/>
  </w:num>
  <w:num w:numId="10">
    <w:abstractNumId w:val="2"/>
  </w:num>
  <w:num w:numId="11">
    <w:abstractNumId w:val="17"/>
  </w:num>
  <w:num w:numId="12">
    <w:abstractNumId w:val="5"/>
  </w:num>
  <w:num w:numId="13">
    <w:abstractNumId w:val="9"/>
  </w:num>
  <w:num w:numId="14">
    <w:abstractNumId w:val="14"/>
  </w:num>
  <w:num w:numId="15">
    <w:abstractNumId w:val="1"/>
  </w:num>
  <w:num w:numId="16">
    <w:abstractNumId w:val="8"/>
  </w:num>
  <w:num w:numId="17">
    <w:abstractNumId w:val="7"/>
  </w:num>
  <w:num w:numId="18">
    <w:abstractNumId w:val="15"/>
  </w:num>
  <w:num w:numId="19">
    <w:abstractNumId w:val="22"/>
  </w:num>
  <w:num w:numId="20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12"/>
  </w:num>
  <w:num w:numId="23">
    <w:abstractNumId w:val="20"/>
  </w:num>
  <w:num w:numId="24">
    <w:abstractNumId w:val="1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5506"/>
    <w:rsid w:val="0004490C"/>
    <w:rsid w:val="000623D3"/>
    <w:rsid w:val="000C7285"/>
    <w:rsid w:val="000E0B6A"/>
    <w:rsid w:val="00112A39"/>
    <w:rsid w:val="0015469E"/>
    <w:rsid w:val="001A4A82"/>
    <w:rsid w:val="00221B02"/>
    <w:rsid w:val="002563B9"/>
    <w:rsid w:val="00291CFE"/>
    <w:rsid w:val="00400304"/>
    <w:rsid w:val="00417592"/>
    <w:rsid w:val="0056074C"/>
    <w:rsid w:val="0059222E"/>
    <w:rsid w:val="00737C47"/>
    <w:rsid w:val="0074618C"/>
    <w:rsid w:val="007C265A"/>
    <w:rsid w:val="00803D0A"/>
    <w:rsid w:val="00882C4F"/>
    <w:rsid w:val="00937AE8"/>
    <w:rsid w:val="009676E3"/>
    <w:rsid w:val="009C136E"/>
    <w:rsid w:val="009D5506"/>
    <w:rsid w:val="009E4DC9"/>
    <w:rsid w:val="00A62E6B"/>
    <w:rsid w:val="00A81393"/>
    <w:rsid w:val="00AC5378"/>
    <w:rsid w:val="00B416BC"/>
    <w:rsid w:val="00BC5DB4"/>
    <w:rsid w:val="00C07F42"/>
    <w:rsid w:val="00D13F27"/>
    <w:rsid w:val="00D71F38"/>
    <w:rsid w:val="00DB0AF7"/>
    <w:rsid w:val="00DB61DA"/>
    <w:rsid w:val="00E46C8B"/>
    <w:rsid w:val="00E51D8A"/>
    <w:rsid w:val="00E65FE4"/>
    <w:rsid w:val="00E836FD"/>
    <w:rsid w:val="00E84FAA"/>
    <w:rsid w:val="00F27712"/>
    <w:rsid w:val="00F764F2"/>
    <w:rsid w:val="00F85CAD"/>
    <w:rsid w:val="00F94F60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1F482D"/>
  <w15:chartTrackingRefBased/>
  <w15:docId w15:val="{BE719493-D6F4-47D1-ABBD-524F47AB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4490C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link w:val="Nzev"/>
    <w:rsid w:val="0004490C"/>
    <w:rPr>
      <w:b/>
      <w:bCs/>
      <w:sz w:val="28"/>
      <w:szCs w:val="24"/>
      <w:u w:val="single"/>
    </w:rPr>
  </w:style>
  <w:style w:type="paragraph" w:styleId="Zkladntext">
    <w:name w:val="Body Text"/>
    <w:basedOn w:val="Normln"/>
    <w:link w:val="ZkladntextChar"/>
    <w:rsid w:val="0004490C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04490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ŠKOLY</vt:lpstr>
    </vt:vector>
  </TitlesOfParts>
  <Company>GOPAS, a.s.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ŠKOLY</dc:title>
  <dc:subject/>
  <dc:creator>Iveta</dc:creator>
  <cp:keywords/>
  <cp:lastModifiedBy>Luboš Borka</cp:lastModifiedBy>
  <cp:revision>3</cp:revision>
  <cp:lastPrinted>2014-02-20T12:45:00Z</cp:lastPrinted>
  <dcterms:created xsi:type="dcterms:W3CDTF">2021-01-11T09:19:00Z</dcterms:created>
  <dcterms:modified xsi:type="dcterms:W3CDTF">2021-01-11T09:20:00Z</dcterms:modified>
</cp:coreProperties>
</file>