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E53" w:rsidRPr="00A81962" w:rsidRDefault="000A2B86" w:rsidP="005129B6">
      <w:pPr>
        <w:jc w:val="center"/>
        <w:rPr>
          <w:rFonts w:ascii="Times New Roman" w:hAnsi="Times New Roman" w:cs="Times New Roman"/>
          <w:b/>
          <w:sz w:val="36"/>
          <w:szCs w:val="36"/>
        </w:rPr>
      </w:pPr>
      <w:r w:rsidRPr="00A81962">
        <w:rPr>
          <w:rFonts w:ascii="Times New Roman" w:hAnsi="Times New Roman" w:cs="Times New Roman"/>
          <w:b/>
          <w:sz w:val="36"/>
          <w:szCs w:val="36"/>
        </w:rPr>
        <w:t>KRITÉRIA PŘÍMACÍHO ŘÍZENÍ PRO ŠKOLNÍ ROK 2020/2021</w:t>
      </w:r>
    </w:p>
    <w:p w:rsidR="00A81962" w:rsidRPr="00A81962" w:rsidRDefault="00A81962" w:rsidP="005129B6">
      <w:pPr>
        <w:jc w:val="center"/>
        <w:rPr>
          <w:rFonts w:ascii="Times New Roman" w:hAnsi="Times New Roman" w:cs="Times New Roman"/>
          <w:b/>
          <w:bCs/>
          <w:i/>
          <w:iCs/>
          <w:sz w:val="24"/>
          <w:szCs w:val="24"/>
        </w:rPr>
      </w:pPr>
    </w:p>
    <w:p w:rsidR="00A81962" w:rsidRPr="00A81962" w:rsidRDefault="00A81962" w:rsidP="00A81962">
      <w:pPr>
        <w:spacing w:line="276" w:lineRule="auto"/>
        <w:jc w:val="both"/>
        <w:rPr>
          <w:rFonts w:ascii="Times New Roman" w:hAnsi="Times New Roman" w:cs="Times New Roman"/>
          <w:sz w:val="24"/>
          <w:szCs w:val="24"/>
        </w:rPr>
      </w:pPr>
      <w:r w:rsidRPr="00A81962">
        <w:rPr>
          <w:rFonts w:ascii="Times New Roman" w:hAnsi="Times New Roman" w:cs="Times New Roman"/>
          <w:sz w:val="24"/>
          <w:szCs w:val="24"/>
        </w:rPr>
        <w:t xml:space="preserve">       Kritéria pro přijetí stanoví ředitelka školy každý rok</w:t>
      </w:r>
      <w:r w:rsidR="003904F8">
        <w:rPr>
          <w:rFonts w:ascii="Times New Roman" w:hAnsi="Times New Roman" w:cs="Times New Roman"/>
          <w:sz w:val="24"/>
          <w:szCs w:val="24"/>
        </w:rPr>
        <w:t xml:space="preserve"> </w:t>
      </w:r>
      <w:r w:rsidRPr="00A81962">
        <w:rPr>
          <w:rFonts w:ascii="Times New Roman" w:hAnsi="Times New Roman" w:cs="Times New Roman"/>
          <w:sz w:val="24"/>
          <w:szCs w:val="24"/>
        </w:rPr>
        <w:t>řed zápisem, jsou veřejná a v souladu se zákonem 561/2004 Sb., o předškolním, základním, středním, vyšším a jiném vzdělávání a vyhláškou č.14/2005 Sb., o předškolním vzdělávání a vyhláškou 43/2006 Sb., dále vyhláškou č.73/2005 Sb., o vzdělávání žáků a studentů se speciálními vzdělávacími potřebami a dětí, žáků a studentů mimořádně nadaných, vyhláškou č. 147/2011 Sb. A v platném znění všech pozdějších právních předpisů platných pro školství.</w:t>
      </w:r>
    </w:p>
    <w:p w:rsidR="00A81962" w:rsidRPr="00A81962" w:rsidRDefault="00A81962" w:rsidP="00A81962">
      <w:pPr>
        <w:spacing w:line="276" w:lineRule="auto"/>
        <w:jc w:val="both"/>
        <w:rPr>
          <w:rFonts w:ascii="Times New Roman" w:hAnsi="Times New Roman" w:cs="Times New Roman"/>
          <w:sz w:val="24"/>
          <w:szCs w:val="24"/>
        </w:rPr>
      </w:pPr>
    </w:p>
    <w:p w:rsidR="00A81962" w:rsidRPr="00A81962" w:rsidRDefault="00A81962" w:rsidP="00A81962">
      <w:pPr>
        <w:spacing w:line="276" w:lineRule="auto"/>
        <w:jc w:val="both"/>
        <w:rPr>
          <w:rFonts w:ascii="Times New Roman" w:hAnsi="Times New Roman" w:cs="Times New Roman"/>
          <w:sz w:val="24"/>
          <w:szCs w:val="24"/>
        </w:rPr>
      </w:pPr>
      <w:r w:rsidRPr="00A81962">
        <w:rPr>
          <w:rFonts w:ascii="Times New Roman" w:hAnsi="Times New Roman" w:cs="Times New Roman"/>
          <w:sz w:val="24"/>
          <w:szCs w:val="24"/>
        </w:rPr>
        <w:t xml:space="preserve">     Zápis vyhlašuje ředitelka školy v jarních měsících formou vývěsky v budově školy i na školních www stránkách. Výsledky zápisu (přijaté děti) jsou opět zveřejněny formou vývěsky v budově školy.</w:t>
      </w:r>
    </w:p>
    <w:p w:rsidR="00A81962" w:rsidRPr="00A81962" w:rsidRDefault="00A81962" w:rsidP="00A81962">
      <w:pPr>
        <w:spacing w:line="276" w:lineRule="auto"/>
        <w:rPr>
          <w:rFonts w:ascii="Times New Roman" w:hAnsi="Times New Roman" w:cs="Times New Roman"/>
          <w:b/>
          <w:sz w:val="24"/>
          <w:szCs w:val="24"/>
        </w:rPr>
      </w:pPr>
    </w:p>
    <w:p w:rsidR="004526FC" w:rsidRPr="00A81962" w:rsidRDefault="004526FC" w:rsidP="004526FC">
      <w:pPr>
        <w:rPr>
          <w:rFonts w:ascii="Times New Roman" w:hAnsi="Times New Roman" w:cs="Times New Roman"/>
          <w:b/>
          <w:sz w:val="24"/>
          <w:szCs w:val="24"/>
        </w:rPr>
      </w:pPr>
      <w:r w:rsidRPr="00A81962">
        <w:rPr>
          <w:rFonts w:ascii="Times New Roman" w:hAnsi="Times New Roman" w:cs="Times New Roman"/>
          <w:b/>
          <w:bCs/>
          <w:sz w:val="24"/>
          <w:szCs w:val="24"/>
        </w:rPr>
        <w:t>Kritéria pro stanovení pořadí přijetí dětí do mateřských škol</w:t>
      </w:r>
    </w:p>
    <w:p w:rsidR="004526FC" w:rsidRPr="00A81962" w:rsidRDefault="004526FC" w:rsidP="004526FC">
      <w:pPr>
        <w:rPr>
          <w:rFonts w:ascii="Times New Roman" w:hAnsi="Times New Roman" w:cs="Times New Roman"/>
          <w:b/>
          <w:sz w:val="24"/>
          <w:szCs w:val="24"/>
        </w:rPr>
      </w:pPr>
      <w:r w:rsidRPr="00A81962">
        <w:rPr>
          <w:rFonts w:ascii="Times New Roman" w:hAnsi="Times New Roman" w:cs="Times New Roman"/>
          <w:b/>
          <w:bCs/>
          <w:sz w:val="24"/>
          <w:szCs w:val="24"/>
        </w:rPr>
        <w:t>1.    Trvalý pobyt dítěte</w:t>
      </w:r>
    </w:p>
    <w:p w:rsidR="004526FC" w:rsidRPr="00A81962" w:rsidRDefault="004526FC" w:rsidP="004526FC">
      <w:pPr>
        <w:ind w:firstLine="502"/>
        <w:rPr>
          <w:rFonts w:ascii="Times New Roman" w:hAnsi="Times New Roman" w:cs="Times New Roman"/>
          <w:sz w:val="24"/>
          <w:szCs w:val="24"/>
        </w:rPr>
      </w:pPr>
      <w:r w:rsidRPr="00A81962">
        <w:rPr>
          <w:rFonts w:ascii="Times New Roman" w:hAnsi="Times New Roman" w:cs="Times New Roman"/>
          <w:sz w:val="24"/>
          <w:szCs w:val="24"/>
        </w:rPr>
        <w:t xml:space="preserve">a) místo trvalého pobytu dítěte ve spádovém obvodu </w:t>
      </w:r>
      <w:r w:rsidRPr="00A81962">
        <w:rPr>
          <w:rFonts w:ascii="Times New Roman" w:hAnsi="Times New Roman" w:cs="Times New Roman"/>
          <w:sz w:val="24"/>
          <w:szCs w:val="24"/>
          <w:vertAlign w:val="superscript"/>
        </w:rPr>
        <w:t>1)</w:t>
      </w:r>
      <w:r w:rsidRPr="00A81962">
        <w:rPr>
          <w:rFonts w:ascii="Times New Roman" w:hAnsi="Times New Roman" w:cs="Times New Roman"/>
          <w:sz w:val="24"/>
          <w:szCs w:val="24"/>
        </w:rPr>
        <w:t xml:space="preserve"> MŠ: </w:t>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b/>
          <w:bCs/>
          <w:sz w:val="24"/>
          <w:szCs w:val="24"/>
        </w:rPr>
        <w:t>300 bodů</w:t>
      </w:r>
    </w:p>
    <w:p w:rsidR="004526FC" w:rsidRPr="00A81962" w:rsidRDefault="004526FC" w:rsidP="004526FC">
      <w:pPr>
        <w:ind w:left="142" w:firstLine="360"/>
        <w:rPr>
          <w:rFonts w:ascii="Times New Roman" w:hAnsi="Times New Roman" w:cs="Times New Roman"/>
          <w:b/>
          <w:sz w:val="24"/>
          <w:szCs w:val="24"/>
        </w:rPr>
      </w:pPr>
      <w:r w:rsidRPr="00A81962">
        <w:rPr>
          <w:rFonts w:ascii="Times New Roman" w:hAnsi="Times New Roman" w:cs="Times New Roman"/>
          <w:sz w:val="24"/>
          <w:szCs w:val="24"/>
        </w:rPr>
        <w:t xml:space="preserve">b) místo trvalého pobytu dítěte ve městě Třebíč (nebo místní části) mimo spádový obvod MŠ: </w:t>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005129B6">
        <w:rPr>
          <w:rFonts w:ascii="Times New Roman" w:hAnsi="Times New Roman" w:cs="Times New Roman"/>
          <w:sz w:val="24"/>
          <w:szCs w:val="24"/>
        </w:rPr>
        <w:tab/>
      </w:r>
      <w:r w:rsidRPr="00A81962">
        <w:rPr>
          <w:rFonts w:ascii="Times New Roman" w:hAnsi="Times New Roman" w:cs="Times New Roman"/>
          <w:sz w:val="24"/>
          <w:szCs w:val="24"/>
        </w:rPr>
        <w:t xml:space="preserve"> </w:t>
      </w:r>
      <w:r w:rsidRPr="00A81962">
        <w:rPr>
          <w:rFonts w:ascii="Times New Roman" w:hAnsi="Times New Roman" w:cs="Times New Roman"/>
          <w:b/>
          <w:bCs/>
          <w:sz w:val="24"/>
          <w:szCs w:val="24"/>
        </w:rPr>
        <w:t>150 bodů</w:t>
      </w:r>
    </w:p>
    <w:p w:rsidR="004526FC" w:rsidRPr="00A81962" w:rsidRDefault="004526FC" w:rsidP="004526FC">
      <w:pPr>
        <w:ind w:left="360" w:firstLine="348"/>
        <w:rPr>
          <w:rFonts w:ascii="Times New Roman" w:hAnsi="Times New Roman" w:cs="Times New Roman"/>
          <w:b/>
          <w:sz w:val="24"/>
          <w:szCs w:val="24"/>
        </w:rPr>
      </w:pPr>
      <w:r w:rsidRPr="00A81962">
        <w:rPr>
          <w:rFonts w:ascii="Times New Roman" w:hAnsi="Times New Roman" w:cs="Times New Roman"/>
          <w:sz w:val="24"/>
          <w:szCs w:val="24"/>
        </w:rPr>
        <w:t xml:space="preserve">c) místo trvalého pobytu dítěte mimo město Třebíč (nebo místní část): </w:t>
      </w:r>
      <w:proofErr w:type="gramStart"/>
      <w:r w:rsidRPr="00A81962">
        <w:rPr>
          <w:rFonts w:ascii="Times New Roman" w:hAnsi="Times New Roman" w:cs="Times New Roman"/>
          <w:sz w:val="24"/>
          <w:szCs w:val="24"/>
        </w:rPr>
        <w:tab/>
        <w:t xml:space="preserve">  </w:t>
      </w:r>
      <w:r w:rsidRPr="00A81962">
        <w:rPr>
          <w:rFonts w:ascii="Times New Roman" w:hAnsi="Times New Roman" w:cs="Times New Roman"/>
          <w:b/>
          <w:bCs/>
          <w:sz w:val="24"/>
          <w:szCs w:val="24"/>
        </w:rPr>
        <w:t>0</w:t>
      </w:r>
      <w:proofErr w:type="gramEnd"/>
      <w:r w:rsidRPr="00A81962">
        <w:rPr>
          <w:rFonts w:ascii="Times New Roman" w:hAnsi="Times New Roman" w:cs="Times New Roman"/>
          <w:b/>
          <w:bCs/>
          <w:sz w:val="24"/>
          <w:szCs w:val="24"/>
        </w:rPr>
        <w:t xml:space="preserve"> bodů</w:t>
      </w:r>
    </w:p>
    <w:p w:rsidR="004526FC" w:rsidRPr="00A81962" w:rsidRDefault="004526FC" w:rsidP="004526FC">
      <w:pPr>
        <w:rPr>
          <w:rFonts w:ascii="Times New Roman" w:hAnsi="Times New Roman" w:cs="Times New Roman"/>
          <w:b/>
          <w:sz w:val="24"/>
          <w:szCs w:val="24"/>
        </w:rPr>
      </w:pPr>
      <w:r w:rsidRPr="00A81962">
        <w:rPr>
          <w:rFonts w:ascii="Times New Roman" w:hAnsi="Times New Roman" w:cs="Times New Roman"/>
          <w:b/>
          <w:bCs/>
          <w:sz w:val="24"/>
          <w:szCs w:val="24"/>
        </w:rPr>
        <w:t>2.    Věková skupina</w:t>
      </w:r>
    </w:p>
    <w:p w:rsidR="004526FC" w:rsidRPr="00A81962" w:rsidRDefault="004526FC" w:rsidP="004526FC">
      <w:pPr>
        <w:ind w:firstLine="644"/>
        <w:rPr>
          <w:rFonts w:ascii="Times New Roman" w:hAnsi="Times New Roman" w:cs="Times New Roman"/>
          <w:b/>
          <w:sz w:val="24"/>
          <w:szCs w:val="24"/>
        </w:rPr>
      </w:pPr>
      <w:r w:rsidRPr="00A81962">
        <w:rPr>
          <w:rFonts w:ascii="Times New Roman" w:hAnsi="Times New Roman" w:cs="Times New Roman"/>
          <w:sz w:val="24"/>
          <w:szCs w:val="24"/>
        </w:rPr>
        <w:t>a) šestiletí a starší s odkladem školní docházky:</w:t>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t xml:space="preserve"> </w:t>
      </w:r>
      <w:r w:rsidRPr="00A81962">
        <w:rPr>
          <w:rFonts w:ascii="Times New Roman" w:hAnsi="Times New Roman" w:cs="Times New Roman"/>
          <w:b/>
          <w:bCs/>
          <w:sz w:val="24"/>
          <w:szCs w:val="24"/>
        </w:rPr>
        <w:t>100 bodů</w:t>
      </w:r>
    </w:p>
    <w:p w:rsidR="004526FC" w:rsidRPr="00A81962" w:rsidRDefault="004526FC" w:rsidP="004526FC">
      <w:pPr>
        <w:ind w:left="142" w:firstLine="502"/>
        <w:rPr>
          <w:rFonts w:ascii="Times New Roman" w:hAnsi="Times New Roman" w:cs="Times New Roman"/>
          <w:b/>
          <w:sz w:val="24"/>
          <w:szCs w:val="24"/>
        </w:rPr>
      </w:pPr>
      <w:r w:rsidRPr="00A81962">
        <w:rPr>
          <w:rFonts w:ascii="Times New Roman" w:hAnsi="Times New Roman" w:cs="Times New Roman"/>
          <w:sz w:val="24"/>
          <w:szCs w:val="24"/>
        </w:rPr>
        <w:t>b) pětiletí předškoláci:</w:t>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proofErr w:type="gramStart"/>
      <w:r w:rsidRPr="00A81962">
        <w:rPr>
          <w:rFonts w:ascii="Times New Roman" w:hAnsi="Times New Roman" w:cs="Times New Roman"/>
          <w:sz w:val="24"/>
          <w:szCs w:val="24"/>
        </w:rPr>
        <w:tab/>
        <w:t xml:space="preserve"> </w:t>
      </w:r>
      <w:r w:rsidRPr="00A81962">
        <w:rPr>
          <w:rFonts w:ascii="Times New Roman" w:hAnsi="Times New Roman" w:cs="Times New Roman"/>
          <w:b/>
          <w:sz w:val="24"/>
          <w:szCs w:val="24"/>
        </w:rPr>
        <w:t xml:space="preserve"> </w:t>
      </w:r>
      <w:r w:rsidRPr="00A81962">
        <w:rPr>
          <w:rFonts w:ascii="Times New Roman" w:hAnsi="Times New Roman" w:cs="Times New Roman"/>
          <w:b/>
          <w:bCs/>
          <w:sz w:val="24"/>
          <w:szCs w:val="24"/>
        </w:rPr>
        <w:t>80</w:t>
      </w:r>
      <w:proofErr w:type="gramEnd"/>
      <w:r w:rsidRPr="00A81962">
        <w:rPr>
          <w:rFonts w:ascii="Times New Roman" w:hAnsi="Times New Roman" w:cs="Times New Roman"/>
          <w:b/>
          <w:bCs/>
          <w:sz w:val="24"/>
          <w:szCs w:val="24"/>
        </w:rPr>
        <w:t xml:space="preserve"> bodů</w:t>
      </w:r>
    </w:p>
    <w:p w:rsidR="004526FC" w:rsidRPr="00A81962" w:rsidRDefault="004526FC" w:rsidP="004526FC">
      <w:pPr>
        <w:ind w:left="142" w:firstLine="502"/>
        <w:rPr>
          <w:rFonts w:ascii="Times New Roman" w:hAnsi="Times New Roman" w:cs="Times New Roman"/>
          <w:sz w:val="24"/>
          <w:szCs w:val="24"/>
        </w:rPr>
      </w:pPr>
      <w:r w:rsidRPr="00A81962">
        <w:rPr>
          <w:rFonts w:ascii="Times New Roman" w:hAnsi="Times New Roman" w:cs="Times New Roman"/>
          <w:sz w:val="24"/>
          <w:szCs w:val="24"/>
        </w:rPr>
        <w:t xml:space="preserve">c) čtyřletí: </w:t>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proofErr w:type="gramStart"/>
      <w:r w:rsidRPr="00A81962">
        <w:rPr>
          <w:rFonts w:ascii="Times New Roman" w:hAnsi="Times New Roman" w:cs="Times New Roman"/>
          <w:sz w:val="24"/>
          <w:szCs w:val="24"/>
        </w:rPr>
        <w:tab/>
        <w:t xml:space="preserve">  </w:t>
      </w:r>
      <w:r w:rsidRPr="00A81962">
        <w:rPr>
          <w:rFonts w:ascii="Times New Roman" w:hAnsi="Times New Roman" w:cs="Times New Roman"/>
          <w:b/>
          <w:bCs/>
          <w:sz w:val="24"/>
          <w:szCs w:val="24"/>
        </w:rPr>
        <w:t>60</w:t>
      </w:r>
      <w:proofErr w:type="gramEnd"/>
      <w:r w:rsidRPr="00A81962">
        <w:rPr>
          <w:rFonts w:ascii="Times New Roman" w:hAnsi="Times New Roman" w:cs="Times New Roman"/>
          <w:b/>
          <w:bCs/>
          <w:sz w:val="24"/>
          <w:szCs w:val="24"/>
        </w:rPr>
        <w:t xml:space="preserve"> bodů</w:t>
      </w:r>
    </w:p>
    <w:p w:rsidR="004526FC" w:rsidRPr="00A81962" w:rsidRDefault="004526FC" w:rsidP="004526FC">
      <w:pPr>
        <w:ind w:left="142" w:firstLine="502"/>
        <w:rPr>
          <w:rFonts w:ascii="Times New Roman" w:hAnsi="Times New Roman" w:cs="Times New Roman"/>
          <w:b/>
          <w:sz w:val="24"/>
          <w:szCs w:val="24"/>
        </w:rPr>
      </w:pPr>
      <w:r w:rsidRPr="00A81962">
        <w:rPr>
          <w:rFonts w:ascii="Times New Roman" w:hAnsi="Times New Roman" w:cs="Times New Roman"/>
          <w:sz w:val="24"/>
          <w:szCs w:val="24"/>
        </w:rPr>
        <w:t xml:space="preserve">d) tříletí: </w:t>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proofErr w:type="gramStart"/>
      <w:r w:rsidRPr="00A81962">
        <w:rPr>
          <w:rFonts w:ascii="Times New Roman" w:hAnsi="Times New Roman" w:cs="Times New Roman"/>
          <w:sz w:val="24"/>
          <w:szCs w:val="24"/>
        </w:rPr>
        <w:tab/>
        <w:t xml:space="preserve">  </w:t>
      </w:r>
      <w:r w:rsidRPr="00A81962">
        <w:rPr>
          <w:rFonts w:ascii="Times New Roman" w:hAnsi="Times New Roman" w:cs="Times New Roman"/>
          <w:b/>
          <w:bCs/>
          <w:sz w:val="24"/>
          <w:szCs w:val="24"/>
        </w:rPr>
        <w:t>40</w:t>
      </w:r>
      <w:proofErr w:type="gramEnd"/>
      <w:r w:rsidRPr="00A81962">
        <w:rPr>
          <w:rFonts w:ascii="Times New Roman" w:hAnsi="Times New Roman" w:cs="Times New Roman"/>
          <w:b/>
          <w:bCs/>
          <w:sz w:val="24"/>
          <w:szCs w:val="24"/>
        </w:rPr>
        <w:t xml:space="preserve"> bodů</w:t>
      </w:r>
    </w:p>
    <w:p w:rsidR="004526FC" w:rsidRPr="00A81962" w:rsidRDefault="004526FC" w:rsidP="004526FC">
      <w:pPr>
        <w:ind w:left="284" w:firstLine="360"/>
        <w:rPr>
          <w:rFonts w:ascii="Times New Roman" w:hAnsi="Times New Roman" w:cs="Times New Roman"/>
          <w:sz w:val="24"/>
          <w:szCs w:val="24"/>
        </w:rPr>
      </w:pPr>
      <w:r w:rsidRPr="00A81962">
        <w:rPr>
          <w:rFonts w:ascii="Times New Roman" w:hAnsi="Times New Roman" w:cs="Times New Roman"/>
          <w:sz w:val="24"/>
          <w:szCs w:val="24"/>
        </w:rPr>
        <w:t>e) dvouletí, kteří dosáhnou věku 3 let od 01.09.2021 do 31.12.2021:</w:t>
      </w:r>
      <w:proofErr w:type="gramStart"/>
      <w:r w:rsidRPr="00A81962">
        <w:rPr>
          <w:rFonts w:ascii="Times New Roman" w:hAnsi="Times New Roman" w:cs="Times New Roman"/>
          <w:sz w:val="24"/>
          <w:szCs w:val="24"/>
        </w:rPr>
        <w:tab/>
        <w:t xml:space="preserve"> </w:t>
      </w:r>
      <w:r w:rsidRPr="00A81962">
        <w:rPr>
          <w:rFonts w:ascii="Times New Roman" w:hAnsi="Times New Roman" w:cs="Times New Roman"/>
          <w:b/>
          <w:sz w:val="24"/>
          <w:szCs w:val="24"/>
        </w:rPr>
        <w:t xml:space="preserve"> </w:t>
      </w:r>
      <w:r w:rsidRPr="00A81962">
        <w:rPr>
          <w:rFonts w:ascii="Times New Roman" w:hAnsi="Times New Roman" w:cs="Times New Roman"/>
          <w:b/>
          <w:bCs/>
          <w:sz w:val="24"/>
          <w:szCs w:val="24"/>
        </w:rPr>
        <w:t>20</w:t>
      </w:r>
      <w:proofErr w:type="gramEnd"/>
      <w:r w:rsidRPr="00A81962">
        <w:rPr>
          <w:rFonts w:ascii="Times New Roman" w:hAnsi="Times New Roman" w:cs="Times New Roman"/>
          <w:b/>
          <w:bCs/>
          <w:sz w:val="24"/>
          <w:szCs w:val="24"/>
        </w:rPr>
        <w:t xml:space="preserve"> bodů</w:t>
      </w:r>
    </w:p>
    <w:p w:rsidR="004526FC" w:rsidRPr="00A81962" w:rsidRDefault="004526FC" w:rsidP="004526FC">
      <w:pPr>
        <w:ind w:left="360" w:firstLine="348"/>
        <w:rPr>
          <w:rFonts w:ascii="Times New Roman" w:hAnsi="Times New Roman" w:cs="Times New Roman"/>
          <w:b/>
          <w:sz w:val="24"/>
          <w:szCs w:val="24"/>
        </w:rPr>
      </w:pPr>
      <w:r w:rsidRPr="00A81962">
        <w:rPr>
          <w:rFonts w:ascii="Times New Roman" w:hAnsi="Times New Roman" w:cs="Times New Roman"/>
          <w:sz w:val="24"/>
          <w:szCs w:val="24"/>
        </w:rPr>
        <w:t>f) ostatní dvouletí:</w:t>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t xml:space="preserve">   </w:t>
      </w:r>
      <w:r w:rsidRPr="00A81962">
        <w:rPr>
          <w:rFonts w:ascii="Times New Roman" w:hAnsi="Times New Roman" w:cs="Times New Roman"/>
          <w:b/>
          <w:bCs/>
          <w:sz w:val="24"/>
          <w:szCs w:val="24"/>
        </w:rPr>
        <w:t>0 bodů</w:t>
      </w:r>
    </w:p>
    <w:p w:rsidR="004526FC" w:rsidRPr="00A81962" w:rsidRDefault="004526FC" w:rsidP="004526FC">
      <w:pPr>
        <w:rPr>
          <w:rFonts w:ascii="Times New Roman" w:hAnsi="Times New Roman" w:cs="Times New Roman"/>
          <w:b/>
          <w:sz w:val="24"/>
          <w:szCs w:val="24"/>
        </w:rPr>
      </w:pPr>
      <w:r w:rsidRPr="00A81962">
        <w:rPr>
          <w:rFonts w:ascii="Times New Roman" w:hAnsi="Times New Roman" w:cs="Times New Roman"/>
          <w:b/>
          <w:bCs/>
          <w:sz w:val="24"/>
          <w:szCs w:val="24"/>
        </w:rPr>
        <w:t>3.    Sourozenec</w:t>
      </w:r>
    </w:p>
    <w:p w:rsidR="004526FC" w:rsidRPr="00A81962" w:rsidRDefault="004526FC" w:rsidP="004526FC">
      <w:pPr>
        <w:ind w:firstLine="644"/>
        <w:rPr>
          <w:rFonts w:ascii="Times New Roman" w:hAnsi="Times New Roman" w:cs="Times New Roman"/>
          <w:b/>
          <w:sz w:val="24"/>
          <w:szCs w:val="24"/>
        </w:rPr>
      </w:pPr>
      <w:r w:rsidRPr="00A81962">
        <w:rPr>
          <w:rFonts w:ascii="Times New Roman" w:hAnsi="Times New Roman" w:cs="Times New Roman"/>
          <w:sz w:val="24"/>
          <w:szCs w:val="24"/>
        </w:rPr>
        <w:t xml:space="preserve">a) již navštěvuje MŠ, kam podáváte žádost (bude ji navštěvovat i po 01.09.2021): </w:t>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r>
      <w:proofErr w:type="gramStart"/>
      <w:r w:rsidRPr="00A81962">
        <w:rPr>
          <w:rFonts w:ascii="Times New Roman" w:hAnsi="Times New Roman" w:cs="Times New Roman"/>
          <w:sz w:val="24"/>
          <w:szCs w:val="24"/>
        </w:rPr>
        <w:tab/>
        <w:t xml:space="preserve">  </w:t>
      </w:r>
      <w:r w:rsidRPr="00A81962">
        <w:rPr>
          <w:rFonts w:ascii="Times New Roman" w:hAnsi="Times New Roman" w:cs="Times New Roman"/>
          <w:b/>
          <w:bCs/>
          <w:sz w:val="24"/>
          <w:szCs w:val="24"/>
        </w:rPr>
        <w:t>10</w:t>
      </w:r>
      <w:proofErr w:type="gramEnd"/>
      <w:r w:rsidRPr="00A81962">
        <w:rPr>
          <w:rFonts w:ascii="Times New Roman" w:hAnsi="Times New Roman" w:cs="Times New Roman"/>
          <w:b/>
          <w:bCs/>
          <w:sz w:val="24"/>
          <w:szCs w:val="24"/>
        </w:rPr>
        <w:t xml:space="preserve"> bodů</w:t>
      </w:r>
    </w:p>
    <w:p w:rsidR="004526FC" w:rsidRPr="00A81962" w:rsidRDefault="004526FC" w:rsidP="004526FC">
      <w:pPr>
        <w:ind w:left="284" w:firstLine="360"/>
        <w:rPr>
          <w:rFonts w:ascii="Times New Roman" w:hAnsi="Times New Roman" w:cs="Times New Roman"/>
          <w:sz w:val="24"/>
          <w:szCs w:val="24"/>
        </w:rPr>
      </w:pPr>
      <w:r w:rsidRPr="00A81962">
        <w:rPr>
          <w:rFonts w:ascii="Times New Roman" w:hAnsi="Times New Roman" w:cs="Times New Roman"/>
          <w:sz w:val="24"/>
          <w:szCs w:val="24"/>
        </w:rPr>
        <w:t xml:space="preserve">b) nenavštěvuje mateřskou školu, kam podáváte žádost: </w:t>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t xml:space="preserve">   </w:t>
      </w:r>
      <w:r w:rsidRPr="00A81962">
        <w:rPr>
          <w:rFonts w:ascii="Times New Roman" w:hAnsi="Times New Roman" w:cs="Times New Roman"/>
          <w:b/>
          <w:bCs/>
          <w:sz w:val="24"/>
          <w:szCs w:val="24"/>
        </w:rPr>
        <w:t>0 bodů</w:t>
      </w:r>
    </w:p>
    <w:p w:rsidR="004526FC" w:rsidRPr="00A81962" w:rsidRDefault="004526FC" w:rsidP="004526FC">
      <w:pPr>
        <w:rPr>
          <w:rFonts w:ascii="Times New Roman" w:hAnsi="Times New Roman" w:cs="Times New Roman"/>
          <w:b/>
          <w:sz w:val="24"/>
          <w:szCs w:val="24"/>
        </w:rPr>
      </w:pPr>
      <w:r w:rsidRPr="00A81962">
        <w:rPr>
          <w:rFonts w:ascii="Times New Roman" w:hAnsi="Times New Roman" w:cs="Times New Roman"/>
          <w:b/>
          <w:bCs/>
          <w:sz w:val="24"/>
          <w:szCs w:val="24"/>
        </w:rPr>
        <w:t>4.    Den věku dítěte v roce</w:t>
      </w:r>
    </w:p>
    <w:p w:rsidR="004526FC" w:rsidRPr="00A81962" w:rsidRDefault="004526FC" w:rsidP="004526FC">
      <w:pPr>
        <w:ind w:firstLine="708"/>
        <w:rPr>
          <w:rFonts w:ascii="Times New Roman" w:hAnsi="Times New Roman" w:cs="Times New Roman"/>
          <w:sz w:val="24"/>
          <w:szCs w:val="24"/>
        </w:rPr>
      </w:pPr>
      <w:r w:rsidRPr="00A81962">
        <w:rPr>
          <w:rFonts w:ascii="Times New Roman" w:hAnsi="Times New Roman" w:cs="Times New Roman"/>
          <w:sz w:val="24"/>
          <w:szCs w:val="24"/>
        </w:rPr>
        <w:t xml:space="preserve">a) za každý den věku dítěte dosažený k 31.08.2021: </w:t>
      </w:r>
      <w:r w:rsidRPr="00A81962">
        <w:rPr>
          <w:rFonts w:ascii="Times New Roman" w:hAnsi="Times New Roman" w:cs="Times New Roman"/>
          <w:sz w:val="24"/>
          <w:szCs w:val="24"/>
        </w:rPr>
        <w:tab/>
      </w:r>
      <w:r w:rsidRPr="00A81962">
        <w:rPr>
          <w:rFonts w:ascii="Times New Roman" w:hAnsi="Times New Roman" w:cs="Times New Roman"/>
          <w:sz w:val="24"/>
          <w:szCs w:val="24"/>
        </w:rPr>
        <w:tab/>
      </w:r>
      <w:r w:rsidRPr="00A81962">
        <w:rPr>
          <w:rFonts w:ascii="Times New Roman" w:hAnsi="Times New Roman" w:cs="Times New Roman"/>
          <w:sz w:val="24"/>
          <w:szCs w:val="24"/>
        </w:rPr>
        <w:tab/>
        <w:t xml:space="preserve"> </w:t>
      </w:r>
      <w:r w:rsidRPr="00A81962">
        <w:rPr>
          <w:rFonts w:ascii="Times New Roman" w:hAnsi="Times New Roman" w:cs="Times New Roman"/>
          <w:b/>
          <w:bCs/>
          <w:sz w:val="24"/>
          <w:szCs w:val="24"/>
        </w:rPr>
        <w:t>0.02 bodů</w:t>
      </w:r>
    </w:p>
    <w:p w:rsidR="004526FC" w:rsidRPr="00A81962" w:rsidRDefault="004526FC" w:rsidP="005129B6">
      <w:pPr>
        <w:jc w:val="both"/>
        <w:rPr>
          <w:rFonts w:ascii="Times New Roman" w:hAnsi="Times New Roman" w:cs="Times New Roman"/>
          <w:b/>
          <w:sz w:val="24"/>
          <w:szCs w:val="24"/>
        </w:rPr>
      </w:pPr>
    </w:p>
    <w:p w:rsidR="004526FC" w:rsidRPr="005129B6" w:rsidRDefault="004526FC" w:rsidP="005129B6">
      <w:pPr>
        <w:rPr>
          <w:rFonts w:ascii="Times New Roman" w:hAnsi="Times New Roman" w:cs="Times New Roman"/>
          <w:b/>
          <w:sz w:val="24"/>
          <w:szCs w:val="24"/>
        </w:rPr>
      </w:pPr>
      <w:proofErr w:type="spellStart"/>
      <w:r w:rsidRPr="00A81962">
        <w:rPr>
          <w:rFonts w:ascii="Times New Roman" w:hAnsi="Times New Roman" w:cs="Times New Roman"/>
          <w:b/>
          <w:sz w:val="24"/>
          <w:szCs w:val="24"/>
        </w:rPr>
        <w:t>Pozn</w:t>
      </w:r>
      <w:proofErr w:type="spellEnd"/>
      <w:r w:rsidRPr="00A81962">
        <w:rPr>
          <w:rFonts w:ascii="Times New Roman" w:hAnsi="Times New Roman" w:cs="Times New Roman"/>
          <w:b/>
          <w:sz w:val="24"/>
          <w:szCs w:val="24"/>
        </w:rPr>
        <w:t>: 1</w:t>
      </w:r>
      <w:proofErr w:type="gramStart"/>
      <w:r w:rsidRPr="00A81962">
        <w:rPr>
          <w:rFonts w:ascii="Times New Roman" w:hAnsi="Times New Roman" w:cs="Times New Roman"/>
          <w:b/>
          <w:sz w:val="24"/>
          <w:szCs w:val="24"/>
        </w:rPr>
        <w:t>)  dle</w:t>
      </w:r>
      <w:proofErr w:type="gramEnd"/>
      <w:r w:rsidRPr="00A81962">
        <w:rPr>
          <w:rFonts w:ascii="Times New Roman" w:hAnsi="Times New Roman" w:cs="Times New Roman"/>
          <w:b/>
          <w:sz w:val="24"/>
          <w:szCs w:val="24"/>
        </w:rPr>
        <w:t xml:space="preserve"> obecně závazné vyhlášky č. 4/2019 o školských obvodech spádových mateřských škol, jejichž zřizovatelem je město Třebíč.</w:t>
      </w:r>
      <w:r w:rsidRPr="00A81962">
        <w:rPr>
          <w:rFonts w:ascii="Times New Roman" w:hAnsi="Times New Roman" w:cs="Times New Roman"/>
          <w:b/>
          <w:sz w:val="24"/>
          <w:szCs w:val="24"/>
        </w:rPr>
        <w:br/>
        <w:t>Kritérium se uplatní pouze pro děti, které do 31.08.2021 dosáhnou nejméně třetího roku věku.</w:t>
      </w:r>
      <w:r w:rsidR="005129B6">
        <w:rPr>
          <w:rFonts w:ascii="Times New Roman" w:hAnsi="Times New Roman" w:cs="Times New Roman"/>
          <w:b/>
          <w:sz w:val="24"/>
          <w:szCs w:val="24"/>
        </w:rPr>
        <w:t xml:space="preserve"> </w:t>
      </w:r>
      <w:r w:rsidRPr="00A81962">
        <w:rPr>
          <w:rFonts w:ascii="Times New Roman" w:hAnsi="Times New Roman" w:cs="Times New Roman"/>
          <w:b/>
          <w:bCs/>
          <w:sz w:val="24"/>
          <w:szCs w:val="24"/>
        </w:rPr>
        <w:t>Vysvětlivky k pořadí přijímání dětí do MŠ ve městě Třebíč</w:t>
      </w:r>
    </w:p>
    <w:p w:rsidR="005129B6" w:rsidRDefault="005129B6" w:rsidP="005129B6">
      <w:pPr>
        <w:pStyle w:val="Normlnweb"/>
        <w:spacing w:line="276" w:lineRule="auto"/>
        <w:jc w:val="both"/>
      </w:pPr>
      <w:r>
        <w:t>Dětem s místem trvalého pobytu v příslušném spádovém obvodu MŠ, které k 31.08.2021 (včetně) dosáhnou nejméně třetího roku věku, budou body přiděleny tak, aby tyto spádové děti měly při přijímání vždy absolutní přednost před všemi ostatními dětmi. Následně budou těmto spádovým dětem přidělovány body tak, aby spádové děti od 5 let věku (s povinností předškolního vzdělávání) měly vždy přednost před spádovými čtyřletými a tříletými. Uchazeči se stejným počtem bodů budou seřazeni dle věku sestupně. U dětí, které se umístí na stejném pořadí (stejné datum narození) rozhoduje o pořadí dítěte losování.</w:t>
      </w:r>
    </w:p>
    <w:p w:rsidR="005129B6" w:rsidRDefault="005129B6" w:rsidP="005129B6">
      <w:pPr>
        <w:pStyle w:val="Normlnweb"/>
        <w:spacing w:line="276" w:lineRule="auto"/>
        <w:jc w:val="both"/>
      </w:pPr>
      <w:r>
        <w:t>Místem trvalého pobytu se podle zákona č. 133/2000 Sb., o evidenci obyvatel a rodných číslech a o změně některých zákonů (zákon o evidenci obyvatel), ve znění pozdějších předpisů, rozumí „</w:t>
      </w:r>
      <w:r>
        <w:rPr>
          <w:i/>
          <w:iCs/>
        </w:rPr>
        <w:t>adresa pobytu občana v České republice, která je vedena v registru obyvatel ve formě referenční vazby (kódu adresního místa) na referenční údaj o adrese v základním registru územní identifikace, adres a nemovitostí, kterou si občan zvolí zpravidla v místě, kde má rodinu, rodiče, byt nebo zaměstnání. Občan může mít jen jedno místo trvalého pobytu, a to v objektu, který je podle zvláštního právního předpisu označen číslem popisným nebo evidenčním, popřípadě orientačním číslem a který je určen pro bydlení, ubytování nebo individuální rekreaci“.</w:t>
      </w:r>
    </w:p>
    <w:p w:rsidR="005129B6" w:rsidRDefault="005129B6" w:rsidP="005129B6">
      <w:pPr>
        <w:pStyle w:val="Normlnweb"/>
        <w:spacing w:line="276" w:lineRule="auto"/>
        <w:jc w:val="both"/>
      </w:pPr>
      <w:r>
        <w:t xml:space="preserve">Trvalý pobyt ve městě Třebíč (nebo místní </w:t>
      </w:r>
      <w:proofErr w:type="gramStart"/>
      <w:r>
        <w:t>části)se</w:t>
      </w:r>
      <w:proofErr w:type="gramEnd"/>
      <w:r>
        <w:t xml:space="preserve"> prokazuje předložením občanského průkazu alespoň jednoho zákonného zástupce, ve kterém má uveden trvalý pobyt ve městě Třebíč (nebo v místní části) nebo potvrzením z ohlašovny trvalého pobytu.</w:t>
      </w:r>
    </w:p>
    <w:p w:rsidR="005129B6" w:rsidRDefault="005129B6" w:rsidP="005129B6">
      <w:pPr>
        <w:pStyle w:val="Normlnweb"/>
        <w:spacing w:line="276" w:lineRule="auto"/>
        <w:jc w:val="both"/>
      </w:pPr>
      <w:r>
        <w:t>Veškeré další tvrzené skutečnosti, které mají být vzaty v úvahu v rámci stanovení pořadí pro přijetí dítěte do mateřské školy, je třeba řediteli/ředitelce mateřské školy doložit tak, aby je mohl(a) mít za prokázané.</w:t>
      </w:r>
    </w:p>
    <w:p w:rsidR="005129B6" w:rsidRDefault="005129B6" w:rsidP="005129B6">
      <w:pPr>
        <w:pStyle w:val="Normlnweb"/>
        <w:spacing w:line="276" w:lineRule="auto"/>
        <w:jc w:val="both"/>
      </w:pPr>
      <w:r>
        <w:t>V individuálních případech hodných zvláštního zřetele může ředitel mateřské školy rozhodnout o přijetí dítěte k předškolnímu vzdělávání bez ohledu na celkový počet bodů, které dítě na základě jednotlivých kritérií získalo. Za případy hodné zvláštního zřetele lze považovat prokazatelně dokladovanou tíživou sociální situaci.</w:t>
      </w:r>
    </w:p>
    <w:p w:rsidR="0029575D" w:rsidRPr="00A81962" w:rsidRDefault="0029575D" w:rsidP="005129B6">
      <w:pPr>
        <w:spacing w:line="276" w:lineRule="auto"/>
        <w:jc w:val="both"/>
        <w:rPr>
          <w:rFonts w:ascii="Times New Roman" w:hAnsi="Times New Roman" w:cs="Times New Roman"/>
          <w:b/>
          <w:sz w:val="24"/>
          <w:szCs w:val="24"/>
        </w:rPr>
      </w:pPr>
    </w:p>
    <w:p w:rsidR="000A2B86" w:rsidRPr="000D1081" w:rsidRDefault="000D1081" w:rsidP="005129B6">
      <w:pPr>
        <w:spacing w:line="276" w:lineRule="auto"/>
        <w:jc w:val="both"/>
        <w:rPr>
          <w:rFonts w:ascii="Times New Roman" w:hAnsi="Times New Roman" w:cs="Times New Roman"/>
          <w:b/>
          <w:sz w:val="24"/>
          <w:szCs w:val="24"/>
        </w:rPr>
      </w:pPr>
      <w:r w:rsidRPr="000D1081">
        <w:rPr>
          <w:rStyle w:val="Siln"/>
          <w:rFonts w:ascii="Times New Roman" w:hAnsi="Times New Roman" w:cs="Times New Roman"/>
          <w:sz w:val="24"/>
          <w:szCs w:val="24"/>
        </w:rPr>
        <w:t>O přijetí dětí do mateřských škol rozhoduje ředitel mateřské školy v přijímacím řízení, které končí uplynutím lhůt stanovených správním řádem. Po ukončení přijímacího řízení se volná místa obsazují v souladu se školským zákonem.</w:t>
      </w:r>
      <w:bookmarkStart w:id="0" w:name="_GoBack"/>
      <w:bookmarkEnd w:id="0"/>
    </w:p>
    <w:sectPr w:rsidR="000A2B86" w:rsidRPr="000D1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2EF8"/>
    <w:multiLevelType w:val="multilevel"/>
    <w:tmpl w:val="5B5A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7494D"/>
    <w:multiLevelType w:val="multilevel"/>
    <w:tmpl w:val="81EA7C2E"/>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2" w15:restartNumberingAfterBreak="0">
    <w:nsid w:val="182F0570"/>
    <w:multiLevelType w:val="multilevel"/>
    <w:tmpl w:val="ADF4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24D57"/>
    <w:multiLevelType w:val="multilevel"/>
    <w:tmpl w:val="A5428448"/>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4" w15:restartNumberingAfterBreak="0">
    <w:nsid w:val="329839E5"/>
    <w:multiLevelType w:val="multilevel"/>
    <w:tmpl w:val="660A1542"/>
    <w:lvl w:ilvl="0">
      <w:start w:val="1"/>
      <w:numFmt w:val="decimal"/>
      <w:lvlText w:val="%1."/>
      <w:lvlJc w:val="left"/>
      <w:pPr>
        <w:tabs>
          <w:tab w:val="num" w:pos="360"/>
        </w:tabs>
        <w:ind w:left="360" w:hanging="360"/>
      </w:pPr>
    </w:lvl>
    <w:lvl w:ilvl="1" w:tentative="1">
      <w:start w:val="1"/>
      <w:numFmt w:val="decimal"/>
      <w:lvlText w:val="%2."/>
      <w:lvlJc w:val="left"/>
      <w:pPr>
        <w:tabs>
          <w:tab w:val="num" w:pos="1156"/>
        </w:tabs>
        <w:ind w:left="1156" w:hanging="360"/>
      </w:pPr>
    </w:lvl>
    <w:lvl w:ilvl="2" w:tentative="1">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5" w15:restartNumberingAfterBreak="0">
    <w:nsid w:val="57731B8D"/>
    <w:multiLevelType w:val="multilevel"/>
    <w:tmpl w:val="4382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E376F3"/>
    <w:multiLevelType w:val="multilevel"/>
    <w:tmpl w:val="5862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3C7399"/>
    <w:multiLevelType w:val="multilevel"/>
    <w:tmpl w:val="08FC05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86"/>
    <w:rsid w:val="000A2B86"/>
    <w:rsid w:val="000D1081"/>
    <w:rsid w:val="0029575D"/>
    <w:rsid w:val="003904F8"/>
    <w:rsid w:val="004526FC"/>
    <w:rsid w:val="00472E53"/>
    <w:rsid w:val="005129B6"/>
    <w:rsid w:val="00A81962"/>
    <w:rsid w:val="00EA50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FB2DA-F6EF-4CFB-ADB1-8B21DEEC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129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D1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482327">
      <w:bodyDiv w:val="1"/>
      <w:marLeft w:val="0"/>
      <w:marRight w:val="0"/>
      <w:marTop w:val="0"/>
      <w:marBottom w:val="0"/>
      <w:divBdr>
        <w:top w:val="none" w:sz="0" w:space="0" w:color="auto"/>
        <w:left w:val="none" w:sz="0" w:space="0" w:color="auto"/>
        <w:bottom w:val="none" w:sz="0" w:space="0" w:color="auto"/>
        <w:right w:val="none" w:sz="0" w:space="0" w:color="auto"/>
      </w:divBdr>
      <w:divsChild>
        <w:div w:id="2078823192">
          <w:marLeft w:val="0"/>
          <w:marRight w:val="0"/>
          <w:marTop w:val="0"/>
          <w:marBottom w:val="0"/>
          <w:divBdr>
            <w:top w:val="none" w:sz="0" w:space="0" w:color="auto"/>
            <w:left w:val="none" w:sz="0" w:space="0" w:color="auto"/>
            <w:bottom w:val="none" w:sz="0" w:space="0" w:color="auto"/>
            <w:right w:val="none" w:sz="0" w:space="0" w:color="auto"/>
          </w:divBdr>
        </w:div>
      </w:divsChild>
    </w:div>
    <w:div w:id="1919435634">
      <w:bodyDiv w:val="1"/>
      <w:marLeft w:val="0"/>
      <w:marRight w:val="0"/>
      <w:marTop w:val="0"/>
      <w:marBottom w:val="0"/>
      <w:divBdr>
        <w:top w:val="none" w:sz="0" w:space="0" w:color="auto"/>
        <w:left w:val="none" w:sz="0" w:space="0" w:color="auto"/>
        <w:bottom w:val="none" w:sz="0" w:space="0" w:color="auto"/>
        <w:right w:val="none" w:sz="0" w:space="0" w:color="auto"/>
      </w:divBdr>
    </w:div>
    <w:div w:id="1981761699">
      <w:bodyDiv w:val="1"/>
      <w:marLeft w:val="0"/>
      <w:marRight w:val="0"/>
      <w:marTop w:val="0"/>
      <w:marBottom w:val="0"/>
      <w:divBdr>
        <w:top w:val="none" w:sz="0" w:space="0" w:color="auto"/>
        <w:left w:val="none" w:sz="0" w:space="0" w:color="auto"/>
        <w:bottom w:val="none" w:sz="0" w:space="0" w:color="auto"/>
        <w:right w:val="none" w:sz="0" w:space="0" w:color="auto"/>
      </w:divBdr>
    </w:div>
    <w:div w:id="2114324336">
      <w:bodyDiv w:val="1"/>
      <w:marLeft w:val="0"/>
      <w:marRight w:val="0"/>
      <w:marTop w:val="0"/>
      <w:marBottom w:val="0"/>
      <w:divBdr>
        <w:top w:val="none" w:sz="0" w:space="0" w:color="auto"/>
        <w:left w:val="none" w:sz="0" w:space="0" w:color="auto"/>
        <w:bottom w:val="none" w:sz="0" w:space="0" w:color="auto"/>
        <w:right w:val="none" w:sz="0" w:space="0" w:color="auto"/>
      </w:divBdr>
      <w:divsChild>
        <w:div w:id="654996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627</Words>
  <Characters>3705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MS Demlova</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2021-09-17T08:55:00Z</dcterms:created>
  <dcterms:modified xsi:type="dcterms:W3CDTF">2021-09-17T09:31:00Z</dcterms:modified>
</cp:coreProperties>
</file>