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7D3" w:rsidRDefault="006D5AA8" w:rsidP="006D5AA8">
      <w:pPr>
        <w:jc w:val="center"/>
      </w:pPr>
      <w:r>
        <w:t>MATEŘSKÁ ŠKOLA FRYŠTÁK, OKRES ZLÍN, PŘÍSPĚVKOVÁ ORGANIZACE</w:t>
      </w:r>
    </w:p>
    <w:p w:rsidR="006D5AA8" w:rsidRDefault="006D5AA8" w:rsidP="006D5AA8">
      <w:pPr>
        <w:jc w:val="center"/>
      </w:pPr>
      <w:r>
        <w:t>KOMENSKÉHO 344, FRYŠTÁK</w:t>
      </w:r>
    </w:p>
    <w:p w:rsidR="006D5AA8" w:rsidRPr="006D5AA8" w:rsidRDefault="006D5AA8" w:rsidP="006D5AA8"/>
    <w:p w:rsidR="006D5AA8" w:rsidRDefault="006D5AA8" w:rsidP="006D5AA8"/>
    <w:p w:rsidR="006D5AA8" w:rsidRPr="0010745F" w:rsidRDefault="009C2923" w:rsidP="006D5AA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KONCEPCE ROZVOJE ŠKOLY NA 3 ROKY</w:t>
      </w:r>
    </w:p>
    <w:p w:rsidR="00DB68E1" w:rsidRPr="009C2923" w:rsidRDefault="009C2923" w:rsidP="009C2923">
      <w:pPr>
        <w:jc w:val="center"/>
        <w:rPr>
          <w:b/>
          <w:sz w:val="44"/>
          <w:szCs w:val="44"/>
          <w:u w:val="single"/>
        </w:rPr>
      </w:pPr>
      <w:proofErr w:type="gramStart"/>
      <w:r>
        <w:rPr>
          <w:b/>
          <w:sz w:val="44"/>
          <w:szCs w:val="44"/>
          <w:u w:val="single"/>
        </w:rPr>
        <w:t>20</w:t>
      </w:r>
      <w:r w:rsidR="004C5818">
        <w:rPr>
          <w:b/>
          <w:sz w:val="44"/>
          <w:szCs w:val="44"/>
          <w:u w:val="single"/>
        </w:rPr>
        <w:t>20</w:t>
      </w:r>
      <w:r>
        <w:rPr>
          <w:b/>
          <w:sz w:val="44"/>
          <w:szCs w:val="44"/>
          <w:u w:val="single"/>
        </w:rPr>
        <w:t xml:space="preserve"> - 202</w:t>
      </w:r>
      <w:r w:rsidR="004C5818">
        <w:rPr>
          <w:b/>
          <w:sz w:val="44"/>
          <w:szCs w:val="44"/>
          <w:u w:val="single"/>
        </w:rPr>
        <w:t>3</w:t>
      </w:r>
      <w:proofErr w:type="gramEnd"/>
    </w:p>
    <w:p w:rsidR="0010745F" w:rsidRPr="0010745F" w:rsidRDefault="0010745F" w:rsidP="0010745F">
      <w:pPr>
        <w:rPr>
          <w:sz w:val="36"/>
          <w:szCs w:val="36"/>
        </w:rPr>
      </w:pPr>
    </w:p>
    <w:p w:rsidR="0010745F" w:rsidRPr="0010745F" w:rsidRDefault="004C5818" w:rsidP="0010745F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365F7" wp14:editId="25EB7193">
                <wp:simplePos x="0" y="0"/>
                <wp:positionH relativeFrom="column">
                  <wp:posOffset>1600255</wp:posOffset>
                </wp:positionH>
                <wp:positionV relativeFrom="paragraph">
                  <wp:posOffset>406295</wp:posOffset>
                </wp:positionV>
                <wp:extent cx="1325880" cy="1220592"/>
                <wp:effectExtent l="0" t="38100" r="26670" b="3683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5705">
                          <a:off x="0" y="0"/>
                          <a:ext cx="1325880" cy="1220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5818" w:rsidRDefault="004C5818" w:rsidP="004C581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Mateřská škola</w:t>
                            </w:r>
                          </w:p>
                          <w:p w:rsidR="004C5818" w:rsidRDefault="004C5818" w:rsidP="004C581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C5818" w:rsidRDefault="004C5818" w:rsidP="004C581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C5818" w:rsidRPr="004C5818" w:rsidRDefault="004C5818" w:rsidP="004C581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Fryšták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365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26pt;margin-top:32pt;width:104.4pt;height:96.1pt;rotation:23560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" filled="f" stroked="f">
                <v:textbox>
                  <w:txbxContent>
                    <w:p w:rsidR="004C5818" w:rsidRDefault="004C5818" w:rsidP="004C581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Mateřská škola</w:t>
                      </w:r>
                    </w:p>
                    <w:p w:rsidR="004C5818" w:rsidRDefault="004C5818" w:rsidP="004C581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C5818" w:rsidRDefault="004C5818" w:rsidP="004C581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C5818" w:rsidRPr="004C5818" w:rsidRDefault="004C5818" w:rsidP="004C581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Fryšták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w:drawing>
          <wp:inline distT="0" distB="0" distL="0" distR="0">
            <wp:extent cx="5760720" cy="38404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17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45F" w:rsidRPr="0010745F" w:rsidRDefault="0010745F" w:rsidP="0010745F">
      <w:pPr>
        <w:rPr>
          <w:sz w:val="36"/>
          <w:szCs w:val="36"/>
        </w:rPr>
      </w:pPr>
    </w:p>
    <w:p w:rsidR="00637D11" w:rsidRDefault="00637D11" w:rsidP="00B2563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D11" w:rsidRDefault="00637D11" w:rsidP="00B2563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D11" w:rsidRDefault="00637D11" w:rsidP="00B2563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D11" w:rsidRDefault="00637D11" w:rsidP="00B2563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D11" w:rsidRDefault="00637D11" w:rsidP="00B2563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D11" w:rsidRDefault="00637D11" w:rsidP="00B2563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37D11" w:rsidRDefault="00637D11" w:rsidP="00B2563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2768" w:rsidRDefault="009C2923" w:rsidP="00112768">
      <w:pPr>
        <w:pStyle w:val="Odstavecseseznamem"/>
        <w:spacing w:after="0"/>
        <w:ind w:left="360"/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Dne 6. </w:t>
      </w:r>
      <w:r w:rsidR="004C5818">
        <w:rPr>
          <w:rFonts w:ascii="Times New Roman" w:hAnsi="Times New Roman" w:cs="Times New Roman"/>
          <w:sz w:val="24"/>
          <w:szCs w:val="24"/>
        </w:rPr>
        <w:t>4</w:t>
      </w:r>
      <w:r w:rsidR="00B25636" w:rsidRPr="00B256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C5818">
        <w:rPr>
          <w:rFonts w:ascii="Times New Roman" w:hAnsi="Times New Roman" w:cs="Times New Roman"/>
          <w:sz w:val="24"/>
          <w:szCs w:val="24"/>
        </w:rPr>
        <w:t>20</w:t>
      </w:r>
      <w:r w:rsidR="00B25636">
        <w:rPr>
          <w:rFonts w:ascii="Times New Roman" w:hAnsi="Times New Roman" w:cs="Times New Roman"/>
          <w:sz w:val="24"/>
          <w:szCs w:val="24"/>
        </w:rPr>
        <w:t xml:space="preserve"> </w:t>
      </w:r>
      <w:r w:rsidR="00B25636" w:rsidRPr="00B25636">
        <w:rPr>
          <w:rFonts w:ascii="Times New Roman" w:hAnsi="Times New Roman" w:cs="Times New Roman"/>
          <w:sz w:val="24"/>
          <w:szCs w:val="24"/>
        </w:rPr>
        <w:t xml:space="preserve">zpracovala ředitelka Mateřské školy </w:t>
      </w:r>
      <w:r w:rsidR="004C5818" w:rsidRPr="00B25636">
        <w:rPr>
          <w:rFonts w:ascii="Times New Roman" w:hAnsi="Times New Roman" w:cs="Times New Roman"/>
          <w:sz w:val="24"/>
          <w:szCs w:val="24"/>
        </w:rPr>
        <w:t>Fryšták</w:t>
      </w:r>
      <w:r w:rsidR="004C5818">
        <w:rPr>
          <w:rFonts w:ascii="Times New Roman" w:hAnsi="Times New Roman" w:cs="Times New Roman"/>
          <w:sz w:val="24"/>
          <w:szCs w:val="24"/>
        </w:rPr>
        <w:t>,</w:t>
      </w:r>
      <w:r w:rsidR="004C5818" w:rsidRPr="00B25636">
        <w:rPr>
          <w:rFonts w:ascii="Times New Roman" w:hAnsi="Times New Roman" w:cs="Times New Roman"/>
          <w:sz w:val="24"/>
          <w:szCs w:val="24"/>
        </w:rPr>
        <w:t xml:space="preserve"> Bc.</w:t>
      </w:r>
      <w:r w:rsidR="00B25636" w:rsidRPr="00B25636">
        <w:rPr>
          <w:rFonts w:ascii="Times New Roman" w:hAnsi="Times New Roman" w:cs="Times New Roman"/>
          <w:sz w:val="24"/>
          <w:szCs w:val="24"/>
        </w:rPr>
        <w:t xml:space="preserve"> Ilona Staňková</w:t>
      </w:r>
      <w:r w:rsidR="0010745F">
        <w:rPr>
          <w:sz w:val="36"/>
          <w:szCs w:val="36"/>
        </w:rPr>
        <w:tab/>
      </w:r>
    </w:p>
    <w:p w:rsidR="0010745F" w:rsidRPr="00112768" w:rsidRDefault="00436529" w:rsidP="0011276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lastRenderedPageBreak/>
        <w:t>Vize školy:</w:t>
      </w:r>
    </w:p>
    <w:p w:rsidR="0052001A" w:rsidRPr="0052001A" w:rsidRDefault="0052001A" w:rsidP="0052001A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72336F" w:rsidRPr="00112768" w:rsidRDefault="0072336F" w:rsidP="0072336F">
      <w:pPr>
        <w:pStyle w:val="Zhlav"/>
        <w:tabs>
          <w:tab w:val="clear" w:pos="4536"/>
          <w:tab w:val="clear" w:pos="9072"/>
        </w:tabs>
        <w:jc w:val="center"/>
        <w:rPr>
          <w:b/>
          <w:i/>
          <w:iCs/>
          <w:sz w:val="28"/>
          <w:szCs w:val="28"/>
        </w:rPr>
      </w:pPr>
      <w:r w:rsidRPr="00112768">
        <w:rPr>
          <w:b/>
          <w:i/>
          <w:iCs/>
          <w:sz w:val="28"/>
          <w:szCs w:val="28"/>
        </w:rPr>
        <w:t>„Vytvářet si vztah k minulosti i současnosti místa, ve kterém dítě žije.“</w:t>
      </w:r>
    </w:p>
    <w:p w:rsidR="0010745F" w:rsidRDefault="0010745F" w:rsidP="0010745F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</w:p>
    <w:p w:rsidR="0010745F" w:rsidRPr="00A60CF9" w:rsidRDefault="00063657" w:rsidP="0010745F">
      <w:pPr>
        <w:tabs>
          <w:tab w:val="left" w:pos="3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Výchozí situace</w:t>
      </w:r>
      <w:r w:rsidR="0010745F" w:rsidRPr="00A60CF9">
        <w:rPr>
          <w:rFonts w:ascii="Times New Roman" w:hAnsi="Times New Roman" w:cs="Times New Roman"/>
          <w:b/>
          <w:sz w:val="28"/>
          <w:szCs w:val="28"/>
        </w:rPr>
        <w:t>:</w:t>
      </w:r>
    </w:p>
    <w:p w:rsidR="0052001A" w:rsidRDefault="00A60CF9" w:rsidP="0052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D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průběhu let </w:t>
      </w:r>
      <w:r w:rsidR="0052001A">
        <w:rPr>
          <w:rFonts w:ascii="Times New Roman" w:eastAsia="Times New Roman" w:hAnsi="Times New Roman" w:cs="Times New Roman"/>
          <w:sz w:val="24"/>
          <w:szCs w:val="24"/>
          <w:lang w:eastAsia="cs-CZ"/>
        </w:rPr>
        <w:t>2017–2020</w:t>
      </w:r>
      <w:r w:rsidR="00637D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vzdělávala naše mateřská škola děti ve věku od 3 do7 let </w:t>
      </w:r>
      <w:r w:rsidR="0052001A">
        <w:rPr>
          <w:rFonts w:ascii="Times New Roman" w:hAnsi="Times New Roman" w:cs="Times New Roman"/>
          <w:sz w:val="24"/>
          <w:szCs w:val="24"/>
        </w:rPr>
        <w:t xml:space="preserve">podle Školního vzdělávacího programu pro předškolní vzdělávání (dále ŠVP PV), nazvaného </w:t>
      </w:r>
      <w:r w:rsidR="0052001A">
        <w:rPr>
          <w:rFonts w:ascii="Times New Roman" w:hAnsi="Times New Roman" w:cs="Times New Roman"/>
          <w:i/>
          <w:sz w:val="24"/>
          <w:szCs w:val="24"/>
        </w:rPr>
        <w:t xml:space="preserve">„Andrýskův barevný rok“. </w:t>
      </w:r>
    </w:p>
    <w:p w:rsidR="0052001A" w:rsidRDefault="0052001A" w:rsidP="0052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ŠVP PV „Andrýskův barevný rok“ – Č.J. 032/2017 nabyl platnost od 1. 9. 2017.</w:t>
      </w:r>
    </w:p>
    <w:p w:rsidR="0010745F" w:rsidRPr="0052001A" w:rsidRDefault="0052001A" w:rsidP="0052001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Cílem ŠVP PV je poskytovat dětem v předškolním věku, v jedné z rozhodujících etap v dalším celoživotním učení, základy vědomostí, dovedností a návyků potřebných pro vstup do základní školy i pro život vůbec. Pěstovat u nich vztah k rodnému městu a okolí – Valašské oblasti, vést je k pozitivnímu vztahu ke kulturním tradicím a zvykům města Fryštáku, rozvíjet komunikativní dovednosti, lásku k rodině a rodičům. Tedy postupně je vybavovat kompetencemi důležitými pro celý jejich další život.</w:t>
      </w:r>
    </w:p>
    <w:p w:rsidR="00A60CF9" w:rsidRDefault="00063657" w:rsidP="00063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657">
        <w:rPr>
          <w:rFonts w:ascii="Times New Roman" w:eastAsia="Times New Roman" w:hAnsi="Times New Roman" w:cs="Times New Roman"/>
          <w:b/>
          <w:sz w:val="24"/>
          <w:szCs w:val="24"/>
        </w:rPr>
        <w:t>Závěr:</w:t>
      </w:r>
      <w:r w:rsidRPr="00063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01A" w:rsidRPr="0052001A" w:rsidRDefault="0052001A" w:rsidP="0052001A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1A">
        <w:rPr>
          <w:rFonts w:ascii="Times New Roman" w:hAnsi="Times New Roman" w:cs="Times New Roman"/>
          <w:sz w:val="24"/>
          <w:szCs w:val="24"/>
        </w:rPr>
        <w:t>Zaměření a vize mateřské školy zůsta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52001A">
        <w:rPr>
          <w:rFonts w:ascii="Times New Roman" w:hAnsi="Times New Roman" w:cs="Times New Roman"/>
          <w:sz w:val="24"/>
          <w:szCs w:val="24"/>
        </w:rPr>
        <w:t xml:space="preserve"> stejná jako v minulých letech, protože nám připadá smysluplná a pro naši školu poskytuje celou řadu možností v oblasti vzdělávacího obsahu. Logicky tedy budeme i v dalších letech pokračovat </w:t>
      </w:r>
      <w:r>
        <w:rPr>
          <w:rFonts w:ascii="Times New Roman" w:hAnsi="Times New Roman" w:cs="Times New Roman"/>
          <w:sz w:val="24"/>
          <w:szCs w:val="24"/>
        </w:rPr>
        <w:t>v nastaveném výchovně-vzdělávacím procesu, který je zaměřený na to, co je nám nejbližší.</w:t>
      </w:r>
    </w:p>
    <w:p w:rsidR="00063657" w:rsidRPr="00063657" w:rsidRDefault="00063657" w:rsidP="00063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CF9" w:rsidRPr="00A60CF9" w:rsidRDefault="00A60CF9" w:rsidP="00A60C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F9">
        <w:rPr>
          <w:rFonts w:ascii="Times New Roman" w:hAnsi="Times New Roman" w:cs="Times New Roman"/>
          <w:b/>
          <w:sz w:val="28"/>
          <w:szCs w:val="28"/>
        </w:rPr>
        <w:t>2. Plánovaný rozvoj škol</w:t>
      </w:r>
      <w:r w:rsidR="00063657">
        <w:rPr>
          <w:rFonts w:ascii="Times New Roman" w:hAnsi="Times New Roman" w:cs="Times New Roman"/>
          <w:b/>
          <w:sz w:val="28"/>
          <w:szCs w:val="28"/>
        </w:rPr>
        <w:t>y</w:t>
      </w:r>
    </w:p>
    <w:p w:rsidR="00A60CF9" w:rsidRPr="00A60CF9" w:rsidRDefault="00A60CF9" w:rsidP="00A60C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CF9">
        <w:rPr>
          <w:rFonts w:ascii="Times New Roman" w:hAnsi="Times New Roman" w:cs="Times New Roman"/>
          <w:b/>
          <w:sz w:val="24"/>
          <w:szCs w:val="24"/>
        </w:rPr>
        <w:t xml:space="preserve">2. 1 </w:t>
      </w:r>
      <w:r w:rsidRPr="00A60CF9">
        <w:rPr>
          <w:rFonts w:ascii="Times New Roman" w:eastAsia="Calibri" w:hAnsi="Times New Roman" w:cs="Times New Roman"/>
          <w:b/>
          <w:sz w:val="24"/>
          <w:szCs w:val="24"/>
        </w:rPr>
        <w:t xml:space="preserve">Specifické cíle školy </w:t>
      </w:r>
      <w:r w:rsidR="00CE7408">
        <w:rPr>
          <w:rFonts w:ascii="Times New Roman" w:eastAsia="Calibri" w:hAnsi="Times New Roman" w:cs="Times New Roman"/>
          <w:b/>
          <w:sz w:val="24"/>
          <w:szCs w:val="24"/>
        </w:rPr>
        <w:t>ve všech oblastech</w:t>
      </w:r>
    </w:p>
    <w:p w:rsidR="00A60CF9" w:rsidRPr="00A60CF9" w:rsidRDefault="0072336F" w:rsidP="00A60CF9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vzájemně doplňovat a propojovat institucionální</w:t>
      </w:r>
      <w:r w:rsidR="00A60CF9" w:rsidRPr="00A60CF9">
        <w:rPr>
          <w:rFonts w:ascii="Times New Roman" w:eastAsia="Calibri" w:hAnsi="Times New Roman" w:cs="Times New Roman"/>
          <w:sz w:val="24"/>
          <w:szCs w:val="24"/>
        </w:rPr>
        <w:t xml:space="preserve"> vzdělávání s rodinnou </w:t>
      </w:r>
      <w:r w:rsidR="00584009" w:rsidRPr="00A60CF9">
        <w:rPr>
          <w:rFonts w:ascii="Times New Roman" w:eastAsia="Calibri" w:hAnsi="Times New Roman" w:cs="Times New Roman"/>
          <w:sz w:val="24"/>
          <w:szCs w:val="24"/>
        </w:rPr>
        <w:t xml:space="preserve">výchovou </w:t>
      </w:r>
      <w:r w:rsidR="00584009">
        <w:rPr>
          <w:rFonts w:ascii="Times New Roman" w:eastAsia="Calibri" w:hAnsi="Times New Roman" w:cs="Times New Roman"/>
          <w:sz w:val="24"/>
          <w:szCs w:val="24"/>
        </w:rPr>
        <w:t>(</w:t>
      </w:r>
      <w:r w:rsidR="00063657">
        <w:rPr>
          <w:rFonts w:ascii="Times New Roman" w:eastAsia="Calibri" w:hAnsi="Times New Roman" w:cs="Times New Roman"/>
          <w:sz w:val="24"/>
          <w:szCs w:val="24"/>
        </w:rPr>
        <w:t>rodiče vhodně zapojit do dění v MŠ, využít jejich profesní zaměření</w:t>
      </w:r>
      <w:r w:rsidR="00112768">
        <w:rPr>
          <w:rFonts w:ascii="Times New Roman" w:eastAsia="Calibri" w:hAnsi="Times New Roman" w:cs="Times New Roman"/>
          <w:sz w:val="24"/>
          <w:szCs w:val="24"/>
        </w:rPr>
        <w:t>…)</w:t>
      </w:r>
    </w:p>
    <w:p w:rsidR="0072336F" w:rsidRDefault="0072336F" w:rsidP="0072336F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využívat</w:t>
      </w:r>
      <w:r w:rsidR="00A60CF9" w:rsidRPr="00A60CF9">
        <w:rPr>
          <w:rFonts w:ascii="Times New Roman" w:eastAsia="Calibri" w:hAnsi="Times New Roman" w:cs="Times New Roman"/>
          <w:sz w:val="24"/>
          <w:szCs w:val="24"/>
        </w:rPr>
        <w:t xml:space="preserve"> místních zdrojů (dítěti nejbližšího společenského, materiálního i přírodního prostředí obce) k aktivnímu rozvoji učení a poznání dítěte </w:t>
      </w:r>
      <w:r w:rsidR="00F23D83" w:rsidRPr="00A60CF9">
        <w:rPr>
          <w:rFonts w:ascii="Times New Roman" w:eastAsia="Calibri" w:hAnsi="Times New Roman" w:cs="Times New Roman"/>
          <w:sz w:val="24"/>
          <w:szCs w:val="24"/>
        </w:rPr>
        <w:t xml:space="preserve">prostřednictvím </w:t>
      </w:r>
      <w:r w:rsidR="00F23D83">
        <w:rPr>
          <w:rFonts w:ascii="Times New Roman" w:eastAsia="Calibri" w:hAnsi="Times New Roman" w:cs="Times New Roman"/>
          <w:sz w:val="24"/>
          <w:szCs w:val="24"/>
        </w:rPr>
        <w:t>prožitkového</w:t>
      </w:r>
      <w:r w:rsidR="00A60CF9" w:rsidRPr="00A60CF9">
        <w:rPr>
          <w:rFonts w:ascii="Times New Roman" w:eastAsia="Calibri" w:hAnsi="Times New Roman" w:cs="Times New Roman"/>
          <w:sz w:val="24"/>
          <w:szCs w:val="24"/>
        </w:rPr>
        <w:t xml:space="preserve"> učení a tím od nejútlejšího věku dítěte podporovat vytváření pozitivního vztahu k místu, kde žijeme</w:t>
      </w:r>
    </w:p>
    <w:p w:rsidR="00A60CF9" w:rsidRPr="0072336F" w:rsidRDefault="0072336F" w:rsidP="0072336F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poskytovat individuální odbornou péči, podporu</w:t>
      </w:r>
      <w:r w:rsidR="00A60CF9" w:rsidRPr="0072336F">
        <w:rPr>
          <w:rFonts w:ascii="Times New Roman" w:eastAsia="Calibri" w:hAnsi="Times New Roman" w:cs="Times New Roman"/>
          <w:sz w:val="24"/>
          <w:szCs w:val="24"/>
        </w:rPr>
        <w:t xml:space="preserve"> a po</w:t>
      </w:r>
      <w:r>
        <w:rPr>
          <w:rFonts w:ascii="Times New Roman" w:eastAsia="Calibri" w:hAnsi="Times New Roman" w:cs="Times New Roman"/>
          <w:sz w:val="24"/>
          <w:szCs w:val="24"/>
        </w:rPr>
        <w:t>moc v takové míře, aby</w:t>
      </w:r>
      <w:r w:rsidR="00A60CF9" w:rsidRPr="007233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napomáhala </w:t>
      </w:r>
      <w:r w:rsidR="00A60CF9" w:rsidRPr="0072336F">
        <w:rPr>
          <w:rFonts w:ascii="Times New Roman" w:eastAsia="Calibri" w:hAnsi="Times New Roman" w:cs="Times New Roman"/>
          <w:sz w:val="24"/>
          <w:szCs w:val="24"/>
        </w:rPr>
        <w:t>vyrovnávat nerovnoměrnosti vývoje dítěte před vstupem do základní školy</w:t>
      </w:r>
      <w:r w:rsidR="00063657">
        <w:rPr>
          <w:rFonts w:ascii="Times New Roman" w:eastAsia="Calibri" w:hAnsi="Times New Roman" w:cs="Times New Roman"/>
          <w:sz w:val="24"/>
          <w:szCs w:val="24"/>
        </w:rPr>
        <w:t xml:space="preserve"> (PLPP, IVP, logopedická prevence)</w:t>
      </w:r>
    </w:p>
    <w:p w:rsidR="00CE7408" w:rsidRPr="00112768" w:rsidRDefault="00CE7408" w:rsidP="00112768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upravit podmínky životosprávy pro děti vyžadující zvláštní režim, respektovat jejich potřeby, konzultovat s odborníky a zákonnými zástupci</w:t>
      </w:r>
      <w:r w:rsidR="00063657">
        <w:rPr>
          <w:rFonts w:ascii="Times New Roman" w:eastAsia="Calibri" w:hAnsi="Times New Roman" w:cs="Times New Roman"/>
          <w:sz w:val="24"/>
          <w:szCs w:val="24"/>
        </w:rPr>
        <w:t xml:space="preserve"> (dietní stravování)</w:t>
      </w:r>
    </w:p>
    <w:p w:rsidR="00CE7408" w:rsidRDefault="00CE7408" w:rsidP="00D97AD2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dbát na profesionalitu a odbornou kvalifikaci všech pedagogických pracovníků</w:t>
      </w:r>
    </w:p>
    <w:p w:rsidR="00112768" w:rsidRDefault="00112768" w:rsidP="00D97AD2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zajistit podporu začínajícím pedagogům</w:t>
      </w:r>
    </w:p>
    <w:p w:rsidR="00CE7408" w:rsidRDefault="00CE7408" w:rsidP="00D97AD2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dění mateřské školy vtahovat a zapojovat i provozní zaměstnance</w:t>
      </w:r>
    </w:p>
    <w:p w:rsidR="00A60CF9" w:rsidRDefault="0072336F" w:rsidP="00A60CF9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spolupracovat s jinými neziskovými organizac</w:t>
      </w:r>
      <w:r w:rsidR="00063657">
        <w:rPr>
          <w:rFonts w:ascii="Times New Roman" w:eastAsia="Calibri" w:hAnsi="Times New Roman" w:cs="Times New Roman"/>
          <w:sz w:val="24"/>
          <w:szCs w:val="24"/>
        </w:rPr>
        <w:t>emi</w:t>
      </w:r>
    </w:p>
    <w:p w:rsidR="007F54E6" w:rsidRPr="00063657" w:rsidRDefault="007F54E6" w:rsidP="00A60CF9">
      <w:pPr>
        <w:pStyle w:val="Odstavecseseznamem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nadále vytvářet vhodné podmínky k osvojení zdravého životního stylu, vytvářet nebo se podílet na projektech ochrany životního prostředí</w:t>
      </w:r>
    </w:p>
    <w:p w:rsidR="0072336F" w:rsidRDefault="00A60CF9" w:rsidP="00E77E87">
      <w:pPr>
        <w:rPr>
          <w:rFonts w:ascii="Times New Roman" w:hAnsi="Times New Roman" w:cs="Times New Roman"/>
          <w:b/>
          <w:sz w:val="24"/>
          <w:szCs w:val="24"/>
        </w:rPr>
      </w:pPr>
      <w:r w:rsidRPr="00A60CF9">
        <w:rPr>
          <w:rFonts w:ascii="Times New Roman" w:hAnsi="Times New Roman" w:cs="Times New Roman"/>
          <w:b/>
          <w:sz w:val="24"/>
          <w:szCs w:val="24"/>
        </w:rPr>
        <w:lastRenderedPageBreak/>
        <w:t>2. 2 Prostředky k dosažení cílů</w:t>
      </w:r>
    </w:p>
    <w:p w:rsidR="00A60CF9" w:rsidRDefault="0072336F" w:rsidP="0072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Oblasti:</w:t>
      </w:r>
      <w:r>
        <w:rPr>
          <w:rFonts w:ascii="Times New Roman" w:hAnsi="Times New Roman" w:cs="Times New Roman"/>
          <w:sz w:val="24"/>
          <w:szCs w:val="24"/>
        </w:rPr>
        <w:tab/>
        <w:t>2. 2.1</w:t>
      </w:r>
      <w:r w:rsidR="00E77E87">
        <w:rPr>
          <w:rFonts w:ascii="Times New Roman" w:hAnsi="Times New Roman" w:cs="Times New Roman"/>
          <w:sz w:val="24"/>
          <w:szCs w:val="24"/>
        </w:rPr>
        <w:t xml:space="preserve"> Oblast výchovně-vzdělávací</w:t>
      </w:r>
    </w:p>
    <w:p w:rsidR="00E77E87" w:rsidRDefault="00E77E87" w:rsidP="0072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2.2 Oblast personální</w:t>
      </w:r>
    </w:p>
    <w:p w:rsidR="00E77E87" w:rsidRDefault="00E77E87" w:rsidP="0072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2.3 Oblast ekonomická a materiální</w:t>
      </w:r>
    </w:p>
    <w:p w:rsidR="00E77E87" w:rsidRDefault="00E77E87" w:rsidP="0072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2.4 Oblast organizační a řízení</w:t>
      </w:r>
    </w:p>
    <w:p w:rsidR="00E77E87" w:rsidRDefault="00E77E87" w:rsidP="00723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2.5 Oblast spolupráce s rodiči a jinými institucemi</w:t>
      </w:r>
    </w:p>
    <w:p w:rsidR="002D7754" w:rsidRDefault="002D7754" w:rsidP="0072336F">
      <w:pPr>
        <w:rPr>
          <w:rFonts w:ascii="Times New Roman" w:hAnsi="Times New Roman" w:cs="Times New Roman"/>
          <w:sz w:val="24"/>
          <w:szCs w:val="24"/>
        </w:rPr>
      </w:pPr>
    </w:p>
    <w:p w:rsidR="00E77E87" w:rsidRDefault="00E77E87" w:rsidP="007233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2.1 Oblast výchovně-vzdělávací</w:t>
      </w:r>
    </w:p>
    <w:p w:rsidR="00E77E87" w:rsidRPr="00112768" w:rsidRDefault="00112768" w:rsidP="00D651D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pracovat se ŠVP PV jako s živým dokumentem (aktualizace IB, nové podněty, vzdělávací nabídka podle věkových skupin nebo podle oblastí IB)</w:t>
      </w:r>
    </w:p>
    <w:p w:rsidR="00112768" w:rsidRPr="00112768" w:rsidRDefault="00112768" w:rsidP="00D651D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768">
        <w:rPr>
          <w:rFonts w:ascii="Times New Roman" w:hAnsi="Times New Roman" w:cs="Times New Roman"/>
          <w:sz w:val="24"/>
          <w:szCs w:val="24"/>
        </w:rPr>
        <w:t>každoročně aktualizovat TVP PV</w:t>
      </w:r>
      <w:r>
        <w:rPr>
          <w:rFonts w:ascii="Times New Roman" w:hAnsi="Times New Roman" w:cs="Times New Roman"/>
          <w:sz w:val="24"/>
          <w:szCs w:val="24"/>
        </w:rPr>
        <w:t>, předávat si navzájem zkušenosti o vhodnosti IB</w:t>
      </w:r>
    </w:p>
    <w:p w:rsidR="00D651D7" w:rsidRPr="00D651D7" w:rsidRDefault="00677A30" w:rsidP="00D651D7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pracovat i nadále na</w:t>
      </w:r>
      <w:r w:rsidR="00D651D7" w:rsidRPr="00D651D7">
        <w:rPr>
          <w:rFonts w:ascii="Times New Roman" w:eastAsia="Calibri" w:hAnsi="Times New Roman" w:cs="Times New Roman"/>
          <w:sz w:val="24"/>
          <w:szCs w:val="24"/>
        </w:rPr>
        <w:t xml:space="preserve"> systém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D651D7" w:rsidRPr="00D651D7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</w:rPr>
        <w:t>iagnostiky dětí tak, aby byl</w:t>
      </w:r>
      <w:r w:rsidR="00D651D7" w:rsidRPr="00D651D7">
        <w:rPr>
          <w:rFonts w:ascii="Times New Roman" w:eastAsia="Calibri" w:hAnsi="Times New Roman" w:cs="Times New Roman"/>
          <w:sz w:val="24"/>
          <w:szCs w:val="24"/>
        </w:rPr>
        <w:t xml:space="preserve"> funkčním nástrojem evaluace a přehledným záznamem o pokrocích ve vývoji dítěte </w:t>
      </w:r>
    </w:p>
    <w:p w:rsidR="00D651D7" w:rsidRDefault="00D651D7" w:rsidP="00D651D7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51D7">
        <w:rPr>
          <w:rFonts w:ascii="Times New Roman" w:eastAsia="Calibri" w:hAnsi="Times New Roman" w:cs="Times New Roman"/>
          <w:sz w:val="24"/>
          <w:szCs w:val="24"/>
        </w:rPr>
        <w:t>preferovat názo</w:t>
      </w:r>
      <w:r>
        <w:rPr>
          <w:rFonts w:ascii="Times New Roman" w:eastAsia="Calibri" w:hAnsi="Times New Roman" w:cs="Times New Roman"/>
          <w:sz w:val="24"/>
          <w:szCs w:val="24"/>
        </w:rPr>
        <w:t>rné prožitkové učení,</w:t>
      </w:r>
      <w:r w:rsidRPr="00D651D7">
        <w:rPr>
          <w:rFonts w:ascii="Times New Roman" w:eastAsia="Calibri" w:hAnsi="Times New Roman" w:cs="Times New Roman"/>
          <w:sz w:val="24"/>
          <w:szCs w:val="24"/>
        </w:rPr>
        <w:t xml:space="preserve"> tzn. využívat nejbližší okolí společenské i přírodní k přímému pozorování, exkurzím, orientaci v obci, tělesnému rozvoji, samostatné činnosti a experimentům s materiály a přírodninami, komunikaci a účasti na společenském a kulturním životě obce</w:t>
      </w:r>
    </w:p>
    <w:p w:rsidR="00D651D7" w:rsidRDefault="00D651D7" w:rsidP="00D651D7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1D7" w:rsidRDefault="00D651D7" w:rsidP="00D651D7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51D7" w:rsidRDefault="00D651D7" w:rsidP="001A297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1D7">
        <w:rPr>
          <w:rFonts w:ascii="Times New Roman" w:hAnsi="Times New Roman" w:cs="Times New Roman"/>
          <w:b/>
          <w:sz w:val="24"/>
          <w:szCs w:val="24"/>
        </w:rPr>
        <w:t>2. 2.2 Oblast personální</w:t>
      </w:r>
    </w:p>
    <w:p w:rsidR="001A297E" w:rsidRDefault="001A297E" w:rsidP="001A297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1D7" w:rsidRDefault="00677A30" w:rsidP="001A297E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vytipovat další učitelky</w:t>
      </w:r>
      <w:r w:rsidR="00D651D7">
        <w:rPr>
          <w:rFonts w:ascii="Times New Roman" w:hAnsi="Times New Roman" w:cs="Times New Roman"/>
          <w:sz w:val="24"/>
          <w:szCs w:val="24"/>
        </w:rPr>
        <w:t xml:space="preserve"> na absolvování kurzu na praktikování logopedické prevence</w:t>
      </w:r>
    </w:p>
    <w:p w:rsidR="00D651D7" w:rsidRDefault="00D651D7" w:rsidP="001A297E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začínajícím učitelkám dostatečnou podporu pro praxi</w:t>
      </w:r>
      <w:r w:rsidR="00A5746E">
        <w:rPr>
          <w:rFonts w:ascii="Times New Roman" w:hAnsi="Times New Roman" w:cs="Times New Roman"/>
          <w:sz w:val="24"/>
          <w:szCs w:val="24"/>
        </w:rPr>
        <w:t xml:space="preserve"> (uvádějící pedagog)</w:t>
      </w:r>
    </w:p>
    <w:p w:rsidR="00D651D7" w:rsidRDefault="001A297E" w:rsidP="001A297E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podmínky pro další systematická vzdělávání všech zaměstnanců</w:t>
      </w:r>
      <w:r w:rsidR="00F23D83">
        <w:rPr>
          <w:rFonts w:ascii="Times New Roman" w:hAnsi="Times New Roman" w:cs="Times New Roman"/>
          <w:sz w:val="24"/>
          <w:szCs w:val="24"/>
        </w:rPr>
        <w:t xml:space="preserve"> (samostudium, DVPP)</w:t>
      </w:r>
    </w:p>
    <w:p w:rsidR="001A297E" w:rsidRDefault="001A297E" w:rsidP="001A297E">
      <w:pPr>
        <w:numPr>
          <w:ilvl w:val="0"/>
          <w:numId w:val="11"/>
        </w:numPr>
        <w:spacing w:after="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A297E">
        <w:rPr>
          <w:rFonts w:ascii="Times New Roman" w:eastAsia="Calibri" w:hAnsi="Times New Roman" w:cs="Times New Roman"/>
          <w:sz w:val="24"/>
          <w:szCs w:val="24"/>
        </w:rPr>
        <w:t>zdůraznit osobní vliv každého jednotlivce na formování image školy</w:t>
      </w:r>
      <w:r w:rsidR="00A5746E">
        <w:rPr>
          <w:rFonts w:ascii="Times New Roman" w:eastAsia="Calibri" w:hAnsi="Times New Roman" w:cs="Times New Roman"/>
          <w:sz w:val="24"/>
          <w:szCs w:val="24"/>
        </w:rPr>
        <w:t xml:space="preserve"> (využít předpokladů)</w:t>
      </w:r>
    </w:p>
    <w:p w:rsidR="00327FAF" w:rsidRPr="00327FAF" w:rsidRDefault="00F23D83" w:rsidP="00327FAF">
      <w:pPr>
        <w:numPr>
          <w:ilvl w:val="0"/>
          <w:numId w:val="11"/>
        </w:numPr>
        <w:spacing w:after="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získat personální posilu </w:t>
      </w:r>
      <w:r w:rsidR="00A5746E">
        <w:rPr>
          <w:rFonts w:ascii="Times New Roman" w:eastAsia="Calibri" w:hAnsi="Times New Roman" w:cs="Times New Roman"/>
          <w:sz w:val="24"/>
          <w:szCs w:val="24"/>
        </w:rPr>
        <w:t>do třídy nejmladších dětí (z rozpočtu zřizovatele nebo dotačního programu)</w:t>
      </w:r>
    </w:p>
    <w:p w:rsidR="002D7754" w:rsidRDefault="002D7754" w:rsidP="002D7754">
      <w:pPr>
        <w:spacing w:after="0"/>
        <w:ind w:left="36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A297E" w:rsidRDefault="001A297E" w:rsidP="001A297E">
      <w:pPr>
        <w:spacing w:after="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A297E" w:rsidRDefault="001A297E" w:rsidP="001A297E">
      <w:pPr>
        <w:spacing w:after="0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297E">
        <w:rPr>
          <w:rFonts w:ascii="Times New Roman" w:hAnsi="Times New Roman" w:cs="Times New Roman"/>
          <w:b/>
          <w:sz w:val="24"/>
          <w:szCs w:val="24"/>
        </w:rPr>
        <w:t>2. 2.3 Oblast ekonomická a materiální</w:t>
      </w:r>
    </w:p>
    <w:p w:rsidR="00236715" w:rsidRPr="0024638F" w:rsidRDefault="0024638F" w:rsidP="001A297E">
      <w:pPr>
        <w:spacing w:after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A297E" w:rsidRDefault="00236715" w:rsidP="00236715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236715">
        <w:rPr>
          <w:rFonts w:ascii="Times New Roman" w:hAnsi="Times New Roman" w:cs="Times New Roman"/>
          <w:sz w:val="24"/>
          <w:szCs w:val="24"/>
        </w:rPr>
        <w:t>snažit se i nadále získávat prostředky nejen z rozpočtu přiděleného zřizovatelem školy</w:t>
      </w:r>
    </w:p>
    <w:p w:rsidR="00F23D83" w:rsidRPr="00A5746E" w:rsidRDefault="00236715" w:rsidP="00A5746E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23D83">
        <w:rPr>
          <w:rFonts w:ascii="Times New Roman" w:eastAsia="Calibri" w:hAnsi="Times New Roman" w:cs="Times New Roman"/>
          <w:sz w:val="24"/>
          <w:szCs w:val="24"/>
        </w:rPr>
        <w:t>zajistit ve spolupráci se zřizovatelem ško</w:t>
      </w:r>
      <w:r w:rsidR="00F23D83" w:rsidRPr="00F23D83">
        <w:rPr>
          <w:rFonts w:ascii="Times New Roman" w:eastAsia="Calibri" w:hAnsi="Times New Roman" w:cs="Times New Roman"/>
          <w:sz w:val="24"/>
          <w:szCs w:val="24"/>
        </w:rPr>
        <w:t xml:space="preserve">ly </w:t>
      </w:r>
      <w:r w:rsidR="00F23D83">
        <w:rPr>
          <w:rFonts w:ascii="Times New Roman" w:eastAsia="Calibri" w:hAnsi="Times New Roman" w:cs="Times New Roman"/>
          <w:sz w:val="24"/>
          <w:szCs w:val="24"/>
        </w:rPr>
        <w:t xml:space="preserve">vybudování </w:t>
      </w:r>
      <w:r w:rsidR="00A5746E">
        <w:rPr>
          <w:rFonts w:ascii="Times New Roman" w:eastAsia="Calibri" w:hAnsi="Times New Roman" w:cs="Times New Roman"/>
          <w:sz w:val="24"/>
          <w:szCs w:val="24"/>
        </w:rPr>
        <w:t>prvků přírodní zahrady (IROP)</w:t>
      </w:r>
    </w:p>
    <w:p w:rsidR="00236715" w:rsidRPr="002D7754" w:rsidRDefault="00436529" w:rsidP="00236715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 spolupráci se zřizovatelem připravit projekt vyb</w:t>
      </w:r>
      <w:r w:rsidR="00F23D83">
        <w:rPr>
          <w:rFonts w:ascii="Times New Roman" w:eastAsia="Calibri" w:hAnsi="Times New Roman" w:cs="Times New Roman"/>
          <w:sz w:val="24"/>
          <w:szCs w:val="24"/>
        </w:rPr>
        <w:t>udování nové kotelny (funguje 2</w:t>
      </w:r>
      <w:r w:rsidR="00A5746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let)</w:t>
      </w:r>
    </w:p>
    <w:p w:rsidR="001A297E" w:rsidRDefault="001A297E" w:rsidP="00F23D83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A297E">
        <w:rPr>
          <w:rFonts w:ascii="Times New Roman" w:eastAsia="Calibri" w:hAnsi="Times New Roman" w:cs="Times New Roman"/>
          <w:sz w:val="24"/>
          <w:szCs w:val="24"/>
        </w:rPr>
        <w:t>dovybavit t</w:t>
      </w:r>
      <w:r w:rsidR="00F23D83">
        <w:rPr>
          <w:rFonts w:ascii="Times New Roman" w:eastAsia="Calibri" w:hAnsi="Times New Roman" w:cs="Times New Roman"/>
          <w:sz w:val="24"/>
          <w:szCs w:val="24"/>
        </w:rPr>
        <w:t>řídy dalšími didaktickými hrami</w:t>
      </w:r>
      <w:r w:rsidR="00A5746E">
        <w:rPr>
          <w:rFonts w:ascii="Times New Roman" w:eastAsia="Calibri" w:hAnsi="Times New Roman" w:cs="Times New Roman"/>
          <w:sz w:val="24"/>
          <w:szCs w:val="24"/>
        </w:rPr>
        <w:t xml:space="preserve"> a pomůckami </w:t>
      </w:r>
      <w:r w:rsidR="00F23D83">
        <w:rPr>
          <w:rFonts w:ascii="Times New Roman" w:eastAsia="Calibri" w:hAnsi="Times New Roman" w:cs="Times New Roman"/>
          <w:sz w:val="24"/>
          <w:szCs w:val="24"/>
        </w:rPr>
        <w:t xml:space="preserve">(Logico…) </w:t>
      </w:r>
    </w:p>
    <w:p w:rsidR="00F23D83" w:rsidRPr="00F23D83" w:rsidRDefault="00F23D83" w:rsidP="00F23D83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vyřešit zázemí pro sociální zařízení dětí na ŠZ (součástí nové kotelny</w:t>
      </w:r>
      <w:r w:rsidR="00A5746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A297E" w:rsidRDefault="001A297E" w:rsidP="001A297E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dovybavit školu novými tělocvičnými prvky, které odpovídají moderním trendům</w:t>
      </w:r>
    </w:p>
    <w:p w:rsidR="001A297E" w:rsidRDefault="001A297E" w:rsidP="001A297E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před budovou školní jídelny odstranit staré železné průlezky, pořídit nové herní </w:t>
      </w:r>
      <w:r w:rsidR="002D7754">
        <w:rPr>
          <w:rFonts w:ascii="Times New Roman" w:eastAsia="Calibri" w:hAnsi="Times New Roman" w:cs="Times New Roman"/>
          <w:sz w:val="24"/>
          <w:szCs w:val="24"/>
        </w:rPr>
        <w:t>prvky</w:t>
      </w:r>
    </w:p>
    <w:p w:rsidR="001A297E" w:rsidRDefault="001A297E" w:rsidP="001A297E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obnovit ložní povleč</w:t>
      </w:r>
      <w:r w:rsidR="00F23D83">
        <w:rPr>
          <w:rFonts w:ascii="Times New Roman" w:eastAsia="Calibri" w:hAnsi="Times New Roman" w:cs="Times New Roman"/>
          <w:sz w:val="24"/>
          <w:szCs w:val="24"/>
        </w:rPr>
        <w:t xml:space="preserve">ení, nádobí pro nejmenší děti </w:t>
      </w:r>
    </w:p>
    <w:p w:rsidR="00236715" w:rsidRPr="00A5746E" w:rsidRDefault="001A297E" w:rsidP="00A5746E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odloučeného pracoviště p</w:t>
      </w:r>
      <w:r w:rsidR="00F23D83">
        <w:rPr>
          <w:rFonts w:ascii="Times New Roman" w:eastAsia="Calibri" w:hAnsi="Times New Roman" w:cs="Times New Roman"/>
          <w:sz w:val="24"/>
          <w:szCs w:val="24"/>
        </w:rPr>
        <w:t>ořídit dětem vozíky na výtvarné potřeby a pomůcky</w:t>
      </w:r>
    </w:p>
    <w:p w:rsidR="00236715" w:rsidRDefault="00236715" w:rsidP="00236715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sbor</w:t>
      </w:r>
      <w:r w:rsidR="00F23D83">
        <w:rPr>
          <w:rFonts w:ascii="Times New Roman" w:eastAsia="Calibri" w:hAnsi="Times New Roman" w:cs="Times New Roman"/>
          <w:sz w:val="24"/>
          <w:szCs w:val="24"/>
        </w:rPr>
        <w:t>ovny zakoupit řezačku papíru a nový laminátor</w:t>
      </w:r>
    </w:p>
    <w:p w:rsidR="00436529" w:rsidRDefault="00436529" w:rsidP="00F23D83">
      <w:pPr>
        <w:pStyle w:val="Odstavecseseznamem"/>
        <w:numPr>
          <w:ilvl w:val="0"/>
          <w:numId w:val="11"/>
        </w:num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uvažovat do budoucna o novém</w:t>
      </w:r>
      <w:r w:rsidR="00236715">
        <w:rPr>
          <w:rFonts w:ascii="Times New Roman" w:eastAsia="Calibri" w:hAnsi="Times New Roman" w:cs="Times New Roman"/>
          <w:sz w:val="24"/>
          <w:szCs w:val="24"/>
        </w:rPr>
        <w:t xml:space="preserve"> projekt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236715">
        <w:rPr>
          <w:rFonts w:ascii="Times New Roman" w:eastAsia="Calibri" w:hAnsi="Times New Roman" w:cs="Times New Roman"/>
          <w:sz w:val="24"/>
          <w:szCs w:val="24"/>
        </w:rPr>
        <w:t xml:space="preserve"> herních prvků na školní zahradu</w:t>
      </w:r>
      <w:r w:rsidR="00F23D83">
        <w:rPr>
          <w:rFonts w:ascii="Times New Roman" w:eastAsia="Calibri" w:hAnsi="Times New Roman" w:cs="Times New Roman"/>
          <w:sz w:val="24"/>
          <w:szCs w:val="24"/>
        </w:rPr>
        <w:t xml:space="preserve"> (MAP)</w:t>
      </w:r>
    </w:p>
    <w:p w:rsidR="007F54E6" w:rsidRDefault="007F54E6" w:rsidP="007F54E6">
      <w:pPr>
        <w:pStyle w:val="Odstavecseseznamem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7F54E6">
        <w:rPr>
          <w:rFonts w:ascii="Times New Roman" w:eastAsia="Calibri" w:hAnsi="Times New Roman" w:cs="Times New Roman"/>
          <w:sz w:val="24"/>
          <w:szCs w:val="24"/>
        </w:rPr>
        <w:t xml:space="preserve">dovybavit </w:t>
      </w:r>
      <w:r w:rsidR="00A5746E">
        <w:rPr>
          <w:rFonts w:ascii="Times New Roman" w:eastAsia="Calibri" w:hAnsi="Times New Roman" w:cs="Times New Roman"/>
          <w:sz w:val="24"/>
          <w:szCs w:val="24"/>
        </w:rPr>
        <w:t>pracovnu logopedické prevence (tiskárna,</w:t>
      </w:r>
      <w:r w:rsidR="00584009">
        <w:rPr>
          <w:rFonts w:ascii="Times New Roman" w:eastAsia="Calibri" w:hAnsi="Times New Roman" w:cs="Times New Roman"/>
          <w:sz w:val="24"/>
          <w:szCs w:val="24"/>
        </w:rPr>
        <w:t xml:space="preserve"> literatura)</w:t>
      </w:r>
    </w:p>
    <w:p w:rsidR="007F54E6" w:rsidRDefault="00A32BD6" w:rsidP="007F54E6">
      <w:pPr>
        <w:pStyle w:val="Odstavecseseznamem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pořídit do tříd třídící nádoby</w:t>
      </w:r>
      <w:r w:rsidR="007F54E6">
        <w:rPr>
          <w:rFonts w:ascii="Times New Roman" w:eastAsia="Calibri" w:hAnsi="Times New Roman" w:cs="Times New Roman"/>
          <w:sz w:val="24"/>
          <w:szCs w:val="24"/>
        </w:rPr>
        <w:t xml:space="preserve"> na plasty a papír</w:t>
      </w:r>
    </w:p>
    <w:p w:rsidR="007F54E6" w:rsidRDefault="007F54E6" w:rsidP="007F54E6">
      <w:pPr>
        <w:pStyle w:val="Odstavecseseznamem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postupně pořídit do všech tříd čističky vzduchu</w:t>
      </w:r>
    </w:p>
    <w:p w:rsidR="00031C3B" w:rsidRPr="007F54E6" w:rsidRDefault="00031C3B" w:rsidP="007F54E6">
      <w:pPr>
        <w:pStyle w:val="Odstavecseseznamem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pořídit ozvučení na akce školy (mikrofon + reproduktor)</w:t>
      </w:r>
    </w:p>
    <w:p w:rsidR="00236715" w:rsidRDefault="00236715" w:rsidP="001A297E">
      <w:pPr>
        <w:pStyle w:val="Odstavecseseznamem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715" w:rsidRDefault="00236715" w:rsidP="001A297E">
      <w:pPr>
        <w:pStyle w:val="Odstavecseseznamem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1D7" w:rsidRDefault="00236715" w:rsidP="001A297E">
      <w:pPr>
        <w:pStyle w:val="Odstavecseseznamem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715">
        <w:rPr>
          <w:rFonts w:ascii="Times New Roman" w:hAnsi="Times New Roman" w:cs="Times New Roman"/>
          <w:b/>
          <w:sz w:val="24"/>
          <w:szCs w:val="24"/>
        </w:rPr>
        <w:t>2. 2.4 Oblast organizační a řízení</w:t>
      </w:r>
    </w:p>
    <w:p w:rsidR="00C07417" w:rsidRPr="00327FAF" w:rsidRDefault="00C07417" w:rsidP="00327FAF">
      <w:pPr>
        <w:numPr>
          <w:ilvl w:val="0"/>
          <w:numId w:val="1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7417">
        <w:rPr>
          <w:rFonts w:ascii="Times New Roman" w:eastAsia="Calibri" w:hAnsi="Times New Roman" w:cs="Times New Roman"/>
          <w:sz w:val="24"/>
          <w:szCs w:val="24"/>
        </w:rPr>
        <w:t>vytvořit funkční informační i kontrolní systém pro všechny zaměstnance</w:t>
      </w:r>
      <w:r w:rsidR="00327FA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27FAF" w:rsidRPr="00327FAF">
        <w:rPr>
          <w:rFonts w:ascii="Times New Roman" w:eastAsia="Calibri" w:hAnsi="Times New Roman" w:cs="Times New Roman"/>
          <w:sz w:val="24"/>
          <w:szCs w:val="24"/>
        </w:rPr>
        <w:t>nesmí být demotivující a zaměstnanec by neměl pocítit nedůvěru</w:t>
      </w:r>
      <w:r w:rsidR="00327FA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36715" w:rsidRPr="00327FAF" w:rsidRDefault="00C07417" w:rsidP="00327FAF">
      <w:pPr>
        <w:pStyle w:val="Odstavecseseznamem"/>
        <w:numPr>
          <w:ilvl w:val="0"/>
          <w:numId w:val="1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07417">
        <w:rPr>
          <w:rFonts w:ascii="Times New Roman" w:eastAsia="Calibri" w:hAnsi="Times New Roman" w:cs="Times New Roman"/>
          <w:sz w:val="24"/>
          <w:szCs w:val="24"/>
        </w:rPr>
        <w:t xml:space="preserve">posílit osobní odpovědnost pracovníků v návaznosti na </w:t>
      </w:r>
      <w:r w:rsidR="00584009" w:rsidRPr="00C07417">
        <w:rPr>
          <w:rFonts w:ascii="Times New Roman" w:eastAsia="Calibri" w:hAnsi="Times New Roman" w:cs="Times New Roman"/>
          <w:sz w:val="24"/>
          <w:szCs w:val="24"/>
        </w:rPr>
        <w:t>kompetence</w:t>
      </w:r>
      <w:r w:rsidR="00584009">
        <w:rPr>
          <w:rFonts w:ascii="Times New Roman" w:eastAsia="Calibri" w:hAnsi="Times New Roman" w:cs="Times New Roman"/>
          <w:sz w:val="24"/>
          <w:szCs w:val="24"/>
        </w:rPr>
        <w:t>– delegovat</w:t>
      </w:r>
      <w:r w:rsidR="00327FAF" w:rsidRPr="00327FAF">
        <w:rPr>
          <w:rFonts w:ascii="Times New Roman" w:eastAsia="Calibri" w:hAnsi="Times New Roman" w:cs="Times New Roman"/>
          <w:sz w:val="24"/>
          <w:szCs w:val="24"/>
        </w:rPr>
        <w:t xml:space="preserve"> pravomoc</w:t>
      </w:r>
      <w:r w:rsidR="00327FAF">
        <w:rPr>
          <w:rFonts w:ascii="Times New Roman" w:eastAsia="Calibri" w:hAnsi="Times New Roman" w:cs="Times New Roman"/>
          <w:sz w:val="24"/>
          <w:szCs w:val="24"/>
        </w:rPr>
        <w:t>i</w:t>
      </w:r>
    </w:p>
    <w:p w:rsidR="00C07417" w:rsidRPr="00C07417" w:rsidRDefault="00C07417" w:rsidP="00C07417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7417">
        <w:rPr>
          <w:rFonts w:ascii="Times New Roman" w:eastAsia="Calibri" w:hAnsi="Times New Roman" w:cs="Times New Roman"/>
          <w:sz w:val="24"/>
          <w:szCs w:val="24"/>
        </w:rPr>
        <w:t xml:space="preserve">klást důraz na týmovou spolupráci </w:t>
      </w:r>
    </w:p>
    <w:p w:rsidR="00C07417" w:rsidRPr="00C07417" w:rsidRDefault="00C07417" w:rsidP="00327FAF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7417">
        <w:rPr>
          <w:rFonts w:ascii="Times New Roman" w:eastAsia="Calibri" w:hAnsi="Times New Roman" w:cs="Times New Roman"/>
          <w:sz w:val="24"/>
          <w:szCs w:val="24"/>
        </w:rPr>
        <w:t>umožnit dostupnost podpůrných informací (literatura, počítačové programy, internet)</w:t>
      </w:r>
    </w:p>
    <w:p w:rsidR="00C07417" w:rsidRDefault="00C07417" w:rsidP="00327FAF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7417">
        <w:rPr>
          <w:rFonts w:ascii="Times New Roman" w:eastAsia="Calibri" w:hAnsi="Times New Roman" w:cs="Times New Roman"/>
          <w:sz w:val="24"/>
          <w:szCs w:val="24"/>
        </w:rPr>
        <w:t>vytvářet prostor pro disku</w:t>
      </w:r>
      <w:r w:rsidR="00B87F11">
        <w:rPr>
          <w:rFonts w:ascii="Times New Roman" w:eastAsia="Calibri" w:hAnsi="Times New Roman" w:cs="Times New Roman"/>
          <w:sz w:val="24"/>
          <w:szCs w:val="24"/>
        </w:rPr>
        <w:t>z</w:t>
      </w:r>
      <w:r w:rsidRPr="00C07417">
        <w:rPr>
          <w:rFonts w:ascii="Times New Roman" w:eastAsia="Calibri" w:hAnsi="Times New Roman" w:cs="Times New Roman"/>
          <w:sz w:val="24"/>
          <w:szCs w:val="24"/>
        </w:rPr>
        <w:t>i v pedagogickém kolektivu</w:t>
      </w:r>
    </w:p>
    <w:p w:rsidR="00327FAF" w:rsidRPr="00327FAF" w:rsidRDefault="00327FAF" w:rsidP="00327FAF">
      <w:pPr>
        <w:pStyle w:val="Seznamsodrkami"/>
        <w:numPr>
          <w:ilvl w:val="0"/>
          <w:numId w:val="1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AF">
        <w:rPr>
          <w:rFonts w:ascii="Times New Roman" w:hAnsi="Times New Roman" w:cs="Times New Roman"/>
          <w:color w:val="auto"/>
          <w:sz w:val="24"/>
          <w:szCs w:val="24"/>
        </w:rPr>
        <w:t>vést pedagogy k</w:t>
      </w:r>
      <w:r w:rsidR="0058400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27FAF">
        <w:rPr>
          <w:rFonts w:ascii="Times New Roman" w:hAnsi="Times New Roman" w:cs="Times New Roman"/>
          <w:color w:val="auto"/>
          <w:sz w:val="24"/>
          <w:szCs w:val="24"/>
        </w:rPr>
        <w:t>sebehodnocen</w:t>
      </w:r>
      <w:r>
        <w:rPr>
          <w:rFonts w:ascii="Times New Roman" w:hAnsi="Times New Roman" w:cs="Times New Roman"/>
          <w:color w:val="auto"/>
          <w:sz w:val="24"/>
          <w:szCs w:val="24"/>
        </w:rPr>
        <w:t>í</w:t>
      </w:r>
      <w:r w:rsidR="005840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</w:p>
    <w:p w:rsidR="00C07417" w:rsidRDefault="00C07417" w:rsidP="00327FA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7417">
        <w:rPr>
          <w:rFonts w:ascii="Times New Roman" w:eastAsia="Calibri" w:hAnsi="Times New Roman" w:cs="Times New Roman"/>
          <w:sz w:val="24"/>
          <w:szCs w:val="24"/>
        </w:rPr>
        <w:t>osobním příkladem vytvářet ovzduší vzájemné úcty a důvěry a poskytovat zaměstnancům možnost vyjadřovat se, spolurozhodovat o zásadních otázkách života školy</w:t>
      </w:r>
    </w:p>
    <w:p w:rsidR="0024638F" w:rsidRDefault="00DB19ED" w:rsidP="00327FA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doplnit a zpracovat </w:t>
      </w:r>
      <w:r w:rsidR="00B87F11">
        <w:rPr>
          <w:rFonts w:ascii="Times New Roman" w:eastAsia="Calibri" w:hAnsi="Times New Roman" w:cs="Times New Roman"/>
          <w:sz w:val="24"/>
          <w:szCs w:val="24"/>
        </w:rPr>
        <w:t>organizační řád školy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v návaznosti na legislativní změny, seznámit s n</w:t>
      </w:r>
      <w:r w:rsidR="00B87F11">
        <w:rPr>
          <w:rFonts w:ascii="Times New Roman" w:eastAsia="Calibri" w:hAnsi="Times New Roman" w:cs="Times New Roman"/>
          <w:sz w:val="24"/>
          <w:szCs w:val="24"/>
        </w:rPr>
        <w:t>imi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všechny zaměstnance </w:t>
      </w:r>
    </w:p>
    <w:p w:rsidR="0024638F" w:rsidRDefault="0024638F" w:rsidP="00327FA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akcí školy zapojovat všechny zaměstnance </w:t>
      </w:r>
    </w:p>
    <w:p w:rsidR="0024638F" w:rsidRPr="0024638F" w:rsidRDefault="0024638F" w:rsidP="00327FAF">
      <w:pPr>
        <w:numPr>
          <w:ilvl w:val="0"/>
          <w:numId w:val="17"/>
        </w:num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4638F">
        <w:rPr>
          <w:rFonts w:ascii="Times New Roman" w:eastAsia="Calibri" w:hAnsi="Times New Roman" w:cs="Times New Roman"/>
          <w:sz w:val="24"/>
          <w:szCs w:val="24"/>
        </w:rPr>
        <w:t>podporovat organizování akcí z fondu FKSP k neformálnímu sblížení všech zaměstnanců</w:t>
      </w:r>
    </w:p>
    <w:p w:rsidR="0024638F" w:rsidRDefault="0024638F" w:rsidP="0024638F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4638F" w:rsidRDefault="0024638F" w:rsidP="0024638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D7754" w:rsidRDefault="0024638F" w:rsidP="0024638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638F">
        <w:rPr>
          <w:rFonts w:ascii="Times New Roman" w:hAnsi="Times New Roman" w:cs="Times New Roman"/>
          <w:b/>
          <w:sz w:val="24"/>
          <w:szCs w:val="24"/>
        </w:rPr>
        <w:t>2. 2.5 Oblast spolupráce s rodiči a jinými institucemi</w:t>
      </w:r>
    </w:p>
    <w:p w:rsidR="0024638F" w:rsidRDefault="0024638F" w:rsidP="0024638F">
      <w:pPr>
        <w:pStyle w:val="Odstavecseseznamem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4638F" w:rsidRDefault="00DB19ED" w:rsidP="007F4F4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oblasti spolupráce s rodiči pokračovat v pravidelných dobrovolných konzultacích</w:t>
      </w:r>
      <w:r w:rsidR="0024638F" w:rsidRPr="0024638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24638F">
        <w:rPr>
          <w:rFonts w:ascii="Times New Roman" w:eastAsia="Calibri" w:hAnsi="Times New Roman" w:cs="Times New Roman"/>
          <w:sz w:val="24"/>
          <w:szCs w:val="24"/>
        </w:rPr>
        <w:t>individuálním rozvoji jejich dětí</w:t>
      </w:r>
    </w:p>
    <w:p w:rsidR="0024638F" w:rsidRDefault="0024638F" w:rsidP="007F4F4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nabízet zákonným zástupcům vhodnou formou odbornou literaturu, zprostředkovat v případě nutnosti odbornou pomoc (logopedie, PPP) </w:t>
      </w:r>
    </w:p>
    <w:p w:rsidR="0024638F" w:rsidRDefault="0024638F" w:rsidP="007F4F4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zajišťovat na škole i nadále logopedickou prevenci i v rámci spolupráce se SPC Zlín</w:t>
      </w:r>
    </w:p>
    <w:p w:rsidR="0024638F" w:rsidRDefault="0024638F" w:rsidP="007F4F4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najít vhodnou</w:t>
      </w:r>
      <w:r w:rsidR="007F4F41">
        <w:rPr>
          <w:rFonts w:ascii="Times New Roman" w:eastAsia="Calibri" w:hAnsi="Times New Roman" w:cs="Times New Roman"/>
          <w:sz w:val="24"/>
          <w:szCs w:val="24"/>
        </w:rPr>
        <w:t xml:space="preserve"> formu třídních schůzek pro rodiče</w:t>
      </w:r>
      <w:r>
        <w:rPr>
          <w:rFonts w:ascii="Times New Roman" w:eastAsia="Calibri" w:hAnsi="Times New Roman" w:cs="Times New Roman"/>
          <w:sz w:val="24"/>
          <w:szCs w:val="24"/>
        </w:rPr>
        <w:t>, aby to</w:t>
      </w:r>
      <w:r w:rsidR="007F4F41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4F41">
        <w:rPr>
          <w:rFonts w:ascii="Times New Roman" w:eastAsia="Calibri" w:hAnsi="Times New Roman" w:cs="Times New Roman"/>
          <w:sz w:val="24"/>
          <w:szCs w:val="24"/>
        </w:rPr>
        <w:t xml:space="preserve">setkávání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7F4F41">
        <w:rPr>
          <w:rFonts w:ascii="Times New Roman" w:eastAsia="Calibri" w:hAnsi="Times New Roman" w:cs="Times New Roman"/>
          <w:sz w:val="24"/>
          <w:szCs w:val="24"/>
        </w:rPr>
        <w:t>ebylo jen formální záležitostí a mělo oboustranně zpětnou vazbu</w:t>
      </w:r>
      <w:r w:rsidR="00B45A5F">
        <w:rPr>
          <w:rFonts w:ascii="Times New Roman" w:eastAsia="Calibri" w:hAnsi="Times New Roman" w:cs="Times New Roman"/>
          <w:sz w:val="24"/>
          <w:szCs w:val="24"/>
        </w:rPr>
        <w:t xml:space="preserve"> (Den tatínků, Den babiček, čtení dětem…)</w:t>
      </w:r>
    </w:p>
    <w:p w:rsidR="007F4F41" w:rsidRDefault="007F4F41" w:rsidP="007F4F4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zapojovat a vtahovat rodiče více do dění školy (návštěvy pracovišť, hospodářství)</w:t>
      </w:r>
    </w:p>
    <w:p w:rsidR="007F4F41" w:rsidRDefault="007F4F41" w:rsidP="007F4F4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navázat a pokračovat ve spolupráci se ZŠ Fryšták, knihovnou, o. s. rodičů Věneček</w:t>
      </w:r>
    </w:p>
    <w:p w:rsidR="007F4F41" w:rsidRDefault="007F4F41" w:rsidP="007F4F4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rámci prevence sociálně patologických jevů</w:t>
      </w:r>
      <w:r w:rsidR="00B87F11">
        <w:rPr>
          <w:rFonts w:ascii="Times New Roman" w:eastAsia="Calibri" w:hAnsi="Times New Roman" w:cs="Times New Roman"/>
          <w:sz w:val="24"/>
          <w:szCs w:val="24"/>
        </w:rPr>
        <w:t xml:space="preserve"> znovu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zařadit spolupráci s hasiči, policií </w:t>
      </w:r>
    </w:p>
    <w:p w:rsidR="004F1D97" w:rsidRDefault="00DB19ED" w:rsidP="007F4F41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zdokonalovat informační systém školy směrem k zákonným zástupcům, organizacím i </w:t>
      </w:r>
    </w:p>
    <w:p w:rsidR="00D651D7" w:rsidRDefault="004F1D97" w:rsidP="00B87F11">
      <w:pPr>
        <w:pStyle w:val="Odstavecseseznamem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zřizovateli</w:t>
      </w:r>
    </w:p>
    <w:p w:rsidR="00327FAF" w:rsidRDefault="00327FAF" w:rsidP="00327FAF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externí zpracování nových webových stránek školy, zaškolení pedagogických pracovníků</w:t>
      </w:r>
    </w:p>
    <w:p w:rsidR="00327FAF" w:rsidRPr="00B87F11" w:rsidRDefault="00327FAF" w:rsidP="00B87F11">
      <w:pPr>
        <w:pStyle w:val="Odstavecseseznamem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27FAF" w:rsidRPr="00B87F11" w:rsidSect="00B256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D7B" w:rsidRDefault="001C4D7B" w:rsidP="00B25636">
      <w:pPr>
        <w:spacing w:after="0" w:line="240" w:lineRule="auto"/>
      </w:pPr>
      <w:r>
        <w:separator/>
      </w:r>
    </w:p>
  </w:endnote>
  <w:endnote w:type="continuationSeparator" w:id="0">
    <w:p w:rsidR="001C4D7B" w:rsidRDefault="001C4D7B" w:rsidP="00B2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36" w:rsidRDefault="00B256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185936"/>
      <w:docPartObj>
        <w:docPartGallery w:val="Page Numbers (Bottom of Page)"/>
        <w:docPartUnique/>
      </w:docPartObj>
    </w:sdtPr>
    <w:sdtEndPr/>
    <w:sdtContent>
      <w:p w:rsidR="00B25636" w:rsidRDefault="00B256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BD6">
          <w:rPr>
            <w:noProof/>
          </w:rPr>
          <w:t>4</w:t>
        </w:r>
        <w:r>
          <w:fldChar w:fldCharType="end"/>
        </w:r>
      </w:p>
    </w:sdtContent>
  </w:sdt>
  <w:p w:rsidR="00B25636" w:rsidRDefault="00B256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36" w:rsidRDefault="00B2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D7B" w:rsidRDefault="001C4D7B" w:rsidP="00B25636">
      <w:pPr>
        <w:spacing w:after="0" w:line="240" w:lineRule="auto"/>
      </w:pPr>
      <w:r>
        <w:separator/>
      </w:r>
    </w:p>
  </w:footnote>
  <w:footnote w:type="continuationSeparator" w:id="0">
    <w:p w:rsidR="001C4D7B" w:rsidRDefault="001C4D7B" w:rsidP="00B2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36" w:rsidRDefault="00B256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36" w:rsidRDefault="00B256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636" w:rsidRDefault="00B25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54A2CA2"/>
    <w:lvl w:ilvl="0">
      <w:start w:val="1"/>
      <w:numFmt w:val="bullet"/>
      <w:pStyle w:val="Seznamsodrkami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58B4E90"/>
    <w:multiLevelType w:val="hybridMultilevel"/>
    <w:tmpl w:val="6C4C1E7A"/>
    <w:lvl w:ilvl="0" w:tplc="3E3E39A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339EB"/>
    <w:multiLevelType w:val="hybridMultilevel"/>
    <w:tmpl w:val="656C5BA6"/>
    <w:lvl w:ilvl="0" w:tplc="3E3E39A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74336"/>
    <w:multiLevelType w:val="hybridMultilevel"/>
    <w:tmpl w:val="4D2C28B0"/>
    <w:lvl w:ilvl="0" w:tplc="3E3E39A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C63739"/>
    <w:multiLevelType w:val="hybridMultilevel"/>
    <w:tmpl w:val="93CC7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86132"/>
    <w:multiLevelType w:val="hybridMultilevel"/>
    <w:tmpl w:val="81003B0A"/>
    <w:lvl w:ilvl="0" w:tplc="8F7C1A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458F6"/>
    <w:multiLevelType w:val="hybridMultilevel"/>
    <w:tmpl w:val="7DAA5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666B6"/>
    <w:multiLevelType w:val="hybridMultilevel"/>
    <w:tmpl w:val="2F542D94"/>
    <w:lvl w:ilvl="0" w:tplc="3E3E39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C71"/>
    <w:multiLevelType w:val="hybridMultilevel"/>
    <w:tmpl w:val="EF4CF1FA"/>
    <w:lvl w:ilvl="0" w:tplc="3E3E39A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B6D29"/>
    <w:multiLevelType w:val="hybridMultilevel"/>
    <w:tmpl w:val="B0F430DA"/>
    <w:lvl w:ilvl="0" w:tplc="3E3E39A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881A1D"/>
    <w:multiLevelType w:val="hybridMultilevel"/>
    <w:tmpl w:val="F51E3E46"/>
    <w:lvl w:ilvl="0" w:tplc="3E3E39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E1E78"/>
    <w:multiLevelType w:val="hybridMultilevel"/>
    <w:tmpl w:val="20E2D552"/>
    <w:lvl w:ilvl="0" w:tplc="3E3E39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7B14"/>
    <w:multiLevelType w:val="hybridMultilevel"/>
    <w:tmpl w:val="2266ED1C"/>
    <w:lvl w:ilvl="0" w:tplc="3E3E39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970AE"/>
    <w:multiLevelType w:val="hybridMultilevel"/>
    <w:tmpl w:val="97D07BA2"/>
    <w:lvl w:ilvl="0" w:tplc="3E3E39A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F6BDD"/>
    <w:multiLevelType w:val="hybridMultilevel"/>
    <w:tmpl w:val="8EF6DE2A"/>
    <w:lvl w:ilvl="0" w:tplc="3E3E39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65140"/>
    <w:multiLevelType w:val="multilevel"/>
    <w:tmpl w:val="851AA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2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1"/>
  </w:num>
  <w:num w:numId="13">
    <w:abstractNumId w:val="3"/>
  </w:num>
  <w:num w:numId="14">
    <w:abstractNumId w:val="8"/>
  </w:num>
  <w:num w:numId="15">
    <w:abstractNumId w:val="8"/>
  </w:num>
  <w:num w:numId="16">
    <w:abstractNumId w:val="14"/>
  </w:num>
  <w:num w:numId="17">
    <w:abstractNumId w:val="13"/>
  </w:num>
  <w:num w:numId="18">
    <w:abstractNumId w:val="4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AA8"/>
    <w:rsid w:val="000109FC"/>
    <w:rsid w:val="00031C3B"/>
    <w:rsid w:val="00036B14"/>
    <w:rsid w:val="00063657"/>
    <w:rsid w:val="0010745F"/>
    <w:rsid w:val="00112768"/>
    <w:rsid w:val="0013469C"/>
    <w:rsid w:val="00157E04"/>
    <w:rsid w:val="00184C5A"/>
    <w:rsid w:val="001A297E"/>
    <w:rsid w:val="001C4D7B"/>
    <w:rsid w:val="00236715"/>
    <w:rsid w:val="0024638F"/>
    <w:rsid w:val="002B0813"/>
    <w:rsid w:val="002D7754"/>
    <w:rsid w:val="003001FB"/>
    <w:rsid w:val="00327FAF"/>
    <w:rsid w:val="00342BD5"/>
    <w:rsid w:val="00436529"/>
    <w:rsid w:val="00480E18"/>
    <w:rsid w:val="004C5818"/>
    <w:rsid w:val="004F1D97"/>
    <w:rsid w:val="0052001A"/>
    <w:rsid w:val="00584009"/>
    <w:rsid w:val="005C6C4A"/>
    <w:rsid w:val="00637D11"/>
    <w:rsid w:val="006518C6"/>
    <w:rsid w:val="006607D3"/>
    <w:rsid w:val="00677A30"/>
    <w:rsid w:val="006825F6"/>
    <w:rsid w:val="006D5AA8"/>
    <w:rsid w:val="0072336F"/>
    <w:rsid w:val="00740F2F"/>
    <w:rsid w:val="007A3B81"/>
    <w:rsid w:val="007F4F41"/>
    <w:rsid w:val="007F54E6"/>
    <w:rsid w:val="009B0ECC"/>
    <w:rsid w:val="009C2923"/>
    <w:rsid w:val="00A32BD6"/>
    <w:rsid w:val="00A5746E"/>
    <w:rsid w:val="00A60CF9"/>
    <w:rsid w:val="00A6620F"/>
    <w:rsid w:val="00B25636"/>
    <w:rsid w:val="00B45A5F"/>
    <w:rsid w:val="00B87F11"/>
    <w:rsid w:val="00C07417"/>
    <w:rsid w:val="00C1582E"/>
    <w:rsid w:val="00C219E0"/>
    <w:rsid w:val="00CB3572"/>
    <w:rsid w:val="00CE7408"/>
    <w:rsid w:val="00D651D7"/>
    <w:rsid w:val="00D97AD2"/>
    <w:rsid w:val="00DB19ED"/>
    <w:rsid w:val="00DB68E1"/>
    <w:rsid w:val="00E77E87"/>
    <w:rsid w:val="00E77F3C"/>
    <w:rsid w:val="00EF7F17"/>
    <w:rsid w:val="00F23D83"/>
    <w:rsid w:val="00F75F78"/>
    <w:rsid w:val="00F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1BE3"/>
  <w15:docId w15:val="{004B7FB0-887E-4B40-8012-E143587B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AA8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1074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60CF9"/>
    <w:pPr>
      <w:ind w:left="720"/>
      <w:contextualSpacing/>
    </w:pPr>
  </w:style>
  <w:style w:type="paragraph" w:styleId="Zhlav">
    <w:name w:val="header"/>
    <w:basedOn w:val="Normln"/>
    <w:link w:val="ZhlavChar"/>
    <w:rsid w:val="007233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233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5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636"/>
  </w:style>
  <w:style w:type="paragraph" w:styleId="Seznamsodrkami">
    <w:name w:val="List Bullet"/>
    <w:basedOn w:val="Normln"/>
    <w:uiPriority w:val="7"/>
    <w:unhideWhenUsed/>
    <w:qFormat/>
    <w:rsid w:val="00327FAF"/>
    <w:pPr>
      <w:numPr>
        <w:numId w:val="20"/>
      </w:numPr>
      <w:spacing w:before="120" w:line="264" w:lineRule="auto"/>
    </w:pPr>
    <w:rPr>
      <w:rFonts w:eastAsiaTheme="minorEastAsia"/>
      <w:color w:val="1F497D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838E-E21C-4088-877A-61A29AA3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školka</dc:creator>
  <cp:lastModifiedBy>Ilona Staňková</cp:lastModifiedBy>
  <cp:revision>34</cp:revision>
  <cp:lastPrinted>2020-07-15T09:25:00Z</cp:lastPrinted>
  <dcterms:created xsi:type="dcterms:W3CDTF">2015-03-11T08:48:00Z</dcterms:created>
  <dcterms:modified xsi:type="dcterms:W3CDTF">2020-07-15T09:25:00Z</dcterms:modified>
</cp:coreProperties>
</file>