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BEF8F" w14:textId="77777777" w:rsidR="006854B5" w:rsidRPr="00FB1CDB" w:rsidRDefault="006854B5" w:rsidP="00FB1CDB">
      <w:pPr>
        <w:pStyle w:val="Nzev"/>
        <w:jc w:val="center"/>
        <w:rPr>
          <w:rFonts w:ascii="Calibri" w:hAnsi="Calibri" w:cs="Calibri"/>
          <w:b/>
          <w:sz w:val="96"/>
          <w:szCs w:val="96"/>
        </w:rPr>
      </w:pPr>
      <w:r w:rsidRPr="00FB1CDB">
        <w:rPr>
          <w:rFonts w:ascii="Calibri" w:hAnsi="Calibri" w:cs="Calibri"/>
          <w:b/>
          <w:sz w:val="96"/>
          <w:szCs w:val="96"/>
        </w:rPr>
        <w:t>Výroční zpráva</w:t>
      </w:r>
    </w:p>
    <w:p w14:paraId="44D21086" w14:textId="14399559" w:rsidR="006854B5" w:rsidRPr="00706EF6" w:rsidRDefault="006854B5" w:rsidP="006854B5">
      <w:pPr>
        <w:jc w:val="center"/>
        <w:rPr>
          <w:rFonts w:asciiTheme="minorHAnsi" w:hAnsiTheme="minorHAnsi" w:cstheme="minorHAnsi"/>
          <w:b/>
          <w:sz w:val="96"/>
          <w:szCs w:val="96"/>
        </w:rPr>
      </w:pPr>
      <w:r w:rsidRPr="00706EF6">
        <w:rPr>
          <w:rFonts w:asciiTheme="minorHAnsi" w:hAnsiTheme="minorHAnsi" w:cstheme="minorHAnsi"/>
          <w:b/>
          <w:sz w:val="96"/>
          <w:szCs w:val="96"/>
        </w:rPr>
        <w:t>20</w:t>
      </w:r>
      <w:r w:rsidR="004A31B9">
        <w:rPr>
          <w:rFonts w:asciiTheme="minorHAnsi" w:hAnsiTheme="minorHAnsi" w:cstheme="minorHAnsi"/>
          <w:b/>
          <w:sz w:val="96"/>
          <w:szCs w:val="96"/>
        </w:rPr>
        <w:t>20</w:t>
      </w:r>
      <w:r w:rsidRPr="00706EF6">
        <w:rPr>
          <w:rFonts w:asciiTheme="minorHAnsi" w:hAnsiTheme="minorHAnsi" w:cstheme="minorHAnsi"/>
          <w:b/>
          <w:sz w:val="96"/>
          <w:szCs w:val="96"/>
        </w:rPr>
        <w:t xml:space="preserve"> – 20</w:t>
      </w:r>
      <w:r w:rsidR="004A31B9">
        <w:rPr>
          <w:rFonts w:asciiTheme="minorHAnsi" w:hAnsiTheme="minorHAnsi" w:cstheme="minorHAnsi"/>
          <w:b/>
          <w:sz w:val="96"/>
          <w:szCs w:val="96"/>
        </w:rPr>
        <w:t>21</w:t>
      </w:r>
    </w:p>
    <w:p w14:paraId="49D0BAC6" w14:textId="77777777" w:rsidR="006854B5" w:rsidRPr="0006523F" w:rsidRDefault="006854B5" w:rsidP="0006523F">
      <w:pPr>
        <w:pStyle w:val="Zhlav"/>
        <w:tabs>
          <w:tab w:val="clear" w:pos="4536"/>
        </w:tabs>
        <w:rPr>
          <w:rFonts w:asciiTheme="minorHAnsi" w:hAnsiTheme="minorHAnsi" w:cstheme="minorHAnsi"/>
          <w:b/>
          <w:sz w:val="56"/>
          <w:szCs w:val="56"/>
        </w:rPr>
      </w:pPr>
    </w:p>
    <w:p w14:paraId="679A0C74" w14:textId="77777777" w:rsidR="006854B5" w:rsidRPr="0006523F" w:rsidRDefault="0006523F" w:rsidP="0006523F">
      <w:pPr>
        <w:pStyle w:val="Zhlav"/>
        <w:tabs>
          <w:tab w:val="clear" w:pos="4536"/>
        </w:tabs>
        <w:rPr>
          <w:rFonts w:asciiTheme="minorHAnsi" w:hAnsiTheme="minorHAnsi" w:cstheme="minorHAnsi"/>
          <w:b/>
          <w:sz w:val="56"/>
          <w:szCs w:val="56"/>
        </w:rPr>
      </w:pPr>
      <w:r w:rsidRPr="002C68B9">
        <w:rPr>
          <w:noProof/>
          <w:sz w:val="40"/>
          <w:szCs w:val="40"/>
        </w:rPr>
        <w:drawing>
          <wp:anchor distT="0" distB="0" distL="114300" distR="114300" simplePos="0" relativeHeight="251659264" behindDoc="0" locked="0" layoutInCell="1" allowOverlap="1" wp14:anchorId="03EA5F0D" wp14:editId="514D2993">
            <wp:simplePos x="0" y="0"/>
            <wp:positionH relativeFrom="margin">
              <wp:posOffset>1728470</wp:posOffset>
            </wp:positionH>
            <wp:positionV relativeFrom="paragraph">
              <wp:posOffset>442595</wp:posOffset>
            </wp:positionV>
            <wp:extent cx="2569845" cy="2956560"/>
            <wp:effectExtent l="0" t="0" r="1905" b="0"/>
            <wp:wrapTopAndBottom/>
            <wp:docPr id="3" name="Obrázek 3" descr="C:\Users\zdarska\Desktop\logo_S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darska\Desktop\logo_SO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845" cy="295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CA5C5" w14:textId="77777777" w:rsidR="006854B5" w:rsidRDefault="006854B5" w:rsidP="006854B5">
      <w:pPr>
        <w:pStyle w:val="Zhlav"/>
        <w:tabs>
          <w:tab w:val="clear" w:pos="4536"/>
        </w:tabs>
        <w:rPr>
          <w:rFonts w:asciiTheme="minorHAnsi" w:hAnsiTheme="minorHAnsi" w:cstheme="minorHAnsi"/>
          <w:b/>
          <w:sz w:val="56"/>
          <w:szCs w:val="56"/>
        </w:rPr>
      </w:pPr>
    </w:p>
    <w:p w14:paraId="7AD0320E" w14:textId="77777777" w:rsidR="006854B5" w:rsidRPr="00706EF6" w:rsidRDefault="006854B5" w:rsidP="006854B5">
      <w:pPr>
        <w:pStyle w:val="Zhlav"/>
        <w:tabs>
          <w:tab w:val="clear" w:pos="4536"/>
        </w:tabs>
        <w:rPr>
          <w:rFonts w:asciiTheme="minorHAnsi" w:hAnsiTheme="minorHAnsi" w:cstheme="minorHAnsi"/>
          <w:b/>
          <w:sz w:val="56"/>
          <w:szCs w:val="56"/>
        </w:rPr>
      </w:pPr>
    </w:p>
    <w:p w14:paraId="201D4BD5" w14:textId="77777777" w:rsidR="006854B5" w:rsidRPr="00706EF6" w:rsidRDefault="006854B5" w:rsidP="00F96D8D">
      <w:pPr>
        <w:pStyle w:val="Zhlav"/>
        <w:tabs>
          <w:tab w:val="clear" w:pos="4536"/>
          <w:tab w:val="clear" w:pos="9072"/>
        </w:tabs>
        <w:jc w:val="center"/>
        <w:rPr>
          <w:rFonts w:asciiTheme="minorHAnsi" w:hAnsiTheme="minorHAnsi" w:cstheme="minorHAnsi"/>
          <w:b/>
          <w:sz w:val="60"/>
          <w:szCs w:val="60"/>
        </w:rPr>
      </w:pPr>
      <w:r w:rsidRPr="00706EF6">
        <w:rPr>
          <w:rFonts w:asciiTheme="minorHAnsi" w:hAnsiTheme="minorHAnsi" w:cstheme="minorHAnsi"/>
          <w:b/>
          <w:sz w:val="60"/>
          <w:szCs w:val="60"/>
        </w:rPr>
        <w:t>Střední průmyslová škola stavební a Obchodní akademie</w:t>
      </w:r>
      <w:r w:rsidR="00F96D8D" w:rsidRPr="00706EF6">
        <w:rPr>
          <w:rFonts w:asciiTheme="minorHAnsi" w:hAnsiTheme="minorHAnsi" w:cstheme="minorHAnsi"/>
          <w:b/>
          <w:sz w:val="60"/>
          <w:szCs w:val="60"/>
        </w:rPr>
        <w:t xml:space="preserve"> </w:t>
      </w:r>
      <w:r w:rsidR="0006523F" w:rsidRPr="00706EF6">
        <w:rPr>
          <w:rFonts w:asciiTheme="minorHAnsi" w:hAnsiTheme="minorHAnsi" w:cstheme="minorHAnsi"/>
          <w:b/>
          <w:sz w:val="60"/>
          <w:szCs w:val="60"/>
        </w:rPr>
        <w:t>arch.</w:t>
      </w:r>
      <w:r w:rsidR="00F96D8D" w:rsidRPr="00706EF6">
        <w:rPr>
          <w:rFonts w:asciiTheme="minorHAnsi" w:hAnsiTheme="minorHAnsi" w:cstheme="minorHAnsi"/>
          <w:b/>
          <w:sz w:val="60"/>
          <w:szCs w:val="60"/>
        </w:rPr>
        <w:t> </w:t>
      </w:r>
      <w:r w:rsidR="0006523F" w:rsidRPr="00706EF6">
        <w:rPr>
          <w:rFonts w:asciiTheme="minorHAnsi" w:hAnsiTheme="minorHAnsi" w:cstheme="minorHAnsi"/>
          <w:b/>
          <w:sz w:val="60"/>
          <w:szCs w:val="60"/>
        </w:rPr>
        <w:t>Jana</w:t>
      </w:r>
      <w:r w:rsidR="00F96D8D" w:rsidRPr="00706EF6">
        <w:rPr>
          <w:rFonts w:asciiTheme="minorHAnsi" w:hAnsiTheme="minorHAnsi" w:cstheme="minorHAnsi"/>
          <w:b/>
          <w:sz w:val="60"/>
          <w:szCs w:val="60"/>
        </w:rPr>
        <w:t> </w:t>
      </w:r>
      <w:r w:rsidR="0006523F" w:rsidRPr="00706EF6">
        <w:rPr>
          <w:rFonts w:asciiTheme="minorHAnsi" w:hAnsiTheme="minorHAnsi" w:cstheme="minorHAnsi"/>
          <w:b/>
          <w:sz w:val="60"/>
          <w:szCs w:val="60"/>
        </w:rPr>
        <w:t>Letzela</w:t>
      </w:r>
      <w:r w:rsidRPr="00706EF6">
        <w:rPr>
          <w:rFonts w:asciiTheme="minorHAnsi" w:hAnsiTheme="minorHAnsi" w:cstheme="minorHAnsi"/>
          <w:b/>
          <w:sz w:val="60"/>
          <w:szCs w:val="60"/>
        </w:rPr>
        <w:t>, Náchod</w:t>
      </w:r>
      <w:r w:rsidR="0006523F" w:rsidRPr="00706EF6">
        <w:rPr>
          <w:rFonts w:asciiTheme="minorHAnsi" w:hAnsiTheme="minorHAnsi" w:cstheme="minorHAnsi"/>
          <w:b/>
          <w:sz w:val="60"/>
          <w:szCs w:val="60"/>
        </w:rPr>
        <w:t>,</w:t>
      </w:r>
      <w:r w:rsidR="000F4680">
        <w:rPr>
          <w:rFonts w:asciiTheme="minorHAnsi" w:hAnsiTheme="minorHAnsi" w:cstheme="minorHAnsi"/>
          <w:b/>
          <w:sz w:val="60"/>
          <w:szCs w:val="60"/>
        </w:rPr>
        <w:t xml:space="preserve"> </w:t>
      </w:r>
      <w:r w:rsidR="0006523F" w:rsidRPr="00706EF6">
        <w:rPr>
          <w:rFonts w:asciiTheme="minorHAnsi" w:hAnsiTheme="minorHAnsi" w:cstheme="minorHAnsi"/>
          <w:b/>
          <w:sz w:val="60"/>
          <w:szCs w:val="60"/>
        </w:rPr>
        <w:t>příspěvková organizace</w:t>
      </w:r>
    </w:p>
    <w:p w14:paraId="1EF2F0E4" w14:textId="77777777" w:rsidR="006854B5" w:rsidRPr="00A70AF2" w:rsidRDefault="006854B5" w:rsidP="00A70AF2">
      <w:pPr>
        <w:pStyle w:val="Zhlav"/>
        <w:tabs>
          <w:tab w:val="clear" w:pos="4536"/>
        </w:tabs>
        <w:jc w:val="center"/>
        <w:rPr>
          <w:rFonts w:asciiTheme="minorHAnsi" w:hAnsiTheme="minorHAnsi" w:cstheme="minorHAnsi"/>
          <w:i/>
          <w:sz w:val="56"/>
          <w:szCs w:val="56"/>
        </w:rPr>
      </w:pPr>
      <w:r>
        <w:br w:type="page"/>
      </w:r>
    </w:p>
    <w:p w14:paraId="0D26082C" w14:textId="77777777" w:rsidR="002E77F1" w:rsidRPr="00706EF6" w:rsidRDefault="002E77F1" w:rsidP="002E77F1">
      <w:pPr>
        <w:rPr>
          <w:rFonts w:asciiTheme="minorHAnsi" w:hAnsiTheme="minorHAnsi" w:cstheme="minorHAnsi"/>
          <w:b/>
          <w:bCs/>
          <w:sz w:val="24"/>
          <w:szCs w:val="24"/>
        </w:rPr>
      </w:pPr>
      <w:r w:rsidRPr="00706EF6">
        <w:rPr>
          <w:rFonts w:asciiTheme="minorHAnsi" w:hAnsiTheme="minorHAnsi" w:cstheme="minorHAnsi"/>
          <w:b/>
          <w:bCs/>
          <w:sz w:val="24"/>
          <w:szCs w:val="24"/>
        </w:rPr>
        <w:lastRenderedPageBreak/>
        <w:t>Obsah výroční zprávy</w:t>
      </w:r>
    </w:p>
    <w:p w14:paraId="4CDCE9D5" w14:textId="77777777" w:rsidR="002E77F1" w:rsidRDefault="002E77F1" w:rsidP="0078759A">
      <w:pPr>
        <w:pStyle w:val="Obsah1"/>
      </w:pPr>
    </w:p>
    <w:p w14:paraId="0114F122" w14:textId="77777777" w:rsidR="002E77F1" w:rsidRDefault="002E77F1" w:rsidP="0078759A">
      <w:pPr>
        <w:pStyle w:val="Obsah1"/>
      </w:pPr>
    </w:p>
    <w:p w14:paraId="3546AB71" w14:textId="1AF539EC"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fldChar w:fldCharType="begin"/>
      </w:r>
      <w:r w:rsidRPr="0078759A">
        <w:rPr>
          <w:sz w:val="24"/>
          <w:szCs w:val="24"/>
        </w:rPr>
        <w:instrText xml:space="preserve"> TOC \o "1-1" \u </w:instrText>
      </w:r>
      <w:r w:rsidRPr="0078759A">
        <w:rPr>
          <w:sz w:val="24"/>
          <w:szCs w:val="24"/>
        </w:rPr>
        <w:fldChar w:fldCharType="separate"/>
      </w:r>
      <w:r w:rsidRPr="0078759A">
        <w:rPr>
          <w:rFonts w:asciiTheme="minorHAnsi" w:hAnsiTheme="minorHAnsi"/>
          <w:sz w:val="24"/>
          <w:szCs w:val="24"/>
        </w:rPr>
        <w:t>a)</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Základní údaje o škole</w:t>
      </w:r>
      <w:r w:rsidRPr="0078759A">
        <w:rPr>
          <w:sz w:val="24"/>
          <w:szCs w:val="24"/>
        </w:rPr>
        <w:tab/>
      </w:r>
      <w:r w:rsidRPr="0078759A">
        <w:rPr>
          <w:sz w:val="24"/>
          <w:szCs w:val="24"/>
        </w:rPr>
        <w:fldChar w:fldCharType="begin"/>
      </w:r>
      <w:r w:rsidRPr="0078759A">
        <w:rPr>
          <w:sz w:val="24"/>
          <w:szCs w:val="24"/>
        </w:rPr>
        <w:instrText xml:space="preserve"> PAGEREF _Toc85525158 \h </w:instrText>
      </w:r>
      <w:r w:rsidRPr="0078759A">
        <w:rPr>
          <w:sz w:val="24"/>
          <w:szCs w:val="24"/>
        </w:rPr>
      </w:r>
      <w:r w:rsidRPr="0078759A">
        <w:rPr>
          <w:sz w:val="24"/>
          <w:szCs w:val="24"/>
        </w:rPr>
        <w:fldChar w:fldCharType="separate"/>
      </w:r>
      <w:r w:rsidR="00AC4AFB">
        <w:rPr>
          <w:sz w:val="24"/>
          <w:szCs w:val="24"/>
        </w:rPr>
        <w:t>3</w:t>
      </w:r>
      <w:r w:rsidRPr="0078759A">
        <w:rPr>
          <w:sz w:val="24"/>
          <w:szCs w:val="24"/>
        </w:rPr>
        <w:fldChar w:fldCharType="end"/>
      </w:r>
    </w:p>
    <w:p w14:paraId="732BE15E" w14:textId="5EA0C9E5" w:rsidR="0078759A" w:rsidRPr="0078759A" w:rsidRDefault="0078759A">
      <w:pPr>
        <w:pStyle w:val="Obsah1"/>
        <w:rPr>
          <w:rFonts w:asciiTheme="minorHAnsi" w:eastAsiaTheme="minorEastAsia" w:hAnsiTheme="minorHAnsi" w:cstheme="minorBidi"/>
          <w:bCs w:val="0"/>
          <w:kern w:val="0"/>
          <w:sz w:val="24"/>
          <w:szCs w:val="24"/>
        </w:rPr>
      </w:pPr>
      <w:r w:rsidRPr="0078759A">
        <w:rPr>
          <w:rFonts w:asciiTheme="minorHAnsi" w:hAnsiTheme="minorHAnsi"/>
          <w:sz w:val="24"/>
          <w:szCs w:val="24"/>
        </w:rPr>
        <w:t>b)</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Přehled oborů vzdělávání</w:t>
      </w:r>
      <w:r w:rsidRPr="0078759A">
        <w:rPr>
          <w:sz w:val="24"/>
          <w:szCs w:val="24"/>
        </w:rPr>
        <w:tab/>
      </w:r>
      <w:r w:rsidRPr="0078759A">
        <w:rPr>
          <w:sz w:val="24"/>
          <w:szCs w:val="24"/>
        </w:rPr>
        <w:fldChar w:fldCharType="begin"/>
      </w:r>
      <w:r w:rsidRPr="0078759A">
        <w:rPr>
          <w:sz w:val="24"/>
          <w:szCs w:val="24"/>
        </w:rPr>
        <w:instrText xml:space="preserve"> PAGEREF _Toc85525159 \h </w:instrText>
      </w:r>
      <w:r w:rsidRPr="0078759A">
        <w:rPr>
          <w:sz w:val="24"/>
          <w:szCs w:val="24"/>
        </w:rPr>
      </w:r>
      <w:r w:rsidRPr="0078759A">
        <w:rPr>
          <w:sz w:val="24"/>
          <w:szCs w:val="24"/>
        </w:rPr>
        <w:fldChar w:fldCharType="separate"/>
      </w:r>
      <w:r w:rsidR="00AC4AFB">
        <w:rPr>
          <w:sz w:val="24"/>
          <w:szCs w:val="24"/>
        </w:rPr>
        <w:t>5</w:t>
      </w:r>
      <w:r w:rsidRPr="0078759A">
        <w:rPr>
          <w:sz w:val="24"/>
          <w:szCs w:val="24"/>
        </w:rPr>
        <w:fldChar w:fldCharType="end"/>
      </w:r>
    </w:p>
    <w:p w14:paraId="7571D2C0" w14:textId="74D641D3"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c)</w:t>
      </w:r>
      <w:r w:rsidRPr="0078759A">
        <w:rPr>
          <w:rFonts w:asciiTheme="minorHAnsi" w:eastAsiaTheme="minorEastAsia" w:hAnsiTheme="minorHAnsi" w:cstheme="minorBidi"/>
          <w:bCs w:val="0"/>
          <w:kern w:val="0"/>
          <w:sz w:val="24"/>
          <w:szCs w:val="24"/>
        </w:rPr>
        <w:tab/>
      </w:r>
      <w:r w:rsidRPr="0078759A">
        <w:rPr>
          <w:sz w:val="24"/>
          <w:szCs w:val="24"/>
        </w:rPr>
        <w:t>Rámcový popis personálního zabezpečení činnosti školy</w:t>
      </w:r>
      <w:r w:rsidRPr="0078759A">
        <w:rPr>
          <w:sz w:val="24"/>
          <w:szCs w:val="24"/>
        </w:rPr>
        <w:tab/>
      </w:r>
      <w:r w:rsidRPr="0078759A">
        <w:rPr>
          <w:sz w:val="24"/>
          <w:szCs w:val="24"/>
        </w:rPr>
        <w:fldChar w:fldCharType="begin"/>
      </w:r>
      <w:r w:rsidRPr="0078759A">
        <w:rPr>
          <w:sz w:val="24"/>
          <w:szCs w:val="24"/>
        </w:rPr>
        <w:instrText xml:space="preserve"> PAGEREF _Toc85525160 \h </w:instrText>
      </w:r>
      <w:r w:rsidRPr="0078759A">
        <w:rPr>
          <w:sz w:val="24"/>
          <w:szCs w:val="24"/>
        </w:rPr>
      </w:r>
      <w:r w:rsidRPr="0078759A">
        <w:rPr>
          <w:sz w:val="24"/>
          <w:szCs w:val="24"/>
        </w:rPr>
        <w:fldChar w:fldCharType="separate"/>
      </w:r>
      <w:r w:rsidR="00AC4AFB">
        <w:rPr>
          <w:sz w:val="24"/>
          <w:szCs w:val="24"/>
        </w:rPr>
        <w:t>6</w:t>
      </w:r>
      <w:r w:rsidRPr="0078759A">
        <w:rPr>
          <w:sz w:val="24"/>
          <w:szCs w:val="24"/>
        </w:rPr>
        <w:fldChar w:fldCharType="end"/>
      </w:r>
    </w:p>
    <w:p w14:paraId="2AAEF67A" w14:textId="7FABD94E" w:rsidR="0078759A" w:rsidRPr="0078759A" w:rsidRDefault="0078759A">
      <w:pPr>
        <w:pStyle w:val="Obsah1"/>
        <w:rPr>
          <w:rFonts w:asciiTheme="minorHAnsi" w:eastAsiaTheme="minorEastAsia" w:hAnsiTheme="minorHAnsi" w:cstheme="minorBidi"/>
          <w:bCs w:val="0"/>
          <w:kern w:val="0"/>
          <w:sz w:val="24"/>
          <w:szCs w:val="24"/>
        </w:rPr>
      </w:pPr>
      <w:r w:rsidRPr="0078759A">
        <w:rPr>
          <w:rFonts w:asciiTheme="minorHAnsi" w:hAnsiTheme="minorHAnsi"/>
          <w:sz w:val="24"/>
          <w:szCs w:val="24"/>
        </w:rPr>
        <w:t>d)</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Údaje o přijímacím řízení</w:t>
      </w:r>
      <w:r w:rsidRPr="0078759A">
        <w:rPr>
          <w:sz w:val="24"/>
          <w:szCs w:val="24"/>
        </w:rPr>
        <w:tab/>
      </w:r>
      <w:r w:rsidRPr="0078759A">
        <w:rPr>
          <w:sz w:val="24"/>
          <w:szCs w:val="24"/>
        </w:rPr>
        <w:fldChar w:fldCharType="begin"/>
      </w:r>
      <w:r w:rsidRPr="0078759A">
        <w:rPr>
          <w:sz w:val="24"/>
          <w:szCs w:val="24"/>
        </w:rPr>
        <w:instrText xml:space="preserve"> PAGEREF _Toc85525161 \h </w:instrText>
      </w:r>
      <w:r w:rsidRPr="0078759A">
        <w:rPr>
          <w:sz w:val="24"/>
          <w:szCs w:val="24"/>
        </w:rPr>
      </w:r>
      <w:r w:rsidRPr="0078759A">
        <w:rPr>
          <w:sz w:val="24"/>
          <w:szCs w:val="24"/>
        </w:rPr>
        <w:fldChar w:fldCharType="separate"/>
      </w:r>
      <w:r w:rsidR="00AC4AFB">
        <w:rPr>
          <w:sz w:val="24"/>
          <w:szCs w:val="24"/>
        </w:rPr>
        <w:t>13</w:t>
      </w:r>
      <w:r w:rsidRPr="0078759A">
        <w:rPr>
          <w:sz w:val="24"/>
          <w:szCs w:val="24"/>
        </w:rPr>
        <w:fldChar w:fldCharType="end"/>
      </w:r>
    </w:p>
    <w:p w14:paraId="1532815C" w14:textId="1F8D05C7" w:rsidR="0078759A" w:rsidRPr="0078759A" w:rsidRDefault="0078759A">
      <w:pPr>
        <w:pStyle w:val="Obsah1"/>
        <w:rPr>
          <w:rFonts w:asciiTheme="minorHAnsi" w:eastAsiaTheme="minorEastAsia" w:hAnsiTheme="minorHAnsi" w:cstheme="minorBidi"/>
          <w:bCs w:val="0"/>
          <w:kern w:val="0"/>
          <w:sz w:val="24"/>
          <w:szCs w:val="24"/>
        </w:rPr>
      </w:pPr>
      <w:r w:rsidRPr="0078759A">
        <w:rPr>
          <w:rFonts w:asciiTheme="minorHAnsi" w:hAnsiTheme="minorHAnsi"/>
          <w:sz w:val="24"/>
          <w:szCs w:val="24"/>
        </w:rPr>
        <w:t>e)</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Údaje o výsledcích ve vzdělávání žáků</w:t>
      </w:r>
      <w:r w:rsidRPr="0078759A">
        <w:rPr>
          <w:sz w:val="24"/>
          <w:szCs w:val="24"/>
        </w:rPr>
        <w:tab/>
      </w:r>
      <w:r w:rsidRPr="0078759A">
        <w:rPr>
          <w:sz w:val="24"/>
          <w:szCs w:val="24"/>
        </w:rPr>
        <w:fldChar w:fldCharType="begin"/>
      </w:r>
      <w:r w:rsidRPr="0078759A">
        <w:rPr>
          <w:sz w:val="24"/>
          <w:szCs w:val="24"/>
        </w:rPr>
        <w:instrText xml:space="preserve"> PAGEREF _Toc85525162 \h </w:instrText>
      </w:r>
      <w:r w:rsidRPr="0078759A">
        <w:rPr>
          <w:sz w:val="24"/>
          <w:szCs w:val="24"/>
        </w:rPr>
      </w:r>
      <w:r w:rsidRPr="0078759A">
        <w:rPr>
          <w:sz w:val="24"/>
          <w:szCs w:val="24"/>
        </w:rPr>
        <w:fldChar w:fldCharType="separate"/>
      </w:r>
      <w:r w:rsidR="00AC4AFB">
        <w:rPr>
          <w:sz w:val="24"/>
          <w:szCs w:val="24"/>
        </w:rPr>
        <w:t>14</w:t>
      </w:r>
      <w:r w:rsidRPr="0078759A">
        <w:rPr>
          <w:sz w:val="24"/>
          <w:szCs w:val="24"/>
        </w:rPr>
        <w:fldChar w:fldCharType="end"/>
      </w:r>
    </w:p>
    <w:p w14:paraId="4D99747F" w14:textId="6A7EEA4D" w:rsidR="0078759A" w:rsidRPr="0078759A" w:rsidRDefault="0078759A">
      <w:pPr>
        <w:pStyle w:val="Obsah1"/>
        <w:rPr>
          <w:rFonts w:asciiTheme="minorHAnsi" w:eastAsiaTheme="minorEastAsia" w:hAnsiTheme="minorHAnsi" w:cstheme="minorBidi"/>
          <w:bCs w:val="0"/>
          <w:kern w:val="0"/>
          <w:sz w:val="24"/>
          <w:szCs w:val="24"/>
        </w:rPr>
      </w:pPr>
      <w:r w:rsidRPr="0078759A">
        <w:rPr>
          <w:rFonts w:asciiTheme="minorHAnsi" w:hAnsiTheme="minorHAnsi"/>
          <w:sz w:val="24"/>
          <w:szCs w:val="24"/>
        </w:rPr>
        <w:t>f)</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Údaje o prevenci sociálně patologických jevů ve školním roce 2020/2021</w:t>
      </w:r>
      <w:r w:rsidRPr="0078759A">
        <w:rPr>
          <w:sz w:val="24"/>
          <w:szCs w:val="24"/>
        </w:rPr>
        <w:tab/>
      </w:r>
      <w:r w:rsidRPr="0078759A">
        <w:rPr>
          <w:sz w:val="24"/>
          <w:szCs w:val="24"/>
        </w:rPr>
        <w:fldChar w:fldCharType="begin"/>
      </w:r>
      <w:r w:rsidRPr="0078759A">
        <w:rPr>
          <w:sz w:val="24"/>
          <w:szCs w:val="24"/>
        </w:rPr>
        <w:instrText xml:space="preserve"> PAGEREF _Toc85525163 \h </w:instrText>
      </w:r>
      <w:r w:rsidRPr="0078759A">
        <w:rPr>
          <w:sz w:val="24"/>
          <w:szCs w:val="24"/>
        </w:rPr>
      </w:r>
      <w:r w:rsidRPr="0078759A">
        <w:rPr>
          <w:sz w:val="24"/>
          <w:szCs w:val="24"/>
        </w:rPr>
        <w:fldChar w:fldCharType="separate"/>
      </w:r>
      <w:r w:rsidR="00AC4AFB">
        <w:rPr>
          <w:sz w:val="24"/>
          <w:szCs w:val="24"/>
        </w:rPr>
        <w:t>18</w:t>
      </w:r>
      <w:r w:rsidRPr="0078759A">
        <w:rPr>
          <w:sz w:val="24"/>
          <w:szCs w:val="24"/>
        </w:rPr>
        <w:fldChar w:fldCharType="end"/>
      </w:r>
    </w:p>
    <w:p w14:paraId="13171052" w14:textId="79FEE726" w:rsidR="0078759A" w:rsidRPr="0078759A" w:rsidRDefault="0078759A">
      <w:pPr>
        <w:pStyle w:val="Obsah1"/>
        <w:rPr>
          <w:rFonts w:asciiTheme="minorHAnsi" w:eastAsiaTheme="minorEastAsia" w:hAnsiTheme="minorHAnsi" w:cstheme="minorBidi"/>
          <w:bCs w:val="0"/>
          <w:kern w:val="0"/>
          <w:sz w:val="24"/>
          <w:szCs w:val="24"/>
        </w:rPr>
      </w:pPr>
      <w:r w:rsidRPr="0078759A">
        <w:rPr>
          <w:rFonts w:asciiTheme="minorHAnsi" w:hAnsiTheme="minorHAnsi"/>
          <w:sz w:val="24"/>
          <w:szCs w:val="24"/>
        </w:rPr>
        <w:t>g)</w:t>
      </w:r>
      <w:r w:rsidRPr="0078759A">
        <w:rPr>
          <w:rFonts w:asciiTheme="minorHAnsi" w:eastAsiaTheme="minorEastAsia" w:hAnsiTheme="minorHAnsi" w:cstheme="minorBidi"/>
          <w:bCs w:val="0"/>
          <w:kern w:val="0"/>
          <w:sz w:val="24"/>
          <w:szCs w:val="24"/>
        </w:rPr>
        <w:tab/>
      </w:r>
      <w:r w:rsidRPr="0078759A">
        <w:rPr>
          <w:rFonts w:asciiTheme="minorHAnsi" w:hAnsiTheme="minorHAnsi"/>
          <w:sz w:val="24"/>
          <w:szCs w:val="24"/>
        </w:rPr>
        <w:t>Údaje o dalším vzdělávání pracovníků</w:t>
      </w:r>
      <w:r w:rsidRPr="0078759A">
        <w:rPr>
          <w:sz w:val="24"/>
          <w:szCs w:val="24"/>
        </w:rPr>
        <w:tab/>
      </w:r>
      <w:r w:rsidRPr="0078759A">
        <w:rPr>
          <w:sz w:val="24"/>
          <w:szCs w:val="24"/>
        </w:rPr>
        <w:fldChar w:fldCharType="begin"/>
      </w:r>
      <w:r w:rsidRPr="0078759A">
        <w:rPr>
          <w:sz w:val="24"/>
          <w:szCs w:val="24"/>
        </w:rPr>
        <w:instrText xml:space="preserve"> PAGEREF _Toc85525164 \h </w:instrText>
      </w:r>
      <w:r w:rsidRPr="0078759A">
        <w:rPr>
          <w:sz w:val="24"/>
          <w:szCs w:val="24"/>
        </w:rPr>
      </w:r>
      <w:r w:rsidRPr="0078759A">
        <w:rPr>
          <w:sz w:val="24"/>
          <w:szCs w:val="24"/>
        </w:rPr>
        <w:fldChar w:fldCharType="separate"/>
      </w:r>
      <w:r w:rsidR="00AC4AFB">
        <w:rPr>
          <w:sz w:val="24"/>
          <w:szCs w:val="24"/>
        </w:rPr>
        <w:t>19</w:t>
      </w:r>
      <w:r w:rsidRPr="0078759A">
        <w:rPr>
          <w:sz w:val="24"/>
          <w:szCs w:val="24"/>
        </w:rPr>
        <w:fldChar w:fldCharType="end"/>
      </w:r>
    </w:p>
    <w:p w14:paraId="76D9C7A4" w14:textId="0A202568"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 xml:space="preserve">h) </w:t>
      </w:r>
      <w:r w:rsidRPr="0078759A">
        <w:rPr>
          <w:rFonts w:asciiTheme="minorHAnsi" w:eastAsiaTheme="minorEastAsia" w:hAnsiTheme="minorHAnsi" w:cstheme="minorBidi"/>
          <w:bCs w:val="0"/>
          <w:kern w:val="0"/>
          <w:sz w:val="24"/>
          <w:szCs w:val="24"/>
        </w:rPr>
        <w:tab/>
      </w:r>
      <w:r w:rsidRPr="0078759A">
        <w:rPr>
          <w:sz w:val="24"/>
          <w:szCs w:val="24"/>
        </w:rPr>
        <w:t>Údaje o aktivitách a prezentaci školy na veřejnosti</w:t>
      </w:r>
      <w:r w:rsidRPr="0078759A">
        <w:rPr>
          <w:sz w:val="24"/>
          <w:szCs w:val="24"/>
        </w:rPr>
        <w:tab/>
      </w:r>
      <w:r w:rsidRPr="0078759A">
        <w:rPr>
          <w:sz w:val="24"/>
          <w:szCs w:val="24"/>
        </w:rPr>
        <w:fldChar w:fldCharType="begin"/>
      </w:r>
      <w:r w:rsidRPr="0078759A">
        <w:rPr>
          <w:sz w:val="24"/>
          <w:szCs w:val="24"/>
        </w:rPr>
        <w:instrText xml:space="preserve"> PAGEREF _Toc85525165 \h </w:instrText>
      </w:r>
      <w:r w:rsidRPr="0078759A">
        <w:rPr>
          <w:sz w:val="24"/>
          <w:szCs w:val="24"/>
        </w:rPr>
      </w:r>
      <w:r w:rsidRPr="0078759A">
        <w:rPr>
          <w:sz w:val="24"/>
          <w:szCs w:val="24"/>
        </w:rPr>
        <w:fldChar w:fldCharType="separate"/>
      </w:r>
      <w:r w:rsidR="00AC4AFB">
        <w:rPr>
          <w:sz w:val="24"/>
          <w:szCs w:val="24"/>
        </w:rPr>
        <w:t>23</w:t>
      </w:r>
      <w:r w:rsidRPr="0078759A">
        <w:rPr>
          <w:sz w:val="24"/>
          <w:szCs w:val="24"/>
        </w:rPr>
        <w:fldChar w:fldCharType="end"/>
      </w:r>
    </w:p>
    <w:p w14:paraId="1BCCE514" w14:textId="735949C5"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i)</w:t>
      </w:r>
      <w:r w:rsidRPr="0078759A">
        <w:rPr>
          <w:rFonts w:asciiTheme="minorHAnsi" w:eastAsiaTheme="minorEastAsia" w:hAnsiTheme="minorHAnsi" w:cstheme="minorBidi"/>
          <w:bCs w:val="0"/>
          <w:kern w:val="0"/>
          <w:sz w:val="24"/>
          <w:szCs w:val="24"/>
        </w:rPr>
        <w:tab/>
      </w:r>
      <w:r w:rsidRPr="0078759A">
        <w:rPr>
          <w:sz w:val="24"/>
          <w:szCs w:val="24"/>
        </w:rPr>
        <w:t>Údaje o výsledcích inspekční činnosti provedené Českou školní inspekcí</w:t>
      </w:r>
      <w:r w:rsidRPr="0078759A">
        <w:rPr>
          <w:sz w:val="24"/>
          <w:szCs w:val="24"/>
        </w:rPr>
        <w:tab/>
      </w:r>
      <w:r w:rsidRPr="0078759A">
        <w:rPr>
          <w:sz w:val="24"/>
          <w:szCs w:val="24"/>
        </w:rPr>
        <w:fldChar w:fldCharType="begin"/>
      </w:r>
      <w:r w:rsidRPr="0078759A">
        <w:rPr>
          <w:sz w:val="24"/>
          <w:szCs w:val="24"/>
        </w:rPr>
        <w:instrText xml:space="preserve"> PAGEREF _Toc85525166 \h </w:instrText>
      </w:r>
      <w:r w:rsidRPr="0078759A">
        <w:rPr>
          <w:sz w:val="24"/>
          <w:szCs w:val="24"/>
        </w:rPr>
      </w:r>
      <w:r w:rsidRPr="0078759A">
        <w:rPr>
          <w:sz w:val="24"/>
          <w:szCs w:val="24"/>
        </w:rPr>
        <w:fldChar w:fldCharType="separate"/>
      </w:r>
      <w:r w:rsidR="00AC4AFB">
        <w:rPr>
          <w:sz w:val="24"/>
          <w:szCs w:val="24"/>
        </w:rPr>
        <w:t>34</w:t>
      </w:r>
      <w:r w:rsidRPr="0078759A">
        <w:rPr>
          <w:sz w:val="24"/>
          <w:szCs w:val="24"/>
        </w:rPr>
        <w:fldChar w:fldCharType="end"/>
      </w:r>
    </w:p>
    <w:p w14:paraId="1E7CE58B" w14:textId="3D59CDBB"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j)</w:t>
      </w:r>
      <w:r w:rsidRPr="0078759A">
        <w:rPr>
          <w:rFonts w:asciiTheme="minorHAnsi" w:eastAsiaTheme="minorEastAsia" w:hAnsiTheme="minorHAnsi" w:cstheme="minorBidi"/>
          <w:bCs w:val="0"/>
          <w:kern w:val="0"/>
          <w:sz w:val="24"/>
          <w:szCs w:val="24"/>
        </w:rPr>
        <w:tab/>
      </w:r>
      <w:r w:rsidRPr="0078759A">
        <w:rPr>
          <w:sz w:val="24"/>
          <w:szCs w:val="24"/>
        </w:rPr>
        <w:t>Základní údaje o hospodaření školy za rok 2020</w:t>
      </w:r>
      <w:r w:rsidRPr="0078759A">
        <w:rPr>
          <w:sz w:val="24"/>
          <w:szCs w:val="24"/>
        </w:rPr>
        <w:tab/>
      </w:r>
      <w:r w:rsidRPr="0078759A">
        <w:rPr>
          <w:sz w:val="24"/>
          <w:szCs w:val="24"/>
        </w:rPr>
        <w:fldChar w:fldCharType="begin"/>
      </w:r>
      <w:r w:rsidRPr="0078759A">
        <w:rPr>
          <w:sz w:val="24"/>
          <w:szCs w:val="24"/>
        </w:rPr>
        <w:instrText xml:space="preserve"> PAGEREF _Toc85525167 \h </w:instrText>
      </w:r>
      <w:r w:rsidRPr="0078759A">
        <w:rPr>
          <w:sz w:val="24"/>
          <w:szCs w:val="24"/>
        </w:rPr>
      </w:r>
      <w:r w:rsidRPr="0078759A">
        <w:rPr>
          <w:sz w:val="24"/>
          <w:szCs w:val="24"/>
        </w:rPr>
        <w:fldChar w:fldCharType="separate"/>
      </w:r>
      <w:r w:rsidR="00AC4AFB">
        <w:rPr>
          <w:sz w:val="24"/>
          <w:szCs w:val="24"/>
        </w:rPr>
        <w:t>34</w:t>
      </w:r>
      <w:r w:rsidRPr="0078759A">
        <w:rPr>
          <w:sz w:val="24"/>
          <w:szCs w:val="24"/>
        </w:rPr>
        <w:fldChar w:fldCharType="end"/>
      </w:r>
    </w:p>
    <w:p w14:paraId="387EBE98" w14:textId="71AE3B7E"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k)</w:t>
      </w:r>
      <w:r w:rsidRPr="0078759A">
        <w:rPr>
          <w:rFonts w:asciiTheme="minorHAnsi" w:eastAsiaTheme="minorEastAsia" w:hAnsiTheme="minorHAnsi" w:cstheme="minorBidi"/>
          <w:bCs w:val="0"/>
          <w:kern w:val="0"/>
          <w:sz w:val="24"/>
          <w:szCs w:val="24"/>
        </w:rPr>
        <w:tab/>
      </w:r>
      <w:r w:rsidRPr="0078759A">
        <w:rPr>
          <w:sz w:val="24"/>
          <w:szCs w:val="24"/>
        </w:rPr>
        <w:t>Údaje o zapojení školy do rozvojových a mezinárodních programů</w:t>
      </w:r>
      <w:r w:rsidRPr="0078759A">
        <w:rPr>
          <w:sz w:val="24"/>
          <w:szCs w:val="24"/>
        </w:rPr>
        <w:tab/>
      </w:r>
      <w:r w:rsidRPr="0078759A">
        <w:rPr>
          <w:sz w:val="24"/>
          <w:szCs w:val="24"/>
        </w:rPr>
        <w:fldChar w:fldCharType="begin"/>
      </w:r>
      <w:r w:rsidRPr="0078759A">
        <w:rPr>
          <w:sz w:val="24"/>
          <w:szCs w:val="24"/>
        </w:rPr>
        <w:instrText xml:space="preserve"> PAGEREF _Toc85525168 \h </w:instrText>
      </w:r>
      <w:r w:rsidRPr="0078759A">
        <w:rPr>
          <w:sz w:val="24"/>
          <w:szCs w:val="24"/>
        </w:rPr>
      </w:r>
      <w:r w:rsidRPr="0078759A">
        <w:rPr>
          <w:sz w:val="24"/>
          <w:szCs w:val="24"/>
        </w:rPr>
        <w:fldChar w:fldCharType="separate"/>
      </w:r>
      <w:r w:rsidR="00AC4AFB">
        <w:rPr>
          <w:sz w:val="24"/>
          <w:szCs w:val="24"/>
        </w:rPr>
        <w:t>36</w:t>
      </w:r>
      <w:r w:rsidRPr="0078759A">
        <w:rPr>
          <w:sz w:val="24"/>
          <w:szCs w:val="24"/>
        </w:rPr>
        <w:fldChar w:fldCharType="end"/>
      </w:r>
    </w:p>
    <w:p w14:paraId="7162906D" w14:textId="1671DC0F"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l)</w:t>
      </w:r>
      <w:r w:rsidRPr="0078759A">
        <w:rPr>
          <w:rFonts w:asciiTheme="minorHAnsi" w:eastAsiaTheme="minorEastAsia" w:hAnsiTheme="minorHAnsi" w:cstheme="minorBidi"/>
          <w:bCs w:val="0"/>
          <w:kern w:val="0"/>
          <w:sz w:val="24"/>
          <w:szCs w:val="24"/>
        </w:rPr>
        <w:tab/>
      </w:r>
      <w:r w:rsidRPr="0078759A">
        <w:rPr>
          <w:sz w:val="24"/>
          <w:szCs w:val="24"/>
        </w:rPr>
        <w:t>Údaje o zapojení školy do dalšího vzdělávání v rámci celoživotního učení</w:t>
      </w:r>
      <w:r w:rsidRPr="0078759A">
        <w:rPr>
          <w:sz w:val="24"/>
          <w:szCs w:val="24"/>
        </w:rPr>
        <w:tab/>
      </w:r>
      <w:r w:rsidRPr="0078759A">
        <w:rPr>
          <w:sz w:val="24"/>
          <w:szCs w:val="24"/>
        </w:rPr>
        <w:fldChar w:fldCharType="begin"/>
      </w:r>
      <w:r w:rsidRPr="0078759A">
        <w:rPr>
          <w:sz w:val="24"/>
          <w:szCs w:val="24"/>
        </w:rPr>
        <w:instrText xml:space="preserve"> PAGEREF _Toc85525169 \h </w:instrText>
      </w:r>
      <w:r w:rsidRPr="0078759A">
        <w:rPr>
          <w:sz w:val="24"/>
          <w:szCs w:val="24"/>
        </w:rPr>
      </w:r>
      <w:r w:rsidRPr="0078759A">
        <w:rPr>
          <w:sz w:val="24"/>
          <w:szCs w:val="24"/>
        </w:rPr>
        <w:fldChar w:fldCharType="separate"/>
      </w:r>
      <w:r w:rsidR="00AC4AFB">
        <w:rPr>
          <w:sz w:val="24"/>
          <w:szCs w:val="24"/>
        </w:rPr>
        <w:t>37</w:t>
      </w:r>
      <w:r w:rsidRPr="0078759A">
        <w:rPr>
          <w:sz w:val="24"/>
          <w:szCs w:val="24"/>
        </w:rPr>
        <w:fldChar w:fldCharType="end"/>
      </w:r>
    </w:p>
    <w:p w14:paraId="6D4BA32D" w14:textId="7D66F8B8"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m)</w:t>
      </w:r>
      <w:r w:rsidRPr="0078759A">
        <w:rPr>
          <w:rFonts w:asciiTheme="minorHAnsi" w:eastAsiaTheme="minorEastAsia" w:hAnsiTheme="minorHAnsi" w:cstheme="minorBidi"/>
          <w:bCs w:val="0"/>
          <w:kern w:val="0"/>
          <w:sz w:val="24"/>
          <w:szCs w:val="24"/>
        </w:rPr>
        <w:tab/>
      </w:r>
      <w:r w:rsidRPr="0078759A">
        <w:rPr>
          <w:sz w:val="24"/>
          <w:szCs w:val="24"/>
        </w:rPr>
        <w:t>Údaje o předložených a školou realizovaných projektech financovaných z cizích zdrojů</w:t>
      </w:r>
      <w:r w:rsidRPr="0078759A">
        <w:rPr>
          <w:sz w:val="24"/>
          <w:szCs w:val="24"/>
        </w:rPr>
        <w:tab/>
      </w:r>
      <w:r w:rsidRPr="0078759A">
        <w:rPr>
          <w:sz w:val="24"/>
          <w:szCs w:val="24"/>
        </w:rPr>
        <w:fldChar w:fldCharType="begin"/>
      </w:r>
      <w:r w:rsidRPr="0078759A">
        <w:rPr>
          <w:sz w:val="24"/>
          <w:szCs w:val="24"/>
        </w:rPr>
        <w:instrText xml:space="preserve"> PAGEREF _Toc85525170 \h </w:instrText>
      </w:r>
      <w:r w:rsidRPr="0078759A">
        <w:rPr>
          <w:sz w:val="24"/>
          <w:szCs w:val="24"/>
        </w:rPr>
      </w:r>
      <w:r w:rsidRPr="0078759A">
        <w:rPr>
          <w:sz w:val="24"/>
          <w:szCs w:val="24"/>
        </w:rPr>
        <w:fldChar w:fldCharType="separate"/>
      </w:r>
      <w:r w:rsidR="00AC4AFB">
        <w:rPr>
          <w:sz w:val="24"/>
          <w:szCs w:val="24"/>
        </w:rPr>
        <w:t>37</w:t>
      </w:r>
      <w:r w:rsidRPr="0078759A">
        <w:rPr>
          <w:sz w:val="24"/>
          <w:szCs w:val="24"/>
        </w:rPr>
        <w:fldChar w:fldCharType="end"/>
      </w:r>
    </w:p>
    <w:p w14:paraId="09BFDFAD" w14:textId="00D9A52F" w:rsidR="0078759A" w:rsidRPr="0078759A" w:rsidRDefault="0078759A">
      <w:pPr>
        <w:pStyle w:val="Obsah1"/>
        <w:rPr>
          <w:rFonts w:asciiTheme="minorHAnsi" w:eastAsiaTheme="minorEastAsia" w:hAnsiTheme="minorHAnsi" w:cstheme="minorBidi"/>
          <w:bCs w:val="0"/>
          <w:kern w:val="0"/>
          <w:sz w:val="24"/>
          <w:szCs w:val="24"/>
        </w:rPr>
      </w:pPr>
      <w:r w:rsidRPr="0078759A">
        <w:rPr>
          <w:sz w:val="24"/>
          <w:szCs w:val="24"/>
        </w:rPr>
        <w:t>n)</w:t>
      </w:r>
      <w:r w:rsidRPr="0078759A">
        <w:rPr>
          <w:rFonts w:asciiTheme="minorHAnsi" w:eastAsiaTheme="minorEastAsia" w:hAnsiTheme="minorHAnsi" w:cstheme="minorBidi"/>
          <w:bCs w:val="0"/>
          <w:kern w:val="0"/>
          <w:sz w:val="24"/>
          <w:szCs w:val="24"/>
        </w:rPr>
        <w:tab/>
      </w:r>
      <w:r w:rsidRPr="0078759A">
        <w:rPr>
          <w:sz w:val="24"/>
          <w:szCs w:val="24"/>
        </w:rPr>
        <w:t>Údaje o spolupráci s odborovými organizacemi, organizacemi zaměstnavatelů a dalšími partnery při plnění úkolů ve vzdělávání</w:t>
      </w:r>
      <w:r w:rsidRPr="0078759A">
        <w:rPr>
          <w:sz w:val="24"/>
          <w:szCs w:val="24"/>
        </w:rPr>
        <w:tab/>
      </w:r>
      <w:r w:rsidRPr="0078759A">
        <w:rPr>
          <w:sz w:val="24"/>
          <w:szCs w:val="24"/>
        </w:rPr>
        <w:fldChar w:fldCharType="begin"/>
      </w:r>
      <w:r w:rsidRPr="0078759A">
        <w:rPr>
          <w:sz w:val="24"/>
          <w:szCs w:val="24"/>
        </w:rPr>
        <w:instrText xml:space="preserve"> PAGEREF _Toc85525171 \h </w:instrText>
      </w:r>
      <w:r w:rsidRPr="0078759A">
        <w:rPr>
          <w:sz w:val="24"/>
          <w:szCs w:val="24"/>
        </w:rPr>
      </w:r>
      <w:r w:rsidRPr="0078759A">
        <w:rPr>
          <w:sz w:val="24"/>
          <w:szCs w:val="24"/>
        </w:rPr>
        <w:fldChar w:fldCharType="separate"/>
      </w:r>
      <w:r w:rsidR="00AC4AFB">
        <w:rPr>
          <w:sz w:val="24"/>
          <w:szCs w:val="24"/>
        </w:rPr>
        <w:t>38</w:t>
      </w:r>
      <w:r w:rsidRPr="0078759A">
        <w:rPr>
          <w:sz w:val="24"/>
          <w:szCs w:val="24"/>
        </w:rPr>
        <w:fldChar w:fldCharType="end"/>
      </w:r>
    </w:p>
    <w:p w14:paraId="36390B0A" w14:textId="03BE767C" w:rsidR="007A136B" w:rsidRDefault="0078759A" w:rsidP="009E72D0">
      <w:pPr>
        <w:rPr>
          <w:rFonts w:asciiTheme="minorHAnsi" w:hAnsiTheme="minorHAnsi" w:cstheme="minorHAnsi"/>
          <w:b/>
          <w:bCs/>
          <w:sz w:val="24"/>
          <w:szCs w:val="24"/>
        </w:rPr>
      </w:pPr>
      <w:r w:rsidRPr="0078759A">
        <w:rPr>
          <w:rFonts w:ascii="Calibri" w:hAnsi="Calibri" w:cstheme="minorHAnsi"/>
          <w:noProof/>
          <w:kern w:val="28"/>
          <w:sz w:val="24"/>
          <w:szCs w:val="24"/>
        </w:rPr>
        <w:fldChar w:fldCharType="end"/>
      </w:r>
    </w:p>
    <w:p w14:paraId="22713CBC" w14:textId="5594B969" w:rsidR="000B0CAB" w:rsidRDefault="000B0CAB" w:rsidP="009E72D0">
      <w:pPr>
        <w:rPr>
          <w:rFonts w:asciiTheme="minorHAnsi" w:hAnsiTheme="minorHAnsi" w:cstheme="minorHAnsi"/>
          <w:b/>
          <w:bCs/>
          <w:sz w:val="24"/>
          <w:szCs w:val="24"/>
        </w:rPr>
      </w:pPr>
    </w:p>
    <w:p w14:paraId="4599D82C" w14:textId="21F30F4A" w:rsidR="000B0CAB" w:rsidRDefault="000B0CAB" w:rsidP="009E72D0">
      <w:pPr>
        <w:rPr>
          <w:rFonts w:asciiTheme="minorHAnsi" w:hAnsiTheme="minorHAnsi" w:cstheme="minorHAnsi"/>
          <w:b/>
          <w:bCs/>
          <w:sz w:val="24"/>
          <w:szCs w:val="24"/>
        </w:rPr>
      </w:pPr>
    </w:p>
    <w:p w14:paraId="049E417C" w14:textId="2D9092D7" w:rsidR="000B0CAB" w:rsidRDefault="000B0CAB" w:rsidP="009E72D0">
      <w:pPr>
        <w:rPr>
          <w:rFonts w:asciiTheme="minorHAnsi" w:hAnsiTheme="minorHAnsi" w:cstheme="minorHAnsi"/>
          <w:b/>
          <w:bCs/>
          <w:sz w:val="24"/>
          <w:szCs w:val="24"/>
        </w:rPr>
      </w:pPr>
    </w:p>
    <w:p w14:paraId="1E5E108F" w14:textId="4A13CB66" w:rsidR="000B0CAB" w:rsidRDefault="000B0CAB" w:rsidP="009E72D0">
      <w:pPr>
        <w:rPr>
          <w:rFonts w:asciiTheme="minorHAnsi" w:hAnsiTheme="minorHAnsi" w:cstheme="minorHAnsi"/>
          <w:b/>
          <w:bCs/>
          <w:sz w:val="24"/>
          <w:szCs w:val="24"/>
        </w:rPr>
      </w:pPr>
    </w:p>
    <w:p w14:paraId="746ED381" w14:textId="2C5287C4" w:rsidR="000B0CAB" w:rsidRDefault="000B0CAB" w:rsidP="009E72D0">
      <w:pPr>
        <w:rPr>
          <w:rFonts w:asciiTheme="minorHAnsi" w:hAnsiTheme="minorHAnsi" w:cstheme="minorHAnsi"/>
          <w:b/>
          <w:bCs/>
          <w:sz w:val="24"/>
          <w:szCs w:val="24"/>
        </w:rPr>
      </w:pPr>
    </w:p>
    <w:p w14:paraId="752F2BB0" w14:textId="29F803D5" w:rsidR="000B0CAB" w:rsidRDefault="000B0CAB" w:rsidP="009E72D0">
      <w:pPr>
        <w:rPr>
          <w:rFonts w:asciiTheme="minorHAnsi" w:hAnsiTheme="minorHAnsi" w:cstheme="minorHAnsi"/>
          <w:b/>
          <w:bCs/>
          <w:sz w:val="24"/>
          <w:szCs w:val="24"/>
        </w:rPr>
      </w:pPr>
    </w:p>
    <w:p w14:paraId="2AB7CE0F" w14:textId="77777777" w:rsidR="000B0CAB" w:rsidRDefault="000B0CAB" w:rsidP="009E72D0">
      <w:pPr>
        <w:rPr>
          <w:rFonts w:asciiTheme="minorHAnsi" w:hAnsiTheme="minorHAnsi" w:cstheme="minorHAnsi"/>
          <w:b/>
          <w:bCs/>
          <w:sz w:val="24"/>
          <w:szCs w:val="24"/>
        </w:rPr>
      </w:pPr>
    </w:p>
    <w:p w14:paraId="75B56A43" w14:textId="093B7853" w:rsidR="005D3E10" w:rsidRPr="000B0CAB" w:rsidRDefault="005D3E10" w:rsidP="008C3668">
      <w:pPr>
        <w:rPr>
          <w:rFonts w:asciiTheme="minorHAnsi" w:hAnsiTheme="minorHAnsi" w:cstheme="minorHAnsi"/>
          <w:b/>
          <w:bCs/>
          <w:sz w:val="24"/>
          <w:szCs w:val="24"/>
        </w:rPr>
      </w:pPr>
      <w:r w:rsidRPr="00706EF6">
        <w:rPr>
          <w:rFonts w:asciiTheme="minorHAnsi" w:hAnsiTheme="minorHAnsi" w:cstheme="minorHAnsi"/>
          <w:sz w:val="24"/>
          <w:szCs w:val="24"/>
        </w:rPr>
        <w:br w:type="page"/>
      </w:r>
    </w:p>
    <w:p w14:paraId="4BBA7A69" w14:textId="77777777" w:rsidR="005D3E10" w:rsidRPr="00706EF6" w:rsidRDefault="006854B5" w:rsidP="008C3668">
      <w:pPr>
        <w:pStyle w:val="Nadpis1"/>
        <w:rPr>
          <w:rFonts w:asciiTheme="minorHAnsi" w:hAnsiTheme="minorHAnsi" w:cstheme="minorHAnsi"/>
        </w:rPr>
      </w:pPr>
      <w:bookmarkStart w:id="0" w:name="_Toc432920521"/>
      <w:bookmarkStart w:id="1" w:name="_Toc526784833"/>
      <w:bookmarkStart w:id="2" w:name="_Toc274422430"/>
      <w:bookmarkStart w:id="3" w:name="_Toc20480718"/>
      <w:bookmarkStart w:id="4" w:name="_Toc85525158"/>
      <w:r w:rsidRPr="00706EF6">
        <w:rPr>
          <w:rFonts w:asciiTheme="minorHAnsi" w:hAnsiTheme="minorHAnsi" w:cstheme="minorHAnsi"/>
        </w:rPr>
        <w:lastRenderedPageBreak/>
        <w:t>a</w:t>
      </w:r>
      <w:r w:rsidR="005D3E10" w:rsidRPr="00706EF6">
        <w:rPr>
          <w:rFonts w:asciiTheme="minorHAnsi" w:hAnsiTheme="minorHAnsi" w:cstheme="minorHAnsi"/>
        </w:rPr>
        <w:t>)</w:t>
      </w:r>
      <w:r w:rsidR="005D3E10" w:rsidRPr="00706EF6">
        <w:rPr>
          <w:rFonts w:asciiTheme="minorHAnsi" w:hAnsiTheme="minorHAnsi" w:cstheme="minorHAnsi"/>
        </w:rPr>
        <w:tab/>
        <w:t xml:space="preserve">Základní </w:t>
      </w:r>
      <w:bookmarkEnd w:id="0"/>
      <w:bookmarkEnd w:id="1"/>
      <w:bookmarkEnd w:id="2"/>
      <w:r w:rsidR="005D3E10" w:rsidRPr="00706EF6">
        <w:rPr>
          <w:rFonts w:asciiTheme="minorHAnsi" w:hAnsiTheme="minorHAnsi" w:cstheme="minorHAnsi"/>
        </w:rPr>
        <w:t>údaje o škole</w:t>
      </w:r>
      <w:bookmarkEnd w:id="3"/>
      <w:bookmarkEnd w:id="4"/>
    </w:p>
    <w:p w14:paraId="4BF6E18A" w14:textId="77777777" w:rsidR="005D3E10" w:rsidRPr="00706EF6" w:rsidRDefault="005D3E10" w:rsidP="00D46022">
      <w:pPr>
        <w:pStyle w:val="Nadpis2"/>
        <w:rPr>
          <w:rFonts w:asciiTheme="minorHAnsi" w:hAnsiTheme="minorHAnsi" w:cstheme="minorHAnsi"/>
        </w:rPr>
      </w:pPr>
      <w:bookmarkStart w:id="5" w:name="_Toc343254647"/>
      <w:r w:rsidRPr="00706EF6">
        <w:rPr>
          <w:rFonts w:asciiTheme="minorHAnsi" w:hAnsiTheme="minorHAnsi" w:cstheme="minorHAnsi"/>
        </w:rPr>
        <w:t>a.</w:t>
      </w:r>
      <w:r w:rsidR="00F96D8D" w:rsidRPr="00706EF6">
        <w:rPr>
          <w:rFonts w:asciiTheme="minorHAnsi" w:hAnsiTheme="minorHAnsi" w:cstheme="minorHAnsi"/>
        </w:rPr>
        <w:t xml:space="preserve"> </w:t>
      </w:r>
      <w:r w:rsidRPr="00706EF6">
        <w:rPr>
          <w:rFonts w:asciiTheme="minorHAnsi" w:hAnsiTheme="minorHAnsi" w:cstheme="minorHAnsi"/>
        </w:rPr>
        <w:t>1</w:t>
      </w:r>
      <w:r w:rsidRPr="00706EF6">
        <w:rPr>
          <w:rFonts w:asciiTheme="minorHAnsi" w:hAnsiTheme="minorHAnsi" w:cstheme="minorHAnsi"/>
        </w:rPr>
        <w:tab/>
        <w:t>Název školy, sídlo, právní forma, IČO, adresa pro dálkový přístup</w:t>
      </w:r>
    </w:p>
    <w:p w14:paraId="59374B57" w14:textId="77777777" w:rsidR="005D3E10" w:rsidRPr="00706EF6" w:rsidRDefault="005D3E10" w:rsidP="008C3668">
      <w:pPr>
        <w:ind w:left="708"/>
        <w:jc w:val="both"/>
        <w:rPr>
          <w:rFonts w:asciiTheme="minorHAnsi" w:hAnsiTheme="minorHAnsi" w:cstheme="minorHAnsi"/>
          <w:sz w:val="24"/>
          <w:szCs w:val="24"/>
        </w:rPr>
      </w:pPr>
      <w:r w:rsidRPr="00706EF6">
        <w:rPr>
          <w:rFonts w:asciiTheme="minorHAnsi" w:hAnsiTheme="minorHAnsi" w:cstheme="minorHAnsi"/>
          <w:sz w:val="24"/>
          <w:szCs w:val="24"/>
        </w:rPr>
        <w:t xml:space="preserve">Střední průmyslová škola stavební </w:t>
      </w:r>
      <w:r w:rsidR="008C3668" w:rsidRPr="00706EF6">
        <w:rPr>
          <w:rFonts w:asciiTheme="minorHAnsi" w:hAnsiTheme="minorHAnsi" w:cstheme="minorHAnsi"/>
          <w:sz w:val="24"/>
          <w:szCs w:val="24"/>
        </w:rPr>
        <w:t xml:space="preserve">a Obchodní akademie </w:t>
      </w:r>
      <w:r w:rsidRPr="00706EF6">
        <w:rPr>
          <w:rFonts w:asciiTheme="minorHAnsi" w:hAnsiTheme="minorHAnsi" w:cstheme="minorHAnsi"/>
          <w:sz w:val="24"/>
          <w:szCs w:val="24"/>
        </w:rPr>
        <w:t>arch. Jana Letzela,</w:t>
      </w:r>
      <w:r w:rsidR="008C3668" w:rsidRPr="00706EF6">
        <w:rPr>
          <w:rFonts w:asciiTheme="minorHAnsi" w:hAnsiTheme="minorHAnsi" w:cstheme="minorHAnsi"/>
          <w:sz w:val="24"/>
          <w:szCs w:val="24"/>
        </w:rPr>
        <w:t xml:space="preserve"> </w:t>
      </w:r>
      <w:r w:rsidRPr="00706EF6">
        <w:rPr>
          <w:rFonts w:asciiTheme="minorHAnsi" w:hAnsiTheme="minorHAnsi" w:cstheme="minorHAnsi"/>
          <w:sz w:val="24"/>
          <w:szCs w:val="24"/>
        </w:rPr>
        <w:t xml:space="preserve">Náchod, </w:t>
      </w:r>
      <w:r w:rsidR="008C3668" w:rsidRPr="00706EF6">
        <w:rPr>
          <w:rFonts w:asciiTheme="minorHAnsi" w:hAnsiTheme="minorHAnsi" w:cstheme="minorHAnsi"/>
          <w:sz w:val="24"/>
          <w:szCs w:val="24"/>
        </w:rPr>
        <w:t>příspěvková organizace</w:t>
      </w:r>
    </w:p>
    <w:p w14:paraId="39522B23" w14:textId="77777777" w:rsidR="005D3E10" w:rsidRPr="00706EF6" w:rsidRDefault="005D3E10" w:rsidP="00231ED9">
      <w:pPr>
        <w:spacing w:before="120"/>
        <w:ind w:left="709"/>
        <w:rPr>
          <w:rFonts w:asciiTheme="minorHAnsi" w:hAnsiTheme="minorHAnsi" w:cstheme="minorHAnsi"/>
          <w:sz w:val="24"/>
          <w:szCs w:val="24"/>
        </w:rPr>
      </w:pPr>
      <w:r w:rsidRPr="00706EF6">
        <w:rPr>
          <w:rFonts w:asciiTheme="minorHAnsi" w:hAnsiTheme="minorHAnsi" w:cstheme="minorHAnsi"/>
          <w:sz w:val="24"/>
          <w:szCs w:val="24"/>
        </w:rPr>
        <w:t>Právní forma: příspěvková organizace</w:t>
      </w:r>
    </w:p>
    <w:p w14:paraId="204DB216" w14:textId="77777777" w:rsidR="005D3E10" w:rsidRPr="00706EF6" w:rsidRDefault="005D3E10" w:rsidP="00231ED9">
      <w:pPr>
        <w:spacing w:before="120"/>
        <w:ind w:left="709"/>
        <w:rPr>
          <w:rFonts w:asciiTheme="minorHAnsi" w:hAnsiTheme="minorHAnsi" w:cstheme="minorHAnsi"/>
          <w:sz w:val="24"/>
          <w:szCs w:val="24"/>
        </w:rPr>
      </w:pPr>
      <w:r w:rsidRPr="00706EF6">
        <w:rPr>
          <w:rFonts w:asciiTheme="minorHAnsi" w:hAnsiTheme="minorHAnsi" w:cstheme="minorHAnsi"/>
          <w:sz w:val="24"/>
          <w:szCs w:val="24"/>
        </w:rPr>
        <w:t xml:space="preserve">IČO: </w:t>
      </w:r>
      <w:r w:rsidR="0013248A" w:rsidRPr="00706EF6">
        <w:rPr>
          <w:rFonts w:asciiTheme="minorHAnsi" w:hAnsiTheme="minorHAnsi" w:cstheme="minorHAnsi"/>
          <w:sz w:val="24"/>
          <w:szCs w:val="24"/>
        </w:rPr>
        <w:t>06668275</w:t>
      </w:r>
    </w:p>
    <w:p w14:paraId="5FB5BDB2" w14:textId="77777777" w:rsidR="0013248A" w:rsidRPr="00706EF6" w:rsidRDefault="0013248A" w:rsidP="00231ED9">
      <w:pPr>
        <w:spacing w:before="120"/>
        <w:ind w:left="709"/>
        <w:rPr>
          <w:rFonts w:asciiTheme="minorHAnsi" w:hAnsiTheme="minorHAnsi" w:cstheme="minorHAnsi"/>
          <w:sz w:val="24"/>
          <w:szCs w:val="24"/>
        </w:rPr>
      </w:pPr>
      <w:r w:rsidRPr="00706EF6">
        <w:rPr>
          <w:rFonts w:asciiTheme="minorHAnsi" w:hAnsiTheme="minorHAnsi" w:cstheme="minorHAnsi"/>
          <w:sz w:val="24"/>
          <w:szCs w:val="24"/>
        </w:rPr>
        <w:t>REDIZO: 691 012 415</w:t>
      </w:r>
    </w:p>
    <w:p w14:paraId="5A3B4F59" w14:textId="77777777" w:rsidR="0013248A" w:rsidRPr="00706EF6" w:rsidRDefault="0013248A" w:rsidP="00231ED9">
      <w:pPr>
        <w:spacing w:before="120"/>
        <w:ind w:left="709"/>
        <w:rPr>
          <w:rFonts w:asciiTheme="minorHAnsi" w:hAnsiTheme="minorHAnsi" w:cstheme="minorHAnsi"/>
          <w:sz w:val="24"/>
          <w:szCs w:val="24"/>
        </w:rPr>
      </w:pPr>
      <w:r w:rsidRPr="00706EF6">
        <w:rPr>
          <w:rFonts w:asciiTheme="minorHAnsi" w:hAnsiTheme="minorHAnsi" w:cstheme="minorHAnsi"/>
          <w:sz w:val="24"/>
          <w:szCs w:val="24"/>
        </w:rPr>
        <w:t>Oficiální web školy: www.soanachod.cz</w:t>
      </w:r>
    </w:p>
    <w:p w14:paraId="305FE293" w14:textId="77777777" w:rsidR="005D3E10" w:rsidRPr="00706EF6" w:rsidRDefault="005D3E10" w:rsidP="00231ED9">
      <w:pPr>
        <w:spacing w:before="120"/>
        <w:ind w:left="709"/>
        <w:rPr>
          <w:rFonts w:asciiTheme="minorHAnsi" w:hAnsiTheme="minorHAnsi" w:cstheme="minorHAnsi"/>
          <w:sz w:val="24"/>
          <w:szCs w:val="24"/>
        </w:rPr>
      </w:pPr>
      <w:r w:rsidRPr="00706EF6">
        <w:rPr>
          <w:rFonts w:asciiTheme="minorHAnsi" w:hAnsiTheme="minorHAnsi" w:cstheme="minorHAnsi"/>
          <w:sz w:val="24"/>
          <w:szCs w:val="24"/>
        </w:rPr>
        <w:t xml:space="preserve">Adresa pro dálkový přístup: </w:t>
      </w:r>
      <w:r w:rsidR="008C3668" w:rsidRPr="00706EF6">
        <w:rPr>
          <w:rFonts w:asciiTheme="minorHAnsi" w:hAnsiTheme="minorHAnsi" w:cstheme="minorHAnsi"/>
          <w:sz w:val="24"/>
          <w:szCs w:val="24"/>
        </w:rPr>
        <w:t>podatelna</w:t>
      </w:r>
      <w:r w:rsidRPr="00706EF6">
        <w:rPr>
          <w:rFonts w:asciiTheme="minorHAnsi" w:hAnsiTheme="minorHAnsi" w:cstheme="minorHAnsi"/>
          <w:sz w:val="24"/>
          <w:szCs w:val="24"/>
        </w:rPr>
        <w:t>@</w:t>
      </w:r>
      <w:r w:rsidR="008C3668" w:rsidRPr="00706EF6">
        <w:rPr>
          <w:rFonts w:asciiTheme="minorHAnsi" w:hAnsiTheme="minorHAnsi" w:cstheme="minorHAnsi"/>
          <w:sz w:val="24"/>
          <w:szCs w:val="24"/>
        </w:rPr>
        <w:t>soanachod</w:t>
      </w:r>
      <w:r w:rsidRPr="00706EF6">
        <w:rPr>
          <w:rFonts w:asciiTheme="minorHAnsi" w:hAnsiTheme="minorHAnsi" w:cstheme="minorHAnsi"/>
          <w:sz w:val="24"/>
          <w:szCs w:val="24"/>
        </w:rPr>
        <w:t>.cz</w:t>
      </w:r>
    </w:p>
    <w:p w14:paraId="6983E1B0" w14:textId="77777777" w:rsidR="005D3E10" w:rsidRPr="00706EF6" w:rsidRDefault="005D3E10" w:rsidP="00D46022">
      <w:pPr>
        <w:pStyle w:val="Nadpis2"/>
        <w:rPr>
          <w:rFonts w:asciiTheme="minorHAnsi" w:hAnsiTheme="minorHAnsi" w:cstheme="minorHAnsi"/>
        </w:rPr>
      </w:pPr>
      <w:r w:rsidRPr="00706EF6">
        <w:rPr>
          <w:rFonts w:asciiTheme="minorHAnsi" w:hAnsiTheme="minorHAnsi" w:cstheme="minorHAnsi"/>
        </w:rPr>
        <w:t>a.</w:t>
      </w:r>
      <w:r w:rsidR="00F96D8D" w:rsidRPr="00706EF6">
        <w:rPr>
          <w:rFonts w:asciiTheme="minorHAnsi" w:hAnsiTheme="minorHAnsi" w:cstheme="minorHAnsi"/>
        </w:rPr>
        <w:t xml:space="preserve"> </w:t>
      </w:r>
      <w:r w:rsidRPr="00706EF6">
        <w:rPr>
          <w:rFonts w:asciiTheme="minorHAnsi" w:hAnsiTheme="minorHAnsi" w:cstheme="minorHAnsi"/>
        </w:rPr>
        <w:t>2</w:t>
      </w:r>
      <w:r w:rsidRPr="00706EF6">
        <w:rPr>
          <w:rFonts w:asciiTheme="minorHAnsi" w:hAnsiTheme="minorHAnsi" w:cstheme="minorHAnsi"/>
        </w:rPr>
        <w:tab/>
        <w:t>Zřizovatel školy</w:t>
      </w:r>
    </w:p>
    <w:p w14:paraId="0376174D" w14:textId="77777777" w:rsidR="005D3E10" w:rsidRPr="00706EF6" w:rsidRDefault="005D3E10" w:rsidP="00231ED9">
      <w:pPr>
        <w:ind w:left="708"/>
        <w:rPr>
          <w:rFonts w:asciiTheme="minorHAnsi" w:hAnsiTheme="minorHAnsi" w:cstheme="minorHAnsi"/>
          <w:sz w:val="24"/>
          <w:szCs w:val="24"/>
        </w:rPr>
      </w:pPr>
      <w:r w:rsidRPr="00706EF6">
        <w:rPr>
          <w:rFonts w:asciiTheme="minorHAnsi" w:hAnsiTheme="minorHAnsi" w:cstheme="minorHAnsi"/>
          <w:sz w:val="24"/>
          <w:szCs w:val="24"/>
        </w:rPr>
        <w:t>Královéhradecký kraj</w:t>
      </w:r>
      <w:r w:rsidR="0013248A" w:rsidRPr="00706EF6">
        <w:rPr>
          <w:rFonts w:asciiTheme="minorHAnsi" w:hAnsiTheme="minorHAnsi" w:cstheme="minorHAnsi"/>
          <w:sz w:val="24"/>
          <w:szCs w:val="24"/>
        </w:rPr>
        <w:t>, Pivovarské náměstí 1245, 500 03  Hradec Králové</w:t>
      </w:r>
    </w:p>
    <w:p w14:paraId="646889D6" w14:textId="77777777" w:rsidR="005D3E10" w:rsidRPr="00706EF6" w:rsidRDefault="005D3E10" w:rsidP="00D46022">
      <w:pPr>
        <w:pStyle w:val="Nadpis2"/>
        <w:rPr>
          <w:rFonts w:asciiTheme="minorHAnsi" w:hAnsiTheme="minorHAnsi" w:cstheme="minorHAnsi"/>
        </w:rPr>
      </w:pPr>
      <w:r w:rsidRPr="00706EF6">
        <w:rPr>
          <w:rFonts w:asciiTheme="minorHAnsi" w:hAnsiTheme="minorHAnsi" w:cstheme="minorHAnsi"/>
        </w:rPr>
        <w:t>a.</w:t>
      </w:r>
      <w:r w:rsidR="00F96D8D" w:rsidRPr="00706EF6">
        <w:rPr>
          <w:rFonts w:asciiTheme="minorHAnsi" w:hAnsiTheme="minorHAnsi" w:cstheme="minorHAnsi"/>
        </w:rPr>
        <w:t xml:space="preserve"> </w:t>
      </w:r>
      <w:r w:rsidRPr="00706EF6">
        <w:rPr>
          <w:rFonts w:asciiTheme="minorHAnsi" w:hAnsiTheme="minorHAnsi" w:cstheme="minorHAnsi"/>
        </w:rPr>
        <w:t>3</w:t>
      </w:r>
      <w:r w:rsidRPr="00706EF6">
        <w:rPr>
          <w:rFonts w:asciiTheme="minorHAnsi" w:hAnsiTheme="minorHAnsi" w:cstheme="minorHAnsi"/>
        </w:rPr>
        <w:tab/>
        <w:t>Vedení školy</w:t>
      </w:r>
    </w:p>
    <w:p w14:paraId="197CBEAC" w14:textId="77777777" w:rsidR="005D3E10" w:rsidRPr="00706EF6" w:rsidRDefault="005D3E10" w:rsidP="003849BD">
      <w:pPr>
        <w:ind w:left="3969" w:hanging="3261"/>
        <w:rPr>
          <w:rFonts w:asciiTheme="minorHAnsi" w:hAnsiTheme="minorHAnsi" w:cstheme="minorHAnsi"/>
          <w:bCs/>
          <w:sz w:val="24"/>
          <w:szCs w:val="24"/>
        </w:rPr>
      </w:pPr>
      <w:r w:rsidRPr="00706EF6">
        <w:rPr>
          <w:rFonts w:asciiTheme="minorHAnsi" w:hAnsiTheme="minorHAnsi" w:cstheme="minorHAnsi"/>
          <w:b/>
          <w:bCs/>
          <w:sz w:val="24"/>
          <w:szCs w:val="24"/>
        </w:rPr>
        <w:t>Ředitel školy</w:t>
      </w:r>
      <w:r w:rsidR="0013248A" w:rsidRPr="00706EF6">
        <w:rPr>
          <w:rFonts w:asciiTheme="minorHAnsi" w:hAnsiTheme="minorHAnsi" w:cstheme="minorHAnsi"/>
          <w:b/>
          <w:bCs/>
          <w:sz w:val="24"/>
          <w:szCs w:val="24"/>
        </w:rPr>
        <w:tab/>
      </w:r>
      <w:r w:rsidR="0013248A" w:rsidRPr="00706EF6">
        <w:rPr>
          <w:rFonts w:asciiTheme="minorHAnsi" w:hAnsiTheme="minorHAnsi" w:cstheme="minorHAnsi"/>
          <w:bCs/>
          <w:sz w:val="24"/>
          <w:szCs w:val="24"/>
        </w:rPr>
        <w:t>RNDr. Věra Svatošová</w:t>
      </w:r>
    </w:p>
    <w:p w14:paraId="0AF9F64F" w14:textId="1E110166" w:rsidR="005D3E10" w:rsidRDefault="003849BD" w:rsidP="00793C05">
      <w:pPr>
        <w:ind w:left="3969" w:hanging="3261"/>
        <w:rPr>
          <w:rFonts w:asciiTheme="minorHAnsi" w:hAnsiTheme="minorHAnsi" w:cstheme="minorHAnsi"/>
          <w:bCs/>
          <w:sz w:val="24"/>
          <w:szCs w:val="24"/>
        </w:rPr>
      </w:pPr>
      <w:r w:rsidRPr="00706EF6">
        <w:rPr>
          <w:rFonts w:asciiTheme="minorHAnsi" w:hAnsiTheme="minorHAnsi" w:cstheme="minorHAnsi"/>
          <w:b/>
          <w:bCs/>
          <w:sz w:val="24"/>
          <w:szCs w:val="24"/>
        </w:rPr>
        <w:t>Zástupci</w:t>
      </w:r>
      <w:r w:rsidR="005D3E10" w:rsidRPr="00706EF6">
        <w:rPr>
          <w:rFonts w:asciiTheme="minorHAnsi" w:hAnsiTheme="minorHAnsi" w:cstheme="minorHAnsi"/>
          <w:b/>
          <w:bCs/>
          <w:sz w:val="24"/>
          <w:szCs w:val="24"/>
        </w:rPr>
        <w:t xml:space="preserve"> ředitele školy</w:t>
      </w:r>
      <w:r w:rsidR="00D46022" w:rsidRPr="00706EF6">
        <w:rPr>
          <w:rFonts w:asciiTheme="minorHAnsi" w:hAnsiTheme="minorHAnsi" w:cstheme="minorHAnsi"/>
          <w:b/>
          <w:bCs/>
          <w:sz w:val="24"/>
          <w:szCs w:val="24"/>
        </w:rPr>
        <w:tab/>
      </w:r>
      <w:r w:rsidR="00D46022" w:rsidRPr="00706EF6">
        <w:rPr>
          <w:rFonts w:asciiTheme="minorHAnsi" w:hAnsiTheme="minorHAnsi" w:cstheme="minorHAnsi"/>
          <w:bCs/>
          <w:sz w:val="24"/>
          <w:szCs w:val="24"/>
        </w:rPr>
        <w:t>Ing. Šárka Posnarová</w:t>
      </w:r>
    </w:p>
    <w:p w14:paraId="0D6F697F" w14:textId="4042AB11" w:rsidR="00793C05" w:rsidRPr="00706EF6" w:rsidRDefault="00793C05" w:rsidP="00793C05">
      <w:pPr>
        <w:ind w:left="3969" w:hanging="3261"/>
        <w:rPr>
          <w:rFonts w:asciiTheme="minorHAnsi" w:hAnsiTheme="minorHAnsi" w:cstheme="minorHAnsi"/>
          <w:b/>
          <w:bCs/>
          <w:sz w:val="24"/>
          <w:szCs w:val="24"/>
        </w:rPr>
      </w:pPr>
      <w:r>
        <w:rPr>
          <w:rFonts w:asciiTheme="minorHAnsi" w:hAnsiTheme="minorHAnsi" w:cstheme="minorHAnsi"/>
          <w:b/>
          <w:bCs/>
          <w:sz w:val="24"/>
          <w:szCs w:val="24"/>
        </w:rPr>
        <w:tab/>
      </w:r>
      <w:r w:rsidRPr="00706EF6">
        <w:rPr>
          <w:rFonts w:asciiTheme="minorHAnsi" w:hAnsiTheme="minorHAnsi" w:cstheme="minorHAnsi"/>
          <w:bCs/>
          <w:sz w:val="24"/>
          <w:szCs w:val="24"/>
        </w:rPr>
        <w:t>Mgr. Helena Kudelová</w:t>
      </w:r>
    </w:p>
    <w:p w14:paraId="326AFCA2" w14:textId="77777777" w:rsidR="005D3E10" w:rsidRPr="00706EF6" w:rsidRDefault="005D3E10" w:rsidP="00D46022">
      <w:pPr>
        <w:pStyle w:val="Nadpis2"/>
        <w:rPr>
          <w:rFonts w:asciiTheme="minorHAnsi" w:hAnsiTheme="minorHAnsi" w:cstheme="minorHAnsi"/>
        </w:rPr>
      </w:pPr>
      <w:r w:rsidRPr="00706EF6">
        <w:rPr>
          <w:rFonts w:asciiTheme="minorHAnsi" w:hAnsiTheme="minorHAnsi" w:cstheme="minorHAnsi"/>
        </w:rPr>
        <w:t>a.</w:t>
      </w:r>
      <w:r w:rsidR="00F96D8D" w:rsidRPr="00706EF6">
        <w:rPr>
          <w:rFonts w:asciiTheme="minorHAnsi" w:hAnsiTheme="minorHAnsi" w:cstheme="minorHAnsi"/>
        </w:rPr>
        <w:t xml:space="preserve"> </w:t>
      </w:r>
      <w:r w:rsidRPr="00706EF6">
        <w:rPr>
          <w:rFonts w:asciiTheme="minorHAnsi" w:hAnsiTheme="minorHAnsi" w:cstheme="minorHAnsi"/>
        </w:rPr>
        <w:t>4</w:t>
      </w:r>
      <w:r w:rsidRPr="00706EF6">
        <w:rPr>
          <w:rFonts w:asciiTheme="minorHAnsi" w:hAnsiTheme="minorHAnsi" w:cstheme="minorHAnsi"/>
        </w:rPr>
        <w:tab/>
        <w:t>Součásti školy</w:t>
      </w:r>
    </w:p>
    <w:p w14:paraId="4D6A94B7" w14:textId="77777777" w:rsidR="005D3E10" w:rsidRPr="00706EF6" w:rsidRDefault="005D3E10" w:rsidP="00580496">
      <w:pPr>
        <w:pStyle w:val="Odstavecseseznamem"/>
        <w:numPr>
          <w:ilvl w:val="1"/>
          <w:numId w:val="7"/>
        </w:numPr>
        <w:spacing w:before="120"/>
        <w:rPr>
          <w:rFonts w:asciiTheme="minorHAnsi" w:hAnsiTheme="minorHAnsi" w:cstheme="minorHAnsi"/>
          <w:sz w:val="24"/>
          <w:szCs w:val="24"/>
        </w:rPr>
      </w:pPr>
      <w:r w:rsidRPr="00706EF6">
        <w:rPr>
          <w:rFonts w:asciiTheme="minorHAnsi" w:hAnsiTheme="minorHAnsi" w:cstheme="minorHAnsi"/>
          <w:sz w:val="24"/>
          <w:szCs w:val="24"/>
        </w:rPr>
        <w:t>Střední škola (IZO 102 266 271)</w:t>
      </w:r>
    </w:p>
    <w:p w14:paraId="0CD7FD5C" w14:textId="77777777" w:rsidR="005D3E10" w:rsidRPr="00706EF6" w:rsidRDefault="005D3E10" w:rsidP="00580496">
      <w:pPr>
        <w:pStyle w:val="Odstavecseseznamem"/>
        <w:numPr>
          <w:ilvl w:val="1"/>
          <w:numId w:val="7"/>
        </w:numPr>
        <w:spacing w:before="120"/>
        <w:rPr>
          <w:rFonts w:asciiTheme="minorHAnsi" w:hAnsiTheme="minorHAnsi" w:cstheme="minorHAnsi"/>
          <w:sz w:val="24"/>
          <w:szCs w:val="24"/>
        </w:rPr>
      </w:pPr>
      <w:r w:rsidRPr="00706EF6">
        <w:rPr>
          <w:rFonts w:asciiTheme="minorHAnsi" w:hAnsiTheme="minorHAnsi" w:cstheme="minorHAnsi"/>
          <w:sz w:val="24"/>
          <w:szCs w:val="24"/>
        </w:rPr>
        <w:t>Domov mládeže (IZO 110 029 232)</w:t>
      </w:r>
    </w:p>
    <w:p w14:paraId="551F73D5" w14:textId="77777777" w:rsidR="005D3E10" w:rsidRPr="00706EF6" w:rsidRDefault="005D3E10" w:rsidP="00580496">
      <w:pPr>
        <w:pStyle w:val="Odstavecseseznamem"/>
        <w:numPr>
          <w:ilvl w:val="1"/>
          <w:numId w:val="7"/>
        </w:numPr>
        <w:spacing w:before="120"/>
        <w:rPr>
          <w:rFonts w:asciiTheme="minorHAnsi" w:hAnsiTheme="minorHAnsi" w:cstheme="minorHAnsi"/>
          <w:sz w:val="24"/>
          <w:szCs w:val="24"/>
        </w:rPr>
      </w:pPr>
      <w:r w:rsidRPr="00706EF6">
        <w:rPr>
          <w:rFonts w:asciiTheme="minorHAnsi" w:hAnsiTheme="minorHAnsi" w:cstheme="minorHAnsi"/>
          <w:sz w:val="24"/>
          <w:szCs w:val="24"/>
        </w:rPr>
        <w:t>Školní jídelna (IZO 110 200 217)</w:t>
      </w:r>
    </w:p>
    <w:p w14:paraId="32ABA22C" w14:textId="66F2495D" w:rsidR="00A36DC9" w:rsidRPr="00706EF6" w:rsidRDefault="005D3E10" w:rsidP="00D46022">
      <w:pPr>
        <w:pStyle w:val="Nadpis2"/>
        <w:rPr>
          <w:rFonts w:asciiTheme="minorHAnsi" w:hAnsiTheme="minorHAnsi" w:cstheme="minorHAnsi"/>
        </w:rPr>
      </w:pPr>
      <w:r w:rsidRPr="00706EF6">
        <w:rPr>
          <w:rFonts w:asciiTheme="minorHAnsi" w:hAnsiTheme="minorHAnsi" w:cstheme="minorHAnsi"/>
        </w:rPr>
        <w:t>a.</w:t>
      </w:r>
      <w:r w:rsidR="00F96D8D" w:rsidRPr="00706EF6">
        <w:rPr>
          <w:rFonts w:asciiTheme="minorHAnsi" w:hAnsiTheme="minorHAnsi" w:cstheme="minorHAnsi"/>
        </w:rPr>
        <w:t xml:space="preserve"> </w:t>
      </w:r>
      <w:r w:rsidRPr="00706EF6">
        <w:rPr>
          <w:rFonts w:asciiTheme="minorHAnsi" w:hAnsiTheme="minorHAnsi" w:cstheme="minorHAnsi"/>
        </w:rPr>
        <w:t>5</w:t>
      </w:r>
      <w:r w:rsidRPr="00706EF6">
        <w:rPr>
          <w:rFonts w:asciiTheme="minorHAnsi" w:hAnsiTheme="minorHAnsi" w:cstheme="minorHAnsi"/>
        </w:rPr>
        <w:tab/>
      </w:r>
      <w:r w:rsidR="003A35AA" w:rsidRPr="0082254E">
        <w:rPr>
          <w:rFonts w:asciiTheme="minorHAnsi" w:hAnsiTheme="minorHAnsi" w:cstheme="minorHAnsi"/>
        </w:rPr>
        <w:t>Charakteristika školy</w:t>
      </w:r>
      <w:r w:rsidR="002C2A19" w:rsidRPr="0082254E">
        <w:rPr>
          <w:rFonts w:asciiTheme="minorHAnsi" w:hAnsiTheme="minorHAnsi" w:cstheme="minorHAnsi"/>
        </w:rPr>
        <w:t xml:space="preserve"> </w:t>
      </w:r>
    </w:p>
    <w:p w14:paraId="7D794C1F" w14:textId="5B116F97" w:rsidR="003A35AA" w:rsidRPr="00706EF6" w:rsidRDefault="003A35AA" w:rsidP="008A2B28">
      <w:pPr>
        <w:pStyle w:val="Zkladntext2"/>
        <w:tabs>
          <w:tab w:val="left" w:pos="708"/>
        </w:tabs>
        <w:spacing w:line="240" w:lineRule="auto"/>
        <w:ind w:left="709"/>
        <w:jc w:val="both"/>
        <w:rPr>
          <w:rFonts w:asciiTheme="minorHAnsi" w:hAnsiTheme="minorHAnsi" w:cstheme="minorHAnsi"/>
          <w:sz w:val="24"/>
          <w:szCs w:val="24"/>
        </w:rPr>
      </w:pPr>
      <w:r w:rsidRPr="00706EF6">
        <w:rPr>
          <w:rFonts w:asciiTheme="minorHAnsi" w:hAnsiTheme="minorHAnsi" w:cstheme="minorHAnsi"/>
          <w:sz w:val="24"/>
          <w:szCs w:val="24"/>
        </w:rPr>
        <w:t xml:space="preserve">Střední průmyslová škola stavební a Obchodní akademie arch. Jana Letzela, Náchod, příspěvková organizace je školou zřízenou Královéhradeckým krajem na základě zřizovací listiny </w:t>
      </w:r>
      <w:r w:rsidRPr="006F61A8">
        <w:rPr>
          <w:rFonts w:asciiTheme="minorHAnsi" w:hAnsiTheme="minorHAnsi" w:cstheme="minorHAnsi"/>
          <w:sz w:val="24"/>
          <w:szCs w:val="24"/>
        </w:rPr>
        <w:t xml:space="preserve">č. j. </w:t>
      </w:r>
      <w:r w:rsidR="006F61A8" w:rsidRPr="006F61A8">
        <w:rPr>
          <w:rFonts w:asciiTheme="minorHAnsi" w:hAnsiTheme="minorHAnsi" w:cstheme="minorHAnsi"/>
          <w:sz w:val="24"/>
          <w:szCs w:val="24"/>
        </w:rPr>
        <w:t>KUKHK-39909</w:t>
      </w:r>
      <w:r w:rsidRPr="006F61A8">
        <w:rPr>
          <w:rFonts w:asciiTheme="minorHAnsi" w:hAnsiTheme="minorHAnsi" w:cstheme="minorHAnsi"/>
          <w:sz w:val="24"/>
          <w:szCs w:val="24"/>
        </w:rPr>
        <w:t>/SM/20</w:t>
      </w:r>
      <w:r w:rsidR="006F61A8" w:rsidRPr="006F61A8">
        <w:rPr>
          <w:rFonts w:asciiTheme="minorHAnsi" w:hAnsiTheme="minorHAnsi" w:cstheme="minorHAnsi"/>
          <w:sz w:val="24"/>
          <w:szCs w:val="24"/>
        </w:rPr>
        <w:t>17</w:t>
      </w:r>
      <w:r w:rsidR="006F61A8">
        <w:rPr>
          <w:rFonts w:asciiTheme="minorHAnsi" w:hAnsiTheme="minorHAnsi" w:cstheme="minorHAnsi"/>
          <w:sz w:val="24"/>
          <w:szCs w:val="24"/>
        </w:rPr>
        <w:t xml:space="preserve"> </w:t>
      </w:r>
      <w:r w:rsidR="006F61A8" w:rsidRPr="006F61A8">
        <w:rPr>
          <w:rFonts w:asciiTheme="minorHAnsi" w:hAnsiTheme="minorHAnsi" w:cstheme="minorHAnsi"/>
          <w:sz w:val="24"/>
          <w:szCs w:val="24"/>
        </w:rPr>
        <w:t>ze dne 29. 1. 2018</w:t>
      </w:r>
      <w:r w:rsidRPr="006F61A8">
        <w:rPr>
          <w:rFonts w:asciiTheme="minorHAnsi" w:hAnsiTheme="minorHAnsi" w:cstheme="minorHAnsi"/>
          <w:sz w:val="24"/>
          <w:szCs w:val="24"/>
        </w:rPr>
        <w:t>, kterou vydalo Zastupitelstvo Královéhradeckého kraje</w:t>
      </w:r>
      <w:r w:rsidRPr="00706EF6">
        <w:rPr>
          <w:rFonts w:asciiTheme="minorHAnsi" w:hAnsiTheme="minorHAnsi" w:cstheme="minorHAnsi"/>
          <w:sz w:val="24"/>
          <w:szCs w:val="24"/>
        </w:rPr>
        <w:t xml:space="preserve"> s účinností od 1. července 2018 na základě zákona č. 129/2000 Sb., o krajích, v platném znění a zákona č. 250/2000 Sb., o</w:t>
      </w:r>
      <w:r w:rsidR="00B548CB">
        <w:rPr>
          <w:rFonts w:asciiTheme="minorHAnsi" w:hAnsiTheme="minorHAnsi" w:cstheme="minorHAnsi"/>
          <w:sz w:val="24"/>
          <w:szCs w:val="24"/>
        </w:rPr>
        <w:t> </w:t>
      </w:r>
      <w:r w:rsidRPr="00706EF6">
        <w:rPr>
          <w:rFonts w:asciiTheme="minorHAnsi" w:hAnsiTheme="minorHAnsi" w:cstheme="minorHAnsi"/>
          <w:sz w:val="24"/>
          <w:szCs w:val="24"/>
        </w:rPr>
        <w:t>rozpočtových pravidlech územních rozpočtů, v platném znění, v souladu s usnesením ZK/9/651/2017 ze dne</w:t>
      </w:r>
      <w:r w:rsidR="006F61A8">
        <w:rPr>
          <w:rFonts w:asciiTheme="minorHAnsi" w:hAnsiTheme="minorHAnsi" w:cstheme="minorHAnsi"/>
          <w:sz w:val="24"/>
          <w:szCs w:val="24"/>
        </w:rPr>
        <w:t xml:space="preserve"> 4. 12. 2017</w:t>
      </w:r>
      <w:r w:rsidRPr="00706EF6">
        <w:rPr>
          <w:rFonts w:asciiTheme="minorHAnsi" w:hAnsiTheme="minorHAnsi" w:cstheme="minorHAnsi"/>
          <w:sz w:val="24"/>
          <w:szCs w:val="24"/>
        </w:rPr>
        <w:t xml:space="preserve"> na základě kterého došlo k 1. 7</w:t>
      </w:r>
      <w:r w:rsidR="00651E0D">
        <w:rPr>
          <w:rFonts w:asciiTheme="minorHAnsi" w:hAnsiTheme="minorHAnsi" w:cstheme="minorHAnsi"/>
          <w:sz w:val="24"/>
          <w:szCs w:val="24"/>
        </w:rPr>
        <w:t>.</w:t>
      </w:r>
      <w:r w:rsidRPr="00706EF6">
        <w:rPr>
          <w:rFonts w:asciiTheme="minorHAnsi" w:hAnsiTheme="minorHAnsi" w:cstheme="minorHAnsi"/>
          <w:sz w:val="24"/>
          <w:szCs w:val="24"/>
        </w:rPr>
        <w:t xml:space="preserve"> 201</w:t>
      </w:r>
      <w:r w:rsidR="00D53A83">
        <w:rPr>
          <w:rFonts w:asciiTheme="minorHAnsi" w:hAnsiTheme="minorHAnsi" w:cstheme="minorHAnsi"/>
          <w:sz w:val="24"/>
          <w:szCs w:val="24"/>
        </w:rPr>
        <w:t>8</w:t>
      </w:r>
      <w:r w:rsidRPr="00706EF6">
        <w:rPr>
          <w:rFonts w:asciiTheme="minorHAnsi" w:hAnsiTheme="minorHAnsi" w:cstheme="minorHAnsi"/>
          <w:sz w:val="24"/>
          <w:szCs w:val="24"/>
        </w:rPr>
        <w:t xml:space="preserve"> ke splynutí Vyšší odborné školy stavební a Střední průmyslové školy stavební arch. Jana</w:t>
      </w:r>
      <w:r w:rsidR="00651E0D">
        <w:rPr>
          <w:rFonts w:asciiTheme="minorHAnsi" w:hAnsiTheme="minorHAnsi" w:cstheme="minorHAnsi"/>
          <w:sz w:val="24"/>
          <w:szCs w:val="24"/>
        </w:rPr>
        <w:t xml:space="preserve"> Letzela, Náchod, Pražská 931 s </w:t>
      </w:r>
      <w:r w:rsidRPr="00706EF6">
        <w:rPr>
          <w:rFonts w:asciiTheme="minorHAnsi" w:hAnsiTheme="minorHAnsi" w:cstheme="minorHAnsi"/>
          <w:sz w:val="24"/>
          <w:szCs w:val="24"/>
        </w:rPr>
        <w:t>Obchodní akademi</w:t>
      </w:r>
      <w:r w:rsidR="00651E0D">
        <w:rPr>
          <w:rFonts w:asciiTheme="minorHAnsi" w:hAnsiTheme="minorHAnsi" w:cstheme="minorHAnsi"/>
          <w:sz w:val="24"/>
          <w:szCs w:val="24"/>
        </w:rPr>
        <w:t>í</w:t>
      </w:r>
      <w:r w:rsidRPr="00706EF6">
        <w:rPr>
          <w:rFonts w:asciiTheme="minorHAnsi" w:hAnsiTheme="minorHAnsi" w:cstheme="minorHAnsi"/>
          <w:sz w:val="24"/>
          <w:szCs w:val="24"/>
        </w:rPr>
        <w:t>, Náchod, Denisovo nábřeží 673.</w:t>
      </w:r>
    </w:p>
    <w:p w14:paraId="316A2ECF" w14:textId="65956E0B" w:rsidR="003849BD" w:rsidRDefault="003849BD" w:rsidP="008A2B28">
      <w:pPr>
        <w:pStyle w:val="Zkladntext2"/>
        <w:tabs>
          <w:tab w:val="left" w:pos="708"/>
        </w:tabs>
        <w:spacing w:line="240" w:lineRule="auto"/>
        <w:ind w:left="709"/>
        <w:jc w:val="both"/>
        <w:rPr>
          <w:rFonts w:asciiTheme="minorHAnsi" w:hAnsiTheme="minorHAnsi" w:cstheme="minorHAnsi"/>
          <w:sz w:val="24"/>
          <w:szCs w:val="24"/>
        </w:rPr>
      </w:pPr>
      <w:r w:rsidRPr="00706EF6">
        <w:rPr>
          <w:rFonts w:asciiTheme="minorHAnsi" w:hAnsiTheme="minorHAnsi" w:cstheme="minorHAnsi"/>
          <w:sz w:val="24"/>
          <w:szCs w:val="24"/>
        </w:rPr>
        <w:t xml:space="preserve">Od 1. </w:t>
      </w:r>
      <w:r w:rsidR="006F61A8">
        <w:rPr>
          <w:rFonts w:asciiTheme="minorHAnsi" w:hAnsiTheme="minorHAnsi" w:cstheme="minorHAnsi"/>
          <w:sz w:val="24"/>
          <w:szCs w:val="24"/>
        </w:rPr>
        <w:t>března 2019 došlo ke změně názvu školy dodatkem č. 1</w:t>
      </w:r>
      <w:r w:rsidRPr="00706EF6">
        <w:rPr>
          <w:rFonts w:asciiTheme="minorHAnsi" w:hAnsiTheme="minorHAnsi" w:cstheme="minorHAnsi"/>
          <w:sz w:val="24"/>
          <w:szCs w:val="24"/>
        </w:rPr>
        <w:t xml:space="preserve"> ke zřizovací listině </w:t>
      </w:r>
      <w:r w:rsidR="006F61A8" w:rsidRPr="006F61A8">
        <w:rPr>
          <w:rFonts w:asciiTheme="minorHAnsi" w:hAnsiTheme="minorHAnsi" w:cstheme="minorHAnsi"/>
          <w:sz w:val="24"/>
          <w:szCs w:val="24"/>
        </w:rPr>
        <w:t>č. j. KUKHK-39909/SM/2017 ze dne 29. 1. 2018</w:t>
      </w:r>
      <w:r w:rsidR="006F61A8">
        <w:rPr>
          <w:rFonts w:asciiTheme="minorHAnsi" w:hAnsiTheme="minorHAnsi" w:cstheme="minorHAnsi"/>
          <w:sz w:val="24"/>
          <w:szCs w:val="24"/>
        </w:rPr>
        <w:t>. P</w:t>
      </w:r>
      <w:r w:rsidRPr="00706EF6">
        <w:rPr>
          <w:rFonts w:asciiTheme="minorHAnsi" w:hAnsiTheme="minorHAnsi" w:cstheme="minorHAnsi"/>
          <w:sz w:val="24"/>
          <w:szCs w:val="24"/>
        </w:rPr>
        <w:t>ůvodní název Střední průmyslová škola stavební a Obchodní akademie arch. Jana Letzela, Náchod se doplnil o čestný název a právní formu organizace – nový název je Střední průmyslová škola stavební a Obchodní akademie arch. Jana Letzela, Náchod, příspěvková organizace</w:t>
      </w:r>
      <w:r w:rsidR="00EF48CF">
        <w:rPr>
          <w:rFonts w:asciiTheme="minorHAnsi" w:hAnsiTheme="minorHAnsi" w:cstheme="minorHAnsi"/>
          <w:sz w:val="24"/>
          <w:szCs w:val="24"/>
        </w:rPr>
        <w:t>.</w:t>
      </w:r>
    </w:p>
    <w:p w14:paraId="51928441" w14:textId="5BB54703" w:rsidR="003A35AA" w:rsidRDefault="003A35AA" w:rsidP="008A2B28">
      <w:pPr>
        <w:spacing w:after="120"/>
        <w:ind w:left="709"/>
        <w:jc w:val="both"/>
        <w:rPr>
          <w:rFonts w:asciiTheme="minorHAnsi" w:hAnsiTheme="minorHAnsi" w:cstheme="minorHAnsi"/>
          <w:sz w:val="24"/>
          <w:szCs w:val="24"/>
        </w:rPr>
      </w:pPr>
      <w:r w:rsidRPr="00706EF6">
        <w:rPr>
          <w:rFonts w:asciiTheme="minorHAnsi" w:hAnsiTheme="minorHAnsi" w:cstheme="minorHAnsi"/>
          <w:sz w:val="24"/>
          <w:szCs w:val="24"/>
        </w:rPr>
        <w:t>Ve školním roce 20</w:t>
      </w:r>
      <w:r w:rsidR="004A31B9">
        <w:rPr>
          <w:rFonts w:asciiTheme="minorHAnsi" w:hAnsiTheme="minorHAnsi" w:cstheme="minorHAnsi"/>
          <w:sz w:val="24"/>
          <w:szCs w:val="24"/>
        </w:rPr>
        <w:t>20</w:t>
      </w:r>
      <w:r w:rsidRPr="00706EF6">
        <w:rPr>
          <w:rFonts w:asciiTheme="minorHAnsi" w:hAnsiTheme="minorHAnsi" w:cstheme="minorHAnsi"/>
          <w:sz w:val="24"/>
          <w:szCs w:val="24"/>
        </w:rPr>
        <w:t>/</w:t>
      </w:r>
      <w:r w:rsidR="00EF48CF">
        <w:rPr>
          <w:rFonts w:asciiTheme="minorHAnsi" w:hAnsiTheme="minorHAnsi" w:cstheme="minorHAnsi"/>
          <w:sz w:val="24"/>
          <w:szCs w:val="24"/>
        </w:rPr>
        <w:t>2</w:t>
      </w:r>
      <w:r w:rsidR="004A31B9">
        <w:rPr>
          <w:rFonts w:asciiTheme="minorHAnsi" w:hAnsiTheme="minorHAnsi" w:cstheme="minorHAnsi"/>
          <w:sz w:val="24"/>
          <w:szCs w:val="24"/>
        </w:rPr>
        <w:t>1</w:t>
      </w:r>
      <w:r w:rsidRPr="00706EF6">
        <w:rPr>
          <w:rFonts w:asciiTheme="minorHAnsi" w:hAnsiTheme="minorHAnsi" w:cstheme="minorHAnsi"/>
          <w:sz w:val="24"/>
          <w:szCs w:val="24"/>
        </w:rPr>
        <w:t xml:space="preserve"> </w:t>
      </w:r>
      <w:r w:rsidR="009F439C">
        <w:rPr>
          <w:rFonts w:asciiTheme="minorHAnsi" w:hAnsiTheme="minorHAnsi" w:cstheme="minorHAnsi"/>
          <w:sz w:val="24"/>
          <w:szCs w:val="24"/>
        </w:rPr>
        <w:t>podle stavu k 30.</w:t>
      </w:r>
      <w:r w:rsidR="00ED50F0">
        <w:rPr>
          <w:rFonts w:asciiTheme="minorHAnsi" w:hAnsiTheme="minorHAnsi" w:cstheme="minorHAnsi"/>
          <w:sz w:val="24"/>
          <w:szCs w:val="24"/>
        </w:rPr>
        <w:t xml:space="preserve"> </w:t>
      </w:r>
      <w:r w:rsidR="009F439C">
        <w:rPr>
          <w:rFonts w:asciiTheme="minorHAnsi" w:hAnsiTheme="minorHAnsi" w:cstheme="minorHAnsi"/>
          <w:sz w:val="24"/>
          <w:szCs w:val="24"/>
        </w:rPr>
        <w:t>9.</w:t>
      </w:r>
      <w:r w:rsidR="00ED50F0">
        <w:rPr>
          <w:rFonts w:asciiTheme="minorHAnsi" w:hAnsiTheme="minorHAnsi" w:cstheme="minorHAnsi"/>
          <w:sz w:val="24"/>
          <w:szCs w:val="24"/>
        </w:rPr>
        <w:t xml:space="preserve"> </w:t>
      </w:r>
      <w:r w:rsidR="009F439C">
        <w:rPr>
          <w:rFonts w:asciiTheme="minorHAnsi" w:hAnsiTheme="minorHAnsi" w:cstheme="minorHAnsi"/>
          <w:sz w:val="24"/>
          <w:szCs w:val="24"/>
        </w:rPr>
        <w:t>20</w:t>
      </w:r>
      <w:r w:rsidR="004A31B9">
        <w:rPr>
          <w:rFonts w:asciiTheme="minorHAnsi" w:hAnsiTheme="minorHAnsi" w:cstheme="minorHAnsi"/>
          <w:sz w:val="24"/>
          <w:szCs w:val="24"/>
        </w:rPr>
        <w:t>20</w:t>
      </w:r>
      <w:r w:rsidR="009F439C">
        <w:rPr>
          <w:rFonts w:asciiTheme="minorHAnsi" w:hAnsiTheme="minorHAnsi" w:cstheme="minorHAnsi"/>
          <w:sz w:val="24"/>
          <w:szCs w:val="24"/>
        </w:rPr>
        <w:t xml:space="preserve"> </w:t>
      </w:r>
      <w:r w:rsidRPr="00706EF6">
        <w:rPr>
          <w:rFonts w:asciiTheme="minorHAnsi" w:hAnsiTheme="minorHAnsi" w:cstheme="minorHAnsi"/>
          <w:sz w:val="24"/>
          <w:szCs w:val="24"/>
        </w:rPr>
        <w:t xml:space="preserve">navštěvovalo školu </w:t>
      </w:r>
      <w:r w:rsidR="00773F81">
        <w:rPr>
          <w:rFonts w:asciiTheme="minorHAnsi" w:hAnsiTheme="minorHAnsi" w:cstheme="minorHAnsi"/>
          <w:sz w:val="24"/>
          <w:szCs w:val="24"/>
        </w:rPr>
        <w:t>3</w:t>
      </w:r>
      <w:r w:rsidR="00D53A83">
        <w:rPr>
          <w:rFonts w:asciiTheme="minorHAnsi" w:hAnsiTheme="minorHAnsi" w:cstheme="minorHAnsi"/>
          <w:sz w:val="24"/>
          <w:szCs w:val="24"/>
        </w:rPr>
        <w:t>03</w:t>
      </w:r>
      <w:r w:rsidRPr="00706EF6">
        <w:rPr>
          <w:rFonts w:asciiTheme="minorHAnsi" w:hAnsiTheme="minorHAnsi" w:cstheme="minorHAnsi"/>
          <w:sz w:val="24"/>
          <w:szCs w:val="24"/>
        </w:rPr>
        <w:t xml:space="preserve"> žáků</w:t>
      </w:r>
      <w:r w:rsidR="00987C86" w:rsidRPr="00706EF6">
        <w:rPr>
          <w:rFonts w:asciiTheme="minorHAnsi" w:hAnsiTheme="minorHAnsi" w:cstheme="minorHAnsi"/>
          <w:sz w:val="24"/>
          <w:szCs w:val="24"/>
        </w:rPr>
        <w:t xml:space="preserve"> studijních oborů a </w:t>
      </w:r>
      <w:r w:rsidR="00D53A83">
        <w:rPr>
          <w:rFonts w:asciiTheme="minorHAnsi" w:hAnsiTheme="minorHAnsi" w:cstheme="minorHAnsi"/>
          <w:sz w:val="24"/>
          <w:szCs w:val="24"/>
        </w:rPr>
        <w:t>42</w:t>
      </w:r>
      <w:r w:rsidR="00987C86" w:rsidRPr="00706EF6">
        <w:rPr>
          <w:rFonts w:asciiTheme="minorHAnsi" w:hAnsiTheme="minorHAnsi" w:cstheme="minorHAnsi"/>
          <w:sz w:val="24"/>
          <w:szCs w:val="24"/>
        </w:rPr>
        <w:t xml:space="preserve"> žáků učňovských oborů</w:t>
      </w:r>
      <w:r w:rsidRPr="00706EF6">
        <w:rPr>
          <w:rFonts w:asciiTheme="minorHAnsi" w:hAnsiTheme="minorHAnsi" w:cstheme="minorHAnsi"/>
          <w:sz w:val="24"/>
          <w:szCs w:val="24"/>
        </w:rPr>
        <w:t xml:space="preserve"> především z Broumovska, Náchodska, okolí Jaroměře i z r</w:t>
      </w:r>
      <w:r w:rsidR="008F2CEB">
        <w:rPr>
          <w:rFonts w:asciiTheme="minorHAnsi" w:hAnsiTheme="minorHAnsi" w:cstheme="minorHAnsi"/>
          <w:sz w:val="24"/>
          <w:szCs w:val="24"/>
        </w:rPr>
        <w:t xml:space="preserve">egionu Nového Města nad Metují, </w:t>
      </w:r>
      <w:r w:rsidRPr="00706EF6">
        <w:rPr>
          <w:rFonts w:asciiTheme="minorHAnsi" w:hAnsiTheme="minorHAnsi" w:cstheme="minorHAnsi"/>
          <w:sz w:val="24"/>
          <w:szCs w:val="24"/>
        </w:rPr>
        <w:t>Dobrušky</w:t>
      </w:r>
      <w:r w:rsidR="008F2CEB">
        <w:rPr>
          <w:rFonts w:asciiTheme="minorHAnsi" w:hAnsiTheme="minorHAnsi" w:cstheme="minorHAnsi"/>
          <w:sz w:val="24"/>
          <w:szCs w:val="24"/>
        </w:rPr>
        <w:t xml:space="preserve"> a okresu Trutnov</w:t>
      </w:r>
      <w:r w:rsidRPr="00706EF6">
        <w:rPr>
          <w:rFonts w:asciiTheme="minorHAnsi" w:hAnsiTheme="minorHAnsi" w:cstheme="minorHAnsi"/>
          <w:sz w:val="24"/>
          <w:szCs w:val="24"/>
        </w:rPr>
        <w:t>. Na škole bylo 1</w:t>
      </w:r>
      <w:r w:rsidR="008F2CEB">
        <w:rPr>
          <w:rFonts w:asciiTheme="minorHAnsi" w:hAnsiTheme="minorHAnsi" w:cstheme="minorHAnsi"/>
          <w:sz w:val="24"/>
          <w:szCs w:val="24"/>
        </w:rPr>
        <w:t>7</w:t>
      </w:r>
      <w:r w:rsidRPr="00706EF6">
        <w:rPr>
          <w:rFonts w:asciiTheme="minorHAnsi" w:hAnsiTheme="minorHAnsi" w:cstheme="minorHAnsi"/>
          <w:sz w:val="24"/>
          <w:szCs w:val="24"/>
        </w:rPr>
        <w:t xml:space="preserve"> </w:t>
      </w:r>
      <w:r w:rsidR="008A2B28" w:rsidRPr="00706EF6">
        <w:rPr>
          <w:rFonts w:asciiTheme="minorHAnsi" w:hAnsiTheme="minorHAnsi" w:cstheme="minorHAnsi"/>
          <w:sz w:val="24"/>
          <w:szCs w:val="24"/>
        </w:rPr>
        <w:t xml:space="preserve">tříd: </w:t>
      </w:r>
      <w:r w:rsidR="00CE0A9B">
        <w:rPr>
          <w:rFonts w:asciiTheme="minorHAnsi" w:hAnsiTheme="minorHAnsi" w:cstheme="minorHAnsi"/>
          <w:sz w:val="24"/>
          <w:szCs w:val="24"/>
        </w:rPr>
        <w:t>6</w:t>
      </w:r>
      <w:r w:rsidR="003849BD" w:rsidRPr="00706EF6">
        <w:rPr>
          <w:rFonts w:asciiTheme="minorHAnsi" w:hAnsiTheme="minorHAnsi" w:cstheme="minorHAnsi"/>
          <w:sz w:val="24"/>
          <w:szCs w:val="24"/>
        </w:rPr>
        <w:t xml:space="preserve"> tříd </w:t>
      </w:r>
      <w:r w:rsidR="00A11D41">
        <w:rPr>
          <w:rFonts w:asciiTheme="minorHAnsi" w:hAnsiTheme="minorHAnsi" w:cstheme="minorHAnsi"/>
          <w:sz w:val="24"/>
          <w:szCs w:val="24"/>
        </w:rPr>
        <w:t xml:space="preserve">oboru </w:t>
      </w:r>
      <w:r w:rsidR="003849BD" w:rsidRPr="00706EF6">
        <w:rPr>
          <w:rFonts w:asciiTheme="minorHAnsi" w:hAnsiTheme="minorHAnsi" w:cstheme="minorHAnsi"/>
          <w:sz w:val="24"/>
          <w:szCs w:val="24"/>
        </w:rPr>
        <w:t>Obchodní akademie, 4 třídy oboru Stavebnictví</w:t>
      </w:r>
      <w:r w:rsidR="00CE0A9B">
        <w:rPr>
          <w:rFonts w:asciiTheme="minorHAnsi" w:hAnsiTheme="minorHAnsi" w:cstheme="minorHAnsi"/>
          <w:sz w:val="24"/>
          <w:szCs w:val="24"/>
        </w:rPr>
        <w:t>, 4</w:t>
      </w:r>
      <w:r w:rsidR="008F2CEB">
        <w:rPr>
          <w:rFonts w:asciiTheme="minorHAnsi" w:hAnsiTheme="minorHAnsi" w:cstheme="minorHAnsi"/>
          <w:sz w:val="24"/>
          <w:szCs w:val="24"/>
        </w:rPr>
        <w:t xml:space="preserve"> třídy smíšené (2x obor Obchodní akademie s oborem Informační technologie a </w:t>
      </w:r>
      <w:r w:rsidR="00CE0A9B">
        <w:rPr>
          <w:rFonts w:asciiTheme="minorHAnsi" w:hAnsiTheme="minorHAnsi" w:cstheme="minorHAnsi"/>
          <w:sz w:val="24"/>
          <w:szCs w:val="24"/>
        </w:rPr>
        <w:t>2</w:t>
      </w:r>
      <w:r w:rsidR="008F2CEB">
        <w:rPr>
          <w:rFonts w:asciiTheme="minorHAnsi" w:hAnsiTheme="minorHAnsi" w:cstheme="minorHAnsi"/>
          <w:sz w:val="24"/>
          <w:szCs w:val="24"/>
        </w:rPr>
        <w:t>x obor Stavebnictví s oborem Informační technologie)</w:t>
      </w:r>
      <w:r w:rsidR="003849BD" w:rsidRPr="00706EF6">
        <w:rPr>
          <w:rFonts w:asciiTheme="minorHAnsi" w:hAnsiTheme="minorHAnsi" w:cstheme="minorHAnsi"/>
          <w:sz w:val="24"/>
          <w:szCs w:val="24"/>
        </w:rPr>
        <w:t xml:space="preserve"> a 3 třídy učňovských oborů</w:t>
      </w:r>
      <w:r w:rsidRPr="00706EF6">
        <w:rPr>
          <w:rFonts w:asciiTheme="minorHAnsi" w:hAnsiTheme="minorHAnsi" w:cstheme="minorHAnsi"/>
          <w:sz w:val="24"/>
          <w:szCs w:val="24"/>
        </w:rPr>
        <w:t>.</w:t>
      </w:r>
    </w:p>
    <w:p w14:paraId="7CE88F45" w14:textId="3EDCB62A" w:rsidR="003A35AA" w:rsidRPr="00706EF6" w:rsidRDefault="003A35AA" w:rsidP="008A2B28">
      <w:pPr>
        <w:spacing w:after="120"/>
        <w:ind w:left="709"/>
        <w:jc w:val="both"/>
        <w:rPr>
          <w:rFonts w:asciiTheme="minorHAnsi" w:hAnsiTheme="minorHAnsi" w:cstheme="minorHAnsi"/>
          <w:sz w:val="24"/>
          <w:szCs w:val="24"/>
        </w:rPr>
      </w:pPr>
      <w:r w:rsidRPr="00706EF6">
        <w:rPr>
          <w:rFonts w:asciiTheme="minorHAnsi" w:hAnsiTheme="minorHAnsi" w:cstheme="minorHAnsi"/>
          <w:sz w:val="24"/>
          <w:szCs w:val="24"/>
        </w:rPr>
        <w:lastRenderedPageBreak/>
        <w:t>Dobrou vizitkou školy je malá nezaměstnanost absolventů související s připraveností žáků pro praxi i pro další studium. Ti, kteří přecházejí do pracovního poměru, nacházejí poměrně snadno uplatnění</w:t>
      </w:r>
      <w:r w:rsidR="00A11D41">
        <w:rPr>
          <w:rFonts w:asciiTheme="minorHAnsi" w:hAnsiTheme="minorHAnsi" w:cstheme="minorHAnsi"/>
          <w:sz w:val="24"/>
          <w:szCs w:val="24"/>
        </w:rPr>
        <w:t xml:space="preserve"> na trhu práce</w:t>
      </w:r>
      <w:r w:rsidRPr="00706EF6">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9"/>
        <w:gridCol w:w="2003"/>
        <w:gridCol w:w="2622"/>
      </w:tblGrid>
      <w:tr w:rsidR="006F1835" w:rsidRPr="00706EF6" w14:paraId="7549B009" w14:textId="77777777" w:rsidTr="001C043E">
        <w:trPr>
          <w:jc w:val="center"/>
        </w:trPr>
        <w:tc>
          <w:tcPr>
            <w:tcW w:w="0" w:type="auto"/>
            <w:tcBorders>
              <w:top w:val="single" w:sz="4" w:space="0" w:color="auto"/>
              <w:left w:val="single" w:sz="4" w:space="0" w:color="auto"/>
              <w:bottom w:val="single" w:sz="4" w:space="0" w:color="auto"/>
              <w:right w:val="single" w:sz="4" w:space="0" w:color="auto"/>
            </w:tcBorders>
            <w:hideMark/>
          </w:tcPr>
          <w:p w14:paraId="5EF1C773" w14:textId="77777777" w:rsidR="006F1835" w:rsidRPr="00706EF6" w:rsidRDefault="006F1835" w:rsidP="001C043E">
            <w:pPr>
              <w:jc w:val="center"/>
              <w:rPr>
                <w:rFonts w:asciiTheme="minorHAnsi" w:hAnsiTheme="minorHAnsi" w:cstheme="minorHAnsi"/>
                <w:sz w:val="24"/>
                <w:szCs w:val="24"/>
              </w:rPr>
            </w:pPr>
            <w:r w:rsidRPr="00706EF6">
              <w:rPr>
                <w:rFonts w:asciiTheme="minorHAnsi" w:hAnsiTheme="minorHAnsi" w:cstheme="minorHAnsi"/>
                <w:sz w:val="24"/>
                <w:szCs w:val="24"/>
              </w:rPr>
              <w:t>Počet tříd SOŠ</w:t>
            </w:r>
          </w:p>
        </w:tc>
        <w:tc>
          <w:tcPr>
            <w:tcW w:w="0" w:type="auto"/>
            <w:tcBorders>
              <w:top w:val="single" w:sz="4" w:space="0" w:color="auto"/>
              <w:left w:val="single" w:sz="4" w:space="0" w:color="auto"/>
              <w:bottom w:val="single" w:sz="4" w:space="0" w:color="auto"/>
              <w:right w:val="single" w:sz="4" w:space="0" w:color="auto"/>
            </w:tcBorders>
            <w:hideMark/>
          </w:tcPr>
          <w:p w14:paraId="7C7D6F13" w14:textId="77777777" w:rsidR="006F1835" w:rsidRPr="00706EF6" w:rsidRDefault="006F1835" w:rsidP="001C043E">
            <w:pPr>
              <w:jc w:val="center"/>
              <w:rPr>
                <w:rFonts w:asciiTheme="minorHAnsi" w:hAnsiTheme="minorHAnsi" w:cstheme="minorHAnsi"/>
                <w:sz w:val="24"/>
                <w:szCs w:val="24"/>
              </w:rPr>
            </w:pPr>
            <w:r w:rsidRPr="00706EF6">
              <w:rPr>
                <w:rFonts w:asciiTheme="minorHAnsi" w:hAnsiTheme="minorHAnsi" w:cstheme="minorHAnsi"/>
                <w:sz w:val="24"/>
                <w:szCs w:val="24"/>
              </w:rPr>
              <w:t xml:space="preserve">Celkový počet žáků </w:t>
            </w:r>
          </w:p>
        </w:tc>
        <w:tc>
          <w:tcPr>
            <w:tcW w:w="0" w:type="auto"/>
            <w:tcBorders>
              <w:top w:val="single" w:sz="4" w:space="0" w:color="auto"/>
              <w:left w:val="single" w:sz="4" w:space="0" w:color="auto"/>
              <w:bottom w:val="single" w:sz="4" w:space="0" w:color="auto"/>
              <w:right w:val="single" w:sz="4" w:space="0" w:color="auto"/>
            </w:tcBorders>
            <w:hideMark/>
          </w:tcPr>
          <w:p w14:paraId="731B3192" w14:textId="77777777" w:rsidR="006F1835" w:rsidRPr="00706EF6" w:rsidRDefault="006F1835" w:rsidP="001C043E">
            <w:pPr>
              <w:jc w:val="center"/>
              <w:rPr>
                <w:rFonts w:asciiTheme="minorHAnsi" w:hAnsiTheme="minorHAnsi" w:cstheme="minorHAnsi"/>
                <w:sz w:val="24"/>
                <w:szCs w:val="24"/>
              </w:rPr>
            </w:pPr>
            <w:r w:rsidRPr="00706EF6">
              <w:rPr>
                <w:rFonts w:asciiTheme="minorHAnsi" w:hAnsiTheme="minorHAnsi" w:cstheme="minorHAnsi"/>
                <w:sz w:val="24"/>
                <w:szCs w:val="24"/>
              </w:rPr>
              <w:t>Počet žáků na jednu třídu</w:t>
            </w:r>
          </w:p>
        </w:tc>
      </w:tr>
      <w:tr w:rsidR="006F1835" w:rsidRPr="00706EF6" w14:paraId="4DFD6C44" w14:textId="77777777" w:rsidTr="001C043E">
        <w:trPr>
          <w:jc w:val="center"/>
        </w:trPr>
        <w:tc>
          <w:tcPr>
            <w:tcW w:w="0" w:type="auto"/>
            <w:tcBorders>
              <w:top w:val="single" w:sz="4" w:space="0" w:color="auto"/>
              <w:left w:val="single" w:sz="4" w:space="0" w:color="auto"/>
              <w:bottom w:val="single" w:sz="4" w:space="0" w:color="auto"/>
              <w:right w:val="single" w:sz="4" w:space="0" w:color="auto"/>
            </w:tcBorders>
            <w:hideMark/>
          </w:tcPr>
          <w:p w14:paraId="26F34F2B" w14:textId="77777777" w:rsidR="006F1835" w:rsidRPr="00706EF6" w:rsidRDefault="006F1835" w:rsidP="001C043E">
            <w:pPr>
              <w:jc w:val="center"/>
              <w:rPr>
                <w:rFonts w:asciiTheme="minorHAnsi" w:hAnsiTheme="minorHAnsi" w:cstheme="minorHAnsi"/>
                <w:sz w:val="24"/>
                <w:szCs w:val="24"/>
              </w:rPr>
            </w:pPr>
            <w:r w:rsidRPr="00706EF6">
              <w:rPr>
                <w:rFonts w:asciiTheme="minorHAnsi" w:hAnsiTheme="minorHAnsi" w:cstheme="minorHAnsi"/>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14:paraId="5F30EEE0" w14:textId="6A41963B" w:rsidR="006F1835" w:rsidRPr="00706EF6" w:rsidRDefault="00773F81" w:rsidP="00CE0A9B">
            <w:pPr>
              <w:jc w:val="center"/>
              <w:rPr>
                <w:rFonts w:asciiTheme="minorHAnsi" w:hAnsiTheme="minorHAnsi" w:cstheme="minorHAnsi"/>
                <w:sz w:val="24"/>
                <w:szCs w:val="24"/>
              </w:rPr>
            </w:pPr>
            <w:r>
              <w:rPr>
                <w:rFonts w:asciiTheme="minorHAnsi" w:hAnsiTheme="minorHAnsi" w:cstheme="minorHAnsi"/>
                <w:sz w:val="24"/>
                <w:szCs w:val="24"/>
              </w:rPr>
              <w:t>3</w:t>
            </w:r>
            <w:r w:rsidR="00CE0A9B">
              <w:rPr>
                <w:rFonts w:asciiTheme="minorHAnsi" w:hAnsiTheme="minorHAnsi" w:cstheme="minorHAnsi"/>
                <w:sz w:val="24"/>
                <w:szCs w:val="24"/>
              </w:rPr>
              <w:t>03</w:t>
            </w:r>
          </w:p>
        </w:tc>
        <w:tc>
          <w:tcPr>
            <w:tcW w:w="0" w:type="auto"/>
            <w:tcBorders>
              <w:top w:val="single" w:sz="4" w:space="0" w:color="auto"/>
              <w:left w:val="single" w:sz="4" w:space="0" w:color="auto"/>
              <w:bottom w:val="single" w:sz="4" w:space="0" w:color="auto"/>
              <w:right w:val="single" w:sz="4" w:space="0" w:color="auto"/>
            </w:tcBorders>
            <w:hideMark/>
          </w:tcPr>
          <w:p w14:paraId="7348E170" w14:textId="00765F4F" w:rsidR="006F1835" w:rsidRPr="00706EF6" w:rsidRDefault="00773F81" w:rsidP="00CE0A9B">
            <w:pPr>
              <w:jc w:val="center"/>
              <w:rPr>
                <w:rFonts w:asciiTheme="minorHAnsi" w:hAnsiTheme="minorHAnsi" w:cstheme="minorHAnsi"/>
                <w:sz w:val="24"/>
                <w:szCs w:val="24"/>
              </w:rPr>
            </w:pPr>
            <w:r>
              <w:rPr>
                <w:rFonts w:asciiTheme="minorHAnsi" w:hAnsiTheme="minorHAnsi" w:cstheme="minorHAnsi"/>
                <w:sz w:val="24"/>
                <w:szCs w:val="24"/>
              </w:rPr>
              <w:t>2</w:t>
            </w:r>
            <w:r w:rsidR="00CE0A9B">
              <w:rPr>
                <w:rFonts w:asciiTheme="minorHAnsi" w:hAnsiTheme="minorHAnsi" w:cstheme="minorHAnsi"/>
                <w:sz w:val="24"/>
                <w:szCs w:val="24"/>
              </w:rPr>
              <w:t>1</w:t>
            </w:r>
            <w:r>
              <w:rPr>
                <w:rFonts w:asciiTheme="minorHAnsi" w:hAnsiTheme="minorHAnsi" w:cstheme="minorHAnsi"/>
                <w:sz w:val="24"/>
                <w:szCs w:val="24"/>
              </w:rPr>
              <w:t>,</w:t>
            </w:r>
            <w:r w:rsidR="00CE0A9B">
              <w:rPr>
                <w:rFonts w:asciiTheme="minorHAnsi" w:hAnsiTheme="minorHAnsi" w:cstheme="minorHAnsi"/>
                <w:sz w:val="24"/>
                <w:szCs w:val="24"/>
              </w:rPr>
              <w:t>64</w:t>
            </w:r>
          </w:p>
        </w:tc>
      </w:tr>
      <w:tr w:rsidR="006F1835" w:rsidRPr="00706EF6" w14:paraId="0419F1D9" w14:textId="77777777" w:rsidTr="001C043E">
        <w:trPr>
          <w:jc w:val="center"/>
        </w:trPr>
        <w:tc>
          <w:tcPr>
            <w:tcW w:w="0" w:type="auto"/>
            <w:tcBorders>
              <w:top w:val="single" w:sz="4" w:space="0" w:color="auto"/>
              <w:left w:val="single" w:sz="4" w:space="0" w:color="auto"/>
              <w:bottom w:val="single" w:sz="4" w:space="0" w:color="auto"/>
              <w:right w:val="single" w:sz="4" w:space="0" w:color="auto"/>
            </w:tcBorders>
          </w:tcPr>
          <w:p w14:paraId="0E2F39CF" w14:textId="77777777" w:rsidR="006F1835" w:rsidRPr="00706EF6" w:rsidRDefault="006F1835" w:rsidP="006F1835">
            <w:pPr>
              <w:jc w:val="center"/>
              <w:rPr>
                <w:rFonts w:asciiTheme="minorHAnsi" w:hAnsiTheme="minorHAnsi" w:cstheme="minorHAnsi"/>
                <w:sz w:val="24"/>
                <w:szCs w:val="24"/>
              </w:rPr>
            </w:pPr>
            <w:r w:rsidRPr="00706EF6">
              <w:rPr>
                <w:rFonts w:asciiTheme="minorHAnsi" w:hAnsiTheme="minorHAnsi" w:cstheme="minorHAnsi"/>
                <w:sz w:val="24"/>
                <w:szCs w:val="24"/>
              </w:rPr>
              <w:t>Počet tříd SOU</w:t>
            </w:r>
          </w:p>
        </w:tc>
        <w:tc>
          <w:tcPr>
            <w:tcW w:w="0" w:type="auto"/>
            <w:tcBorders>
              <w:top w:val="single" w:sz="4" w:space="0" w:color="auto"/>
              <w:left w:val="single" w:sz="4" w:space="0" w:color="auto"/>
              <w:bottom w:val="single" w:sz="4" w:space="0" w:color="auto"/>
              <w:right w:val="single" w:sz="4" w:space="0" w:color="auto"/>
            </w:tcBorders>
          </w:tcPr>
          <w:p w14:paraId="44C96A27" w14:textId="77777777" w:rsidR="006F1835" w:rsidRPr="00706EF6" w:rsidRDefault="006F1835" w:rsidP="006F1835">
            <w:pPr>
              <w:jc w:val="center"/>
              <w:rPr>
                <w:rFonts w:asciiTheme="minorHAnsi" w:hAnsiTheme="minorHAnsi" w:cstheme="minorHAnsi"/>
                <w:sz w:val="24"/>
                <w:szCs w:val="24"/>
              </w:rPr>
            </w:pPr>
            <w:r w:rsidRPr="00706EF6">
              <w:rPr>
                <w:rFonts w:asciiTheme="minorHAnsi" w:hAnsiTheme="minorHAnsi" w:cstheme="minorHAnsi"/>
                <w:sz w:val="24"/>
                <w:szCs w:val="24"/>
              </w:rPr>
              <w:t xml:space="preserve">Celkový počet žáků </w:t>
            </w:r>
          </w:p>
        </w:tc>
        <w:tc>
          <w:tcPr>
            <w:tcW w:w="0" w:type="auto"/>
            <w:tcBorders>
              <w:top w:val="single" w:sz="4" w:space="0" w:color="auto"/>
              <w:left w:val="single" w:sz="4" w:space="0" w:color="auto"/>
              <w:bottom w:val="single" w:sz="4" w:space="0" w:color="auto"/>
              <w:right w:val="single" w:sz="4" w:space="0" w:color="auto"/>
            </w:tcBorders>
          </w:tcPr>
          <w:p w14:paraId="7DFA3D98" w14:textId="77777777" w:rsidR="006F1835" w:rsidRPr="00706EF6" w:rsidRDefault="006F1835" w:rsidP="006F1835">
            <w:pPr>
              <w:jc w:val="center"/>
              <w:rPr>
                <w:rFonts w:asciiTheme="minorHAnsi" w:hAnsiTheme="minorHAnsi" w:cstheme="minorHAnsi"/>
                <w:sz w:val="24"/>
                <w:szCs w:val="24"/>
              </w:rPr>
            </w:pPr>
            <w:r w:rsidRPr="00706EF6">
              <w:rPr>
                <w:rFonts w:asciiTheme="minorHAnsi" w:hAnsiTheme="minorHAnsi" w:cstheme="minorHAnsi"/>
                <w:sz w:val="24"/>
                <w:szCs w:val="24"/>
              </w:rPr>
              <w:t>Počet žáků na jednu třídu</w:t>
            </w:r>
          </w:p>
        </w:tc>
      </w:tr>
      <w:tr w:rsidR="006F1835" w:rsidRPr="00706EF6" w14:paraId="514B6707" w14:textId="77777777" w:rsidTr="001C043E">
        <w:trPr>
          <w:jc w:val="center"/>
        </w:trPr>
        <w:tc>
          <w:tcPr>
            <w:tcW w:w="0" w:type="auto"/>
            <w:tcBorders>
              <w:top w:val="single" w:sz="4" w:space="0" w:color="auto"/>
              <w:left w:val="single" w:sz="4" w:space="0" w:color="auto"/>
              <w:bottom w:val="single" w:sz="4" w:space="0" w:color="auto"/>
              <w:right w:val="single" w:sz="4" w:space="0" w:color="auto"/>
            </w:tcBorders>
          </w:tcPr>
          <w:p w14:paraId="725FCE99" w14:textId="77777777" w:rsidR="006F1835" w:rsidRPr="00706EF6" w:rsidRDefault="006F1835" w:rsidP="006F1835">
            <w:pPr>
              <w:jc w:val="center"/>
              <w:rPr>
                <w:rFonts w:asciiTheme="minorHAnsi" w:hAnsiTheme="minorHAnsi" w:cstheme="minorHAnsi"/>
                <w:sz w:val="24"/>
                <w:szCs w:val="24"/>
              </w:rPr>
            </w:pPr>
            <w:r w:rsidRPr="00706EF6">
              <w:rPr>
                <w:rFonts w:asciiTheme="minorHAnsi" w:hAnsiTheme="minorHAnsi" w:cstheme="minorHAnsi"/>
                <w:sz w:val="24"/>
                <w:szCs w:val="24"/>
              </w:rPr>
              <w:t>3</w:t>
            </w:r>
          </w:p>
        </w:tc>
        <w:tc>
          <w:tcPr>
            <w:tcW w:w="0" w:type="auto"/>
            <w:tcBorders>
              <w:top w:val="single" w:sz="4" w:space="0" w:color="auto"/>
              <w:left w:val="single" w:sz="4" w:space="0" w:color="auto"/>
              <w:bottom w:val="single" w:sz="4" w:space="0" w:color="auto"/>
              <w:right w:val="single" w:sz="4" w:space="0" w:color="auto"/>
            </w:tcBorders>
          </w:tcPr>
          <w:p w14:paraId="6085A955" w14:textId="66D28648" w:rsidR="006F1835" w:rsidRPr="00706EF6" w:rsidRDefault="00CE0A9B" w:rsidP="00773F81">
            <w:pPr>
              <w:jc w:val="center"/>
              <w:rPr>
                <w:rFonts w:asciiTheme="minorHAnsi" w:hAnsiTheme="minorHAnsi" w:cstheme="minorHAnsi"/>
                <w:sz w:val="24"/>
                <w:szCs w:val="24"/>
              </w:rPr>
            </w:pPr>
            <w:r>
              <w:rPr>
                <w:rFonts w:asciiTheme="minorHAnsi" w:hAnsiTheme="minorHAnsi" w:cstheme="minorHAnsi"/>
                <w:sz w:val="24"/>
                <w:szCs w:val="24"/>
              </w:rPr>
              <w:t>42</w:t>
            </w:r>
          </w:p>
        </w:tc>
        <w:tc>
          <w:tcPr>
            <w:tcW w:w="0" w:type="auto"/>
            <w:tcBorders>
              <w:top w:val="single" w:sz="4" w:space="0" w:color="auto"/>
              <w:left w:val="single" w:sz="4" w:space="0" w:color="auto"/>
              <w:bottom w:val="single" w:sz="4" w:space="0" w:color="auto"/>
              <w:right w:val="single" w:sz="4" w:space="0" w:color="auto"/>
            </w:tcBorders>
          </w:tcPr>
          <w:p w14:paraId="02BE157F" w14:textId="313E04F1" w:rsidR="006F1835" w:rsidRPr="00706EF6" w:rsidRDefault="00773F81" w:rsidP="00CE0A9B">
            <w:pPr>
              <w:jc w:val="center"/>
              <w:rPr>
                <w:rFonts w:asciiTheme="minorHAnsi" w:hAnsiTheme="minorHAnsi" w:cstheme="minorHAnsi"/>
                <w:sz w:val="24"/>
                <w:szCs w:val="24"/>
              </w:rPr>
            </w:pPr>
            <w:r>
              <w:rPr>
                <w:rFonts w:asciiTheme="minorHAnsi" w:hAnsiTheme="minorHAnsi" w:cstheme="minorHAnsi"/>
                <w:sz w:val="24"/>
                <w:szCs w:val="24"/>
              </w:rPr>
              <w:t>1</w:t>
            </w:r>
            <w:r w:rsidR="00CE0A9B">
              <w:rPr>
                <w:rFonts w:asciiTheme="minorHAnsi" w:hAnsiTheme="minorHAnsi" w:cstheme="minorHAnsi"/>
                <w:sz w:val="24"/>
                <w:szCs w:val="24"/>
              </w:rPr>
              <w:t>4</w:t>
            </w:r>
          </w:p>
        </w:tc>
      </w:tr>
    </w:tbl>
    <w:p w14:paraId="54BC52BB" w14:textId="00A85E0D" w:rsidR="003A35AA" w:rsidRDefault="006F1835" w:rsidP="003067A5">
      <w:pPr>
        <w:spacing w:before="120" w:after="120"/>
        <w:ind w:left="709"/>
        <w:jc w:val="both"/>
        <w:rPr>
          <w:rFonts w:asciiTheme="minorHAnsi" w:hAnsiTheme="minorHAnsi" w:cstheme="minorHAnsi"/>
          <w:sz w:val="24"/>
          <w:szCs w:val="24"/>
        </w:rPr>
      </w:pPr>
      <w:r w:rsidRPr="00706EF6">
        <w:rPr>
          <w:rFonts w:asciiTheme="minorHAnsi" w:hAnsiTheme="minorHAnsi" w:cstheme="minorHAnsi"/>
          <w:sz w:val="24"/>
          <w:szCs w:val="24"/>
        </w:rPr>
        <w:t xml:space="preserve">Pedagogický sbor je stabilní a vesměs </w:t>
      </w:r>
      <w:r w:rsidR="003A35AA" w:rsidRPr="00706EF6">
        <w:rPr>
          <w:rFonts w:asciiTheme="minorHAnsi" w:hAnsiTheme="minorHAnsi" w:cstheme="minorHAnsi"/>
          <w:sz w:val="24"/>
          <w:szCs w:val="24"/>
        </w:rPr>
        <w:t xml:space="preserve">kvalifikovaný. </w:t>
      </w:r>
    </w:p>
    <w:p w14:paraId="5784A83C" w14:textId="6C8272F9" w:rsidR="00BA63A5" w:rsidRPr="008453C0" w:rsidRDefault="00CE0A9B" w:rsidP="00BA63A5">
      <w:pPr>
        <w:spacing w:after="120"/>
        <w:ind w:left="709"/>
        <w:jc w:val="both"/>
        <w:rPr>
          <w:rFonts w:asciiTheme="minorHAnsi" w:hAnsiTheme="minorHAnsi" w:cstheme="minorHAnsi"/>
          <w:sz w:val="24"/>
          <w:szCs w:val="24"/>
        </w:rPr>
      </w:pPr>
      <w:r w:rsidRPr="008453C0">
        <w:rPr>
          <w:rFonts w:asciiTheme="minorHAnsi" w:hAnsiTheme="minorHAnsi" w:cstheme="minorHAnsi"/>
          <w:sz w:val="24"/>
          <w:szCs w:val="24"/>
        </w:rPr>
        <w:t>Od června 2020 probíhala</w:t>
      </w:r>
      <w:r w:rsidR="00BA63A5" w:rsidRPr="008453C0">
        <w:rPr>
          <w:rFonts w:asciiTheme="minorHAnsi" w:hAnsiTheme="minorHAnsi" w:cstheme="minorHAnsi"/>
          <w:sz w:val="24"/>
          <w:szCs w:val="24"/>
        </w:rPr>
        <w:t xml:space="preserve"> rozsáhlá rekonstrukce budovy A školy (budova bývalé SPŠ stavební)</w:t>
      </w:r>
      <w:r w:rsidRPr="008453C0">
        <w:rPr>
          <w:rFonts w:asciiTheme="minorHAnsi" w:hAnsiTheme="minorHAnsi" w:cstheme="minorHAnsi"/>
          <w:sz w:val="24"/>
          <w:szCs w:val="24"/>
        </w:rPr>
        <w:t xml:space="preserve">, která byla </w:t>
      </w:r>
      <w:r w:rsidR="00BA63A5" w:rsidRPr="008453C0">
        <w:rPr>
          <w:rFonts w:asciiTheme="minorHAnsi" w:hAnsiTheme="minorHAnsi" w:cstheme="minorHAnsi"/>
          <w:sz w:val="24"/>
          <w:szCs w:val="24"/>
        </w:rPr>
        <w:t>dokončena</w:t>
      </w:r>
      <w:r w:rsidR="00267D83" w:rsidRPr="008453C0">
        <w:rPr>
          <w:rFonts w:asciiTheme="minorHAnsi" w:hAnsiTheme="minorHAnsi" w:cstheme="minorHAnsi"/>
          <w:sz w:val="24"/>
          <w:szCs w:val="24"/>
        </w:rPr>
        <w:t xml:space="preserve"> a zkolaudována</w:t>
      </w:r>
      <w:r w:rsidR="00BA63A5" w:rsidRPr="008453C0">
        <w:rPr>
          <w:rFonts w:asciiTheme="minorHAnsi" w:hAnsiTheme="minorHAnsi" w:cstheme="minorHAnsi"/>
          <w:sz w:val="24"/>
          <w:szCs w:val="24"/>
        </w:rPr>
        <w:t xml:space="preserve"> </w:t>
      </w:r>
      <w:r w:rsidR="00793C05" w:rsidRPr="008453C0">
        <w:rPr>
          <w:rFonts w:asciiTheme="minorHAnsi" w:hAnsiTheme="minorHAnsi" w:cstheme="minorHAnsi"/>
          <w:sz w:val="24"/>
          <w:szCs w:val="24"/>
        </w:rPr>
        <w:t>v lednu 2021</w:t>
      </w:r>
      <w:r w:rsidR="00BA63A5" w:rsidRPr="008453C0">
        <w:rPr>
          <w:rFonts w:asciiTheme="minorHAnsi" w:hAnsiTheme="minorHAnsi" w:cstheme="minorHAnsi"/>
          <w:sz w:val="24"/>
          <w:szCs w:val="24"/>
        </w:rPr>
        <w:t>.</w:t>
      </w:r>
      <w:r w:rsidRPr="008453C0">
        <w:rPr>
          <w:rFonts w:asciiTheme="minorHAnsi" w:hAnsiTheme="minorHAnsi" w:cstheme="minorHAnsi"/>
          <w:sz w:val="24"/>
          <w:szCs w:val="24"/>
        </w:rPr>
        <w:t xml:space="preserve"> </w:t>
      </w:r>
      <w:r w:rsidR="00A11D41" w:rsidRPr="008453C0">
        <w:rPr>
          <w:rFonts w:asciiTheme="minorHAnsi" w:hAnsiTheme="minorHAnsi" w:cstheme="minorHAnsi"/>
          <w:sz w:val="24"/>
          <w:szCs w:val="24"/>
        </w:rPr>
        <w:t xml:space="preserve"> Budova</w:t>
      </w:r>
      <w:r w:rsidRPr="008453C0">
        <w:rPr>
          <w:rFonts w:asciiTheme="minorHAnsi" w:hAnsiTheme="minorHAnsi" w:cstheme="minorHAnsi"/>
          <w:sz w:val="24"/>
          <w:szCs w:val="24"/>
        </w:rPr>
        <w:t xml:space="preserve"> tak získala</w:t>
      </w:r>
      <w:r w:rsidR="00BA63A5" w:rsidRPr="008453C0">
        <w:rPr>
          <w:rFonts w:asciiTheme="minorHAnsi" w:hAnsiTheme="minorHAnsi" w:cstheme="minorHAnsi"/>
          <w:sz w:val="24"/>
          <w:szCs w:val="24"/>
        </w:rPr>
        <w:t xml:space="preserve"> nové rozvody vody</w:t>
      </w:r>
      <w:r w:rsidR="0082254E" w:rsidRPr="008453C0">
        <w:rPr>
          <w:rFonts w:asciiTheme="minorHAnsi" w:hAnsiTheme="minorHAnsi" w:cstheme="minorHAnsi"/>
          <w:sz w:val="24"/>
          <w:szCs w:val="24"/>
        </w:rPr>
        <w:t xml:space="preserve"> a odpadů</w:t>
      </w:r>
      <w:r w:rsidR="00BA63A5" w:rsidRPr="008453C0">
        <w:rPr>
          <w:rFonts w:asciiTheme="minorHAnsi" w:hAnsiTheme="minorHAnsi" w:cstheme="minorHAnsi"/>
          <w:sz w:val="24"/>
          <w:szCs w:val="24"/>
        </w:rPr>
        <w:t>, eletro i slaboproudé rozvody, nová sociální zařízení a učebny v suterénu školy, bezbariérový přístup</w:t>
      </w:r>
      <w:r w:rsidRPr="008453C0">
        <w:rPr>
          <w:rFonts w:asciiTheme="minorHAnsi" w:hAnsiTheme="minorHAnsi" w:cstheme="minorHAnsi"/>
          <w:sz w:val="24"/>
          <w:szCs w:val="24"/>
        </w:rPr>
        <w:t xml:space="preserve"> s výtahem</w:t>
      </w:r>
      <w:r w:rsidR="00BA63A5" w:rsidRPr="008453C0">
        <w:rPr>
          <w:rFonts w:asciiTheme="minorHAnsi" w:hAnsiTheme="minorHAnsi" w:cstheme="minorHAnsi"/>
          <w:sz w:val="24"/>
          <w:szCs w:val="24"/>
        </w:rPr>
        <w:t xml:space="preserve"> a upravené nádvoří</w:t>
      </w:r>
      <w:r w:rsidRPr="008453C0">
        <w:rPr>
          <w:rFonts w:asciiTheme="minorHAnsi" w:hAnsiTheme="minorHAnsi" w:cstheme="minorHAnsi"/>
          <w:sz w:val="24"/>
          <w:szCs w:val="24"/>
        </w:rPr>
        <w:t xml:space="preserve"> s parkovacími místy pro zaměstnance a návštěvy školy</w:t>
      </w:r>
      <w:r w:rsidR="00BA63A5" w:rsidRPr="008453C0">
        <w:rPr>
          <w:rFonts w:asciiTheme="minorHAnsi" w:hAnsiTheme="minorHAnsi" w:cstheme="minorHAnsi"/>
          <w:sz w:val="24"/>
          <w:szCs w:val="24"/>
        </w:rPr>
        <w:t xml:space="preserve">. </w:t>
      </w:r>
    </w:p>
    <w:p w14:paraId="2EF9F4B8" w14:textId="335D9242" w:rsidR="00BA63A5" w:rsidRDefault="00BA63A5" w:rsidP="00BA63A5">
      <w:pPr>
        <w:spacing w:after="120"/>
        <w:ind w:left="709"/>
        <w:jc w:val="both"/>
        <w:rPr>
          <w:rFonts w:asciiTheme="minorHAnsi" w:hAnsiTheme="minorHAnsi" w:cstheme="minorHAnsi"/>
          <w:sz w:val="24"/>
          <w:szCs w:val="24"/>
        </w:rPr>
      </w:pPr>
      <w:r w:rsidRPr="008453C0">
        <w:rPr>
          <w:rFonts w:asciiTheme="minorHAnsi" w:hAnsiTheme="minorHAnsi" w:cstheme="minorHAnsi"/>
          <w:sz w:val="24"/>
          <w:szCs w:val="24"/>
        </w:rPr>
        <w:t>V</w:t>
      </w:r>
      <w:r w:rsidR="00CE0A9B" w:rsidRPr="008453C0">
        <w:rPr>
          <w:rFonts w:asciiTheme="minorHAnsi" w:hAnsiTheme="minorHAnsi" w:cstheme="minorHAnsi"/>
          <w:sz w:val="24"/>
          <w:szCs w:val="24"/>
        </w:rPr>
        <w:t> říjnu 2020</w:t>
      </w:r>
      <w:r w:rsidRPr="008453C0">
        <w:rPr>
          <w:rFonts w:asciiTheme="minorHAnsi" w:hAnsiTheme="minorHAnsi" w:cstheme="minorHAnsi"/>
          <w:sz w:val="24"/>
          <w:szCs w:val="24"/>
        </w:rPr>
        <w:t xml:space="preserve"> byla </w:t>
      </w:r>
      <w:r w:rsidR="00CE0A9B" w:rsidRPr="008453C0">
        <w:rPr>
          <w:rFonts w:asciiTheme="minorHAnsi" w:hAnsiTheme="minorHAnsi" w:cstheme="minorHAnsi"/>
          <w:sz w:val="24"/>
          <w:szCs w:val="24"/>
        </w:rPr>
        <w:t xml:space="preserve">také </w:t>
      </w:r>
      <w:r w:rsidRPr="008453C0">
        <w:rPr>
          <w:rFonts w:asciiTheme="minorHAnsi" w:hAnsiTheme="minorHAnsi" w:cstheme="minorHAnsi"/>
          <w:sz w:val="24"/>
          <w:szCs w:val="24"/>
        </w:rPr>
        <w:t>dokončena i rekonstrukce podlahy a vstupních prostor tělocvičny v Raisově ulici.</w:t>
      </w:r>
      <w:r w:rsidR="00793C05" w:rsidRPr="008453C0">
        <w:rPr>
          <w:rFonts w:asciiTheme="minorHAnsi" w:hAnsiTheme="minorHAnsi" w:cstheme="minorHAnsi"/>
          <w:sz w:val="24"/>
          <w:szCs w:val="24"/>
        </w:rPr>
        <w:t xml:space="preserve"> Po </w:t>
      </w:r>
      <w:r w:rsidR="00267D83" w:rsidRPr="008453C0">
        <w:rPr>
          <w:rFonts w:asciiTheme="minorHAnsi" w:hAnsiTheme="minorHAnsi" w:cstheme="minorHAnsi"/>
          <w:sz w:val="24"/>
          <w:szCs w:val="24"/>
        </w:rPr>
        <w:t>dohodě se zřizovatelem byly původní práce rozšířeny ještě o úpravu přístupové chodby k šatnám. Tyto práce byly dokončeny v prosinci 2020.</w:t>
      </w:r>
    </w:p>
    <w:p w14:paraId="53ECACF4" w14:textId="77777777" w:rsidR="0082254E" w:rsidRPr="00706EF6" w:rsidRDefault="0082254E" w:rsidP="0082254E">
      <w:pPr>
        <w:spacing w:after="120"/>
        <w:ind w:left="709"/>
        <w:jc w:val="both"/>
        <w:rPr>
          <w:rFonts w:asciiTheme="minorHAnsi" w:hAnsiTheme="minorHAnsi" w:cstheme="minorHAnsi"/>
          <w:sz w:val="24"/>
          <w:szCs w:val="24"/>
        </w:rPr>
      </w:pPr>
    </w:p>
    <w:p w14:paraId="57BEC2F3" w14:textId="77777777" w:rsidR="005D3E10" w:rsidRPr="00706EF6" w:rsidRDefault="008A2B28" w:rsidP="008A2B28">
      <w:pPr>
        <w:pStyle w:val="Odstavecseseznamem"/>
        <w:spacing w:before="120"/>
        <w:ind w:left="709" w:hanging="709"/>
        <w:jc w:val="both"/>
        <w:rPr>
          <w:rFonts w:asciiTheme="minorHAnsi" w:hAnsiTheme="minorHAnsi" w:cstheme="minorHAnsi"/>
          <w:b/>
          <w:sz w:val="24"/>
          <w:szCs w:val="24"/>
        </w:rPr>
      </w:pPr>
      <w:r w:rsidRPr="00706EF6">
        <w:rPr>
          <w:rFonts w:asciiTheme="minorHAnsi" w:hAnsiTheme="minorHAnsi" w:cstheme="minorHAnsi"/>
          <w:b/>
          <w:sz w:val="24"/>
          <w:szCs w:val="24"/>
        </w:rPr>
        <w:t>a.</w:t>
      </w:r>
      <w:r w:rsidR="00952D60">
        <w:rPr>
          <w:rFonts w:asciiTheme="minorHAnsi" w:hAnsiTheme="minorHAnsi" w:cstheme="minorHAnsi"/>
          <w:b/>
          <w:sz w:val="24"/>
          <w:szCs w:val="24"/>
        </w:rPr>
        <w:t xml:space="preserve"> 6</w:t>
      </w:r>
      <w:r w:rsidRPr="00706EF6">
        <w:rPr>
          <w:rFonts w:asciiTheme="minorHAnsi" w:hAnsiTheme="minorHAnsi" w:cstheme="minorHAnsi"/>
          <w:b/>
          <w:sz w:val="24"/>
          <w:szCs w:val="24"/>
        </w:rPr>
        <w:tab/>
      </w:r>
      <w:r w:rsidR="005D3E10" w:rsidRPr="00706EF6">
        <w:rPr>
          <w:rFonts w:asciiTheme="minorHAnsi" w:hAnsiTheme="minorHAnsi" w:cstheme="minorHAnsi"/>
          <w:b/>
          <w:sz w:val="24"/>
          <w:szCs w:val="24"/>
        </w:rPr>
        <w:t xml:space="preserve">Kapacita součástí </w:t>
      </w:r>
      <w:r w:rsidR="00621695" w:rsidRPr="00706EF6">
        <w:rPr>
          <w:rFonts w:asciiTheme="minorHAnsi" w:hAnsiTheme="minorHAnsi" w:cstheme="minorHAnsi"/>
          <w:b/>
          <w:sz w:val="24"/>
          <w:szCs w:val="24"/>
        </w:rPr>
        <w:t xml:space="preserve">a oborů </w:t>
      </w:r>
      <w:r w:rsidR="005D3E10" w:rsidRPr="00706EF6">
        <w:rPr>
          <w:rFonts w:asciiTheme="minorHAnsi" w:hAnsiTheme="minorHAnsi" w:cstheme="minorHAnsi"/>
          <w:b/>
          <w:sz w:val="24"/>
          <w:szCs w:val="24"/>
        </w:rPr>
        <w:t>školy</w:t>
      </w:r>
    </w:p>
    <w:p w14:paraId="4C49B726" w14:textId="77777777" w:rsidR="005D3E10" w:rsidRPr="00CE0A9B" w:rsidRDefault="005D3E10" w:rsidP="008A2B28">
      <w:pPr>
        <w:numPr>
          <w:ilvl w:val="0"/>
          <w:numId w:val="11"/>
        </w:numPr>
        <w:tabs>
          <w:tab w:val="clear" w:pos="1068"/>
          <w:tab w:val="num" w:pos="1418"/>
        </w:tabs>
        <w:spacing w:before="120"/>
        <w:ind w:left="2835" w:hanging="1418"/>
        <w:rPr>
          <w:rFonts w:asciiTheme="minorHAnsi" w:hAnsiTheme="minorHAnsi" w:cstheme="minorHAnsi"/>
          <w:i/>
          <w:sz w:val="24"/>
          <w:szCs w:val="24"/>
        </w:rPr>
      </w:pPr>
      <w:r w:rsidRPr="00CE0A9B">
        <w:rPr>
          <w:rFonts w:asciiTheme="minorHAnsi" w:hAnsiTheme="minorHAnsi" w:cstheme="minorHAnsi"/>
          <w:i/>
          <w:sz w:val="24"/>
          <w:szCs w:val="24"/>
        </w:rPr>
        <w:t>Střední škola</w:t>
      </w:r>
      <w:r w:rsidR="00621695" w:rsidRPr="00CE0A9B">
        <w:rPr>
          <w:rFonts w:asciiTheme="minorHAnsi" w:hAnsiTheme="minorHAnsi" w:cstheme="minorHAnsi"/>
          <w:i/>
          <w:sz w:val="24"/>
          <w:szCs w:val="24"/>
        </w:rPr>
        <w:t xml:space="preserve"> </w:t>
      </w:r>
      <w:r w:rsidRPr="00CE0A9B">
        <w:rPr>
          <w:rFonts w:asciiTheme="minorHAnsi" w:hAnsiTheme="minorHAnsi" w:cstheme="minorHAnsi"/>
          <w:i/>
          <w:sz w:val="24"/>
          <w:szCs w:val="24"/>
        </w:rPr>
        <w:t xml:space="preserve">– kapacita </w:t>
      </w:r>
      <w:r w:rsidR="00987C86" w:rsidRPr="00CE0A9B">
        <w:rPr>
          <w:rFonts w:asciiTheme="minorHAnsi" w:hAnsiTheme="minorHAnsi" w:cstheme="minorHAnsi"/>
          <w:i/>
          <w:sz w:val="24"/>
          <w:szCs w:val="24"/>
        </w:rPr>
        <w:t>822</w:t>
      </w:r>
      <w:r w:rsidRPr="00CE0A9B">
        <w:rPr>
          <w:rFonts w:asciiTheme="minorHAnsi" w:hAnsiTheme="minorHAnsi" w:cstheme="minorHAnsi"/>
          <w:i/>
          <w:sz w:val="24"/>
          <w:szCs w:val="24"/>
        </w:rPr>
        <w:t xml:space="preserve"> žáků</w:t>
      </w:r>
      <w:r w:rsidR="00987C86" w:rsidRPr="00CE0A9B">
        <w:rPr>
          <w:rFonts w:asciiTheme="minorHAnsi" w:hAnsiTheme="minorHAnsi" w:cstheme="minorHAnsi"/>
          <w:i/>
          <w:sz w:val="24"/>
          <w:szCs w:val="24"/>
        </w:rPr>
        <w:t xml:space="preserve"> </w:t>
      </w:r>
      <w:r w:rsidR="00987C86" w:rsidRPr="00CE0A9B">
        <w:rPr>
          <w:rFonts w:asciiTheme="minorHAnsi" w:hAnsiTheme="minorHAnsi" w:cstheme="minorHAnsi"/>
          <w:i/>
          <w:sz w:val="24"/>
          <w:szCs w:val="24"/>
        </w:rPr>
        <w:br/>
        <w:t>(555</w:t>
      </w:r>
      <w:r w:rsidR="00621695" w:rsidRPr="00CE0A9B">
        <w:rPr>
          <w:rFonts w:asciiTheme="minorHAnsi" w:hAnsiTheme="minorHAnsi" w:cstheme="minorHAnsi"/>
          <w:i/>
          <w:sz w:val="24"/>
          <w:szCs w:val="24"/>
        </w:rPr>
        <w:t xml:space="preserve"> v maturitních oborech, </w:t>
      </w:r>
      <w:r w:rsidR="00987C86" w:rsidRPr="00CE0A9B">
        <w:rPr>
          <w:rFonts w:asciiTheme="minorHAnsi" w:hAnsiTheme="minorHAnsi" w:cstheme="minorHAnsi"/>
          <w:i/>
          <w:sz w:val="24"/>
          <w:szCs w:val="24"/>
        </w:rPr>
        <w:t>267 žáků</w:t>
      </w:r>
      <w:r w:rsidR="00621695" w:rsidRPr="00CE0A9B">
        <w:rPr>
          <w:rFonts w:asciiTheme="minorHAnsi" w:hAnsiTheme="minorHAnsi" w:cstheme="minorHAnsi"/>
          <w:i/>
          <w:sz w:val="24"/>
          <w:szCs w:val="24"/>
        </w:rPr>
        <w:t xml:space="preserve"> v učebních oborech)</w:t>
      </w:r>
    </w:p>
    <w:p w14:paraId="43040299" w14:textId="77777777" w:rsidR="005D3E10" w:rsidRPr="00CE0A9B" w:rsidRDefault="005D3E10" w:rsidP="008A2B28">
      <w:pPr>
        <w:numPr>
          <w:ilvl w:val="0"/>
          <w:numId w:val="11"/>
        </w:numPr>
        <w:tabs>
          <w:tab w:val="clear" w:pos="1068"/>
          <w:tab w:val="num" w:pos="1418"/>
        </w:tabs>
        <w:spacing w:before="120"/>
        <w:ind w:left="2835" w:hanging="1418"/>
        <w:rPr>
          <w:rFonts w:asciiTheme="minorHAnsi" w:hAnsiTheme="minorHAnsi" w:cstheme="minorHAnsi"/>
          <w:i/>
          <w:sz w:val="24"/>
          <w:szCs w:val="24"/>
        </w:rPr>
      </w:pPr>
      <w:r w:rsidRPr="00CE0A9B">
        <w:rPr>
          <w:rFonts w:asciiTheme="minorHAnsi" w:hAnsiTheme="minorHAnsi" w:cstheme="minorHAnsi"/>
          <w:i/>
          <w:sz w:val="24"/>
          <w:szCs w:val="24"/>
        </w:rPr>
        <w:t>Domov mládeže – kapacita 163 lůžek</w:t>
      </w:r>
    </w:p>
    <w:p w14:paraId="0BE4809A" w14:textId="6B5FD249" w:rsidR="005D3E10" w:rsidRDefault="005D3E10" w:rsidP="008A2B28">
      <w:pPr>
        <w:numPr>
          <w:ilvl w:val="0"/>
          <w:numId w:val="11"/>
        </w:numPr>
        <w:tabs>
          <w:tab w:val="clear" w:pos="1068"/>
          <w:tab w:val="num" w:pos="1418"/>
        </w:tabs>
        <w:spacing w:before="120"/>
        <w:ind w:left="2835" w:hanging="1418"/>
        <w:rPr>
          <w:rFonts w:asciiTheme="minorHAnsi" w:hAnsiTheme="minorHAnsi" w:cstheme="minorHAnsi"/>
          <w:sz w:val="24"/>
          <w:szCs w:val="24"/>
        </w:rPr>
      </w:pPr>
      <w:r w:rsidRPr="00CE0A9B">
        <w:rPr>
          <w:rFonts w:asciiTheme="minorHAnsi" w:hAnsiTheme="minorHAnsi" w:cstheme="minorHAnsi"/>
          <w:i/>
          <w:sz w:val="24"/>
          <w:szCs w:val="24"/>
        </w:rPr>
        <w:t>Školní jídelna – kapacita 900 stravovaných</w:t>
      </w:r>
    </w:p>
    <w:p w14:paraId="56131E9F" w14:textId="77777777" w:rsidR="00773F81" w:rsidRPr="00952D60" w:rsidRDefault="00773F81" w:rsidP="00773F81">
      <w:pPr>
        <w:spacing w:before="120"/>
        <w:ind w:left="2835"/>
        <w:rPr>
          <w:rFonts w:asciiTheme="minorHAnsi" w:hAnsiTheme="minorHAnsi" w:cstheme="minorHAnsi"/>
          <w:sz w:val="24"/>
          <w:szCs w:val="24"/>
        </w:rPr>
      </w:pPr>
    </w:p>
    <w:p w14:paraId="58263F54" w14:textId="15A10F79" w:rsidR="005D3E10" w:rsidRPr="00706EF6" w:rsidRDefault="005D3E10" w:rsidP="00311C63">
      <w:pPr>
        <w:spacing w:before="120"/>
        <w:rPr>
          <w:rFonts w:asciiTheme="minorHAnsi" w:hAnsiTheme="minorHAnsi" w:cstheme="minorHAnsi"/>
          <w:b/>
          <w:bCs/>
          <w:sz w:val="24"/>
          <w:szCs w:val="24"/>
        </w:rPr>
      </w:pPr>
      <w:r w:rsidRPr="00706EF6">
        <w:rPr>
          <w:rFonts w:asciiTheme="minorHAnsi" w:hAnsiTheme="minorHAnsi" w:cstheme="minorHAnsi"/>
          <w:b/>
          <w:bCs/>
          <w:sz w:val="24"/>
          <w:szCs w:val="24"/>
        </w:rPr>
        <w:t>a.</w:t>
      </w:r>
      <w:r w:rsidR="00F96D8D" w:rsidRPr="00706EF6">
        <w:rPr>
          <w:rFonts w:asciiTheme="minorHAnsi" w:hAnsiTheme="minorHAnsi" w:cstheme="minorHAnsi"/>
          <w:b/>
          <w:bCs/>
          <w:sz w:val="24"/>
          <w:szCs w:val="24"/>
        </w:rPr>
        <w:t xml:space="preserve"> </w:t>
      </w:r>
      <w:r w:rsidR="00952D60">
        <w:rPr>
          <w:rFonts w:asciiTheme="minorHAnsi" w:hAnsiTheme="minorHAnsi" w:cstheme="minorHAnsi"/>
          <w:b/>
          <w:bCs/>
          <w:sz w:val="24"/>
          <w:szCs w:val="24"/>
        </w:rPr>
        <w:t>7</w:t>
      </w:r>
      <w:r w:rsidRPr="00706EF6">
        <w:rPr>
          <w:rFonts w:asciiTheme="minorHAnsi" w:hAnsiTheme="minorHAnsi" w:cstheme="minorHAnsi"/>
          <w:b/>
          <w:bCs/>
          <w:sz w:val="24"/>
          <w:szCs w:val="24"/>
        </w:rPr>
        <w:tab/>
        <w:t>Rada školy</w:t>
      </w:r>
      <w:r w:rsidR="008453C0">
        <w:rPr>
          <w:rFonts w:asciiTheme="minorHAnsi" w:hAnsiTheme="minorHAnsi" w:cstheme="minorHAnsi"/>
          <w:b/>
          <w:bCs/>
          <w:sz w:val="24"/>
          <w:szCs w:val="24"/>
        </w:rPr>
        <w:t xml:space="preserve"> ve školním roce 20</w:t>
      </w:r>
      <w:r w:rsidR="001C167F">
        <w:rPr>
          <w:rFonts w:asciiTheme="minorHAnsi" w:hAnsiTheme="minorHAnsi" w:cstheme="minorHAnsi"/>
          <w:b/>
          <w:bCs/>
          <w:sz w:val="24"/>
          <w:szCs w:val="24"/>
        </w:rPr>
        <w:t>20</w:t>
      </w:r>
      <w:r w:rsidR="008453C0">
        <w:rPr>
          <w:rFonts w:asciiTheme="minorHAnsi" w:hAnsiTheme="minorHAnsi" w:cstheme="minorHAnsi"/>
          <w:b/>
          <w:bCs/>
          <w:sz w:val="24"/>
          <w:szCs w:val="24"/>
        </w:rPr>
        <w:t>/202</w:t>
      </w:r>
      <w:r w:rsidR="001C167F">
        <w:rPr>
          <w:rFonts w:asciiTheme="minorHAnsi" w:hAnsiTheme="minorHAnsi" w:cstheme="minorHAnsi"/>
          <w:b/>
          <w:bCs/>
          <w:sz w:val="24"/>
          <w:szCs w:val="24"/>
        </w:rPr>
        <w:t>1</w:t>
      </w:r>
    </w:p>
    <w:p w14:paraId="51CF2344" w14:textId="77777777" w:rsidR="00936A80" w:rsidRPr="00706EF6" w:rsidRDefault="005D3E10" w:rsidP="00936A80">
      <w:pPr>
        <w:spacing w:line="276" w:lineRule="auto"/>
        <w:rPr>
          <w:rFonts w:asciiTheme="minorHAnsi" w:hAnsiTheme="minorHAnsi" w:cstheme="minorHAnsi"/>
          <w:sz w:val="24"/>
          <w:szCs w:val="24"/>
        </w:rPr>
      </w:pPr>
      <w:r w:rsidRPr="00706EF6">
        <w:rPr>
          <w:rFonts w:asciiTheme="minorHAnsi" w:hAnsiTheme="minorHAnsi" w:cstheme="minorHAnsi"/>
          <w:sz w:val="24"/>
          <w:szCs w:val="24"/>
        </w:rPr>
        <w:tab/>
      </w:r>
      <w:r w:rsidR="00936A80" w:rsidRPr="00706EF6">
        <w:rPr>
          <w:rFonts w:asciiTheme="minorHAnsi" w:hAnsiTheme="minorHAnsi" w:cstheme="minorHAnsi"/>
          <w:sz w:val="24"/>
          <w:szCs w:val="24"/>
        </w:rPr>
        <w:t xml:space="preserve">Předseda: </w:t>
      </w:r>
      <w:r w:rsidR="00936A80" w:rsidRPr="00706EF6">
        <w:rPr>
          <w:rFonts w:asciiTheme="minorHAnsi" w:hAnsiTheme="minorHAnsi" w:cstheme="minorHAnsi"/>
          <w:sz w:val="24"/>
          <w:szCs w:val="24"/>
        </w:rPr>
        <w:tab/>
      </w:r>
      <w:r w:rsidR="00936A80" w:rsidRPr="00706EF6">
        <w:rPr>
          <w:rFonts w:asciiTheme="minorHAnsi" w:hAnsiTheme="minorHAnsi" w:cstheme="minorHAnsi"/>
          <w:sz w:val="24"/>
          <w:szCs w:val="24"/>
        </w:rPr>
        <w:tab/>
        <w:t>Mgr. Jitka Kumpoštová</w:t>
      </w:r>
    </w:p>
    <w:p w14:paraId="1288CF1B" w14:textId="77777777" w:rsidR="00936A80" w:rsidRPr="00706EF6" w:rsidRDefault="00936A80" w:rsidP="00936A80">
      <w:pPr>
        <w:spacing w:line="276" w:lineRule="auto"/>
        <w:ind w:left="2127" w:hanging="1418"/>
        <w:rPr>
          <w:rFonts w:asciiTheme="minorHAnsi" w:hAnsiTheme="minorHAnsi" w:cstheme="minorHAnsi"/>
          <w:sz w:val="24"/>
          <w:szCs w:val="24"/>
        </w:rPr>
      </w:pPr>
      <w:r w:rsidRPr="00706EF6">
        <w:rPr>
          <w:rFonts w:asciiTheme="minorHAnsi" w:hAnsiTheme="minorHAnsi" w:cstheme="minorHAnsi"/>
          <w:sz w:val="24"/>
          <w:szCs w:val="24"/>
        </w:rPr>
        <w:t>Místopředseda:</w:t>
      </w:r>
      <w:r w:rsidRPr="00706EF6">
        <w:rPr>
          <w:rFonts w:asciiTheme="minorHAnsi" w:hAnsiTheme="minorHAnsi" w:cstheme="minorHAnsi"/>
          <w:sz w:val="24"/>
          <w:szCs w:val="24"/>
        </w:rPr>
        <w:tab/>
      </w:r>
      <w:r>
        <w:rPr>
          <w:rFonts w:asciiTheme="minorHAnsi" w:hAnsiTheme="minorHAnsi" w:cstheme="minorHAnsi"/>
          <w:sz w:val="24"/>
          <w:szCs w:val="24"/>
        </w:rPr>
        <w:t>Mgr.</w:t>
      </w:r>
      <w:r w:rsidRPr="00706EF6">
        <w:rPr>
          <w:rFonts w:asciiTheme="minorHAnsi" w:hAnsiTheme="minorHAnsi" w:cstheme="minorHAnsi"/>
          <w:sz w:val="24"/>
          <w:szCs w:val="24"/>
        </w:rPr>
        <w:t xml:space="preserve"> Libor Mojžíš</w:t>
      </w:r>
    </w:p>
    <w:p w14:paraId="257E0BC3" w14:textId="77777777" w:rsidR="00936A80" w:rsidRPr="00706EF6" w:rsidRDefault="00936A80" w:rsidP="00936A80">
      <w:pPr>
        <w:spacing w:line="276" w:lineRule="auto"/>
        <w:ind w:firstLine="709"/>
        <w:rPr>
          <w:rFonts w:asciiTheme="minorHAnsi" w:hAnsiTheme="minorHAnsi" w:cstheme="minorHAnsi"/>
          <w:sz w:val="24"/>
          <w:szCs w:val="24"/>
        </w:rPr>
      </w:pPr>
      <w:r w:rsidRPr="00706EF6">
        <w:rPr>
          <w:rFonts w:asciiTheme="minorHAnsi" w:hAnsiTheme="minorHAnsi" w:cstheme="minorHAnsi"/>
          <w:sz w:val="24"/>
          <w:szCs w:val="24"/>
        </w:rPr>
        <w:t xml:space="preserve">Členové: </w:t>
      </w:r>
      <w:r w:rsidRPr="00706EF6">
        <w:rPr>
          <w:rFonts w:asciiTheme="minorHAnsi" w:hAnsiTheme="minorHAnsi" w:cstheme="minorHAnsi"/>
          <w:sz w:val="24"/>
          <w:szCs w:val="24"/>
        </w:rPr>
        <w:tab/>
      </w:r>
      <w:r w:rsidRPr="00706EF6">
        <w:rPr>
          <w:rFonts w:asciiTheme="minorHAnsi" w:hAnsiTheme="minorHAnsi" w:cstheme="minorHAnsi"/>
          <w:sz w:val="24"/>
          <w:szCs w:val="24"/>
        </w:rPr>
        <w:tab/>
        <w:t xml:space="preserve">Ing. Pavla Maršíková </w:t>
      </w:r>
    </w:p>
    <w:p w14:paraId="6F960038" w14:textId="406041E5" w:rsidR="00936A80" w:rsidRPr="00706EF6" w:rsidRDefault="00936A80" w:rsidP="00936A80">
      <w:pPr>
        <w:spacing w:line="276" w:lineRule="auto"/>
        <w:ind w:left="2124" w:firstLine="708"/>
        <w:rPr>
          <w:rFonts w:asciiTheme="minorHAnsi" w:hAnsiTheme="minorHAnsi" w:cstheme="minorHAnsi"/>
          <w:sz w:val="24"/>
          <w:szCs w:val="24"/>
        </w:rPr>
      </w:pPr>
      <w:r w:rsidRPr="00706EF6">
        <w:rPr>
          <w:rFonts w:asciiTheme="minorHAnsi" w:hAnsiTheme="minorHAnsi" w:cstheme="minorHAnsi"/>
          <w:sz w:val="24"/>
          <w:szCs w:val="24"/>
        </w:rPr>
        <w:t>Ing.</w:t>
      </w:r>
      <w:r>
        <w:rPr>
          <w:rFonts w:asciiTheme="minorHAnsi" w:hAnsiTheme="minorHAnsi" w:cstheme="minorHAnsi"/>
          <w:sz w:val="24"/>
          <w:szCs w:val="24"/>
        </w:rPr>
        <w:t xml:space="preserve"> Jitka Rohanová</w:t>
      </w:r>
    </w:p>
    <w:p w14:paraId="68935003" w14:textId="77777777" w:rsidR="00936A80" w:rsidRPr="00706EF6" w:rsidRDefault="00936A80" w:rsidP="00936A80">
      <w:pPr>
        <w:spacing w:line="276" w:lineRule="auto"/>
        <w:ind w:left="2124" w:firstLine="708"/>
        <w:rPr>
          <w:rFonts w:asciiTheme="minorHAnsi" w:hAnsiTheme="minorHAnsi" w:cstheme="minorHAnsi"/>
          <w:sz w:val="24"/>
          <w:szCs w:val="24"/>
        </w:rPr>
      </w:pPr>
      <w:r w:rsidRPr="00706EF6">
        <w:rPr>
          <w:rFonts w:asciiTheme="minorHAnsi" w:hAnsiTheme="minorHAnsi" w:cstheme="minorHAnsi"/>
          <w:sz w:val="24"/>
          <w:szCs w:val="24"/>
        </w:rPr>
        <w:t>Ing. Lenka Vítová</w:t>
      </w:r>
    </w:p>
    <w:p w14:paraId="7671840A" w14:textId="77777777" w:rsidR="00936A80" w:rsidRPr="00706EF6" w:rsidRDefault="00936A80" w:rsidP="00936A80">
      <w:pPr>
        <w:spacing w:line="276" w:lineRule="auto"/>
        <w:ind w:left="2124" w:firstLine="708"/>
        <w:rPr>
          <w:rFonts w:asciiTheme="minorHAnsi" w:hAnsiTheme="minorHAnsi" w:cstheme="minorHAnsi"/>
          <w:sz w:val="24"/>
          <w:szCs w:val="24"/>
        </w:rPr>
      </w:pPr>
      <w:r w:rsidRPr="00706EF6">
        <w:rPr>
          <w:rFonts w:asciiTheme="minorHAnsi" w:hAnsiTheme="minorHAnsi" w:cstheme="minorHAnsi"/>
          <w:sz w:val="24"/>
          <w:szCs w:val="24"/>
        </w:rPr>
        <w:t xml:space="preserve">Radomíra Hylmarová   </w:t>
      </w:r>
    </w:p>
    <w:p w14:paraId="008B2AD1" w14:textId="56A34D09" w:rsidR="005D3E10" w:rsidRPr="00706EF6" w:rsidRDefault="005D3E10" w:rsidP="00936A80">
      <w:pPr>
        <w:spacing w:line="276" w:lineRule="auto"/>
        <w:rPr>
          <w:rFonts w:asciiTheme="minorHAnsi" w:hAnsiTheme="minorHAnsi" w:cstheme="minorHAnsi"/>
          <w:sz w:val="24"/>
          <w:szCs w:val="24"/>
        </w:rPr>
      </w:pPr>
      <w:r w:rsidRPr="00706EF6">
        <w:rPr>
          <w:rFonts w:asciiTheme="minorHAnsi" w:hAnsiTheme="minorHAnsi" w:cstheme="minorHAnsi"/>
          <w:sz w:val="24"/>
          <w:szCs w:val="24"/>
        </w:rPr>
        <w:tab/>
        <w:t xml:space="preserve"> </w:t>
      </w:r>
    </w:p>
    <w:p w14:paraId="3E3C15A8" w14:textId="77777777" w:rsidR="008911E5" w:rsidRDefault="008911E5">
      <w:pPr>
        <w:rPr>
          <w:rFonts w:ascii="Arial" w:hAnsi="Arial" w:cs="Arial"/>
          <w:sz w:val="24"/>
          <w:szCs w:val="24"/>
        </w:rPr>
      </w:pPr>
      <w:bookmarkStart w:id="6" w:name="_Toc274422431"/>
      <w:r>
        <w:rPr>
          <w:rFonts w:ascii="Arial" w:hAnsi="Arial" w:cs="Arial"/>
          <w:sz w:val="24"/>
          <w:szCs w:val="24"/>
        </w:rPr>
        <w:br w:type="page"/>
      </w:r>
    </w:p>
    <w:p w14:paraId="22179BD9" w14:textId="77777777" w:rsidR="005D3E10" w:rsidRPr="00706EF6" w:rsidRDefault="005D3E10" w:rsidP="008C3668">
      <w:pPr>
        <w:pStyle w:val="Nadpis1"/>
        <w:rPr>
          <w:rFonts w:asciiTheme="minorHAnsi" w:hAnsiTheme="minorHAnsi" w:cstheme="minorHAnsi"/>
          <w:sz w:val="24"/>
          <w:szCs w:val="24"/>
        </w:rPr>
      </w:pPr>
      <w:bookmarkStart w:id="7" w:name="_Toc20480719"/>
      <w:bookmarkStart w:id="8" w:name="_Toc85525159"/>
      <w:r w:rsidRPr="00706EF6">
        <w:rPr>
          <w:rFonts w:asciiTheme="minorHAnsi" w:hAnsiTheme="minorHAnsi" w:cstheme="minorHAnsi"/>
          <w:sz w:val="24"/>
          <w:szCs w:val="24"/>
        </w:rPr>
        <w:lastRenderedPageBreak/>
        <w:t>b)</w:t>
      </w:r>
      <w:r w:rsidRPr="00706EF6">
        <w:rPr>
          <w:rFonts w:asciiTheme="minorHAnsi" w:hAnsiTheme="minorHAnsi" w:cstheme="minorHAnsi"/>
          <w:sz w:val="24"/>
          <w:szCs w:val="24"/>
        </w:rPr>
        <w:tab/>
      </w:r>
      <w:r w:rsidR="006854B5" w:rsidRPr="00706EF6">
        <w:rPr>
          <w:rFonts w:asciiTheme="minorHAnsi" w:hAnsiTheme="minorHAnsi" w:cstheme="minorHAnsi"/>
          <w:sz w:val="24"/>
          <w:szCs w:val="24"/>
        </w:rPr>
        <w:t>Přehled o</w:t>
      </w:r>
      <w:r w:rsidRPr="00706EF6">
        <w:rPr>
          <w:rFonts w:asciiTheme="minorHAnsi" w:hAnsiTheme="minorHAnsi" w:cstheme="minorHAnsi"/>
          <w:sz w:val="24"/>
          <w:szCs w:val="24"/>
        </w:rPr>
        <w:t>bor</w:t>
      </w:r>
      <w:r w:rsidR="006854B5" w:rsidRPr="00706EF6">
        <w:rPr>
          <w:rFonts w:asciiTheme="minorHAnsi" w:hAnsiTheme="minorHAnsi" w:cstheme="minorHAnsi"/>
          <w:sz w:val="24"/>
          <w:szCs w:val="24"/>
        </w:rPr>
        <w:t>ů</w:t>
      </w:r>
      <w:r w:rsidRPr="00706EF6">
        <w:rPr>
          <w:rFonts w:asciiTheme="minorHAnsi" w:hAnsiTheme="minorHAnsi" w:cstheme="minorHAnsi"/>
          <w:sz w:val="24"/>
          <w:szCs w:val="24"/>
        </w:rPr>
        <w:t xml:space="preserve"> vzdělávání</w:t>
      </w:r>
      <w:bookmarkEnd w:id="6"/>
      <w:bookmarkEnd w:id="7"/>
      <w:bookmarkEnd w:id="8"/>
    </w:p>
    <w:p w14:paraId="7EC28C79" w14:textId="77777777" w:rsidR="006A3BF8" w:rsidRPr="00706EF6" w:rsidRDefault="006A3BF8" w:rsidP="006A3BF8">
      <w:pPr>
        <w:rPr>
          <w:rFonts w:asciiTheme="minorHAnsi" w:hAnsiTheme="minorHAnsi" w:cstheme="minorHAnsi"/>
          <w:sz w:val="24"/>
          <w:szCs w:val="24"/>
        </w:rPr>
      </w:pPr>
    </w:p>
    <w:p w14:paraId="08940A74" w14:textId="77777777" w:rsidR="005D3E10" w:rsidRPr="00706EF6" w:rsidRDefault="005D3E10" w:rsidP="008911E5">
      <w:pPr>
        <w:pStyle w:val="Nadpis2"/>
        <w:spacing w:after="120"/>
        <w:rPr>
          <w:rFonts w:asciiTheme="minorHAnsi" w:hAnsiTheme="minorHAnsi" w:cstheme="minorHAnsi"/>
        </w:rPr>
      </w:pPr>
      <w:r w:rsidRPr="00706EF6">
        <w:rPr>
          <w:rFonts w:asciiTheme="minorHAnsi" w:hAnsiTheme="minorHAnsi" w:cstheme="minorHAnsi"/>
        </w:rPr>
        <w:t>b.</w:t>
      </w:r>
      <w:r w:rsidR="008911E5" w:rsidRPr="00706EF6">
        <w:rPr>
          <w:rFonts w:asciiTheme="minorHAnsi" w:hAnsiTheme="minorHAnsi" w:cstheme="minorHAnsi"/>
        </w:rPr>
        <w:t xml:space="preserve"> </w:t>
      </w:r>
      <w:r w:rsidRPr="00706EF6">
        <w:rPr>
          <w:rFonts w:asciiTheme="minorHAnsi" w:hAnsiTheme="minorHAnsi" w:cstheme="minorHAnsi"/>
        </w:rPr>
        <w:t>1</w:t>
      </w:r>
      <w:r w:rsidRPr="00706EF6">
        <w:rPr>
          <w:rFonts w:asciiTheme="minorHAnsi" w:hAnsiTheme="minorHAnsi" w:cstheme="minorHAnsi"/>
        </w:rPr>
        <w:tab/>
      </w:r>
      <w:r w:rsidR="00621695" w:rsidRPr="00706EF6">
        <w:rPr>
          <w:rFonts w:asciiTheme="minorHAnsi" w:hAnsiTheme="minorHAnsi" w:cstheme="minorHAnsi"/>
        </w:rPr>
        <w:t>O</w:t>
      </w:r>
      <w:r w:rsidRPr="00706EF6">
        <w:rPr>
          <w:rFonts w:asciiTheme="minorHAnsi" w:hAnsiTheme="minorHAnsi" w:cstheme="minorHAnsi"/>
        </w:rPr>
        <w:t>bory vzdělání poskytující střední vzdělání s výučním listem</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2409"/>
        <w:gridCol w:w="1134"/>
        <w:gridCol w:w="1489"/>
        <w:gridCol w:w="2622"/>
      </w:tblGrid>
      <w:tr w:rsidR="005D3E10" w:rsidRPr="00706EF6" w14:paraId="19C6867D" w14:textId="77777777" w:rsidTr="00987C86">
        <w:trPr>
          <w:jc w:val="center"/>
        </w:trPr>
        <w:tc>
          <w:tcPr>
            <w:tcW w:w="1702" w:type="dxa"/>
            <w:tcBorders>
              <w:top w:val="single" w:sz="12" w:space="0" w:color="auto"/>
              <w:bottom w:val="single" w:sz="12" w:space="0" w:color="auto"/>
            </w:tcBorders>
          </w:tcPr>
          <w:p w14:paraId="3261A76F" w14:textId="77777777" w:rsidR="005D3E10" w:rsidRPr="00706EF6" w:rsidRDefault="005D3E10"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Kód oboru</w:t>
            </w:r>
          </w:p>
        </w:tc>
        <w:tc>
          <w:tcPr>
            <w:tcW w:w="2409" w:type="dxa"/>
            <w:tcBorders>
              <w:top w:val="single" w:sz="12" w:space="0" w:color="auto"/>
              <w:bottom w:val="single" w:sz="12" w:space="0" w:color="auto"/>
            </w:tcBorders>
          </w:tcPr>
          <w:p w14:paraId="67611601" w14:textId="77777777" w:rsidR="005D3E10" w:rsidRPr="00706EF6" w:rsidRDefault="005D3E10"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Název oboru</w:t>
            </w:r>
          </w:p>
        </w:tc>
        <w:tc>
          <w:tcPr>
            <w:tcW w:w="1134" w:type="dxa"/>
            <w:tcBorders>
              <w:top w:val="single" w:sz="12" w:space="0" w:color="auto"/>
              <w:bottom w:val="single" w:sz="12" w:space="0" w:color="auto"/>
            </w:tcBorders>
          </w:tcPr>
          <w:p w14:paraId="1296058C" w14:textId="77777777" w:rsidR="005D3E10"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Kapacita oboru</w:t>
            </w:r>
          </w:p>
        </w:tc>
        <w:tc>
          <w:tcPr>
            <w:tcW w:w="1489" w:type="dxa"/>
            <w:tcBorders>
              <w:top w:val="single" w:sz="12" w:space="0" w:color="auto"/>
              <w:bottom w:val="single" w:sz="12" w:space="0" w:color="auto"/>
            </w:tcBorders>
          </w:tcPr>
          <w:p w14:paraId="205F95E4" w14:textId="461C8F1E" w:rsidR="005D3E10" w:rsidRPr="00706EF6" w:rsidRDefault="00621695" w:rsidP="005A0D3B">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Obsazenost oboru</w:t>
            </w:r>
            <w:r w:rsidR="00EF1B01" w:rsidRPr="00706EF6">
              <w:rPr>
                <w:rFonts w:asciiTheme="minorHAnsi" w:hAnsiTheme="minorHAnsi" w:cstheme="minorHAnsi"/>
                <w:b/>
                <w:bCs/>
                <w:sz w:val="20"/>
                <w:szCs w:val="20"/>
              </w:rPr>
              <w:t xml:space="preserve"> (3</w:t>
            </w:r>
            <w:r w:rsidR="005A0D3B">
              <w:rPr>
                <w:rFonts w:asciiTheme="minorHAnsi" w:hAnsiTheme="minorHAnsi" w:cstheme="minorHAnsi"/>
                <w:b/>
                <w:bCs/>
                <w:sz w:val="20"/>
                <w:szCs w:val="20"/>
              </w:rPr>
              <w:t>1</w:t>
            </w:r>
            <w:r w:rsidR="00EF1B01" w:rsidRPr="00706EF6">
              <w:rPr>
                <w:rFonts w:asciiTheme="minorHAnsi" w:hAnsiTheme="minorHAnsi" w:cstheme="minorHAnsi"/>
                <w:b/>
                <w:bCs/>
                <w:sz w:val="20"/>
                <w:szCs w:val="20"/>
              </w:rPr>
              <w:t>.</w:t>
            </w:r>
            <w:r w:rsidR="00706EF6" w:rsidRPr="00706EF6">
              <w:rPr>
                <w:rFonts w:asciiTheme="minorHAnsi" w:hAnsiTheme="minorHAnsi" w:cstheme="minorHAnsi"/>
                <w:b/>
                <w:bCs/>
                <w:sz w:val="20"/>
                <w:szCs w:val="20"/>
              </w:rPr>
              <w:t> </w:t>
            </w:r>
            <w:r w:rsidR="005619BB" w:rsidRPr="00706EF6">
              <w:rPr>
                <w:rFonts w:asciiTheme="minorHAnsi" w:hAnsiTheme="minorHAnsi" w:cstheme="minorHAnsi"/>
                <w:b/>
                <w:bCs/>
                <w:sz w:val="20"/>
                <w:szCs w:val="20"/>
              </w:rPr>
              <w:t>3</w:t>
            </w:r>
            <w:r w:rsidR="00706EF6" w:rsidRPr="00706EF6">
              <w:rPr>
                <w:rFonts w:asciiTheme="minorHAnsi" w:hAnsiTheme="minorHAnsi" w:cstheme="minorHAnsi"/>
                <w:b/>
                <w:bCs/>
                <w:sz w:val="20"/>
                <w:szCs w:val="20"/>
              </w:rPr>
              <w:t> </w:t>
            </w:r>
            <w:r w:rsidR="00EF1B01" w:rsidRPr="00706EF6">
              <w:rPr>
                <w:rFonts w:asciiTheme="minorHAnsi" w:hAnsiTheme="minorHAnsi" w:cstheme="minorHAnsi"/>
                <w:b/>
                <w:bCs/>
                <w:sz w:val="20"/>
                <w:szCs w:val="20"/>
              </w:rPr>
              <w:t>.20</w:t>
            </w:r>
            <w:r w:rsidR="00CE0A9B">
              <w:rPr>
                <w:rFonts w:asciiTheme="minorHAnsi" w:hAnsiTheme="minorHAnsi" w:cstheme="minorHAnsi"/>
                <w:b/>
                <w:bCs/>
                <w:sz w:val="20"/>
                <w:szCs w:val="20"/>
              </w:rPr>
              <w:t>21</w:t>
            </w:r>
            <w:r w:rsidR="00EF1B01" w:rsidRPr="00706EF6">
              <w:rPr>
                <w:rFonts w:asciiTheme="minorHAnsi" w:hAnsiTheme="minorHAnsi" w:cstheme="minorHAnsi"/>
                <w:b/>
                <w:bCs/>
                <w:sz w:val="20"/>
                <w:szCs w:val="20"/>
              </w:rPr>
              <w:t>)</w:t>
            </w:r>
          </w:p>
        </w:tc>
        <w:tc>
          <w:tcPr>
            <w:tcW w:w="2622" w:type="dxa"/>
            <w:tcBorders>
              <w:top w:val="single" w:sz="12" w:space="0" w:color="auto"/>
              <w:bottom w:val="single" w:sz="12" w:space="0" w:color="auto"/>
            </w:tcBorders>
          </w:tcPr>
          <w:p w14:paraId="0E0610FE" w14:textId="77777777" w:rsidR="005D3E10"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U</w:t>
            </w:r>
            <w:r w:rsidR="005D3E10" w:rsidRPr="00706EF6">
              <w:rPr>
                <w:rFonts w:asciiTheme="minorHAnsi" w:hAnsiTheme="minorHAnsi" w:cstheme="minorHAnsi"/>
                <w:b/>
                <w:bCs/>
                <w:sz w:val="20"/>
                <w:szCs w:val="20"/>
              </w:rPr>
              <w:t>čební</w:t>
            </w:r>
            <w:r w:rsidRPr="00706EF6">
              <w:rPr>
                <w:rFonts w:asciiTheme="minorHAnsi" w:hAnsiTheme="minorHAnsi" w:cstheme="minorHAnsi"/>
                <w:b/>
                <w:bCs/>
                <w:sz w:val="20"/>
                <w:szCs w:val="20"/>
              </w:rPr>
              <w:t xml:space="preserve"> plán</w:t>
            </w:r>
          </w:p>
        </w:tc>
      </w:tr>
      <w:tr w:rsidR="005D3E10" w:rsidRPr="00706EF6" w14:paraId="1FF3E46C" w14:textId="77777777" w:rsidTr="008911E5">
        <w:trPr>
          <w:trHeight w:val="493"/>
          <w:jc w:val="center"/>
        </w:trPr>
        <w:tc>
          <w:tcPr>
            <w:tcW w:w="1702" w:type="dxa"/>
            <w:vAlign w:val="center"/>
          </w:tcPr>
          <w:p w14:paraId="7022354F" w14:textId="77777777" w:rsidR="005D3E10" w:rsidRPr="00706EF6" w:rsidRDefault="005D3E10" w:rsidP="00FB41B5">
            <w:pPr>
              <w:pStyle w:val="Bn"/>
              <w:jc w:val="center"/>
              <w:rPr>
                <w:rFonts w:asciiTheme="minorHAnsi" w:hAnsiTheme="minorHAnsi" w:cstheme="minorHAnsi"/>
                <w:sz w:val="20"/>
                <w:szCs w:val="20"/>
              </w:rPr>
            </w:pPr>
            <w:r w:rsidRPr="00706EF6">
              <w:rPr>
                <w:rFonts w:asciiTheme="minorHAnsi" w:hAnsiTheme="minorHAnsi" w:cstheme="minorHAnsi"/>
                <w:sz w:val="20"/>
                <w:szCs w:val="20"/>
              </w:rPr>
              <w:t>23–55–H/01</w:t>
            </w:r>
          </w:p>
        </w:tc>
        <w:tc>
          <w:tcPr>
            <w:tcW w:w="2409" w:type="dxa"/>
            <w:vAlign w:val="center"/>
          </w:tcPr>
          <w:p w14:paraId="6B6417F9" w14:textId="77777777" w:rsidR="005D3E10" w:rsidRPr="00706EF6" w:rsidRDefault="005D3E10" w:rsidP="00FB41B5">
            <w:pPr>
              <w:pStyle w:val="Bn"/>
              <w:jc w:val="left"/>
              <w:rPr>
                <w:rFonts w:asciiTheme="minorHAnsi" w:hAnsiTheme="minorHAnsi" w:cstheme="minorHAnsi"/>
                <w:sz w:val="20"/>
                <w:szCs w:val="20"/>
              </w:rPr>
            </w:pPr>
            <w:r w:rsidRPr="00706EF6">
              <w:rPr>
                <w:rFonts w:asciiTheme="minorHAnsi" w:hAnsiTheme="minorHAnsi" w:cstheme="minorHAnsi"/>
                <w:sz w:val="20"/>
                <w:szCs w:val="20"/>
              </w:rPr>
              <w:t>Klempíř</w:t>
            </w:r>
          </w:p>
        </w:tc>
        <w:tc>
          <w:tcPr>
            <w:tcW w:w="1134" w:type="dxa"/>
            <w:vAlign w:val="center"/>
          </w:tcPr>
          <w:p w14:paraId="79F8AA75" w14:textId="77777777" w:rsidR="005D3E10" w:rsidRPr="007D04DB" w:rsidRDefault="007109D5" w:rsidP="00FB41B5">
            <w:pPr>
              <w:pStyle w:val="Bn"/>
              <w:jc w:val="center"/>
              <w:rPr>
                <w:rFonts w:asciiTheme="minorHAnsi" w:hAnsiTheme="minorHAnsi" w:cstheme="minorHAnsi"/>
                <w:sz w:val="20"/>
                <w:szCs w:val="20"/>
              </w:rPr>
            </w:pPr>
            <w:r w:rsidRPr="007D04DB">
              <w:rPr>
                <w:rFonts w:asciiTheme="minorHAnsi" w:hAnsiTheme="minorHAnsi" w:cstheme="minorHAnsi"/>
                <w:sz w:val="20"/>
                <w:szCs w:val="20"/>
              </w:rPr>
              <w:t>30</w:t>
            </w:r>
          </w:p>
        </w:tc>
        <w:tc>
          <w:tcPr>
            <w:tcW w:w="1489" w:type="dxa"/>
            <w:vAlign w:val="center"/>
          </w:tcPr>
          <w:p w14:paraId="53B04636" w14:textId="08FB5031" w:rsidR="005D3E10" w:rsidRPr="00706EF6" w:rsidRDefault="00CE0A9B" w:rsidP="00FB41B5">
            <w:pPr>
              <w:pStyle w:val="Bn"/>
              <w:jc w:val="center"/>
              <w:rPr>
                <w:rFonts w:asciiTheme="minorHAnsi" w:hAnsiTheme="minorHAnsi" w:cstheme="minorHAnsi"/>
                <w:sz w:val="20"/>
                <w:szCs w:val="20"/>
              </w:rPr>
            </w:pPr>
            <w:r>
              <w:rPr>
                <w:rFonts w:asciiTheme="minorHAnsi" w:hAnsiTheme="minorHAnsi" w:cstheme="minorHAnsi"/>
                <w:sz w:val="20"/>
                <w:szCs w:val="20"/>
              </w:rPr>
              <w:t>0</w:t>
            </w:r>
          </w:p>
        </w:tc>
        <w:tc>
          <w:tcPr>
            <w:tcW w:w="2622" w:type="dxa"/>
            <w:vAlign w:val="center"/>
          </w:tcPr>
          <w:p w14:paraId="2C825B43" w14:textId="77777777" w:rsidR="005D3E10" w:rsidRPr="00706EF6" w:rsidRDefault="005D3E10" w:rsidP="00D91883">
            <w:pPr>
              <w:pStyle w:val="Bn"/>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6A3BF8" w:rsidRPr="00706EF6">
              <w:rPr>
                <w:rFonts w:asciiTheme="minorHAnsi" w:hAnsiTheme="minorHAnsi" w:cstheme="minorHAnsi"/>
                <w:sz w:val="20"/>
                <w:szCs w:val="20"/>
              </w:rPr>
              <w:t>Klempíř</w:t>
            </w:r>
          </w:p>
        </w:tc>
      </w:tr>
      <w:tr w:rsidR="005D3E10" w:rsidRPr="00706EF6" w14:paraId="4A3529BD" w14:textId="77777777" w:rsidTr="008911E5">
        <w:trPr>
          <w:trHeight w:val="493"/>
          <w:jc w:val="center"/>
        </w:trPr>
        <w:tc>
          <w:tcPr>
            <w:tcW w:w="1702" w:type="dxa"/>
          </w:tcPr>
          <w:p w14:paraId="6A8EB6DC" w14:textId="77777777" w:rsidR="005D3E10" w:rsidRPr="00706EF6" w:rsidRDefault="005D3E10" w:rsidP="00FB41B5">
            <w:pPr>
              <w:pStyle w:val="Bn"/>
              <w:jc w:val="center"/>
              <w:rPr>
                <w:rFonts w:asciiTheme="minorHAnsi" w:hAnsiTheme="minorHAnsi" w:cstheme="minorHAnsi"/>
                <w:sz w:val="20"/>
                <w:szCs w:val="20"/>
              </w:rPr>
            </w:pPr>
            <w:r w:rsidRPr="00706EF6">
              <w:rPr>
                <w:rFonts w:asciiTheme="minorHAnsi" w:hAnsiTheme="minorHAnsi" w:cstheme="minorHAnsi"/>
                <w:sz w:val="20"/>
                <w:szCs w:val="20"/>
              </w:rPr>
              <w:t>36–64–H/01</w:t>
            </w:r>
          </w:p>
        </w:tc>
        <w:tc>
          <w:tcPr>
            <w:tcW w:w="2409" w:type="dxa"/>
          </w:tcPr>
          <w:p w14:paraId="0009F589" w14:textId="77777777" w:rsidR="005D3E10" w:rsidRPr="00706EF6" w:rsidRDefault="005D3E10" w:rsidP="00FB41B5">
            <w:pPr>
              <w:pStyle w:val="Bn"/>
              <w:spacing w:after="120"/>
              <w:jc w:val="left"/>
              <w:rPr>
                <w:rFonts w:asciiTheme="minorHAnsi" w:hAnsiTheme="minorHAnsi" w:cstheme="minorHAnsi"/>
                <w:sz w:val="20"/>
                <w:szCs w:val="20"/>
              </w:rPr>
            </w:pPr>
            <w:r w:rsidRPr="00706EF6">
              <w:rPr>
                <w:rFonts w:asciiTheme="minorHAnsi" w:hAnsiTheme="minorHAnsi" w:cstheme="minorHAnsi"/>
                <w:sz w:val="20"/>
                <w:szCs w:val="20"/>
              </w:rPr>
              <w:t>Tesař</w:t>
            </w:r>
          </w:p>
        </w:tc>
        <w:tc>
          <w:tcPr>
            <w:tcW w:w="1134" w:type="dxa"/>
          </w:tcPr>
          <w:p w14:paraId="191D338E" w14:textId="77777777" w:rsidR="005D3E10" w:rsidRPr="007D04DB" w:rsidRDefault="007109D5" w:rsidP="00FB41B5">
            <w:pPr>
              <w:pStyle w:val="Bn"/>
              <w:jc w:val="center"/>
              <w:rPr>
                <w:rFonts w:asciiTheme="minorHAnsi" w:hAnsiTheme="minorHAnsi" w:cstheme="minorHAnsi"/>
                <w:sz w:val="20"/>
                <w:szCs w:val="20"/>
              </w:rPr>
            </w:pPr>
            <w:r w:rsidRPr="007D04DB">
              <w:rPr>
                <w:rFonts w:asciiTheme="minorHAnsi" w:hAnsiTheme="minorHAnsi" w:cstheme="minorHAnsi"/>
                <w:sz w:val="20"/>
                <w:szCs w:val="20"/>
              </w:rPr>
              <w:t>25</w:t>
            </w:r>
          </w:p>
        </w:tc>
        <w:tc>
          <w:tcPr>
            <w:tcW w:w="1489" w:type="dxa"/>
          </w:tcPr>
          <w:p w14:paraId="104F9D91" w14:textId="6E1C4FD7" w:rsidR="005D3E10" w:rsidRPr="00706EF6" w:rsidRDefault="00CE0A9B" w:rsidP="005A0D3B">
            <w:pPr>
              <w:pStyle w:val="Bn"/>
              <w:jc w:val="center"/>
              <w:rPr>
                <w:rFonts w:asciiTheme="minorHAnsi" w:hAnsiTheme="minorHAnsi" w:cstheme="minorHAnsi"/>
                <w:sz w:val="20"/>
                <w:szCs w:val="20"/>
              </w:rPr>
            </w:pPr>
            <w:r>
              <w:rPr>
                <w:rFonts w:asciiTheme="minorHAnsi" w:hAnsiTheme="minorHAnsi" w:cstheme="minorHAnsi"/>
                <w:sz w:val="20"/>
                <w:szCs w:val="20"/>
              </w:rPr>
              <w:t>19</w:t>
            </w:r>
          </w:p>
        </w:tc>
        <w:tc>
          <w:tcPr>
            <w:tcW w:w="2622" w:type="dxa"/>
          </w:tcPr>
          <w:p w14:paraId="595C6FAD" w14:textId="77777777" w:rsidR="005D3E10" w:rsidRPr="00706EF6" w:rsidRDefault="009967E7" w:rsidP="00D91883">
            <w:pPr>
              <w:pStyle w:val="Bn"/>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6A3BF8" w:rsidRPr="00706EF6">
              <w:rPr>
                <w:rFonts w:asciiTheme="minorHAnsi" w:hAnsiTheme="minorHAnsi" w:cstheme="minorHAnsi"/>
                <w:sz w:val="20"/>
                <w:szCs w:val="20"/>
              </w:rPr>
              <w:t>Tesař</w:t>
            </w:r>
          </w:p>
        </w:tc>
      </w:tr>
      <w:tr w:rsidR="005D3E10" w:rsidRPr="00706EF6" w14:paraId="5EF42AF2" w14:textId="77777777" w:rsidTr="008911E5">
        <w:trPr>
          <w:trHeight w:val="493"/>
          <w:jc w:val="center"/>
        </w:trPr>
        <w:tc>
          <w:tcPr>
            <w:tcW w:w="1702" w:type="dxa"/>
          </w:tcPr>
          <w:p w14:paraId="748F22E1" w14:textId="77777777" w:rsidR="005D3E10" w:rsidRPr="00706EF6" w:rsidRDefault="005D3E10" w:rsidP="008B580D">
            <w:pPr>
              <w:pStyle w:val="Bn"/>
              <w:jc w:val="center"/>
              <w:rPr>
                <w:rFonts w:asciiTheme="minorHAnsi" w:hAnsiTheme="minorHAnsi" w:cstheme="minorHAnsi"/>
                <w:sz w:val="20"/>
                <w:szCs w:val="20"/>
              </w:rPr>
            </w:pPr>
            <w:r w:rsidRPr="00706EF6">
              <w:rPr>
                <w:rFonts w:asciiTheme="minorHAnsi" w:hAnsiTheme="minorHAnsi" w:cstheme="minorHAnsi"/>
                <w:sz w:val="20"/>
                <w:szCs w:val="20"/>
              </w:rPr>
              <w:t>36–66–H/01</w:t>
            </w:r>
          </w:p>
        </w:tc>
        <w:tc>
          <w:tcPr>
            <w:tcW w:w="2409" w:type="dxa"/>
          </w:tcPr>
          <w:p w14:paraId="323A0F2B" w14:textId="77777777" w:rsidR="005D3E10" w:rsidRPr="00706EF6" w:rsidRDefault="005D3E10" w:rsidP="00FB41B5">
            <w:pPr>
              <w:pStyle w:val="Bn"/>
              <w:spacing w:after="120"/>
              <w:jc w:val="left"/>
              <w:rPr>
                <w:rFonts w:asciiTheme="minorHAnsi" w:hAnsiTheme="minorHAnsi" w:cstheme="minorHAnsi"/>
                <w:sz w:val="20"/>
                <w:szCs w:val="20"/>
              </w:rPr>
            </w:pPr>
            <w:r w:rsidRPr="00706EF6">
              <w:rPr>
                <w:rFonts w:asciiTheme="minorHAnsi" w:hAnsiTheme="minorHAnsi" w:cstheme="minorHAnsi"/>
                <w:sz w:val="20"/>
                <w:szCs w:val="20"/>
              </w:rPr>
              <w:t>Montér suchých staveb</w:t>
            </w:r>
          </w:p>
        </w:tc>
        <w:tc>
          <w:tcPr>
            <w:tcW w:w="1134" w:type="dxa"/>
          </w:tcPr>
          <w:p w14:paraId="7864C128" w14:textId="77777777" w:rsidR="005D3E10" w:rsidRPr="007D04DB" w:rsidRDefault="007109D5" w:rsidP="00FB41B5">
            <w:pPr>
              <w:pStyle w:val="Bn"/>
              <w:jc w:val="center"/>
              <w:rPr>
                <w:rFonts w:asciiTheme="minorHAnsi" w:hAnsiTheme="minorHAnsi" w:cstheme="minorHAnsi"/>
                <w:sz w:val="20"/>
                <w:szCs w:val="20"/>
              </w:rPr>
            </w:pPr>
            <w:r w:rsidRPr="007D04DB">
              <w:rPr>
                <w:rFonts w:asciiTheme="minorHAnsi" w:hAnsiTheme="minorHAnsi" w:cstheme="minorHAnsi"/>
                <w:sz w:val="20"/>
                <w:szCs w:val="20"/>
              </w:rPr>
              <w:t>35</w:t>
            </w:r>
          </w:p>
        </w:tc>
        <w:tc>
          <w:tcPr>
            <w:tcW w:w="1489" w:type="dxa"/>
          </w:tcPr>
          <w:p w14:paraId="4C5301E2" w14:textId="77777777" w:rsidR="005D3E10" w:rsidRPr="00706EF6" w:rsidRDefault="00E32D0D" w:rsidP="00FB41B5">
            <w:pPr>
              <w:pStyle w:val="Bn"/>
              <w:jc w:val="center"/>
              <w:rPr>
                <w:rFonts w:asciiTheme="minorHAnsi" w:hAnsiTheme="minorHAnsi" w:cstheme="minorHAnsi"/>
                <w:sz w:val="20"/>
                <w:szCs w:val="20"/>
              </w:rPr>
            </w:pPr>
            <w:r w:rsidRPr="00706EF6">
              <w:rPr>
                <w:rFonts w:asciiTheme="minorHAnsi" w:hAnsiTheme="minorHAnsi" w:cstheme="minorHAnsi"/>
                <w:sz w:val="20"/>
                <w:szCs w:val="20"/>
              </w:rPr>
              <w:t>0</w:t>
            </w:r>
          </w:p>
        </w:tc>
        <w:tc>
          <w:tcPr>
            <w:tcW w:w="2622" w:type="dxa"/>
          </w:tcPr>
          <w:p w14:paraId="277C19BD" w14:textId="77777777" w:rsidR="005D3E10" w:rsidRPr="00706EF6" w:rsidRDefault="009967E7" w:rsidP="00D91883">
            <w:pPr>
              <w:pStyle w:val="Bn"/>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6A3BF8" w:rsidRPr="00706EF6">
              <w:rPr>
                <w:rFonts w:asciiTheme="minorHAnsi" w:hAnsiTheme="minorHAnsi" w:cstheme="minorHAnsi"/>
                <w:sz w:val="20"/>
                <w:szCs w:val="20"/>
              </w:rPr>
              <w:t>Montér suchých staveb</w:t>
            </w:r>
          </w:p>
        </w:tc>
      </w:tr>
      <w:tr w:rsidR="005D3E10" w:rsidRPr="00706EF6" w14:paraId="2545E926" w14:textId="77777777" w:rsidTr="008911E5">
        <w:trPr>
          <w:trHeight w:val="493"/>
          <w:jc w:val="center"/>
        </w:trPr>
        <w:tc>
          <w:tcPr>
            <w:tcW w:w="1702" w:type="dxa"/>
          </w:tcPr>
          <w:p w14:paraId="58206419" w14:textId="77777777" w:rsidR="005D3E10" w:rsidRPr="00706EF6" w:rsidRDefault="005D3E10" w:rsidP="00897454">
            <w:pPr>
              <w:pStyle w:val="Bn"/>
              <w:jc w:val="center"/>
              <w:rPr>
                <w:rFonts w:asciiTheme="minorHAnsi" w:hAnsiTheme="minorHAnsi" w:cstheme="minorHAnsi"/>
                <w:sz w:val="20"/>
                <w:szCs w:val="20"/>
              </w:rPr>
            </w:pPr>
            <w:r w:rsidRPr="00706EF6">
              <w:rPr>
                <w:rFonts w:asciiTheme="minorHAnsi" w:hAnsiTheme="minorHAnsi" w:cstheme="minorHAnsi"/>
                <w:sz w:val="20"/>
                <w:szCs w:val="20"/>
              </w:rPr>
              <w:t>36–67–H/01</w:t>
            </w:r>
          </w:p>
        </w:tc>
        <w:tc>
          <w:tcPr>
            <w:tcW w:w="2409" w:type="dxa"/>
          </w:tcPr>
          <w:p w14:paraId="6DACF948" w14:textId="77777777" w:rsidR="005D3E10" w:rsidRPr="00706EF6" w:rsidRDefault="005D3E10" w:rsidP="00FB41B5">
            <w:pPr>
              <w:pStyle w:val="Bn"/>
              <w:spacing w:after="120"/>
              <w:jc w:val="left"/>
              <w:rPr>
                <w:rFonts w:asciiTheme="minorHAnsi" w:hAnsiTheme="minorHAnsi" w:cstheme="minorHAnsi"/>
                <w:sz w:val="20"/>
                <w:szCs w:val="20"/>
              </w:rPr>
            </w:pPr>
            <w:r w:rsidRPr="00706EF6">
              <w:rPr>
                <w:rFonts w:asciiTheme="minorHAnsi" w:hAnsiTheme="minorHAnsi" w:cstheme="minorHAnsi"/>
                <w:sz w:val="20"/>
                <w:szCs w:val="20"/>
              </w:rPr>
              <w:t>Zedník</w:t>
            </w:r>
          </w:p>
        </w:tc>
        <w:tc>
          <w:tcPr>
            <w:tcW w:w="1134" w:type="dxa"/>
          </w:tcPr>
          <w:p w14:paraId="1FE43612" w14:textId="77777777" w:rsidR="005D3E10" w:rsidRPr="007D04DB" w:rsidRDefault="007109D5" w:rsidP="008F4365">
            <w:pPr>
              <w:pStyle w:val="Bn"/>
              <w:jc w:val="center"/>
              <w:rPr>
                <w:rFonts w:asciiTheme="minorHAnsi" w:hAnsiTheme="minorHAnsi" w:cstheme="minorHAnsi"/>
                <w:sz w:val="20"/>
                <w:szCs w:val="20"/>
              </w:rPr>
            </w:pPr>
            <w:r w:rsidRPr="007D04DB">
              <w:rPr>
                <w:rFonts w:asciiTheme="minorHAnsi" w:hAnsiTheme="minorHAnsi" w:cstheme="minorHAnsi"/>
                <w:sz w:val="20"/>
                <w:szCs w:val="20"/>
              </w:rPr>
              <w:t>107</w:t>
            </w:r>
          </w:p>
        </w:tc>
        <w:tc>
          <w:tcPr>
            <w:tcW w:w="1489" w:type="dxa"/>
          </w:tcPr>
          <w:p w14:paraId="10FB0E35" w14:textId="3F5E86BC" w:rsidR="005D3E10" w:rsidRPr="00706EF6" w:rsidRDefault="00CE0A9B" w:rsidP="00EF1B01">
            <w:pPr>
              <w:pStyle w:val="Bn"/>
              <w:jc w:val="center"/>
              <w:rPr>
                <w:rFonts w:asciiTheme="minorHAnsi" w:hAnsiTheme="minorHAnsi" w:cstheme="minorHAnsi"/>
                <w:sz w:val="20"/>
                <w:szCs w:val="20"/>
              </w:rPr>
            </w:pPr>
            <w:r>
              <w:rPr>
                <w:rFonts w:asciiTheme="minorHAnsi" w:hAnsiTheme="minorHAnsi" w:cstheme="minorHAnsi"/>
                <w:sz w:val="20"/>
                <w:szCs w:val="20"/>
              </w:rPr>
              <w:t>19</w:t>
            </w:r>
          </w:p>
        </w:tc>
        <w:tc>
          <w:tcPr>
            <w:tcW w:w="2622" w:type="dxa"/>
            <w:vAlign w:val="center"/>
          </w:tcPr>
          <w:p w14:paraId="0A5CCD8A" w14:textId="77777777" w:rsidR="005D3E10" w:rsidRPr="00706EF6" w:rsidRDefault="005D3E10" w:rsidP="00D91883">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6A3BF8" w:rsidRPr="00706EF6">
              <w:rPr>
                <w:rFonts w:asciiTheme="minorHAnsi" w:hAnsiTheme="minorHAnsi" w:cstheme="minorHAnsi"/>
                <w:sz w:val="20"/>
                <w:szCs w:val="20"/>
              </w:rPr>
              <w:t>Zedník</w:t>
            </w:r>
          </w:p>
        </w:tc>
      </w:tr>
      <w:tr w:rsidR="005D3E10" w:rsidRPr="00706EF6" w14:paraId="3A09BF72" w14:textId="77777777" w:rsidTr="008911E5">
        <w:trPr>
          <w:trHeight w:val="493"/>
          <w:jc w:val="center"/>
        </w:trPr>
        <w:tc>
          <w:tcPr>
            <w:tcW w:w="1702" w:type="dxa"/>
          </w:tcPr>
          <w:p w14:paraId="060E0B42" w14:textId="77777777" w:rsidR="005D3E10" w:rsidRPr="00706EF6" w:rsidRDefault="005D3E10" w:rsidP="00897454">
            <w:pPr>
              <w:pStyle w:val="Bn"/>
              <w:jc w:val="center"/>
              <w:rPr>
                <w:rFonts w:asciiTheme="minorHAnsi" w:hAnsiTheme="minorHAnsi" w:cstheme="minorHAnsi"/>
                <w:sz w:val="20"/>
                <w:szCs w:val="20"/>
              </w:rPr>
            </w:pPr>
            <w:r w:rsidRPr="00706EF6">
              <w:rPr>
                <w:rFonts w:asciiTheme="minorHAnsi" w:hAnsiTheme="minorHAnsi" w:cstheme="minorHAnsi"/>
                <w:sz w:val="20"/>
                <w:szCs w:val="20"/>
              </w:rPr>
              <w:t>36–69–H/01</w:t>
            </w:r>
          </w:p>
        </w:tc>
        <w:tc>
          <w:tcPr>
            <w:tcW w:w="2409" w:type="dxa"/>
          </w:tcPr>
          <w:p w14:paraId="63D29C25" w14:textId="77777777" w:rsidR="005D3E10" w:rsidRPr="00706EF6" w:rsidRDefault="005D3E10" w:rsidP="00D272BA">
            <w:pPr>
              <w:pStyle w:val="Bn"/>
              <w:rPr>
                <w:rFonts w:asciiTheme="minorHAnsi" w:hAnsiTheme="minorHAnsi" w:cstheme="minorHAnsi"/>
                <w:sz w:val="20"/>
                <w:szCs w:val="20"/>
              </w:rPr>
            </w:pPr>
            <w:r w:rsidRPr="00706EF6">
              <w:rPr>
                <w:rFonts w:asciiTheme="minorHAnsi" w:hAnsiTheme="minorHAnsi" w:cstheme="minorHAnsi"/>
                <w:sz w:val="20"/>
                <w:szCs w:val="20"/>
              </w:rPr>
              <w:t>Pokrývač</w:t>
            </w:r>
          </w:p>
        </w:tc>
        <w:tc>
          <w:tcPr>
            <w:tcW w:w="1134" w:type="dxa"/>
          </w:tcPr>
          <w:p w14:paraId="21BD27FC" w14:textId="77777777" w:rsidR="005D3E10" w:rsidRPr="007D04DB" w:rsidRDefault="007109D5" w:rsidP="00CC1365">
            <w:pPr>
              <w:pStyle w:val="Bn"/>
              <w:jc w:val="center"/>
              <w:rPr>
                <w:rFonts w:asciiTheme="minorHAnsi" w:hAnsiTheme="minorHAnsi" w:cstheme="minorHAnsi"/>
                <w:sz w:val="20"/>
                <w:szCs w:val="20"/>
              </w:rPr>
            </w:pPr>
            <w:r w:rsidRPr="007D04DB">
              <w:rPr>
                <w:rFonts w:asciiTheme="minorHAnsi" w:hAnsiTheme="minorHAnsi" w:cstheme="minorHAnsi"/>
                <w:sz w:val="20"/>
                <w:szCs w:val="20"/>
              </w:rPr>
              <w:t>35</w:t>
            </w:r>
          </w:p>
        </w:tc>
        <w:tc>
          <w:tcPr>
            <w:tcW w:w="1489" w:type="dxa"/>
          </w:tcPr>
          <w:p w14:paraId="70B3C1A4" w14:textId="77777777" w:rsidR="005D3E10" w:rsidRPr="00706EF6" w:rsidRDefault="00E32D0D" w:rsidP="00CC1365">
            <w:pPr>
              <w:pStyle w:val="Bn"/>
              <w:jc w:val="center"/>
              <w:rPr>
                <w:rFonts w:asciiTheme="minorHAnsi" w:hAnsiTheme="minorHAnsi" w:cstheme="minorHAnsi"/>
                <w:sz w:val="20"/>
                <w:szCs w:val="20"/>
              </w:rPr>
            </w:pPr>
            <w:r w:rsidRPr="00706EF6">
              <w:rPr>
                <w:rFonts w:asciiTheme="minorHAnsi" w:hAnsiTheme="minorHAnsi" w:cstheme="minorHAnsi"/>
                <w:sz w:val="20"/>
                <w:szCs w:val="20"/>
              </w:rPr>
              <w:t>0</w:t>
            </w:r>
          </w:p>
        </w:tc>
        <w:tc>
          <w:tcPr>
            <w:tcW w:w="2622" w:type="dxa"/>
            <w:vAlign w:val="center"/>
          </w:tcPr>
          <w:p w14:paraId="3B189B47" w14:textId="77777777" w:rsidR="005D3E10" w:rsidRPr="00706EF6" w:rsidRDefault="005D3E10" w:rsidP="00D91883">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Š</w:t>
            </w:r>
            <w:r w:rsidR="006A3BF8" w:rsidRPr="00706EF6">
              <w:rPr>
                <w:rFonts w:asciiTheme="minorHAnsi" w:hAnsiTheme="minorHAnsi" w:cstheme="minorHAnsi"/>
                <w:sz w:val="20"/>
                <w:szCs w:val="20"/>
              </w:rPr>
              <w:t>VP Pokrývač</w:t>
            </w:r>
          </w:p>
        </w:tc>
      </w:tr>
      <w:tr w:rsidR="005D3E10" w:rsidRPr="00706EF6" w14:paraId="16F18909" w14:textId="77777777" w:rsidTr="008911E5">
        <w:trPr>
          <w:trHeight w:val="493"/>
          <w:jc w:val="center"/>
        </w:trPr>
        <w:tc>
          <w:tcPr>
            <w:tcW w:w="1702" w:type="dxa"/>
            <w:tcBorders>
              <w:bottom w:val="single" w:sz="12" w:space="0" w:color="auto"/>
            </w:tcBorders>
          </w:tcPr>
          <w:p w14:paraId="23024B49" w14:textId="77777777" w:rsidR="005D3E10" w:rsidRPr="00706EF6" w:rsidRDefault="005D3E10" w:rsidP="00F3048C">
            <w:pPr>
              <w:pStyle w:val="Bn"/>
              <w:jc w:val="center"/>
              <w:rPr>
                <w:rFonts w:asciiTheme="minorHAnsi" w:hAnsiTheme="minorHAnsi" w:cstheme="minorHAnsi"/>
                <w:sz w:val="20"/>
                <w:szCs w:val="20"/>
              </w:rPr>
            </w:pPr>
            <w:r w:rsidRPr="00706EF6">
              <w:rPr>
                <w:rFonts w:asciiTheme="minorHAnsi" w:hAnsiTheme="minorHAnsi" w:cstheme="minorHAnsi"/>
                <w:sz w:val="20"/>
                <w:szCs w:val="20"/>
              </w:rPr>
              <w:t>39–41–H/01</w:t>
            </w:r>
          </w:p>
        </w:tc>
        <w:tc>
          <w:tcPr>
            <w:tcW w:w="2409" w:type="dxa"/>
            <w:tcBorders>
              <w:bottom w:val="single" w:sz="12" w:space="0" w:color="auto"/>
            </w:tcBorders>
          </w:tcPr>
          <w:p w14:paraId="2A0F0550" w14:textId="77777777" w:rsidR="005D3E10" w:rsidRPr="00706EF6" w:rsidRDefault="005D3E10" w:rsidP="00095F7B">
            <w:pPr>
              <w:pStyle w:val="Bn"/>
              <w:spacing w:after="120"/>
              <w:jc w:val="left"/>
              <w:rPr>
                <w:rFonts w:asciiTheme="minorHAnsi" w:hAnsiTheme="minorHAnsi" w:cstheme="minorHAnsi"/>
                <w:sz w:val="20"/>
                <w:szCs w:val="20"/>
              </w:rPr>
            </w:pPr>
            <w:r w:rsidRPr="00706EF6">
              <w:rPr>
                <w:rFonts w:asciiTheme="minorHAnsi" w:hAnsiTheme="minorHAnsi" w:cstheme="minorHAnsi"/>
                <w:sz w:val="20"/>
                <w:szCs w:val="20"/>
              </w:rPr>
              <w:t>Malíř a lakýrník</w:t>
            </w:r>
          </w:p>
        </w:tc>
        <w:tc>
          <w:tcPr>
            <w:tcW w:w="1134" w:type="dxa"/>
            <w:tcBorders>
              <w:bottom w:val="single" w:sz="12" w:space="0" w:color="auto"/>
            </w:tcBorders>
          </w:tcPr>
          <w:p w14:paraId="1D4BA714" w14:textId="77777777" w:rsidR="005D3E10" w:rsidRPr="007D04DB" w:rsidRDefault="007109D5" w:rsidP="00095F7B">
            <w:pPr>
              <w:pStyle w:val="Bn"/>
              <w:jc w:val="center"/>
              <w:rPr>
                <w:rFonts w:asciiTheme="minorHAnsi" w:hAnsiTheme="minorHAnsi" w:cstheme="minorHAnsi"/>
                <w:sz w:val="20"/>
                <w:szCs w:val="20"/>
              </w:rPr>
            </w:pPr>
            <w:r w:rsidRPr="007D04DB">
              <w:rPr>
                <w:rFonts w:asciiTheme="minorHAnsi" w:hAnsiTheme="minorHAnsi" w:cstheme="minorHAnsi"/>
                <w:sz w:val="20"/>
                <w:szCs w:val="20"/>
              </w:rPr>
              <w:t>35</w:t>
            </w:r>
          </w:p>
        </w:tc>
        <w:tc>
          <w:tcPr>
            <w:tcW w:w="1489" w:type="dxa"/>
            <w:tcBorders>
              <w:bottom w:val="single" w:sz="12" w:space="0" w:color="auto"/>
            </w:tcBorders>
          </w:tcPr>
          <w:p w14:paraId="7A557C02" w14:textId="46A8137A" w:rsidR="005D3E10" w:rsidRPr="00706EF6" w:rsidRDefault="00CE0A9B" w:rsidP="00095F7B">
            <w:pPr>
              <w:pStyle w:val="Bn"/>
              <w:jc w:val="center"/>
              <w:rPr>
                <w:rFonts w:asciiTheme="minorHAnsi" w:hAnsiTheme="minorHAnsi" w:cstheme="minorHAnsi"/>
                <w:sz w:val="20"/>
                <w:szCs w:val="20"/>
              </w:rPr>
            </w:pPr>
            <w:r>
              <w:rPr>
                <w:rFonts w:asciiTheme="minorHAnsi" w:hAnsiTheme="minorHAnsi" w:cstheme="minorHAnsi"/>
                <w:sz w:val="20"/>
                <w:szCs w:val="20"/>
              </w:rPr>
              <w:t>3</w:t>
            </w:r>
          </w:p>
        </w:tc>
        <w:tc>
          <w:tcPr>
            <w:tcW w:w="2622" w:type="dxa"/>
            <w:tcBorders>
              <w:bottom w:val="single" w:sz="12" w:space="0" w:color="auto"/>
            </w:tcBorders>
          </w:tcPr>
          <w:p w14:paraId="3C835F73" w14:textId="77777777" w:rsidR="005D3E10" w:rsidRPr="00706EF6" w:rsidRDefault="009967E7" w:rsidP="00D91883">
            <w:pPr>
              <w:pStyle w:val="Bn"/>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6A3BF8" w:rsidRPr="00706EF6">
              <w:rPr>
                <w:rFonts w:asciiTheme="minorHAnsi" w:hAnsiTheme="minorHAnsi" w:cstheme="minorHAnsi"/>
                <w:sz w:val="20"/>
                <w:szCs w:val="20"/>
              </w:rPr>
              <w:t>Malíř a lakýrník</w:t>
            </w:r>
          </w:p>
        </w:tc>
      </w:tr>
    </w:tbl>
    <w:p w14:paraId="4B22D1F8" w14:textId="77777777" w:rsidR="009A15E8" w:rsidRPr="00706EF6" w:rsidRDefault="009A15E8" w:rsidP="009A15E8">
      <w:pPr>
        <w:rPr>
          <w:rFonts w:asciiTheme="minorHAnsi" w:hAnsiTheme="minorHAnsi" w:cstheme="minorHAnsi"/>
          <w:sz w:val="24"/>
          <w:szCs w:val="24"/>
        </w:rPr>
      </w:pPr>
    </w:p>
    <w:p w14:paraId="11DDFDAC" w14:textId="77777777" w:rsidR="005D3E10" w:rsidRPr="00706EF6" w:rsidRDefault="005D3E10" w:rsidP="008911E5">
      <w:pPr>
        <w:pStyle w:val="Nadpis2"/>
        <w:spacing w:after="120"/>
        <w:rPr>
          <w:rFonts w:asciiTheme="minorHAnsi" w:hAnsiTheme="minorHAnsi" w:cstheme="minorHAnsi"/>
        </w:rPr>
      </w:pPr>
      <w:r w:rsidRPr="00706EF6">
        <w:rPr>
          <w:rFonts w:asciiTheme="minorHAnsi" w:hAnsiTheme="minorHAnsi" w:cstheme="minorHAnsi"/>
        </w:rPr>
        <w:t>b.</w:t>
      </w:r>
      <w:r w:rsidR="008911E5" w:rsidRPr="00706EF6">
        <w:rPr>
          <w:rFonts w:asciiTheme="minorHAnsi" w:hAnsiTheme="minorHAnsi" w:cstheme="minorHAnsi"/>
        </w:rPr>
        <w:t xml:space="preserve"> </w:t>
      </w:r>
      <w:r w:rsidRPr="00706EF6">
        <w:rPr>
          <w:rFonts w:asciiTheme="minorHAnsi" w:hAnsiTheme="minorHAnsi" w:cstheme="minorHAnsi"/>
        </w:rPr>
        <w:t>2</w:t>
      </w:r>
      <w:r w:rsidRPr="00706EF6">
        <w:rPr>
          <w:rFonts w:asciiTheme="minorHAnsi" w:hAnsiTheme="minorHAnsi" w:cstheme="minorHAnsi"/>
        </w:rPr>
        <w:tab/>
      </w:r>
      <w:r w:rsidR="00621695" w:rsidRPr="00706EF6">
        <w:rPr>
          <w:rFonts w:asciiTheme="minorHAnsi" w:hAnsiTheme="minorHAnsi" w:cstheme="minorHAnsi"/>
        </w:rPr>
        <w:t>O</w:t>
      </w:r>
      <w:r w:rsidRPr="00706EF6">
        <w:rPr>
          <w:rFonts w:asciiTheme="minorHAnsi" w:hAnsiTheme="minorHAnsi" w:cstheme="minorHAnsi"/>
        </w:rPr>
        <w:t>bory vzdělání poskytující střední vzdělání s maturitní zkouškou</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2508"/>
        <w:gridCol w:w="1134"/>
        <w:gridCol w:w="1276"/>
        <w:gridCol w:w="2977"/>
      </w:tblGrid>
      <w:tr w:rsidR="00621695" w:rsidRPr="00706EF6" w14:paraId="656786F0" w14:textId="77777777" w:rsidTr="00987C86">
        <w:trPr>
          <w:jc w:val="center"/>
        </w:trPr>
        <w:tc>
          <w:tcPr>
            <w:tcW w:w="1588" w:type="dxa"/>
            <w:tcBorders>
              <w:top w:val="single" w:sz="12" w:space="0" w:color="auto"/>
              <w:bottom w:val="single" w:sz="12" w:space="0" w:color="auto"/>
            </w:tcBorders>
          </w:tcPr>
          <w:p w14:paraId="0C597C84" w14:textId="77777777" w:rsidR="00621695"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Kód oboru</w:t>
            </w:r>
          </w:p>
        </w:tc>
        <w:tc>
          <w:tcPr>
            <w:tcW w:w="2508" w:type="dxa"/>
            <w:tcBorders>
              <w:top w:val="single" w:sz="12" w:space="0" w:color="auto"/>
              <w:bottom w:val="single" w:sz="12" w:space="0" w:color="auto"/>
            </w:tcBorders>
          </w:tcPr>
          <w:p w14:paraId="600A7CF0" w14:textId="77777777" w:rsidR="00621695"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Název oboru</w:t>
            </w:r>
          </w:p>
        </w:tc>
        <w:tc>
          <w:tcPr>
            <w:tcW w:w="1134" w:type="dxa"/>
            <w:tcBorders>
              <w:top w:val="single" w:sz="12" w:space="0" w:color="auto"/>
              <w:bottom w:val="single" w:sz="12" w:space="0" w:color="auto"/>
            </w:tcBorders>
          </w:tcPr>
          <w:p w14:paraId="0D67EABE" w14:textId="77777777" w:rsidR="00621695"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Kapacita oboru</w:t>
            </w:r>
          </w:p>
        </w:tc>
        <w:tc>
          <w:tcPr>
            <w:tcW w:w="1276" w:type="dxa"/>
            <w:tcBorders>
              <w:top w:val="single" w:sz="12" w:space="0" w:color="auto"/>
              <w:bottom w:val="single" w:sz="12" w:space="0" w:color="auto"/>
            </w:tcBorders>
          </w:tcPr>
          <w:p w14:paraId="66A52F8C" w14:textId="77777777" w:rsidR="008911E5"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Obsazenost oboru</w:t>
            </w:r>
          </w:p>
          <w:p w14:paraId="6A1DF45C" w14:textId="44B330C4" w:rsidR="00621695" w:rsidRPr="00706EF6" w:rsidRDefault="008911E5" w:rsidP="00CE0A9B">
            <w:pPr>
              <w:pStyle w:val="Bn"/>
              <w:spacing w:before="0"/>
              <w:jc w:val="center"/>
              <w:rPr>
                <w:rFonts w:asciiTheme="minorHAnsi" w:hAnsiTheme="minorHAnsi" w:cstheme="minorHAnsi"/>
                <w:b/>
                <w:bCs/>
                <w:sz w:val="20"/>
                <w:szCs w:val="20"/>
              </w:rPr>
            </w:pPr>
            <w:r w:rsidRPr="00706EF6">
              <w:rPr>
                <w:rFonts w:asciiTheme="minorHAnsi" w:hAnsiTheme="minorHAnsi" w:cstheme="minorHAnsi"/>
                <w:b/>
                <w:bCs/>
                <w:sz w:val="20"/>
                <w:szCs w:val="20"/>
              </w:rPr>
              <w:t>(3</w:t>
            </w:r>
            <w:r w:rsidR="00CE0A9B">
              <w:rPr>
                <w:rFonts w:asciiTheme="minorHAnsi" w:hAnsiTheme="minorHAnsi" w:cstheme="minorHAnsi"/>
                <w:b/>
                <w:bCs/>
                <w:sz w:val="20"/>
                <w:szCs w:val="20"/>
              </w:rPr>
              <w:t>1</w:t>
            </w:r>
            <w:r w:rsidRPr="00706EF6">
              <w:rPr>
                <w:rFonts w:asciiTheme="minorHAnsi" w:hAnsiTheme="minorHAnsi" w:cstheme="minorHAnsi"/>
                <w:b/>
                <w:bCs/>
                <w:sz w:val="20"/>
                <w:szCs w:val="20"/>
              </w:rPr>
              <w:t>.</w:t>
            </w:r>
            <w:r w:rsidR="00706EF6">
              <w:rPr>
                <w:rFonts w:asciiTheme="minorHAnsi" w:hAnsiTheme="minorHAnsi" w:cstheme="minorHAnsi"/>
                <w:b/>
                <w:bCs/>
                <w:sz w:val="20"/>
                <w:szCs w:val="20"/>
              </w:rPr>
              <w:t> </w:t>
            </w:r>
            <w:r w:rsidRPr="00706EF6">
              <w:rPr>
                <w:rFonts w:asciiTheme="minorHAnsi" w:hAnsiTheme="minorHAnsi" w:cstheme="minorHAnsi"/>
                <w:b/>
                <w:bCs/>
                <w:sz w:val="20"/>
                <w:szCs w:val="20"/>
              </w:rPr>
              <w:t>3.</w:t>
            </w:r>
            <w:r w:rsidR="00706EF6">
              <w:rPr>
                <w:rFonts w:asciiTheme="minorHAnsi" w:hAnsiTheme="minorHAnsi" w:cstheme="minorHAnsi"/>
                <w:b/>
                <w:bCs/>
                <w:sz w:val="20"/>
                <w:szCs w:val="20"/>
              </w:rPr>
              <w:t> </w:t>
            </w:r>
            <w:r w:rsidRPr="00706EF6">
              <w:rPr>
                <w:rFonts w:asciiTheme="minorHAnsi" w:hAnsiTheme="minorHAnsi" w:cstheme="minorHAnsi"/>
                <w:b/>
                <w:bCs/>
                <w:sz w:val="20"/>
                <w:szCs w:val="20"/>
              </w:rPr>
              <w:t>20</w:t>
            </w:r>
            <w:r w:rsidR="00CE0A9B">
              <w:rPr>
                <w:rFonts w:asciiTheme="minorHAnsi" w:hAnsiTheme="minorHAnsi" w:cstheme="minorHAnsi"/>
                <w:b/>
                <w:bCs/>
                <w:sz w:val="20"/>
                <w:szCs w:val="20"/>
              </w:rPr>
              <w:t>21</w:t>
            </w:r>
            <w:r w:rsidRPr="00706EF6">
              <w:rPr>
                <w:rFonts w:asciiTheme="minorHAnsi" w:hAnsiTheme="minorHAnsi" w:cstheme="minorHAnsi"/>
                <w:b/>
                <w:bCs/>
                <w:sz w:val="20"/>
                <w:szCs w:val="20"/>
              </w:rPr>
              <w:t>)</w:t>
            </w:r>
          </w:p>
        </w:tc>
        <w:tc>
          <w:tcPr>
            <w:tcW w:w="2977" w:type="dxa"/>
            <w:tcBorders>
              <w:top w:val="single" w:sz="12" w:space="0" w:color="auto"/>
              <w:bottom w:val="single" w:sz="12" w:space="0" w:color="auto"/>
            </w:tcBorders>
          </w:tcPr>
          <w:p w14:paraId="1A3459D9" w14:textId="77777777" w:rsidR="00621695" w:rsidRPr="00706EF6" w:rsidRDefault="00621695" w:rsidP="00987C86">
            <w:pPr>
              <w:pStyle w:val="Bn"/>
              <w:spacing w:before="180"/>
              <w:jc w:val="center"/>
              <w:rPr>
                <w:rFonts w:asciiTheme="minorHAnsi" w:hAnsiTheme="minorHAnsi" w:cstheme="minorHAnsi"/>
                <w:b/>
                <w:bCs/>
                <w:sz w:val="20"/>
                <w:szCs w:val="20"/>
              </w:rPr>
            </w:pPr>
            <w:r w:rsidRPr="00706EF6">
              <w:rPr>
                <w:rFonts w:asciiTheme="minorHAnsi" w:hAnsiTheme="minorHAnsi" w:cstheme="minorHAnsi"/>
                <w:b/>
                <w:bCs/>
                <w:sz w:val="20"/>
                <w:szCs w:val="20"/>
              </w:rPr>
              <w:t>Učební plán</w:t>
            </w:r>
          </w:p>
        </w:tc>
      </w:tr>
      <w:tr w:rsidR="005D3E10" w:rsidRPr="00706EF6" w14:paraId="35E737D5" w14:textId="77777777" w:rsidTr="008911E5">
        <w:trPr>
          <w:trHeight w:hRule="exact" w:val="680"/>
          <w:jc w:val="center"/>
        </w:trPr>
        <w:tc>
          <w:tcPr>
            <w:tcW w:w="1588" w:type="dxa"/>
            <w:vAlign w:val="center"/>
          </w:tcPr>
          <w:p w14:paraId="4FB08C5D" w14:textId="77777777" w:rsidR="005D3E10" w:rsidRPr="00706EF6" w:rsidRDefault="009A15E8"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18-20-M/01</w:t>
            </w:r>
          </w:p>
        </w:tc>
        <w:tc>
          <w:tcPr>
            <w:tcW w:w="2508" w:type="dxa"/>
            <w:vAlign w:val="center"/>
          </w:tcPr>
          <w:p w14:paraId="4305AA32" w14:textId="77777777" w:rsidR="005D3E10" w:rsidRPr="00706EF6" w:rsidRDefault="009A15E8"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Informační technologie</w:t>
            </w:r>
          </w:p>
        </w:tc>
        <w:tc>
          <w:tcPr>
            <w:tcW w:w="1134" w:type="dxa"/>
            <w:vAlign w:val="center"/>
          </w:tcPr>
          <w:p w14:paraId="4B5F14E8" w14:textId="77777777" w:rsidR="005D3E10" w:rsidRPr="007D04DB" w:rsidRDefault="007109D5" w:rsidP="008911E5">
            <w:pPr>
              <w:pStyle w:val="Bn"/>
              <w:jc w:val="center"/>
              <w:rPr>
                <w:rFonts w:asciiTheme="minorHAnsi" w:hAnsiTheme="minorHAnsi" w:cstheme="minorHAnsi"/>
                <w:sz w:val="20"/>
                <w:szCs w:val="20"/>
              </w:rPr>
            </w:pPr>
            <w:r w:rsidRPr="007D04DB">
              <w:rPr>
                <w:rFonts w:asciiTheme="minorHAnsi" w:hAnsiTheme="minorHAnsi" w:cstheme="minorHAnsi"/>
                <w:sz w:val="20"/>
                <w:szCs w:val="20"/>
              </w:rPr>
              <w:t>60</w:t>
            </w:r>
          </w:p>
        </w:tc>
        <w:tc>
          <w:tcPr>
            <w:tcW w:w="1276" w:type="dxa"/>
            <w:vAlign w:val="center"/>
          </w:tcPr>
          <w:p w14:paraId="19B1F2D5" w14:textId="4A63455F" w:rsidR="005D3E10" w:rsidRPr="00706EF6" w:rsidRDefault="00CE0A9B" w:rsidP="00773F81">
            <w:pPr>
              <w:pStyle w:val="Bn"/>
              <w:jc w:val="center"/>
              <w:rPr>
                <w:rFonts w:asciiTheme="minorHAnsi" w:hAnsiTheme="minorHAnsi" w:cstheme="minorHAnsi"/>
                <w:sz w:val="20"/>
                <w:szCs w:val="20"/>
              </w:rPr>
            </w:pPr>
            <w:r>
              <w:rPr>
                <w:rFonts w:asciiTheme="minorHAnsi" w:hAnsiTheme="minorHAnsi" w:cstheme="minorHAnsi"/>
                <w:sz w:val="20"/>
                <w:szCs w:val="20"/>
              </w:rPr>
              <w:t>28</w:t>
            </w:r>
          </w:p>
        </w:tc>
        <w:tc>
          <w:tcPr>
            <w:tcW w:w="2977" w:type="dxa"/>
            <w:vAlign w:val="center"/>
          </w:tcPr>
          <w:p w14:paraId="5ABD9418" w14:textId="77777777" w:rsidR="005D3E10" w:rsidRPr="00706EF6" w:rsidRDefault="009967E7" w:rsidP="00987C86">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5619BB" w:rsidRPr="00706EF6">
              <w:rPr>
                <w:rFonts w:asciiTheme="minorHAnsi" w:hAnsiTheme="minorHAnsi" w:cstheme="minorHAnsi"/>
                <w:sz w:val="20"/>
                <w:szCs w:val="20"/>
              </w:rPr>
              <w:t>Informační technologie se zaměřením na podnikání</w:t>
            </w:r>
          </w:p>
        </w:tc>
      </w:tr>
      <w:tr w:rsidR="009A15E8" w:rsidRPr="00706EF6" w14:paraId="46E8394F" w14:textId="77777777" w:rsidTr="003728AE">
        <w:trPr>
          <w:trHeight w:hRule="exact" w:val="1550"/>
          <w:jc w:val="center"/>
        </w:trPr>
        <w:tc>
          <w:tcPr>
            <w:tcW w:w="1588" w:type="dxa"/>
            <w:vAlign w:val="center"/>
          </w:tcPr>
          <w:p w14:paraId="0255BB6D" w14:textId="77777777" w:rsidR="009A15E8" w:rsidRPr="00706EF6" w:rsidRDefault="008911E5"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36-47-</w:t>
            </w:r>
            <w:r w:rsidR="009A15E8" w:rsidRPr="00706EF6">
              <w:rPr>
                <w:rFonts w:asciiTheme="minorHAnsi" w:hAnsiTheme="minorHAnsi" w:cstheme="minorHAnsi"/>
                <w:sz w:val="20"/>
                <w:szCs w:val="20"/>
              </w:rPr>
              <w:t>/01</w:t>
            </w:r>
          </w:p>
        </w:tc>
        <w:tc>
          <w:tcPr>
            <w:tcW w:w="2508" w:type="dxa"/>
            <w:vAlign w:val="center"/>
          </w:tcPr>
          <w:p w14:paraId="2E03FE4B" w14:textId="77777777" w:rsidR="009A15E8" w:rsidRPr="00706EF6" w:rsidRDefault="009A15E8"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Stavebnictví</w:t>
            </w:r>
          </w:p>
        </w:tc>
        <w:tc>
          <w:tcPr>
            <w:tcW w:w="1134" w:type="dxa"/>
            <w:vAlign w:val="center"/>
          </w:tcPr>
          <w:p w14:paraId="6A3F57D7" w14:textId="77777777" w:rsidR="009A15E8" w:rsidRPr="007D04DB" w:rsidRDefault="007109D5" w:rsidP="008911E5">
            <w:pPr>
              <w:pStyle w:val="Bn"/>
              <w:jc w:val="center"/>
              <w:rPr>
                <w:rFonts w:asciiTheme="minorHAnsi" w:hAnsiTheme="minorHAnsi" w:cstheme="minorHAnsi"/>
                <w:sz w:val="20"/>
                <w:szCs w:val="20"/>
              </w:rPr>
            </w:pPr>
            <w:r w:rsidRPr="007D04DB">
              <w:rPr>
                <w:rFonts w:asciiTheme="minorHAnsi" w:hAnsiTheme="minorHAnsi" w:cstheme="minorHAnsi"/>
                <w:sz w:val="20"/>
                <w:szCs w:val="20"/>
              </w:rPr>
              <w:t>255</w:t>
            </w:r>
          </w:p>
        </w:tc>
        <w:tc>
          <w:tcPr>
            <w:tcW w:w="1276" w:type="dxa"/>
            <w:vAlign w:val="center"/>
          </w:tcPr>
          <w:p w14:paraId="1B19C6B9" w14:textId="42A8A514" w:rsidR="009A15E8" w:rsidRPr="00706EF6" w:rsidRDefault="00CE0A9B" w:rsidP="00773F81">
            <w:pPr>
              <w:pStyle w:val="Bn"/>
              <w:jc w:val="center"/>
              <w:rPr>
                <w:rFonts w:asciiTheme="minorHAnsi" w:hAnsiTheme="minorHAnsi" w:cstheme="minorHAnsi"/>
                <w:sz w:val="20"/>
                <w:szCs w:val="20"/>
              </w:rPr>
            </w:pPr>
            <w:r>
              <w:rPr>
                <w:rFonts w:asciiTheme="minorHAnsi" w:hAnsiTheme="minorHAnsi" w:cstheme="minorHAnsi"/>
                <w:sz w:val="20"/>
                <w:szCs w:val="20"/>
              </w:rPr>
              <w:t>116</w:t>
            </w:r>
          </w:p>
        </w:tc>
        <w:tc>
          <w:tcPr>
            <w:tcW w:w="2977" w:type="dxa"/>
            <w:vAlign w:val="center"/>
          </w:tcPr>
          <w:p w14:paraId="46E96519" w14:textId="77777777" w:rsidR="005619BB" w:rsidRPr="00706EF6" w:rsidRDefault="009A15E8" w:rsidP="008911E5">
            <w:pPr>
              <w:pStyle w:val="Bn"/>
              <w:suppressAutoHyphens/>
              <w:spacing w:before="0"/>
              <w:jc w:val="left"/>
              <w:rPr>
                <w:rFonts w:asciiTheme="minorHAnsi" w:hAnsiTheme="minorHAnsi" w:cstheme="minorHAnsi"/>
                <w:sz w:val="20"/>
                <w:szCs w:val="20"/>
              </w:rPr>
            </w:pPr>
            <w:r w:rsidRPr="00706EF6">
              <w:rPr>
                <w:rFonts w:asciiTheme="minorHAnsi" w:hAnsiTheme="minorHAnsi" w:cstheme="minorHAnsi"/>
                <w:sz w:val="20"/>
                <w:szCs w:val="20"/>
              </w:rPr>
              <w:t xml:space="preserve">ŠVP </w:t>
            </w:r>
            <w:r w:rsidR="005619BB" w:rsidRPr="00706EF6">
              <w:rPr>
                <w:rFonts w:asciiTheme="minorHAnsi" w:hAnsiTheme="minorHAnsi" w:cstheme="minorHAnsi"/>
                <w:sz w:val="20"/>
                <w:szCs w:val="20"/>
              </w:rPr>
              <w:t>Stavebnictví se zaměřením</w:t>
            </w:r>
            <w:r w:rsidR="00D91883" w:rsidRPr="00706EF6">
              <w:rPr>
                <w:rFonts w:asciiTheme="minorHAnsi" w:hAnsiTheme="minorHAnsi" w:cstheme="minorHAnsi"/>
                <w:sz w:val="20"/>
                <w:szCs w:val="20"/>
              </w:rPr>
              <w:t xml:space="preserve"> na</w:t>
            </w:r>
            <w:r w:rsidR="005619BB" w:rsidRPr="00706EF6">
              <w:rPr>
                <w:rFonts w:asciiTheme="minorHAnsi" w:hAnsiTheme="minorHAnsi" w:cstheme="minorHAnsi"/>
                <w:sz w:val="20"/>
                <w:szCs w:val="20"/>
              </w:rPr>
              <w:t>:</w:t>
            </w:r>
          </w:p>
          <w:p w14:paraId="02D84B46" w14:textId="77777777" w:rsidR="00D91883" w:rsidRPr="00706EF6" w:rsidRDefault="00D91883" w:rsidP="008911E5">
            <w:pPr>
              <w:pStyle w:val="Bn"/>
              <w:suppressAutoHyphens/>
              <w:spacing w:before="0"/>
              <w:ind w:left="720" w:hanging="720"/>
              <w:jc w:val="left"/>
              <w:rPr>
                <w:rFonts w:asciiTheme="minorHAnsi" w:hAnsiTheme="minorHAnsi" w:cstheme="minorHAnsi"/>
                <w:sz w:val="20"/>
                <w:szCs w:val="20"/>
              </w:rPr>
            </w:pPr>
            <w:r w:rsidRPr="00706EF6">
              <w:rPr>
                <w:rFonts w:asciiTheme="minorHAnsi" w:hAnsiTheme="minorHAnsi" w:cstheme="minorHAnsi"/>
                <w:sz w:val="20"/>
                <w:szCs w:val="20"/>
              </w:rPr>
              <w:t>- pozemní stavitelství</w:t>
            </w:r>
          </w:p>
          <w:p w14:paraId="44414534" w14:textId="21775651" w:rsidR="00D91883" w:rsidRPr="00706EF6" w:rsidRDefault="00D91883" w:rsidP="007D04DB">
            <w:pPr>
              <w:pStyle w:val="Bn"/>
              <w:suppressAutoHyphens/>
              <w:spacing w:before="0"/>
              <w:jc w:val="left"/>
              <w:rPr>
                <w:rFonts w:asciiTheme="minorHAnsi" w:hAnsiTheme="minorHAnsi" w:cstheme="minorHAnsi"/>
                <w:sz w:val="20"/>
                <w:szCs w:val="20"/>
              </w:rPr>
            </w:pPr>
            <w:r w:rsidRPr="00706EF6">
              <w:rPr>
                <w:rFonts w:asciiTheme="minorHAnsi" w:hAnsiTheme="minorHAnsi" w:cstheme="minorHAnsi"/>
                <w:sz w:val="20"/>
                <w:szCs w:val="20"/>
              </w:rPr>
              <w:t>- rozpočtování a kalkulace</w:t>
            </w:r>
          </w:p>
          <w:p w14:paraId="1708C7DD" w14:textId="77777777" w:rsidR="009A15E8" w:rsidRPr="00706EF6" w:rsidRDefault="00D91883" w:rsidP="008911E5">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 navrhování interiéru (design)</w:t>
            </w:r>
          </w:p>
        </w:tc>
      </w:tr>
      <w:tr w:rsidR="008911E5" w:rsidRPr="00706EF6" w14:paraId="3D566409" w14:textId="77777777" w:rsidTr="008911E5">
        <w:trPr>
          <w:trHeight w:hRule="exact" w:val="1134"/>
          <w:jc w:val="center"/>
        </w:trPr>
        <w:tc>
          <w:tcPr>
            <w:tcW w:w="1588" w:type="dxa"/>
            <w:vAlign w:val="center"/>
          </w:tcPr>
          <w:p w14:paraId="55EB653D" w14:textId="77777777" w:rsidR="008911E5" w:rsidRPr="00706EF6" w:rsidRDefault="008911E5"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63-41-M/02</w:t>
            </w:r>
          </w:p>
        </w:tc>
        <w:tc>
          <w:tcPr>
            <w:tcW w:w="2508" w:type="dxa"/>
            <w:vAlign w:val="center"/>
          </w:tcPr>
          <w:p w14:paraId="4297B152" w14:textId="77777777" w:rsidR="008911E5" w:rsidRPr="00706EF6" w:rsidRDefault="008911E5" w:rsidP="008911E5">
            <w:pPr>
              <w:pStyle w:val="Bn"/>
              <w:jc w:val="center"/>
              <w:rPr>
                <w:rFonts w:asciiTheme="minorHAnsi" w:hAnsiTheme="minorHAnsi" w:cstheme="minorHAnsi"/>
                <w:sz w:val="20"/>
                <w:szCs w:val="20"/>
              </w:rPr>
            </w:pPr>
            <w:r w:rsidRPr="00706EF6">
              <w:rPr>
                <w:rFonts w:asciiTheme="minorHAnsi" w:hAnsiTheme="minorHAnsi" w:cstheme="minorHAnsi"/>
                <w:sz w:val="20"/>
                <w:szCs w:val="20"/>
              </w:rPr>
              <w:t>Obchodní akademie</w:t>
            </w:r>
          </w:p>
        </w:tc>
        <w:tc>
          <w:tcPr>
            <w:tcW w:w="1134" w:type="dxa"/>
            <w:vAlign w:val="center"/>
          </w:tcPr>
          <w:p w14:paraId="507A80A9" w14:textId="77777777" w:rsidR="008911E5" w:rsidRPr="007D04DB" w:rsidRDefault="008911E5" w:rsidP="008911E5">
            <w:pPr>
              <w:pStyle w:val="Bn"/>
              <w:jc w:val="center"/>
              <w:rPr>
                <w:rFonts w:asciiTheme="minorHAnsi" w:hAnsiTheme="minorHAnsi" w:cstheme="minorHAnsi"/>
                <w:sz w:val="20"/>
                <w:szCs w:val="20"/>
              </w:rPr>
            </w:pPr>
            <w:r w:rsidRPr="007D04DB">
              <w:rPr>
                <w:rFonts w:asciiTheme="minorHAnsi" w:hAnsiTheme="minorHAnsi" w:cstheme="minorHAnsi"/>
                <w:sz w:val="20"/>
                <w:szCs w:val="20"/>
              </w:rPr>
              <w:t>240</w:t>
            </w:r>
          </w:p>
        </w:tc>
        <w:tc>
          <w:tcPr>
            <w:tcW w:w="1276" w:type="dxa"/>
            <w:vAlign w:val="center"/>
          </w:tcPr>
          <w:p w14:paraId="06A6C67D" w14:textId="54DEC73F" w:rsidR="008911E5" w:rsidRPr="00706EF6" w:rsidRDefault="00CE0A9B" w:rsidP="00773F81">
            <w:pPr>
              <w:pStyle w:val="Bn"/>
              <w:jc w:val="center"/>
              <w:rPr>
                <w:rFonts w:asciiTheme="minorHAnsi" w:hAnsiTheme="minorHAnsi" w:cstheme="minorHAnsi"/>
                <w:sz w:val="20"/>
                <w:szCs w:val="20"/>
              </w:rPr>
            </w:pPr>
            <w:r>
              <w:rPr>
                <w:rFonts w:asciiTheme="minorHAnsi" w:hAnsiTheme="minorHAnsi" w:cstheme="minorHAnsi"/>
                <w:sz w:val="20"/>
                <w:szCs w:val="20"/>
              </w:rPr>
              <w:t>156</w:t>
            </w:r>
          </w:p>
        </w:tc>
        <w:tc>
          <w:tcPr>
            <w:tcW w:w="2977" w:type="dxa"/>
            <w:vAlign w:val="center"/>
          </w:tcPr>
          <w:p w14:paraId="47195CE3" w14:textId="77777777" w:rsidR="008911E5" w:rsidRPr="00706EF6" w:rsidRDefault="008911E5" w:rsidP="008911E5">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ŠVP Obchodní akademie se zaměřením na:</w:t>
            </w:r>
          </w:p>
          <w:p w14:paraId="330D4223" w14:textId="77777777" w:rsidR="008911E5" w:rsidRPr="00706EF6" w:rsidRDefault="008911E5" w:rsidP="008911E5">
            <w:pPr>
              <w:pStyle w:val="Bn"/>
              <w:spacing w:before="0"/>
              <w:jc w:val="left"/>
              <w:rPr>
                <w:rFonts w:asciiTheme="minorHAnsi" w:hAnsiTheme="minorHAnsi" w:cstheme="minorHAnsi"/>
                <w:sz w:val="20"/>
                <w:szCs w:val="20"/>
              </w:rPr>
            </w:pPr>
            <w:r w:rsidRPr="00706EF6">
              <w:rPr>
                <w:rFonts w:asciiTheme="minorHAnsi" w:hAnsiTheme="minorHAnsi" w:cstheme="minorHAnsi"/>
                <w:sz w:val="20"/>
                <w:szCs w:val="20"/>
              </w:rPr>
              <w:t>- podnikání</w:t>
            </w:r>
          </w:p>
          <w:p w14:paraId="1EAF121B" w14:textId="77777777" w:rsidR="008911E5" w:rsidRPr="00706EF6" w:rsidRDefault="008911E5" w:rsidP="008911E5">
            <w:pPr>
              <w:pStyle w:val="Bn"/>
              <w:suppressAutoHyphens/>
              <w:spacing w:before="0"/>
              <w:rPr>
                <w:rFonts w:asciiTheme="minorHAnsi" w:hAnsiTheme="minorHAnsi" w:cstheme="minorHAnsi"/>
                <w:sz w:val="20"/>
                <w:szCs w:val="20"/>
              </w:rPr>
            </w:pPr>
            <w:r w:rsidRPr="00706EF6">
              <w:rPr>
                <w:rFonts w:asciiTheme="minorHAnsi" w:hAnsiTheme="minorHAnsi" w:cstheme="minorHAnsi"/>
                <w:sz w:val="20"/>
                <w:szCs w:val="20"/>
              </w:rPr>
              <w:t>- zahraniční obchod a cestovní ruch</w:t>
            </w:r>
          </w:p>
        </w:tc>
      </w:tr>
    </w:tbl>
    <w:p w14:paraId="3C1219B4" w14:textId="77777777" w:rsidR="00ED50F0" w:rsidRDefault="00ED50F0" w:rsidP="00621695">
      <w:pPr>
        <w:rPr>
          <w:rFonts w:asciiTheme="minorHAnsi" w:hAnsiTheme="minorHAnsi" w:cstheme="minorHAnsi"/>
          <w:sz w:val="22"/>
          <w:szCs w:val="22"/>
        </w:rPr>
      </w:pPr>
    </w:p>
    <w:p w14:paraId="67353BE9" w14:textId="77777777" w:rsidR="00ED50F0" w:rsidRDefault="00ED50F0" w:rsidP="00621695">
      <w:pPr>
        <w:rPr>
          <w:rFonts w:asciiTheme="minorHAnsi" w:hAnsiTheme="minorHAnsi" w:cstheme="minorHAnsi"/>
          <w:sz w:val="22"/>
          <w:szCs w:val="22"/>
        </w:rPr>
      </w:pPr>
    </w:p>
    <w:p w14:paraId="321553A8" w14:textId="2A98F7DE" w:rsidR="00ED50F0" w:rsidRDefault="00ED50F0" w:rsidP="00621695">
      <w:pPr>
        <w:rPr>
          <w:rFonts w:asciiTheme="minorHAnsi" w:hAnsiTheme="minorHAnsi" w:cstheme="minorHAnsi"/>
          <w:sz w:val="22"/>
          <w:szCs w:val="22"/>
        </w:rPr>
      </w:pPr>
    </w:p>
    <w:p w14:paraId="4969C1F6" w14:textId="7A8E8B3C" w:rsidR="00A91A65" w:rsidRDefault="00A91A65" w:rsidP="00621695">
      <w:pPr>
        <w:rPr>
          <w:rFonts w:asciiTheme="minorHAnsi" w:hAnsiTheme="minorHAnsi" w:cstheme="minorHAnsi"/>
          <w:sz w:val="22"/>
          <w:szCs w:val="22"/>
        </w:rPr>
      </w:pPr>
    </w:p>
    <w:p w14:paraId="498073EF" w14:textId="49A13C27" w:rsidR="00A91A65" w:rsidRDefault="00A91A65" w:rsidP="00621695">
      <w:pPr>
        <w:rPr>
          <w:rFonts w:asciiTheme="minorHAnsi" w:hAnsiTheme="minorHAnsi" w:cstheme="minorHAnsi"/>
          <w:sz w:val="22"/>
          <w:szCs w:val="22"/>
        </w:rPr>
      </w:pPr>
    </w:p>
    <w:p w14:paraId="498D72FE" w14:textId="01E71610" w:rsidR="00A91A65" w:rsidRDefault="00A91A65" w:rsidP="00621695">
      <w:pPr>
        <w:rPr>
          <w:rFonts w:asciiTheme="minorHAnsi" w:hAnsiTheme="minorHAnsi" w:cstheme="minorHAnsi"/>
          <w:sz w:val="22"/>
          <w:szCs w:val="22"/>
        </w:rPr>
      </w:pPr>
    </w:p>
    <w:p w14:paraId="19460229" w14:textId="0BF7E6DB" w:rsidR="00A91A65" w:rsidRDefault="00A91A65" w:rsidP="00621695">
      <w:pPr>
        <w:rPr>
          <w:rFonts w:asciiTheme="minorHAnsi" w:hAnsiTheme="minorHAnsi" w:cstheme="minorHAnsi"/>
          <w:sz w:val="22"/>
          <w:szCs w:val="22"/>
        </w:rPr>
      </w:pPr>
    </w:p>
    <w:p w14:paraId="4060119C" w14:textId="56A00ED3" w:rsidR="000B0CAB" w:rsidRDefault="000B0CAB" w:rsidP="00621695">
      <w:pPr>
        <w:rPr>
          <w:rFonts w:asciiTheme="minorHAnsi" w:hAnsiTheme="minorHAnsi" w:cstheme="minorHAnsi"/>
          <w:sz w:val="22"/>
          <w:szCs w:val="22"/>
        </w:rPr>
      </w:pPr>
    </w:p>
    <w:p w14:paraId="55659EC0" w14:textId="0097F9DA" w:rsidR="000B0CAB" w:rsidRDefault="000B0CAB" w:rsidP="00621695">
      <w:pPr>
        <w:rPr>
          <w:rFonts w:asciiTheme="minorHAnsi" w:hAnsiTheme="minorHAnsi" w:cstheme="minorHAnsi"/>
          <w:sz w:val="22"/>
          <w:szCs w:val="22"/>
        </w:rPr>
      </w:pPr>
    </w:p>
    <w:p w14:paraId="6158E055" w14:textId="77777777" w:rsidR="000B0CAB" w:rsidRDefault="000B0CAB" w:rsidP="00621695">
      <w:pPr>
        <w:rPr>
          <w:rFonts w:asciiTheme="minorHAnsi" w:hAnsiTheme="minorHAnsi" w:cstheme="minorHAnsi"/>
          <w:sz w:val="22"/>
          <w:szCs w:val="22"/>
        </w:rPr>
      </w:pPr>
    </w:p>
    <w:p w14:paraId="2C9183B9" w14:textId="77777777" w:rsidR="00A91A65" w:rsidRDefault="00A91A65" w:rsidP="00621695">
      <w:pPr>
        <w:rPr>
          <w:rFonts w:asciiTheme="minorHAnsi" w:hAnsiTheme="minorHAnsi" w:cstheme="minorHAnsi"/>
          <w:sz w:val="22"/>
          <w:szCs w:val="22"/>
        </w:rPr>
      </w:pPr>
    </w:p>
    <w:p w14:paraId="74B2275E" w14:textId="77777777" w:rsidR="00ED50F0" w:rsidRDefault="00ED50F0" w:rsidP="00621695">
      <w:pPr>
        <w:rPr>
          <w:rFonts w:asciiTheme="minorHAnsi" w:hAnsiTheme="minorHAnsi" w:cstheme="minorHAnsi"/>
          <w:sz w:val="22"/>
          <w:szCs w:val="22"/>
        </w:rPr>
      </w:pPr>
    </w:p>
    <w:p w14:paraId="4239DB02" w14:textId="3CA60228" w:rsidR="0018242F" w:rsidRPr="0018242F" w:rsidRDefault="00772B8B" w:rsidP="0018242F">
      <w:pPr>
        <w:pStyle w:val="Nadpis1"/>
      </w:pPr>
      <w:bookmarkStart w:id="9" w:name="_Toc85525160"/>
      <w:bookmarkStart w:id="10" w:name="_Toc19310412"/>
      <w:bookmarkStart w:id="11" w:name="_Toc20480720"/>
      <w:bookmarkStart w:id="12" w:name="_Toc274422432"/>
      <w:r w:rsidRPr="00706EF6">
        <w:t>c)</w:t>
      </w:r>
      <w:r w:rsidRPr="00706EF6">
        <w:tab/>
      </w:r>
      <w:r w:rsidRPr="00201CC9">
        <w:t>Rámcový popis personálního zabezpečení činnosti školy</w:t>
      </w:r>
      <w:bookmarkEnd w:id="9"/>
    </w:p>
    <w:p w14:paraId="7F331BA0" w14:textId="21A4D679" w:rsidR="0018242F" w:rsidRDefault="0018242F" w:rsidP="0018242F">
      <w:pPr>
        <w:keepNext/>
        <w:spacing w:before="120" w:after="120"/>
        <w:jc w:val="both"/>
        <w:outlineLvl w:val="1"/>
        <w:rPr>
          <w:rFonts w:asciiTheme="minorHAnsi" w:hAnsiTheme="minorHAnsi" w:cstheme="minorHAnsi"/>
          <w:b/>
          <w:sz w:val="24"/>
          <w:szCs w:val="24"/>
        </w:rPr>
      </w:pPr>
      <w:r w:rsidRPr="00706EF6">
        <w:rPr>
          <w:rFonts w:asciiTheme="minorHAnsi" w:hAnsiTheme="minorHAnsi" w:cstheme="minorHAnsi"/>
          <w:b/>
          <w:sz w:val="24"/>
          <w:szCs w:val="24"/>
        </w:rPr>
        <w:t>c. 1</w:t>
      </w:r>
      <w:r w:rsidRPr="00706EF6">
        <w:rPr>
          <w:rFonts w:asciiTheme="minorHAnsi" w:hAnsiTheme="minorHAnsi" w:cstheme="minorHAnsi"/>
          <w:b/>
          <w:sz w:val="24"/>
          <w:szCs w:val="24"/>
        </w:rPr>
        <w:tab/>
        <w:t>Odborná a pedagogická způsobilost pedagogických pracovníků školy</w:t>
      </w:r>
    </w:p>
    <w:p w14:paraId="2832FD08" w14:textId="1DA2D8B5" w:rsidR="0018242F" w:rsidRDefault="0018242F" w:rsidP="0018242F">
      <w:pPr>
        <w:ind w:left="709"/>
        <w:rPr>
          <w:sz w:val="24"/>
          <w:szCs w:val="24"/>
        </w:rPr>
      </w:pPr>
      <w:r w:rsidRPr="000B0CAB">
        <w:rPr>
          <w:sz w:val="24"/>
          <w:szCs w:val="24"/>
        </w:rPr>
        <w:t>(stav k 30. září 20</w:t>
      </w:r>
      <w:r>
        <w:rPr>
          <w:sz w:val="24"/>
          <w:szCs w:val="24"/>
        </w:rPr>
        <w:t>20</w:t>
      </w:r>
      <w:r w:rsidRPr="000B0CAB">
        <w:rPr>
          <w:sz w:val="24"/>
          <w:szCs w:val="24"/>
        </w:rPr>
        <w:t>)</w:t>
      </w:r>
    </w:p>
    <w:p w14:paraId="4BC493CF" w14:textId="77777777" w:rsidR="0018242F" w:rsidRPr="00706EF6" w:rsidRDefault="0018242F" w:rsidP="0018242F">
      <w:pPr>
        <w:keepNext/>
        <w:spacing w:before="120" w:after="120"/>
        <w:jc w:val="both"/>
        <w:outlineLvl w:val="1"/>
        <w:rPr>
          <w:rFonts w:asciiTheme="minorHAnsi" w:hAnsiTheme="minorHAnsi" w:cstheme="minorHAnsi"/>
          <w:b/>
          <w:sz w:val="24"/>
          <w:szCs w:val="24"/>
        </w:rPr>
      </w:pPr>
    </w:p>
    <w:tbl>
      <w:tblPr>
        <w:tblStyle w:val="Mkatabulky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3134"/>
        <w:gridCol w:w="1701"/>
        <w:gridCol w:w="1701"/>
        <w:gridCol w:w="1701"/>
      </w:tblGrid>
      <w:tr w:rsidR="0018242F" w:rsidRPr="00706EF6" w14:paraId="3542FB5D" w14:textId="77777777" w:rsidTr="00793C05">
        <w:trPr>
          <w:jc w:val="center"/>
        </w:trPr>
        <w:tc>
          <w:tcPr>
            <w:tcW w:w="8237" w:type="dxa"/>
            <w:gridSpan w:val="4"/>
            <w:tcBorders>
              <w:bottom w:val="single" w:sz="4" w:space="0" w:color="auto"/>
            </w:tcBorders>
          </w:tcPr>
          <w:p w14:paraId="66B7D3BE" w14:textId="77777777" w:rsidR="0018242F" w:rsidRPr="00706EF6" w:rsidRDefault="0018242F" w:rsidP="00793C05">
            <w:pPr>
              <w:jc w:val="center"/>
              <w:rPr>
                <w:rFonts w:asciiTheme="minorHAnsi" w:hAnsiTheme="minorHAnsi" w:cstheme="minorHAnsi"/>
                <w:b/>
                <w:sz w:val="24"/>
                <w:szCs w:val="24"/>
              </w:rPr>
            </w:pPr>
            <w:r w:rsidRPr="00706EF6">
              <w:rPr>
                <w:rFonts w:asciiTheme="minorHAnsi" w:hAnsiTheme="minorHAnsi" w:cstheme="minorHAnsi"/>
                <w:b/>
                <w:sz w:val="24"/>
                <w:szCs w:val="24"/>
              </w:rPr>
              <w:t>učitelé přepočtení na plně zaměstnané</w:t>
            </w:r>
          </w:p>
        </w:tc>
      </w:tr>
      <w:tr w:rsidR="0018242F" w:rsidRPr="00706EF6" w14:paraId="750ECCBA" w14:textId="77777777" w:rsidTr="00793C05">
        <w:trPr>
          <w:jc w:val="center"/>
        </w:trPr>
        <w:tc>
          <w:tcPr>
            <w:tcW w:w="3134" w:type="dxa"/>
            <w:tcBorders>
              <w:top w:val="single" w:sz="4" w:space="0" w:color="auto"/>
              <w:bottom w:val="single" w:sz="12" w:space="0" w:color="auto"/>
              <w:right w:val="single" w:sz="4" w:space="0" w:color="auto"/>
            </w:tcBorders>
          </w:tcPr>
          <w:p w14:paraId="65B1E25E" w14:textId="77777777" w:rsidR="0018242F" w:rsidRPr="00706EF6" w:rsidRDefault="0018242F" w:rsidP="00793C05">
            <w:pPr>
              <w:jc w:val="center"/>
              <w:rPr>
                <w:rFonts w:asciiTheme="minorHAnsi" w:hAnsiTheme="minorHAnsi" w:cstheme="minorHAnsi"/>
                <w:sz w:val="24"/>
                <w:szCs w:val="24"/>
              </w:rPr>
            </w:pPr>
          </w:p>
        </w:tc>
        <w:tc>
          <w:tcPr>
            <w:tcW w:w="1701" w:type="dxa"/>
            <w:tcBorders>
              <w:top w:val="single" w:sz="4" w:space="0" w:color="auto"/>
              <w:left w:val="single" w:sz="4" w:space="0" w:color="auto"/>
              <w:bottom w:val="single" w:sz="12" w:space="0" w:color="auto"/>
              <w:right w:val="single" w:sz="4" w:space="0" w:color="auto"/>
            </w:tcBorders>
          </w:tcPr>
          <w:p w14:paraId="74462A34"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celkem</w:t>
            </w:r>
          </w:p>
        </w:tc>
        <w:tc>
          <w:tcPr>
            <w:tcW w:w="1701" w:type="dxa"/>
            <w:tcBorders>
              <w:top w:val="single" w:sz="4" w:space="0" w:color="auto"/>
              <w:left w:val="single" w:sz="4" w:space="0" w:color="auto"/>
              <w:bottom w:val="single" w:sz="12" w:space="0" w:color="auto"/>
              <w:right w:val="single" w:sz="4" w:space="0" w:color="auto"/>
            </w:tcBorders>
          </w:tcPr>
          <w:p w14:paraId="42CE08F9"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z toho ženy</w:t>
            </w:r>
          </w:p>
        </w:tc>
        <w:tc>
          <w:tcPr>
            <w:tcW w:w="1701" w:type="dxa"/>
            <w:tcBorders>
              <w:top w:val="single" w:sz="4" w:space="0" w:color="auto"/>
              <w:left w:val="single" w:sz="4" w:space="0" w:color="auto"/>
              <w:bottom w:val="single" w:sz="12" w:space="0" w:color="auto"/>
            </w:tcBorders>
          </w:tcPr>
          <w:p w14:paraId="753B0A80"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bez kvalifikace</w:t>
            </w:r>
          </w:p>
        </w:tc>
      </w:tr>
      <w:tr w:rsidR="0018242F" w:rsidRPr="00706EF6" w14:paraId="3F11808C" w14:textId="77777777" w:rsidTr="00793C05">
        <w:trPr>
          <w:jc w:val="center"/>
        </w:trPr>
        <w:tc>
          <w:tcPr>
            <w:tcW w:w="3134" w:type="dxa"/>
            <w:tcBorders>
              <w:top w:val="single" w:sz="12" w:space="0" w:color="auto"/>
              <w:bottom w:val="single" w:sz="4" w:space="0" w:color="auto"/>
              <w:right w:val="single" w:sz="4" w:space="0" w:color="auto"/>
            </w:tcBorders>
          </w:tcPr>
          <w:p w14:paraId="53D10211"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Teoretická výuka</w:t>
            </w:r>
          </w:p>
        </w:tc>
        <w:tc>
          <w:tcPr>
            <w:tcW w:w="1701" w:type="dxa"/>
            <w:tcBorders>
              <w:top w:val="single" w:sz="12" w:space="0" w:color="auto"/>
              <w:left w:val="single" w:sz="4" w:space="0" w:color="auto"/>
              <w:bottom w:val="single" w:sz="4" w:space="0" w:color="auto"/>
              <w:right w:val="single" w:sz="4" w:space="0" w:color="auto"/>
            </w:tcBorders>
          </w:tcPr>
          <w:p w14:paraId="144921D1"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3</w:t>
            </w:r>
            <w:r>
              <w:rPr>
                <w:rFonts w:asciiTheme="minorHAnsi" w:hAnsiTheme="minorHAnsi" w:cstheme="minorHAnsi"/>
                <w:sz w:val="24"/>
                <w:szCs w:val="24"/>
              </w:rPr>
              <w:t>2</w:t>
            </w:r>
            <w:r w:rsidRPr="00706EF6">
              <w:rPr>
                <w:rFonts w:asciiTheme="minorHAnsi" w:hAnsiTheme="minorHAnsi" w:cstheme="minorHAnsi"/>
                <w:sz w:val="24"/>
                <w:szCs w:val="24"/>
              </w:rPr>
              <w:t>,</w:t>
            </w:r>
            <w:r>
              <w:rPr>
                <w:rFonts w:asciiTheme="minorHAnsi" w:hAnsiTheme="minorHAnsi" w:cstheme="minorHAnsi"/>
                <w:sz w:val="24"/>
                <w:szCs w:val="24"/>
              </w:rPr>
              <w:t>881</w:t>
            </w:r>
          </w:p>
        </w:tc>
        <w:tc>
          <w:tcPr>
            <w:tcW w:w="1701" w:type="dxa"/>
            <w:tcBorders>
              <w:top w:val="single" w:sz="12" w:space="0" w:color="auto"/>
              <w:left w:val="single" w:sz="4" w:space="0" w:color="auto"/>
              <w:bottom w:val="single" w:sz="4" w:space="0" w:color="auto"/>
              <w:right w:val="single" w:sz="4" w:space="0" w:color="auto"/>
            </w:tcBorders>
          </w:tcPr>
          <w:p w14:paraId="54A30805"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2</w:t>
            </w:r>
            <w:r>
              <w:rPr>
                <w:rFonts w:asciiTheme="minorHAnsi" w:hAnsiTheme="minorHAnsi" w:cstheme="minorHAnsi"/>
                <w:sz w:val="24"/>
                <w:szCs w:val="24"/>
              </w:rPr>
              <w:t>2</w:t>
            </w:r>
            <w:r w:rsidRPr="00706EF6">
              <w:rPr>
                <w:rFonts w:asciiTheme="minorHAnsi" w:hAnsiTheme="minorHAnsi" w:cstheme="minorHAnsi"/>
                <w:sz w:val="24"/>
                <w:szCs w:val="24"/>
              </w:rPr>
              <w:t>,2</w:t>
            </w:r>
            <w:r>
              <w:rPr>
                <w:rFonts w:asciiTheme="minorHAnsi" w:hAnsiTheme="minorHAnsi" w:cstheme="minorHAnsi"/>
                <w:sz w:val="24"/>
                <w:szCs w:val="24"/>
              </w:rPr>
              <w:t>143</w:t>
            </w:r>
          </w:p>
        </w:tc>
        <w:tc>
          <w:tcPr>
            <w:tcW w:w="1701" w:type="dxa"/>
            <w:tcBorders>
              <w:top w:val="single" w:sz="12" w:space="0" w:color="auto"/>
              <w:left w:val="single" w:sz="4" w:space="0" w:color="auto"/>
              <w:bottom w:val="single" w:sz="4" w:space="0" w:color="auto"/>
            </w:tcBorders>
          </w:tcPr>
          <w:p w14:paraId="0D779165" w14:textId="77777777" w:rsidR="0018242F" w:rsidRPr="00706EF6" w:rsidRDefault="0018242F" w:rsidP="00793C05">
            <w:pPr>
              <w:jc w:val="center"/>
              <w:rPr>
                <w:rFonts w:asciiTheme="minorHAnsi" w:hAnsiTheme="minorHAnsi" w:cstheme="minorHAnsi"/>
                <w:sz w:val="24"/>
                <w:szCs w:val="24"/>
                <w:highlight w:val="yellow"/>
              </w:rPr>
            </w:pPr>
            <w:r w:rsidRPr="00706EF6">
              <w:rPr>
                <w:rFonts w:asciiTheme="minorHAnsi" w:hAnsiTheme="minorHAnsi" w:cstheme="minorHAnsi"/>
                <w:sz w:val="24"/>
                <w:szCs w:val="24"/>
              </w:rPr>
              <w:t>0,</w:t>
            </w:r>
            <w:r>
              <w:rPr>
                <w:rFonts w:asciiTheme="minorHAnsi" w:hAnsiTheme="minorHAnsi" w:cstheme="minorHAnsi"/>
                <w:sz w:val="24"/>
                <w:szCs w:val="24"/>
              </w:rPr>
              <w:t xml:space="preserve">7143 </w:t>
            </w:r>
          </w:p>
        </w:tc>
      </w:tr>
      <w:tr w:rsidR="0018242F" w:rsidRPr="00706EF6" w14:paraId="4924D216" w14:textId="77777777" w:rsidTr="00793C05">
        <w:trPr>
          <w:jc w:val="center"/>
        </w:trPr>
        <w:tc>
          <w:tcPr>
            <w:tcW w:w="3134" w:type="dxa"/>
            <w:tcBorders>
              <w:top w:val="single" w:sz="4" w:space="0" w:color="auto"/>
              <w:bottom w:val="single" w:sz="12" w:space="0" w:color="auto"/>
              <w:right w:val="single" w:sz="4" w:space="0" w:color="auto"/>
            </w:tcBorders>
          </w:tcPr>
          <w:p w14:paraId="1D7D3ED2"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Odborný výcvik</w:t>
            </w:r>
          </w:p>
        </w:tc>
        <w:tc>
          <w:tcPr>
            <w:tcW w:w="1701" w:type="dxa"/>
            <w:tcBorders>
              <w:top w:val="single" w:sz="4" w:space="0" w:color="auto"/>
              <w:left w:val="single" w:sz="4" w:space="0" w:color="auto"/>
              <w:bottom w:val="single" w:sz="12" w:space="0" w:color="auto"/>
              <w:right w:val="single" w:sz="4" w:space="0" w:color="auto"/>
            </w:tcBorders>
          </w:tcPr>
          <w:p w14:paraId="68DFCE76"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 xml:space="preserve"> </w:t>
            </w:r>
            <w:r>
              <w:rPr>
                <w:rFonts w:asciiTheme="minorHAnsi" w:hAnsiTheme="minorHAnsi" w:cstheme="minorHAnsi"/>
                <w:sz w:val="24"/>
                <w:szCs w:val="24"/>
              </w:rPr>
              <w:t>3,5</w:t>
            </w:r>
            <w:r w:rsidRPr="00706EF6">
              <w:rPr>
                <w:rFonts w:asciiTheme="minorHAnsi" w:hAnsiTheme="minorHAnsi" w:cstheme="minorHAnsi"/>
                <w:sz w:val="24"/>
                <w:szCs w:val="24"/>
              </w:rPr>
              <w:t>000</w:t>
            </w:r>
          </w:p>
        </w:tc>
        <w:tc>
          <w:tcPr>
            <w:tcW w:w="1701" w:type="dxa"/>
            <w:tcBorders>
              <w:top w:val="single" w:sz="4" w:space="0" w:color="auto"/>
              <w:left w:val="single" w:sz="4" w:space="0" w:color="auto"/>
              <w:bottom w:val="single" w:sz="12" w:space="0" w:color="auto"/>
              <w:right w:val="single" w:sz="4" w:space="0" w:color="auto"/>
            </w:tcBorders>
          </w:tcPr>
          <w:p w14:paraId="6D006C57"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0,0000</w:t>
            </w:r>
          </w:p>
        </w:tc>
        <w:tc>
          <w:tcPr>
            <w:tcW w:w="1701" w:type="dxa"/>
            <w:tcBorders>
              <w:top w:val="single" w:sz="4" w:space="0" w:color="auto"/>
              <w:left w:val="single" w:sz="4" w:space="0" w:color="auto"/>
              <w:bottom w:val="single" w:sz="12" w:space="0" w:color="auto"/>
            </w:tcBorders>
          </w:tcPr>
          <w:p w14:paraId="44493FE3" w14:textId="77777777" w:rsidR="0018242F" w:rsidRPr="00706EF6" w:rsidRDefault="0018242F" w:rsidP="00793C05">
            <w:pPr>
              <w:jc w:val="center"/>
              <w:rPr>
                <w:rFonts w:asciiTheme="minorHAnsi" w:hAnsiTheme="minorHAnsi" w:cstheme="minorHAnsi"/>
                <w:sz w:val="24"/>
                <w:szCs w:val="24"/>
              </w:rPr>
            </w:pPr>
            <w:r>
              <w:rPr>
                <w:rFonts w:asciiTheme="minorHAnsi" w:hAnsiTheme="minorHAnsi" w:cstheme="minorHAnsi"/>
                <w:sz w:val="24"/>
                <w:szCs w:val="24"/>
              </w:rPr>
              <w:t>3</w:t>
            </w:r>
            <w:r w:rsidRPr="00706EF6">
              <w:rPr>
                <w:rFonts w:asciiTheme="minorHAnsi" w:hAnsiTheme="minorHAnsi" w:cstheme="minorHAnsi"/>
                <w:sz w:val="24"/>
                <w:szCs w:val="24"/>
              </w:rPr>
              <w:t>,</w:t>
            </w:r>
            <w:r>
              <w:rPr>
                <w:rFonts w:asciiTheme="minorHAnsi" w:hAnsiTheme="minorHAnsi" w:cstheme="minorHAnsi"/>
                <w:sz w:val="24"/>
                <w:szCs w:val="24"/>
              </w:rPr>
              <w:t>0</w:t>
            </w:r>
            <w:r w:rsidRPr="00706EF6">
              <w:rPr>
                <w:rFonts w:asciiTheme="minorHAnsi" w:hAnsiTheme="minorHAnsi" w:cstheme="minorHAnsi"/>
                <w:sz w:val="24"/>
                <w:szCs w:val="24"/>
              </w:rPr>
              <w:t>000</w:t>
            </w:r>
          </w:p>
        </w:tc>
      </w:tr>
      <w:tr w:rsidR="0018242F" w:rsidRPr="00706EF6" w14:paraId="1CD6BD43" w14:textId="77777777" w:rsidTr="00793C05">
        <w:trPr>
          <w:jc w:val="center"/>
        </w:trPr>
        <w:tc>
          <w:tcPr>
            <w:tcW w:w="3134" w:type="dxa"/>
            <w:tcBorders>
              <w:top w:val="single" w:sz="12" w:space="0" w:color="auto"/>
              <w:bottom w:val="single" w:sz="12" w:space="0" w:color="auto"/>
              <w:right w:val="single" w:sz="4" w:space="0" w:color="auto"/>
            </w:tcBorders>
          </w:tcPr>
          <w:p w14:paraId="249C820A"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Celkem</w:t>
            </w:r>
          </w:p>
        </w:tc>
        <w:tc>
          <w:tcPr>
            <w:tcW w:w="1701" w:type="dxa"/>
            <w:tcBorders>
              <w:top w:val="single" w:sz="12" w:space="0" w:color="auto"/>
              <w:left w:val="single" w:sz="4" w:space="0" w:color="auto"/>
              <w:bottom w:val="single" w:sz="12" w:space="0" w:color="auto"/>
              <w:right w:val="single" w:sz="4" w:space="0" w:color="auto"/>
            </w:tcBorders>
          </w:tcPr>
          <w:p w14:paraId="233590A0"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3</w:t>
            </w:r>
            <w:r>
              <w:rPr>
                <w:rFonts w:asciiTheme="minorHAnsi" w:hAnsiTheme="minorHAnsi" w:cstheme="minorHAnsi"/>
                <w:sz w:val="24"/>
                <w:szCs w:val="24"/>
              </w:rPr>
              <w:t>6</w:t>
            </w:r>
            <w:r w:rsidRPr="00706EF6">
              <w:rPr>
                <w:rFonts w:asciiTheme="minorHAnsi" w:hAnsiTheme="minorHAnsi" w:cstheme="minorHAnsi"/>
                <w:sz w:val="24"/>
                <w:szCs w:val="24"/>
              </w:rPr>
              <w:t>,</w:t>
            </w:r>
            <w:r>
              <w:rPr>
                <w:rFonts w:asciiTheme="minorHAnsi" w:hAnsiTheme="minorHAnsi" w:cstheme="minorHAnsi"/>
                <w:sz w:val="24"/>
                <w:szCs w:val="24"/>
              </w:rPr>
              <w:t>381</w:t>
            </w:r>
          </w:p>
        </w:tc>
        <w:tc>
          <w:tcPr>
            <w:tcW w:w="1701" w:type="dxa"/>
            <w:tcBorders>
              <w:top w:val="single" w:sz="12" w:space="0" w:color="auto"/>
              <w:left w:val="single" w:sz="4" w:space="0" w:color="auto"/>
              <w:bottom w:val="single" w:sz="12" w:space="0" w:color="auto"/>
              <w:right w:val="single" w:sz="4" w:space="0" w:color="auto"/>
            </w:tcBorders>
          </w:tcPr>
          <w:p w14:paraId="58FA1F8B"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2</w:t>
            </w:r>
            <w:r>
              <w:rPr>
                <w:rFonts w:asciiTheme="minorHAnsi" w:hAnsiTheme="minorHAnsi" w:cstheme="minorHAnsi"/>
                <w:sz w:val="24"/>
                <w:szCs w:val="24"/>
              </w:rPr>
              <w:t>2</w:t>
            </w:r>
            <w:r w:rsidRPr="00706EF6">
              <w:rPr>
                <w:rFonts w:asciiTheme="minorHAnsi" w:hAnsiTheme="minorHAnsi" w:cstheme="minorHAnsi"/>
                <w:sz w:val="24"/>
                <w:szCs w:val="24"/>
              </w:rPr>
              <w:t>,2</w:t>
            </w:r>
            <w:r>
              <w:rPr>
                <w:rFonts w:asciiTheme="minorHAnsi" w:hAnsiTheme="minorHAnsi" w:cstheme="minorHAnsi"/>
                <w:sz w:val="24"/>
                <w:szCs w:val="24"/>
              </w:rPr>
              <w:t>143</w:t>
            </w:r>
          </w:p>
        </w:tc>
        <w:tc>
          <w:tcPr>
            <w:tcW w:w="1701" w:type="dxa"/>
            <w:tcBorders>
              <w:top w:val="single" w:sz="12" w:space="0" w:color="auto"/>
              <w:left w:val="single" w:sz="4" w:space="0" w:color="auto"/>
              <w:bottom w:val="single" w:sz="12" w:space="0" w:color="auto"/>
            </w:tcBorders>
          </w:tcPr>
          <w:p w14:paraId="0E98F409" w14:textId="77777777" w:rsidR="0018242F" w:rsidRPr="00706EF6" w:rsidRDefault="0018242F" w:rsidP="00793C05">
            <w:pPr>
              <w:jc w:val="center"/>
              <w:rPr>
                <w:rFonts w:asciiTheme="minorHAnsi" w:hAnsiTheme="minorHAnsi" w:cstheme="minorHAnsi"/>
                <w:sz w:val="24"/>
                <w:szCs w:val="24"/>
              </w:rPr>
            </w:pPr>
            <w:r>
              <w:rPr>
                <w:rFonts w:asciiTheme="minorHAnsi" w:hAnsiTheme="minorHAnsi" w:cstheme="minorHAnsi"/>
                <w:sz w:val="24"/>
                <w:szCs w:val="24"/>
              </w:rPr>
              <w:t>3</w:t>
            </w:r>
            <w:r w:rsidRPr="00706EF6">
              <w:rPr>
                <w:rFonts w:asciiTheme="minorHAnsi" w:hAnsiTheme="minorHAnsi" w:cstheme="minorHAnsi"/>
                <w:sz w:val="24"/>
                <w:szCs w:val="24"/>
              </w:rPr>
              <w:t>,</w:t>
            </w:r>
            <w:r>
              <w:rPr>
                <w:rFonts w:asciiTheme="minorHAnsi" w:hAnsiTheme="minorHAnsi" w:cstheme="minorHAnsi"/>
                <w:sz w:val="24"/>
                <w:szCs w:val="24"/>
              </w:rPr>
              <w:t>7143</w:t>
            </w:r>
          </w:p>
        </w:tc>
      </w:tr>
    </w:tbl>
    <w:p w14:paraId="75276B75" w14:textId="77777777" w:rsidR="0018242F" w:rsidRPr="00706EF6" w:rsidRDefault="0018242F" w:rsidP="0018242F">
      <w:pPr>
        <w:spacing w:before="120"/>
        <w:ind w:left="709"/>
        <w:jc w:val="both"/>
        <w:rPr>
          <w:rFonts w:asciiTheme="minorHAnsi" w:hAnsiTheme="minorHAnsi" w:cstheme="minorHAnsi"/>
          <w:sz w:val="24"/>
          <w:szCs w:val="24"/>
        </w:rPr>
      </w:pPr>
      <w:r>
        <w:rPr>
          <w:rFonts w:asciiTheme="minorHAnsi" w:hAnsiTheme="minorHAnsi" w:cstheme="minorHAnsi"/>
          <w:sz w:val="24"/>
          <w:szCs w:val="24"/>
        </w:rPr>
        <w:t>Dvě</w:t>
      </w:r>
      <w:r w:rsidRPr="00706EF6">
        <w:rPr>
          <w:rFonts w:asciiTheme="minorHAnsi" w:hAnsiTheme="minorHAnsi" w:cstheme="minorHAnsi"/>
          <w:sz w:val="24"/>
          <w:szCs w:val="24"/>
        </w:rPr>
        <w:t xml:space="preserve"> žen</w:t>
      </w:r>
      <w:r>
        <w:rPr>
          <w:rFonts w:asciiTheme="minorHAnsi" w:hAnsiTheme="minorHAnsi" w:cstheme="minorHAnsi"/>
          <w:sz w:val="24"/>
          <w:szCs w:val="24"/>
        </w:rPr>
        <w:t>y</w:t>
      </w:r>
      <w:r w:rsidRPr="00706EF6">
        <w:rPr>
          <w:rFonts w:asciiTheme="minorHAnsi" w:hAnsiTheme="minorHAnsi" w:cstheme="minorHAnsi"/>
          <w:sz w:val="24"/>
          <w:szCs w:val="24"/>
        </w:rPr>
        <w:t xml:space="preserve"> s úvazkem 1,</w:t>
      </w:r>
      <w:r>
        <w:rPr>
          <w:rFonts w:asciiTheme="minorHAnsi" w:hAnsiTheme="minorHAnsi" w:cstheme="minorHAnsi"/>
          <w:sz w:val="24"/>
          <w:szCs w:val="24"/>
        </w:rPr>
        <w:t>9524</w:t>
      </w:r>
      <w:r w:rsidRPr="00706EF6">
        <w:rPr>
          <w:rFonts w:asciiTheme="minorHAnsi" w:hAnsiTheme="minorHAnsi" w:cstheme="minorHAnsi"/>
          <w:sz w:val="24"/>
          <w:szCs w:val="24"/>
        </w:rPr>
        <w:t xml:space="preserve"> j</w:t>
      </w:r>
      <w:r>
        <w:rPr>
          <w:rFonts w:asciiTheme="minorHAnsi" w:hAnsiTheme="minorHAnsi" w:cstheme="minorHAnsi"/>
          <w:sz w:val="24"/>
          <w:szCs w:val="24"/>
        </w:rPr>
        <w:t>sou</w:t>
      </w:r>
      <w:r w:rsidRPr="00706EF6">
        <w:rPr>
          <w:rFonts w:asciiTheme="minorHAnsi" w:hAnsiTheme="minorHAnsi" w:cstheme="minorHAnsi"/>
          <w:sz w:val="24"/>
          <w:szCs w:val="24"/>
        </w:rPr>
        <w:t xml:space="preserve"> na rodičovské dovolené</w:t>
      </w:r>
      <w:r>
        <w:rPr>
          <w:rFonts w:asciiTheme="minorHAnsi" w:hAnsiTheme="minorHAnsi" w:cstheme="minorHAnsi"/>
          <w:sz w:val="24"/>
          <w:szCs w:val="24"/>
        </w:rPr>
        <w:t xml:space="preserve">. </w:t>
      </w:r>
      <w:r w:rsidRPr="00706EF6">
        <w:rPr>
          <w:rFonts w:asciiTheme="minorHAnsi" w:hAnsiTheme="minorHAnsi" w:cstheme="minorHAnsi"/>
          <w:sz w:val="24"/>
          <w:szCs w:val="24"/>
        </w:rPr>
        <w:t xml:space="preserve">V tabulce </w:t>
      </w:r>
      <w:r>
        <w:rPr>
          <w:rFonts w:asciiTheme="minorHAnsi" w:hAnsiTheme="minorHAnsi" w:cstheme="minorHAnsi"/>
          <w:sz w:val="24"/>
          <w:szCs w:val="24"/>
        </w:rPr>
        <w:t>ne</w:t>
      </w:r>
      <w:r w:rsidRPr="00706EF6">
        <w:rPr>
          <w:rFonts w:asciiTheme="minorHAnsi" w:hAnsiTheme="minorHAnsi" w:cstheme="minorHAnsi"/>
          <w:sz w:val="24"/>
          <w:szCs w:val="24"/>
        </w:rPr>
        <w:t>j</w:t>
      </w:r>
      <w:r>
        <w:rPr>
          <w:rFonts w:asciiTheme="minorHAnsi" w:hAnsiTheme="minorHAnsi" w:cstheme="minorHAnsi"/>
          <w:sz w:val="24"/>
          <w:szCs w:val="24"/>
        </w:rPr>
        <w:t>sou započítány.</w:t>
      </w:r>
    </w:p>
    <w:p w14:paraId="04526995" w14:textId="2F000FCC" w:rsidR="0018242F" w:rsidRDefault="0018242F" w:rsidP="0018242F">
      <w:pPr>
        <w:jc w:val="both"/>
        <w:rPr>
          <w:rFonts w:asciiTheme="minorHAnsi" w:hAnsiTheme="minorHAnsi" w:cstheme="minorHAnsi"/>
          <w:sz w:val="24"/>
          <w:szCs w:val="24"/>
        </w:rPr>
      </w:pPr>
    </w:p>
    <w:p w14:paraId="306AC03B" w14:textId="77777777" w:rsidR="0018242F" w:rsidRPr="00706EF6" w:rsidRDefault="0018242F" w:rsidP="0018242F">
      <w:pPr>
        <w:jc w:val="both"/>
        <w:rPr>
          <w:rFonts w:asciiTheme="minorHAnsi" w:hAnsiTheme="minorHAnsi" w:cstheme="minorHAnsi"/>
          <w:sz w:val="24"/>
          <w:szCs w:val="24"/>
        </w:rPr>
      </w:pPr>
    </w:p>
    <w:tbl>
      <w:tblPr>
        <w:tblStyle w:val="Mkatabulky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3149"/>
        <w:gridCol w:w="1701"/>
        <w:gridCol w:w="1701"/>
        <w:gridCol w:w="1701"/>
      </w:tblGrid>
      <w:tr w:rsidR="0018242F" w:rsidRPr="00706EF6" w14:paraId="3F03F241" w14:textId="77777777" w:rsidTr="00793C05">
        <w:trPr>
          <w:jc w:val="center"/>
        </w:trPr>
        <w:tc>
          <w:tcPr>
            <w:tcW w:w="8252" w:type="dxa"/>
            <w:gridSpan w:val="4"/>
            <w:tcBorders>
              <w:bottom w:val="single" w:sz="4" w:space="0" w:color="auto"/>
            </w:tcBorders>
          </w:tcPr>
          <w:p w14:paraId="68A93931" w14:textId="77777777" w:rsidR="0018242F" w:rsidRPr="00706EF6" w:rsidRDefault="0018242F" w:rsidP="00793C05">
            <w:pPr>
              <w:jc w:val="center"/>
              <w:rPr>
                <w:rFonts w:asciiTheme="minorHAnsi" w:hAnsiTheme="minorHAnsi" w:cstheme="minorHAnsi"/>
                <w:b/>
                <w:sz w:val="24"/>
                <w:szCs w:val="24"/>
              </w:rPr>
            </w:pPr>
            <w:r w:rsidRPr="00706EF6">
              <w:rPr>
                <w:rFonts w:asciiTheme="minorHAnsi" w:hAnsiTheme="minorHAnsi" w:cstheme="minorHAnsi"/>
                <w:b/>
                <w:sz w:val="24"/>
                <w:szCs w:val="24"/>
              </w:rPr>
              <w:t>Pracovníci domova mládeže</w:t>
            </w:r>
          </w:p>
        </w:tc>
      </w:tr>
      <w:tr w:rsidR="0018242F" w:rsidRPr="00706EF6" w14:paraId="4EBB6D55" w14:textId="77777777" w:rsidTr="00793C05">
        <w:trPr>
          <w:jc w:val="center"/>
        </w:trPr>
        <w:tc>
          <w:tcPr>
            <w:tcW w:w="3149" w:type="dxa"/>
            <w:tcBorders>
              <w:top w:val="single" w:sz="4" w:space="0" w:color="auto"/>
              <w:bottom w:val="single" w:sz="12" w:space="0" w:color="auto"/>
              <w:right w:val="single" w:sz="4" w:space="0" w:color="auto"/>
            </w:tcBorders>
          </w:tcPr>
          <w:p w14:paraId="15717F35" w14:textId="77777777" w:rsidR="0018242F" w:rsidRPr="00706EF6" w:rsidRDefault="0018242F" w:rsidP="00793C05">
            <w:pPr>
              <w:jc w:val="center"/>
              <w:rPr>
                <w:rFonts w:asciiTheme="minorHAnsi" w:hAnsiTheme="minorHAnsi" w:cstheme="minorHAnsi"/>
                <w:sz w:val="24"/>
                <w:szCs w:val="24"/>
              </w:rPr>
            </w:pPr>
          </w:p>
        </w:tc>
        <w:tc>
          <w:tcPr>
            <w:tcW w:w="1701" w:type="dxa"/>
            <w:tcBorders>
              <w:top w:val="single" w:sz="4" w:space="0" w:color="auto"/>
              <w:left w:val="single" w:sz="4" w:space="0" w:color="auto"/>
              <w:bottom w:val="single" w:sz="12" w:space="0" w:color="auto"/>
              <w:right w:val="single" w:sz="4" w:space="0" w:color="auto"/>
            </w:tcBorders>
          </w:tcPr>
          <w:p w14:paraId="3E29D4B1"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celkem</w:t>
            </w:r>
          </w:p>
        </w:tc>
        <w:tc>
          <w:tcPr>
            <w:tcW w:w="1701" w:type="dxa"/>
            <w:tcBorders>
              <w:top w:val="single" w:sz="4" w:space="0" w:color="auto"/>
              <w:left w:val="single" w:sz="4" w:space="0" w:color="auto"/>
              <w:bottom w:val="single" w:sz="12" w:space="0" w:color="auto"/>
              <w:right w:val="single" w:sz="4" w:space="0" w:color="auto"/>
            </w:tcBorders>
          </w:tcPr>
          <w:p w14:paraId="65D16C3B"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z toho ženy</w:t>
            </w:r>
          </w:p>
        </w:tc>
        <w:tc>
          <w:tcPr>
            <w:tcW w:w="1701" w:type="dxa"/>
            <w:tcBorders>
              <w:top w:val="single" w:sz="4" w:space="0" w:color="auto"/>
              <w:left w:val="single" w:sz="4" w:space="0" w:color="auto"/>
              <w:bottom w:val="single" w:sz="12" w:space="0" w:color="auto"/>
            </w:tcBorders>
          </w:tcPr>
          <w:p w14:paraId="2E31FCC9"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přepočtení</w:t>
            </w:r>
          </w:p>
        </w:tc>
      </w:tr>
      <w:tr w:rsidR="0018242F" w:rsidRPr="00706EF6" w14:paraId="52A1740E" w14:textId="77777777" w:rsidTr="00793C05">
        <w:trPr>
          <w:jc w:val="center"/>
        </w:trPr>
        <w:tc>
          <w:tcPr>
            <w:tcW w:w="3149" w:type="dxa"/>
            <w:tcBorders>
              <w:top w:val="single" w:sz="12" w:space="0" w:color="auto"/>
              <w:bottom w:val="single" w:sz="4" w:space="0" w:color="auto"/>
              <w:right w:val="single" w:sz="4" w:space="0" w:color="auto"/>
            </w:tcBorders>
          </w:tcPr>
          <w:p w14:paraId="075E2635"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vychovatelé</w:t>
            </w:r>
          </w:p>
        </w:tc>
        <w:tc>
          <w:tcPr>
            <w:tcW w:w="1701" w:type="dxa"/>
            <w:tcBorders>
              <w:top w:val="single" w:sz="12" w:space="0" w:color="auto"/>
              <w:left w:val="single" w:sz="4" w:space="0" w:color="auto"/>
              <w:bottom w:val="single" w:sz="4" w:space="0" w:color="auto"/>
              <w:right w:val="single" w:sz="4" w:space="0" w:color="auto"/>
            </w:tcBorders>
          </w:tcPr>
          <w:p w14:paraId="41EC67F1"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2</w:t>
            </w:r>
          </w:p>
        </w:tc>
        <w:tc>
          <w:tcPr>
            <w:tcW w:w="1701" w:type="dxa"/>
            <w:tcBorders>
              <w:top w:val="single" w:sz="12" w:space="0" w:color="auto"/>
              <w:left w:val="single" w:sz="4" w:space="0" w:color="auto"/>
              <w:bottom w:val="single" w:sz="4" w:space="0" w:color="auto"/>
              <w:right w:val="single" w:sz="4" w:space="0" w:color="auto"/>
            </w:tcBorders>
          </w:tcPr>
          <w:p w14:paraId="255C543B"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1</w:t>
            </w:r>
          </w:p>
        </w:tc>
        <w:tc>
          <w:tcPr>
            <w:tcW w:w="1701" w:type="dxa"/>
            <w:tcBorders>
              <w:top w:val="single" w:sz="12" w:space="0" w:color="auto"/>
              <w:left w:val="single" w:sz="4" w:space="0" w:color="auto"/>
              <w:bottom w:val="single" w:sz="4" w:space="0" w:color="auto"/>
            </w:tcBorders>
          </w:tcPr>
          <w:p w14:paraId="62182071" w14:textId="77777777" w:rsidR="0018242F" w:rsidRPr="00706EF6" w:rsidRDefault="0018242F" w:rsidP="00793C05">
            <w:pPr>
              <w:jc w:val="center"/>
              <w:rPr>
                <w:rFonts w:asciiTheme="minorHAnsi" w:hAnsiTheme="minorHAnsi" w:cstheme="minorHAnsi"/>
                <w:sz w:val="24"/>
                <w:szCs w:val="24"/>
              </w:rPr>
            </w:pPr>
            <w:r>
              <w:rPr>
                <w:rFonts w:asciiTheme="minorHAnsi" w:hAnsiTheme="minorHAnsi" w:cstheme="minorHAnsi"/>
                <w:sz w:val="24"/>
                <w:szCs w:val="24"/>
              </w:rPr>
              <w:t>2</w:t>
            </w:r>
            <w:r w:rsidRPr="00706EF6">
              <w:rPr>
                <w:rFonts w:asciiTheme="minorHAnsi" w:hAnsiTheme="minorHAnsi" w:cstheme="minorHAnsi"/>
                <w:sz w:val="24"/>
                <w:szCs w:val="24"/>
              </w:rPr>
              <w:t>,</w:t>
            </w:r>
            <w:r>
              <w:rPr>
                <w:rFonts w:asciiTheme="minorHAnsi" w:hAnsiTheme="minorHAnsi" w:cstheme="minorHAnsi"/>
                <w:sz w:val="24"/>
                <w:szCs w:val="24"/>
              </w:rPr>
              <w:t>0</w:t>
            </w:r>
            <w:r w:rsidRPr="00706EF6">
              <w:rPr>
                <w:rFonts w:asciiTheme="minorHAnsi" w:hAnsiTheme="minorHAnsi" w:cstheme="minorHAnsi"/>
                <w:sz w:val="24"/>
                <w:szCs w:val="24"/>
              </w:rPr>
              <w:t>000</w:t>
            </w:r>
          </w:p>
        </w:tc>
      </w:tr>
      <w:tr w:rsidR="0018242F" w:rsidRPr="00706EF6" w14:paraId="384E7125" w14:textId="77777777" w:rsidTr="00793C05">
        <w:trPr>
          <w:jc w:val="center"/>
        </w:trPr>
        <w:tc>
          <w:tcPr>
            <w:tcW w:w="3149" w:type="dxa"/>
            <w:tcBorders>
              <w:top w:val="single" w:sz="4" w:space="0" w:color="auto"/>
              <w:bottom w:val="single" w:sz="12" w:space="0" w:color="auto"/>
              <w:right w:val="single" w:sz="4" w:space="0" w:color="auto"/>
            </w:tcBorders>
          </w:tcPr>
          <w:p w14:paraId="16EE113C"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asistenti pedagogů</w:t>
            </w:r>
          </w:p>
        </w:tc>
        <w:tc>
          <w:tcPr>
            <w:tcW w:w="1701" w:type="dxa"/>
            <w:tcBorders>
              <w:top w:val="single" w:sz="4" w:space="0" w:color="auto"/>
              <w:left w:val="single" w:sz="4" w:space="0" w:color="auto"/>
              <w:bottom w:val="single" w:sz="12" w:space="0" w:color="auto"/>
              <w:right w:val="single" w:sz="4" w:space="0" w:color="auto"/>
            </w:tcBorders>
          </w:tcPr>
          <w:p w14:paraId="4617DD99"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0</w:t>
            </w:r>
          </w:p>
        </w:tc>
        <w:tc>
          <w:tcPr>
            <w:tcW w:w="1701" w:type="dxa"/>
            <w:tcBorders>
              <w:top w:val="single" w:sz="4" w:space="0" w:color="auto"/>
              <w:left w:val="single" w:sz="4" w:space="0" w:color="auto"/>
              <w:bottom w:val="single" w:sz="12" w:space="0" w:color="auto"/>
              <w:right w:val="single" w:sz="4" w:space="0" w:color="auto"/>
            </w:tcBorders>
          </w:tcPr>
          <w:p w14:paraId="1C9D1645"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0</w:t>
            </w:r>
          </w:p>
        </w:tc>
        <w:tc>
          <w:tcPr>
            <w:tcW w:w="1701" w:type="dxa"/>
            <w:tcBorders>
              <w:top w:val="single" w:sz="4" w:space="0" w:color="auto"/>
              <w:left w:val="single" w:sz="4" w:space="0" w:color="auto"/>
              <w:bottom w:val="single" w:sz="12" w:space="0" w:color="auto"/>
            </w:tcBorders>
          </w:tcPr>
          <w:p w14:paraId="516C06D1"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0</w:t>
            </w:r>
          </w:p>
        </w:tc>
      </w:tr>
      <w:tr w:rsidR="0018242F" w:rsidRPr="00706EF6" w14:paraId="0BAA8A45" w14:textId="77777777" w:rsidTr="00793C05">
        <w:trPr>
          <w:jc w:val="center"/>
        </w:trPr>
        <w:tc>
          <w:tcPr>
            <w:tcW w:w="3149" w:type="dxa"/>
            <w:tcBorders>
              <w:top w:val="single" w:sz="12" w:space="0" w:color="auto"/>
              <w:bottom w:val="single" w:sz="12" w:space="0" w:color="auto"/>
              <w:right w:val="single" w:sz="4" w:space="0" w:color="auto"/>
            </w:tcBorders>
          </w:tcPr>
          <w:p w14:paraId="34575D87" w14:textId="77777777" w:rsidR="0018242F" w:rsidRPr="00706EF6" w:rsidRDefault="0018242F" w:rsidP="00793C05">
            <w:pPr>
              <w:jc w:val="both"/>
              <w:rPr>
                <w:rFonts w:asciiTheme="minorHAnsi" w:hAnsiTheme="minorHAnsi" w:cstheme="minorHAnsi"/>
                <w:sz w:val="24"/>
                <w:szCs w:val="24"/>
              </w:rPr>
            </w:pPr>
            <w:r w:rsidRPr="00706EF6">
              <w:rPr>
                <w:rFonts w:asciiTheme="minorHAnsi" w:hAnsiTheme="minorHAnsi" w:cstheme="minorHAnsi"/>
                <w:sz w:val="24"/>
                <w:szCs w:val="24"/>
              </w:rPr>
              <w:t>celkem</w:t>
            </w:r>
          </w:p>
        </w:tc>
        <w:tc>
          <w:tcPr>
            <w:tcW w:w="1701" w:type="dxa"/>
            <w:tcBorders>
              <w:top w:val="single" w:sz="12" w:space="0" w:color="auto"/>
              <w:left w:val="single" w:sz="4" w:space="0" w:color="auto"/>
              <w:bottom w:val="single" w:sz="12" w:space="0" w:color="auto"/>
              <w:right w:val="single" w:sz="4" w:space="0" w:color="auto"/>
            </w:tcBorders>
          </w:tcPr>
          <w:p w14:paraId="16ABC9A7"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2</w:t>
            </w:r>
          </w:p>
        </w:tc>
        <w:tc>
          <w:tcPr>
            <w:tcW w:w="1701" w:type="dxa"/>
            <w:tcBorders>
              <w:top w:val="single" w:sz="12" w:space="0" w:color="auto"/>
              <w:left w:val="single" w:sz="4" w:space="0" w:color="auto"/>
              <w:bottom w:val="single" w:sz="12" w:space="0" w:color="auto"/>
              <w:right w:val="single" w:sz="4" w:space="0" w:color="auto"/>
            </w:tcBorders>
          </w:tcPr>
          <w:p w14:paraId="5763DBB1" w14:textId="77777777" w:rsidR="0018242F" w:rsidRPr="00706EF6" w:rsidRDefault="0018242F" w:rsidP="00793C05">
            <w:pPr>
              <w:jc w:val="center"/>
              <w:rPr>
                <w:rFonts w:asciiTheme="minorHAnsi" w:hAnsiTheme="minorHAnsi" w:cstheme="minorHAnsi"/>
                <w:sz w:val="24"/>
                <w:szCs w:val="24"/>
              </w:rPr>
            </w:pPr>
            <w:r w:rsidRPr="00706EF6">
              <w:rPr>
                <w:rFonts w:asciiTheme="minorHAnsi" w:hAnsiTheme="minorHAnsi" w:cstheme="minorHAnsi"/>
                <w:sz w:val="24"/>
                <w:szCs w:val="24"/>
              </w:rPr>
              <w:t>1</w:t>
            </w:r>
          </w:p>
        </w:tc>
        <w:tc>
          <w:tcPr>
            <w:tcW w:w="1701" w:type="dxa"/>
            <w:tcBorders>
              <w:top w:val="single" w:sz="12" w:space="0" w:color="auto"/>
              <w:left w:val="single" w:sz="4" w:space="0" w:color="auto"/>
              <w:bottom w:val="single" w:sz="12" w:space="0" w:color="auto"/>
            </w:tcBorders>
          </w:tcPr>
          <w:p w14:paraId="2CEFEED7" w14:textId="77777777" w:rsidR="0018242F" w:rsidRPr="00706EF6" w:rsidRDefault="0018242F" w:rsidP="00793C05">
            <w:pPr>
              <w:jc w:val="center"/>
              <w:rPr>
                <w:rFonts w:asciiTheme="minorHAnsi" w:hAnsiTheme="minorHAnsi" w:cstheme="minorHAnsi"/>
                <w:sz w:val="24"/>
                <w:szCs w:val="24"/>
              </w:rPr>
            </w:pPr>
            <w:r>
              <w:rPr>
                <w:rFonts w:asciiTheme="minorHAnsi" w:hAnsiTheme="minorHAnsi" w:cstheme="minorHAnsi"/>
                <w:sz w:val="24"/>
                <w:szCs w:val="24"/>
              </w:rPr>
              <w:t>2</w:t>
            </w:r>
            <w:r w:rsidRPr="00706EF6">
              <w:rPr>
                <w:rFonts w:asciiTheme="minorHAnsi" w:hAnsiTheme="minorHAnsi" w:cstheme="minorHAnsi"/>
                <w:sz w:val="24"/>
                <w:szCs w:val="24"/>
              </w:rPr>
              <w:t>,</w:t>
            </w:r>
            <w:r>
              <w:rPr>
                <w:rFonts w:asciiTheme="minorHAnsi" w:hAnsiTheme="minorHAnsi" w:cstheme="minorHAnsi"/>
                <w:sz w:val="24"/>
                <w:szCs w:val="24"/>
              </w:rPr>
              <w:t>0</w:t>
            </w:r>
            <w:r w:rsidRPr="00706EF6">
              <w:rPr>
                <w:rFonts w:asciiTheme="minorHAnsi" w:hAnsiTheme="minorHAnsi" w:cstheme="minorHAnsi"/>
                <w:sz w:val="24"/>
                <w:szCs w:val="24"/>
              </w:rPr>
              <w:t>000</w:t>
            </w:r>
          </w:p>
        </w:tc>
      </w:tr>
    </w:tbl>
    <w:p w14:paraId="28873C94" w14:textId="24F7DD1E" w:rsidR="0018242F" w:rsidRDefault="0018242F" w:rsidP="0018242F">
      <w:pPr>
        <w:jc w:val="both"/>
        <w:rPr>
          <w:rFonts w:asciiTheme="minorHAnsi" w:hAnsiTheme="minorHAnsi" w:cstheme="minorHAnsi"/>
          <w:sz w:val="24"/>
          <w:szCs w:val="24"/>
        </w:rPr>
      </w:pPr>
    </w:p>
    <w:p w14:paraId="53EA86B0" w14:textId="77777777" w:rsidR="0018242F" w:rsidRPr="00706EF6" w:rsidRDefault="0018242F" w:rsidP="0018242F">
      <w:pPr>
        <w:jc w:val="both"/>
        <w:rPr>
          <w:rFonts w:asciiTheme="minorHAnsi" w:hAnsiTheme="minorHAnsi" w:cstheme="minorHAnsi"/>
          <w:sz w:val="24"/>
          <w:szCs w:val="24"/>
        </w:rPr>
      </w:pPr>
    </w:p>
    <w:p w14:paraId="672BC67D" w14:textId="1C3A3996" w:rsidR="0018242F" w:rsidRDefault="0018242F" w:rsidP="0018242F">
      <w:pPr>
        <w:keepNext/>
        <w:spacing w:before="120" w:after="120"/>
        <w:jc w:val="both"/>
        <w:outlineLvl w:val="1"/>
        <w:rPr>
          <w:rFonts w:asciiTheme="minorHAnsi" w:hAnsiTheme="minorHAnsi" w:cstheme="minorHAnsi"/>
          <w:b/>
          <w:sz w:val="24"/>
          <w:szCs w:val="24"/>
        </w:rPr>
      </w:pPr>
      <w:r w:rsidRPr="00706EF6">
        <w:rPr>
          <w:rFonts w:asciiTheme="minorHAnsi" w:hAnsiTheme="minorHAnsi" w:cstheme="minorHAnsi"/>
          <w:b/>
          <w:sz w:val="24"/>
          <w:szCs w:val="24"/>
        </w:rPr>
        <w:t>c. 2</w:t>
      </w:r>
      <w:r w:rsidRPr="00706EF6">
        <w:rPr>
          <w:rFonts w:asciiTheme="minorHAnsi" w:hAnsiTheme="minorHAnsi" w:cstheme="minorHAnsi"/>
          <w:b/>
          <w:sz w:val="24"/>
          <w:szCs w:val="24"/>
        </w:rPr>
        <w:tab/>
        <w:t>Počty všech zaměstnanců</w:t>
      </w:r>
    </w:p>
    <w:p w14:paraId="00BFDDF4" w14:textId="025AAB41" w:rsidR="0018242F" w:rsidRDefault="0018242F" w:rsidP="0018242F">
      <w:pPr>
        <w:tabs>
          <w:tab w:val="left" w:pos="709"/>
        </w:tabs>
        <w:ind w:left="709"/>
        <w:rPr>
          <w:sz w:val="24"/>
          <w:szCs w:val="24"/>
        </w:rPr>
      </w:pPr>
      <w:r w:rsidRPr="000B0CAB">
        <w:rPr>
          <w:sz w:val="24"/>
          <w:szCs w:val="24"/>
        </w:rPr>
        <w:t>(stav k 30. září 20</w:t>
      </w:r>
      <w:r>
        <w:rPr>
          <w:sz w:val="24"/>
          <w:szCs w:val="24"/>
        </w:rPr>
        <w:t>20</w:t>
      </w:r>
      <w:r w:rsidRPr="000B0CAB">
        <w:rPr>
          <w:sz w:val="24"/>
          <w:szCs w:val="24"/>
        </w:rPr>
        <w:t>)</w:t>
      </w:r>
    </w:p>
    <w:p w14:paraId="74C7092A" w14:textId="77777777" w:rsidR="0018242F" w:rsidRPr="0018242F" w:rsidRDefault="0018242F" w:rsidP="0018242F">
      <w:pPr>
        <w:tabs>
          <w:tab w:val="left" w:pos="709"/>
        </w:tabs>
        <w:ind w:left="709"/>
        <w:rPr>
          <w:sz w:val="24"/>
          <w:szCs w:val="24"/>
        </w:rPr>
      </w:pPr>
    </w:p>
    <w:tbl>
      <w:tblPr>
        <w:tblW w:w="10514" w:type="dxa"/>
        <w:jc w:val="center"/>
        <w:tblCellMar>
          <w:left w:w="70" w:type="dxa"/>
          <w:right w:w="70" w:type="dxa"/>
        </w:tblCellMar>
        <w:tblLook w:val="04A0" w:firstRow="1" w:lastRow="0" w:firstColumn="1" w:lastColumn="0" w:noHBand="0" w:noVBand="1"/>
      </w:tblPr>
      <w:tblGrid>
        <w:gridCol w:w="3750"/>
        <w:gridCol w:w="2180"/>
        <w:gridCol w:w="2292"/>
        <w:gridCol w:w="2292"/>
      </w:tblGrid>
      <w:tr w:rsidR="00A7577B" w:rsidRPr="00706EF6" w14:paraId="40C6F2E0" w14:textId="77777777" w:rsidTr="00793C05">
        <w:trPr>
          <w:trHeight w:val="183"/>
          <w:jc w:val="center"/>
        </w:trPr>
        <w:tc>
          <w:tcPr>
            <w:tcW w:w="375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56AA99E" w14:textId="77777777" w:rsidR="00A7577B" w:rsidRPr="00A7577B" w:rsidRDefault="00A7577B" w:rsidP="00A7577B">
            <w:pPr>
              <w:jc w:val="center"/>
              <w:rPr>
                <w:rFonts w:asciiTheme="minorHAnsi" w:hAnsiTheme="minorHAnsi" w:cstheme="minorHAnsi"/>
                <w:b/>
                <w:sz w:val="24"/>
                <w:szCs w:val="24"/>
              </w:rPr>
            </w:pPr>
          </w:p>
        </w:tc>
        <w:tc>
          <w:tcPr>
            <w:tcW w:w="2180" w:type="dxa"/>
            <w:tcBorders>
              <w:top w:val="single" w:sz="12" w:space="0" w:color="auto"/>
              <w:left w:val="nil"/>
              <w:bottom w:val="single" w:sz="12" w:space="0" w:color="auto"/>
              <w:right w:val="single" w:sz="4" w:space="0" w:color="auto"/>
            </w:tcBorders>
            <w:shd w:val="clear" w:color="auto" w:fill="auto"/>
            <w:noWrap/>
            <w:vAlign w:val="center"/>
            <w:hideMark/>
          </w:tcPr>
          <w:p w14:paraId="37F9BDB5" w14:textId="202B4F9D" w:rsidR="00A7577B" w:rsidRPr="00A7577B" w:rsidRDefault="00A7577B" w:rsidP="00A7577B">
            <w:pPr>
              <w:jc w:val="center"/>
              <w:rPr>
                <w:rFonts w:asciiTheme="minorHAnsi" w:hAnsiTheme="minorHAnsi" w:cstheme="minorHAnsi"/>
                <w:b/>
                <w:sz w:val="24"/>
                <w:szCs w:val="24"/>
              </w:rPr>
            </w:pPr>
            <w:r w:rsidRPr="00A7577B">
              <w:rPr>
                <w:rFonts w:asciiTheme="minorHAnsi" w:hAnsiTheme="minorHAnsi" w:cstheme="minorHAnsi"/>
                <w:b/>
                <w:sz w:val="24"/>
                <w:szCs w:val="24"/>
              </w:rPr>
              <w:t>Fyzické osoby</w:t>
            </w:r>
          </w:p>
        </w:tc>
        <w:tc>
          <w:tcPr>
            <w:tcW w:w="2292" w:type="dxa"/>
            <w:tcBorders>
              <w:top w:val="single" w:sz="12" w:space="0" w:color="auto"/>
              <w:left w:val="nil"/>
              <w:bottom w:val="single" w:sz="12" w:space="0" w:color="auto"/>
              <w:right w:val="single" w:sz="4" w:space="0" w:color="auto"/>
            </w:tcBorders>
            <w:shd w:val="clear" w:color="auto" w:fill="auto"/>
            <w:vAlign w:val="center"/>
            <w:hideMark/>
          </w:tcPr>
          <w:p w14:paraId="02EFA226" w14:textId="052541A9" w:rsidR="00A7577B" w:rsidRPr="00A7577B" w:rsidRDefault="00A7577B" w:rsidP="00A7577B">
            <w:pPr>
              <w:jc w:val="center"/>
              <w:rPr>
                <w:rFonts w:asciiTheme="minorHAnsi" w:hAnsiTheme="minorHAnsi" w:cstheme="minorHAnsi"/>
                <w:b/>
                <w:sz w:val="24"/>
                <w:szCs w:val="24"/>
              </w:rPr>
            </w:pPr>
            <w:r w:rsidRPr="00A7577B">
              <w:rPr>
                <w:rFonts w:asciiTheme="minorHAnsi" w:hAnsiTheme="minorHAnsi" w:cstheme="minorHAnsi"/>
                <w:b/>
                <w:sz w:val="24"/>
                <w:szCs w:val="24"/>
              </w:rPr>
              <w:t>přepočtení</w:t>
            </w:r>
          </w:p>
        </w:tc>
        <w:tc>
          <w:tcPr>
            <w:tcW w:w="2292" w:type="dxa"/>
            <w:tcBorders>
              <w:top w:val="single" w:sz="12" w:space="0" w:color="auto"/>
              <w:left w:val="nil"/>
              <w:bottom w:val="single" w:sz="12" w:space="0" w:color="auto"/>
              <w:right w:val="single" w:sz="4" w:space="0" w:color="auto"/>
            </w:tcBorders>
          </w:tcPr>
          <w:p w14:paraId="3E2C33AB" w14:textId="2827E7CA" w:rsidR="00A7577B" w:rsidRPr="00A7577B" w:rsidRDefault="00A7577B" w:rsidP="00A7577B">
            <w:pPr>
              <w:jc w:val="center"/>
              <w:rPr>
                <w:rFonts w:asciiTheme="minorHAnsi" w:hAnsiTheme="minorHAnsi" w:cstheme="minorHAnsi"/>
                <w:b/>
                <w:sz w:val="24"/>
                <w:szCs w:val="24"/>
              </w:rPr>
            </w:pPr>
            <w:r w:rsidRPr="00A7577B">
              <w:rPr>
                <w:rFonts w:asciiTheme="minorHAnsi" w:hAnsiTheme="minorHAnsi" w:cstheme="minorHAnsi"/>
                <w:b/>
                <w:sz w:val="24"/>
                <w:szCs w:val="24"/>
              </w:rPr>
              <w:t>Zaměstnaní na DPP</w:t>
            </w:r>
          </w:p>
        </w:tc>
      </w:tr>
      <w:tr w:rsidR="00A7577B" w:rsidRPr="00706EF6" w14:paraId="5F49A49E" w14:textId="77777777" w:rsidTr="00793C05">
        <w:trPr>
          <w:trHeight w:val="77"/>
          <w:jc w:val="center"/>
        </w:trPr>
        <w:tc>
          <w:tcPr>
            <w:tcW w:w="375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B605E5B" w14:textId="3114851D" w:rsidR="00A7577B" w:rsidRPr="00A7577B" w:rsidRDefault="00A7577B" w:rsidP="00A7577B">
            <w:pPr>
              <w:jc w:val="both"/>
              <w:rPr>
                <w:rFonts w:asciiTheme="minorHAnsi" w:hAnsiTheme="minorHAnsi" w:cstheme="minorHAnsi"/>
                <w:sz w:val="24"/>
                <w:szCs w:val="24"/>
              </w:rPr>
            </w:pPr>
            <w:r w:rsidRPr="00A7577B">
              <w:rPr>
                <w:rFonts w:asciiTheme="minorHAnsi" w:hAnsiTheme="minorHAnsi" w:cstheme="minorHAnsi"/>
                <w:sz w:val="24"/>
                <w:szCs w:val="24"/>
              </w:rPr>
              <w:t>Pedagogové</w:t>
            </w:r>
          </w:p>
        </w:tc>
        <w:tc>
          <w:tcPr>
            <w:tcW w:w="2180" w:type="dxa"/>
            <w:tcBorders>
              <w:top w:val="single" w:sz="12" w:space="0" w:color="auto"/>
              <w:left w:val="nil"/>
              <w:bottom w:val="single" w:sz="4" w:space="0" w:color="auto"/>
              <w:right w:val="single" w:sz="4" w:space="0" w:color="auto"/>
            </w:tcBorders>
            <w:shd w:val="clear" w:color="auto" w:fill="auto"/>
            <w:noWrap/>
            <w:vAlign w:val="center"/>
            <w:hideMark/>
          </w:tcPr>
          <w:p w14:paraId="2B10A0E0" w14:textId="6599F810" w:rsidR="00A7577B" w:rsidRPr="00A7577B" w:rsidRDefault="00A7577B" w:rsidP="00A7577B">
            <w:pPr>
              <w:jc w:val="center"/>
              <w:rPr>
                <w:rFonts w:asciiTheme="minorHAnsi" w:hAnsiTheme="minorHAnsi" w:cstheme="minorHAnsi"/>
                <w:sz w:val="24"/>
                <w:szCs w:val="24"/>
              </w:rPr>
            </w:pPr>
            <w:r w:rsidRPr="00A7577B">
              <w:rPr>
                <w:rFonts w:asciiTheme="minorHAnsi" w:hAnsiTheme="minorHAnsi" w:cstheme="minorHAnsi"/>
                <w:sz w:val="24"/>
                <w:szCs w:val="24"/>
              </w:rPr>
              <w:t>48</w:t>
            </w:r>
          </w:p>
        </w:tc>
        <w:tc>
          <w:tcPr>
            <w:tcW w:w="2292" w:type="dxa"/>
            <w:tcBorders>
              <w:top w:val="single" w:sz="12" w:space="0" w:color="auto"/>
              <w:left w:val="nil"/>
              <w:bottom w:val="single" w:sz="4" w:space="0" w:color="auto"/>
              <w:right w:val="single" w:sz="4" w:space="0" w:color="auto"/>
            </w:tcBorders>
            <w:shd w:val="clear" w:color="auto" w:fill="auto"/>
            <w:noWrap/>
            <w:vAlign w:val="center"/>
            <w:hideMark/>
          </w:tcPr>
          <w:p w14:paraId="37F886B8" w14:textId="2E0827B4"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38,3810</w:t>
            </w:r>
          </w:p>
        </w:tc>
        <w:tc>
          <w:tcPr>
            <w:tcW w:w="2292" w:type="dxa"/>
            <w:tcBorders>
              <w:top w:val="single" w:sz="12" w:space="0" w:color="auto"/>
              <w:left w:val="nil"/>
              <w:bottom w:val="single" w:sz="4" w:space="0" w:color="auto"/>
              <w:right w:val="single" w:sz="4" w:space="0" w:color="auto"/>
            </w:tcBorders>
          </w:tcPr>
          <w:p w14:paraId="54551669" w14:textId="20289C1D"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4</w:t>
            </w:r>
          </w:p>
        </w:tc>
      </w:tr>
      <w:tr w:rsidR="00A7577B" w:rsidRPr="00706EF6" w14:paraId="7722CA45" w14:textId="77777777" w:rsidTr="00793C05">
        <w:trPr>
          <w:trHeight w:val="77"/>
          <w:jc w:val="center"/>
        </w:trPr>
        <w:tc>
          <w:tcPr>
            <w:tcW w:w="3750" w:type="dxa"/>
            <w:tcBorders>
              <w:top w:val="nil"/>
              <w:left w:val="single" w:sz="4" w:space="0" w:color="auto"/>
              <w:bottom w:val="single" w:sz="4" w:space="0" w:color="auto"/>
              <w:right w:val="single" w:sz="4" w:space="0" w:color="auto"/>
            </w:tcBorders>
            <w:shd w:val="clear" w:color="auto" w:fill="auto"/>
            <w:noWrap/>
            <w:vAlign w:val="center"/>
            <w:hideMark/>
          </w:tcPr>
          <w:p w14:paraId="273D1F83" w14:textId="63866B55" w:rsidR="00A7577B" w:rsidRPr="00A7577B" w:rsidRDefault="00A7577B" w:rsidP="00A7577B">
            <w:pPr>
              <w:jc w:val="both"/>
              <w:rPr>
                <w:rFonts w:asciiTheme="minorHAnsi" w:hAnsiTheme="minorHAnsi" w:cstheme="minorHAnsi"/>
                <w:sz w:val="24"/>
                <w:szCs w:val="24"/>
              </w:rPr>
            </w:pPr>
            <w:r w:rsidRPr="00A7577B">
              <w:rPr>
                <w:rFonts w:asciiTheme="minorHAnsi" w:hAnsiTheme="minorHAnsi" w:cstheme="minorHAnsi"/>
                <w:sz w:val="24"/>
                <w:szCs w:val="24"/>
              </w:rPr>
              <w:t>Nepedagog</w:t>
            </w:r>
            <w:r w:rsidR="00F6390D">
              <w:rPr>
                <w:rFonts w:asciiTheme="minorHAnsi" w:hAnsiTheme="minorHAnsi" w:cstheme="minorHAnsi"/>
                <w:sz w:val="24"/>
                <w:szCs w:val="24"/>
              </w:rPr>
              <w:t>ičtí pracovníci</w:t>
            </w:r>
          </w:p>
        </w:tc>
        <w:tc>
          <w:tcPr>
            <w:tcW w:w="2180" w:type="dxa"/>
            <w:tcBorders>
              <w:top w:val="nil"/>
              <w:left w:val="nil"/>
              <w:bottom w:val="single" w:sz="4" w:space="0" w:color="auto"/>
              <w:right w:val="single" w:sz="4" w:space="0" w:color="auto"/>
            </w:tcBorders>
            <w:shd w:val="clear" w:color="auto" w:fill="auto"/>
            <w:noWrap/>
            <w:vAlign w:val="center"/>
            <w:hideMark/>
          </w:tcPr>
          <w:p w14:paraId="6EEE9D75" w14:textId="43ECB22F" w:rsidR="00A7577B" w:rsidRPr="00A7577B" w:rsidRDefault="00A7577B" w:rsidP="00A7577B">
            <w:pPr>
              <w:jc w:val="center"/>
              <w:rPr>
                <w:rFonts w:asciiTheme="minorHAnsi" w:hAnsiTheme="minorHAnsi" w:cstheme="minorHAnsi"/>
                <w:sz w:val="24"/>
                <w:szCs w:val="24"/>
              </w:rPr>
            </w:pPr>
            <w:r w:rsidRPr="00A7577B">
              <w:rPr>
                <w:rFonts w:asciiTheme="minorHAnsi" w:hAnsiTheme="minorHAnsi" w:cstheme="minorHAnsi"/>
                <w:sz w:val="24"/>
                <w:szCs w:val="24"/>
              </w:rPr>
              <w:t>28</w:t>
            </w:r>
          </w:p>
        </w:tc>
        <w:tc>
          <w:tcPr>
            <w:tcW w:w="2292" w:type="dxa"/>
            <w:tcBorders>
              <w:top w:val="nil"/>
              <w:left w:val="nil"/>
              <w:bottom w:val="single" w:sz="4" w:space="0" w:color="auto"/>
              <w:right w:val="single" w:sz="4" w:space="0" w:color="auto"/>
            </w:tcBorders>
            <w:shd w:val="clear" w:color="auto" w:fill="auto"/>
            <w:noWrap/>
            <w:vAlign w:val="center"/>
            <w:hideMark/>
          </w:tcPr>
          <w:p w14:paraId="531B8C89" w14:textId="48A2EBBF"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20,5850</w:t>
            </w:r>
          </w:p>
        </w:tc>
        <w:tc>
          <w:tcPr>
            <w:tcW w:w="2292" w:type="dxa"/>
            <w:tcBorders>
              <w:top w:val="nil"/>
              <w:left w:val="nil"/>
              <w:bottom w:val="single" w:sz="4" w:space="0" w:color="auto"/>
              <w:right w:val="single" w:sz="4" w:space="0" w:color="auto"/>
            </w:tcBorders>
          </w:tcPr>
          <w:p w14:paraId="62EB477F" w14:textId="46F02A72"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6</w:t>
            </w:r>
          </w:p>
        </w:tc>
      </w:tr>
      <w:tr w:rsidR="00A7577B" w:rsidRPr="00706EF6" w14:paraId="42E63112" w14:textId="77777777" w:rsidTr="00793C05">
        <w:trPr>
          <w:trHeight w:val="77"/>
          <w:jc w:val="center"/>
        </w:trPr>
        <w:tc>
          <w:tcPr>
            <w:tcW w:w="3750" w:type="dxa"/>
            <w:tcBorders>
              <w:top w:val="nil"/>
              <w:left w:val="single" w:sz="4" w:space="0" w:color="auto"/>
              <w:bottom w:val="single" w:sz="4" w:space="0" w:color="auto"/>
              <w:right w:val="single" w:sz="4" w:space="0" w:color="auto"/>
            </w:tcBorders>
            <w:shd w:val="clear" w:color="auto" w:fill="auto"/>
            <w:noWrap/>
            <w:vAlign w:val="center"/>
            <w:hideMark/>
          </w:tcPr>
          <w:p w14:paraId="0CB6B1EE" w14:textId="409E3E48" w:rsidR="00A7577B" w:rsidRPr="00A7577B" w:rsidRDefault="00A7577B" w:rsidP="00A7577B">
            <w:pPr>
              <w:jc w:val="both"/>
              <w:rPr>
                <w:rFonts w:asciiTheme="minorHAnsi" w:hAnsiTheme="minorHAnsi" w:cstheme="minorHAnsi"/>
                <w:sz w:val="24"/>
                <w:szCs w:val="24"/>
              </w:rPr>
            </w:pPr>
            <w:r w:rsidRPr="00A7577B">
              <w:rPr>
                <w:rFonts w:asciiTheme="minorHAnsi" w:hAnsiTheme="minorHAnsi" w:cstheme="minorHAnsi"/>
                <w:sz w:val="24"/>
                <w:szCs w:val="24"/>
              </w:rPr>
              <w:t>Celkem</w:t>
            </w:r>
          </w:p>
        </w:tc>
        <w:tc>
          <w:tcPr>
            <w:tcW w:w="2180" w:type="dxa"/>
            <w:tcBorders>
              <w:top w:val="nil"/>
              <w:left w:val="nil"/>
              <w:bottom w:val="single" w:sz="4" w:space="0" w:color="auto"/>
              <w:right w:val="single" w:sz="4" w:space="0" w:color="auto"/>
            </w:tcBorders>
            <w:shd w:val="clear" w:color="auto" w:fill="auto"/>
            <w:noWrap/>
            <w:vAlign w:val="center"/>
            <w:hideMark/>
          </w:tcPr>
          <w:p w14:paraId="57D4AA7C" w14:textId="4761A8E9" w:rsidR="00A7577B" w:rsidRPr="00A7577B" w:rsidRDefault="00A7577B" w:rsidP="00A7577B">
            <w:pPr>
              <w:jc w:val="center"/>
              <w:rPr>
                <w:rFonts w:asciiTheme="minorHAnsi" w:hAnsiTheme="minorHAnsi" w:cstheme="minorHAnsi"/>
                <w:sz w:val="24"/>
                <w:szCs w:val="24"/>
              </w:rPr>
            </w:pPr>
            <w:r w:rsidRPr="00A7577B">
              <w:rPr>
                <w:rFonts w:asciiTheme="minorHAnsi" w:hAnsiTheme="minorHAnsi" w:cstheme="minorHAnsi"/>
                <w:sz w:val="24"/>
                <w:szCs w:val="24"/>
              </w:rPr>
              <w:t>76</w:t>
            </w:r>
          </w:p>
        </w:tc>
        <w:tc>
          <w:tcPr>
            <w:tcW w:w="2292" w:type="dxa"/>
            <w:tcBorders>
              <w:top w:val="nil"/>
              <w:left w:val="nil"/>
              <w:bottom w:val="single" w:sz="4" w:space="0" w:color="auto"/>
              <w:right w:val="single" w:sz="4" w:space="0" w:color="auto"/>
            </w:tcBorders>
            <w:shd w:val="clear" w:color="auto" w:fill="auto"/>
            <w:noWrap/>
            <w:vAlign w:val="center"/>
            <w:hideMark/>
          </w:tcPr>
          <w:p w14:paraId="149D4BA3" w14:textId="1134EC7A"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58,9660</w:t>
            </w:r>
          </w:p>
        </w:tc>
        <w:tc>
          <w:tcPr>
            <w:tcW w:w="2292" w:type="dxa"/>
            <w:tcBorders>
              <w:top w:val="nil"/>
              <w:left w:val="nil"/>
              <w:bottom w:val="single" w:sz="4" w:space="0" w:color="auto"/>
              <w:right w:val="single" w:sz="4" w:space="0" w:color="auto"/>
            </w:tcBorders>
          </w:tcPr>
          <w:p w14:paraId="716B77F7" w14:textId="3A68FCE6" w:rsidR="00A7577B" w:rsidRPr="00A7577B" w:rsidRDefault="00A7577B" w:rsidP="00A7577B">
            <w:pPr>
              <w:tabs>
                <w:tab w:val="decimal" w:pos="1083"/>
              </w:tabs>
              <w:jc w:val="both"/>
              <w:rPr>
                <w:rFonts w:asciiTheme="minorHAnsi" w:hAnsiTheme="minorHAnsi" w:cstheme="minorHAnsi"/>
                <w:sz w:val="24"/>
                <w:szCs w:val="24"/>
              </w:rPr>
            </w:pPr>
            <w:r w:rsidRPr="00A7577B">
              <w:rPr>
                <w:rFonts w:asciiTheme="minorHAnsi" w:hAnsiTheme="minorHAnsi" w:cstheme="minorHAnsi"/>
                <w:sz w:val="24"/>
                <w:szCs w:val="24"/>
              </w:rPr>
              <w:t>10</w:t>
            </w:r>
          </w:p>
        </w:tc>
      </w:tr>
    </w:tbl>
    <w:p w14:paraId="13F56093" w14:textId="77777777" w:rsidR="0018242F" w:rsidRDefault="0018242F" w:rsidP="0018242F"/>
    <w:bookmarkEnd w:id="10"/>
    <w:bookmarkEnd w:id="11"/>
    <w:p w14:paraId="54129397" w14:textId="4E9A9E1D" w:rsidR="00D87488" w:rsidRDefault="00D87488" w:rsidP="00D87488">
      <w:pPr>
        <w:spacing w:before="120"/>
        <w:jc w:val="both"/>
        <w:rPr>
          <w:rFonts w:ascii="Calibri" w:hAnsi="Calibri"/>
          <w:sz w:val="24"/>
          <w:szCs w:val="24"/>
        </w:rPr>
      </w:pPr>
    </w:p>
    <w:p w14:paraId="1CB0983A" w14:textId="42B819AD" w:rsidR="0018242F" w:rsidRDefault="0018242F" w:rsidP="00D87488">
      <w:pPr>
        <w:spacing w:before="120"/>
        <w:jc w:val="both"/>
        <w:rPr>
          <w:rFonts w:ascii="Calibri" w:hAnsi="Calibri"/>
          <w:sz w:val="24"/>
          <w:szCs w:val="24"/>
        </w:rPr>
      </w:pPr>
    </w:p>
    <w:p w14:paraId="2BBDC6DC" w14:textId="3A8C1802" w:rsidR="0018242F" w:rsidRDefault="0018242F" w:rsidP="00D87488">
      <w:pPr>
        <w:spacing w:before="120"/>
        <w:jc w:val="both"/>
        <w:rPr>
          <w:rFonts w:ascii="Calibri" w:hAnsi="Calibri"/>
          <w:sz w:val="24"/>
          <w:szCs w:val="24"/>
        </w:rPr>
      </w:pPr>
    </w:p>
    <w:p w14:paraId="2B81C8FD" w14:textId="77777777" w:rsidR="0018242F" w:rsidRPr="00D87488" w:rsidRDefault="0018242F" w:rsidP="00D87488">
      <w:pPr>
        <w:spacing w:before="120"/>
        <w:jc w:val="both"/>
        <w:rPr>
          <w:rFonts w:ascii="Calibri" w:hAnsi="Calibri"/>
          <w:sz w:val="24"/>
          <w:szCs w:val="24"/>
        </w:rPr>
        <w:sectPr w:rsidR="0018242F" w:rsidRPr="00D87488" w:rsidSect="00F96D8D">
          <w:footerReference w:type="even" r:id="rId12"/>
          <w:footerReference w:type="default" r:id="rId13"/>
          <w:pgSz w:w="11906" w:h="16838"/>
          <w:pgMar w:top="1418" w:right="849" w:bottom="1418" w:left="851" w:header="709" w:footer="709" w:gutter="0"/>
          <w:cols w:space="708"/>
          <w:titlePg/>
          <w:docGrid w:linePitch="272"/>
        </w:sectPr>
      </w:pPr>
    </w:p>
    <w:p w14:paraId="67B4DDF2" w14:textId="5D2D6DD3" w:rsidR="002A1C27" w:rsidRDefault="002A1C27" w:rsidP="002A1C27">
      <w:pPr>
        <w:keepNext/>
        <w:spacing w:before="120" w:after="240"/>
        <w:jc w:val="both"/>
        <w:outlineLvl w:val="1"/>
        <w:rPr>
          <w:rFonts w:asciiTheme="minorHAnsi" w:hAnsiTheme="minorHAnsi" w:cstheme="minorHAnsi"/>
          <w:b/>
          <w:sz w:val="24"/>
          <w:szCs w:val="24"/>
        </w:rPr>
      </w:pPr>
      <w:r w:rsidRPr="00D1584B">
        <w:rPr>
          <w:rFonts w:asciiTheme="minorHAnsi" w:hAnsiTheme="minorHAnsi" w:cstheme="minorHAnsi"/>
          <w:b/>
          <w:sz w:val="24"/>
          <w:szCs w:val="24"/>
        </w:rPr>
        <w:t>C. 3</w:t>
      </w:r>
      <w:r w:rsidRPr="00D1584B">
        <w:rPr>
          <w:rFonts w:asciiTheme="minorHAnsi" w:hAnsiTheme="minorHAnsi" w:cstheme="minorHAnsi"/>
          <w:b/>
          <w:sz w:val="24"/>
          <w:szCs w:val="24"/>
        </w:rPr>
        <w:tab/>
        <w:t>Podrobné údaje o pedagogických pracovnících</w:t>
      </w:r>
    </w:p>
    <w:tbl>
      <w:tblPr>
        <w:tblStyle w:val="Mkatabulky12"/>
        <w:tblW w:w="14312" w:type="dxa"/>
        <w:tblLayout w:type="fixed"/>
        <w:tblLook w:val="04A0" w:firstRow="1" w:lastRow="0" w:firstColumn="1" w:lastColumn="0" w:noHBand="0" w:noVBand="1"/>
      </w:tblPr>
      <w:tblGrid>
        <w:gridCol w:w="2830"/>
        <w:gridCol w:w="1569"/>
        <w:gridCol w:w="5094"/>
        <w:gridCol w:w="860"/>
        <w:gridCol w:w="1711"/>
        <w:gridCol w:w="2248"/>
      </w:tblGrid>
      <w:tr w:rsidR="003233F2" w:rsidRPr="00D1584B" w14:paraId="205EE092" w14:textId="77777777" w:rsidTr="003233F2">
        <w:tc>
          <w:tcPr>
            <w:tcW w:w="2830" w:type="dxa"/>
          </w:tcPr>
          <w:p w14:paraId="1C00FD94" w14:textId="77777777" w:rsidR="003233F2" w:rsidRPr="00D1584B" w:rsidRDefault="003233F2" w:rsidP="00793C05">
            <w:pPr>
              <w:spacing w:before="180"/>
              <w:jc w:val="center"/>
              <w:rPr>
                <w:rFonts w:asciiTheme="minorHAnsi" w:hAnsiTheme="minorHAnsi" w:cstheme="minorHAnsi"/>
                <w:sz w:val="24"/>
                <w:szCs w:val="24"/>
              </w:rPr>
            </w:pPr>
            <w:r w:rsidRPr="00D1584B">
              <w:rPr>
                <w:rFonts w:asciiTheme="minorHAnsi" w:hAnsiTheme="minorHAnsi" w:cstheme="minorHAnsi"/>
                <w:sz w:val="24"/>
                <w:szCs w:val="24"/>
              </w:rPr>
              <w:t>Pracovník</w:t>
            </w:r>
          </w:p>
        </w:tc>
        <w:tc>
          <w:tcPr>
            <w:tcW w:w="1569" w:type="dxa"/>
          </w:tcPr>
          <w:p w14:paraId="6D0CE9C9" w14:textId="77777777" w:rsidR="003233F2" w:rsidRPr="00D1584B" w:rsidRDefault="003233F2" w:rsidP="00793C05">
            <w:pPr>
              <w:spacing w:before="60"/>
              <w:jc w:val="center"/>
              <w:rPr>
                <w:rFonts w:asciiTheme="minorHAnsi" w:hAnsiTheme="minorHAnsi" w:cstheme="minorHAnsi"/>
                <w:sz w:val="24"/>
                <w:szCs w:val="24"/>
              </w:rPr>
            </w:pPr>
            <w:r w:rsidRPr="00D1584B">
              <w:rPr>
                <w:rFonts w:asciiTheme="minorHAnsi" w:hAnsiTheme="minorHAnsi" w:cstheme="minorHAnsi"/>
                <w:sz w:val="24"/>
                <w:szCs w:val="24"/>
              </w:rPr>
              <w:t>Pracovní</w:t>
            </w:r>
          </w:p>
          <w:p w14:paraId="2371A7C0"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zařazení</w:t>
            </w:r>
          </w:p>
        </w:tc>
        <w:tc>
          <w:tcPr>
            <w:tcW w:w="5094" w:type="dxa"/>
          </w:tcPr>
          <w:p w14:paraId="5A3D4199" w14:textId="77777777" w:rsidR="003233F2" w:rsidRPr="00D1584B" w:rsidRDefault="003233F2" w:rsidP="00793C05">
            <w:pPr>
              <w:spacing w:before="60"/>
              <w:jc w:val="center"/>
              <w:rPr>
                <w:rFonts w:asciiTheme="minorHAnsi" w:hAnsiTheme="minorHAnsi" w:cstheme="minorHAnsi"/>
                <w:sz w:val="24"/>
                <w:szCs w:val="24"/>
              </w:rPr>
            </w:pPr>
            <w:r w:rsidRPr="00D1584B">
              <w:rPr>
                <w:rFonts w:asciiTheme="minorHAnsi" w:hAnsiTheme="minorHAnsi" w:cstheme="minorHAnsi"/>
                <w:sz w:val="24"/>
                <w:szCs w:val="24"/>
              </w:rPr>
              <w:t>Odborné a pedagogické vzdělání</w:t>
            </w:r>
          </w:p>
        </w:tc>
        <w:tc>
          <w:tcPr>
            <w:tcW w:w="860" w:type="dxa"/>
          </w:tcPr>
          <w:p w14:paraId="7B0A640B" w14:textId="77777777" w:rsidR="003233F2" w:rsidRPr="00D1584B" w:rsidRDefault="003233F2" w:rsidP="00793C05">
            <w:pPr>
              <w:spacing w:before="60"/>
              <w:jc w:val="center"/>
              <w:rPr>
                <w:rFonts w:asciiTheme="minorHAnsi" w:hAnsiTheme="minorHAnsi" w:cstheme="minorHAnsi"/>
                <w:sz w:val="24"/>
                <w:szCs w:val="24"/>
              </w:rPr>
            </w:pPr>
            <w:r w:rsidRPr="00D1584B">
              <w:rPr>
                <w:rFonts w:asciiTheme="minorHAnsi" w:hAnsiTheme="minorHAnsi" w:cstheme="minorHAnsi"/>
                <w:sz w:val="24"/>
                <w:szCs w:val="24"/>
              </w:rPr>
              <w:t>Délka praxe</w:t>
            </w:r>
          </w:p>
        </w:tc>
        <w:tc>
          <w:tcPr>
            <w:tcW w:w="1711" w:type="dxa"/>
          </w:tcPr>
          <w:p w14:paraId="58ACF58D" w14:textId="77777777" w:rsidR="003233F2" w:rsidRPr="00D1584B" w:rsidRDefault="003233F2" w:rsidP="00793C05">
            <w:pPr>
              <w:spacing w:before="180"/>
              <w:jc w:val="center"/>
              <w:rPr>
                <w:rFonts w:asciiTheme="minorHAnsi" w:hAnsiTheme="minorHAnsi" w:cstheme="minorHAnsi"/>
                <w:sz w:val="24"/>
                <w:szCs w:val="24"/>
              </w:rPr>
            </w:pPr>
            <w:r w:rsidRPr="00D1584B">
              <w:rPr>
                <w:rFonts w:asciiTheme="minorHAnsi" w:hAnsiTheme="minorHAnsi" w:cstheme="minorHAnsi"/>
                <w:sz w:val="24"/>
                <w:szCs w:val="24"/>
              </w:rPr>
              <w:t>Vyučované předměty</w:t>
            </w:r>
          </w:p>
        </w:tc>
        <w:tc>
          <w:tcPr>
            <w:tcW w:w="2248" w:type="dxa"/>
          </w:tcPr>
          <w:p w14:paraId="7E55104A" w14:textId="77777777" w:rsidR="003233F2" w:rsidRPr="00D1584B" w:rsidRDefault="003233F2" w:rsidP="00793C05">
            <w:pPr>
              <w:spacing w:before="180"/>
              <w:jc w:val="center"/>
              <w:rPr>
                <w:rFonts w:asciiTheme="minorHAnsi" w:hAnsiTheme="minorHAnsi" w:cstheme="minorHAnsi"/>
                <w:sz w:val="24"/>
                <w:szCs w:val="24"/>
              </w:rPr>
            </w:pPr>
            <w:r w:rsidRPr="00D1584B">
              <w:rPr>
                <w:rFonts w:asciiTheme="minorHAnsi" w:hAnsiTheme="minorHAnsi" w:cstheme="minorHAnsi"/>
                <w:sz w:val="24"/>
                <w:szCs w:val="24"/>
              </w:rPr>
              <w:t>Poznámka</w:t>
            </w:r>
          </w:p>
        </w:tc>
      </w:tr>
      <w:tr w:rsidR="003233F2" w:rsidRPr="00D1584B" w14:paraId="43868A5E" w14:textId="77777777" w:rsidTr="003233F2">
        <w:trPr>
          <w:trHeight w:val="510"/>
        </w:trPr>
        <w:tc>
          <w:tcPr>
            <w:tcW w:w="2830" w:type="dxa"/>
          </w:tcPr>
          <w:p w14:paraId="72D9F3EA" w14:textId="2460FE2E"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w:t>
            </w:r>
          </w:p>
        </w:tc>
        <w:tc>
          <w:tcPr>
            <w:tcW w:w="1569" w:type="dxa"/>
          </w:tcPr>
          <w:p w14:paraId="2E6F3EA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 OV</w:t>
            </w:r>
          </w:p>
        </w:tc>
        <w:tc>
          <w:tcPr>
            <w:tcW w:w="5094" w:type="dxa"/>
          </w:tcPr>
          <w:p w14:paraId="7CC3AD8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SOU, Moravská Třebová – Klempíř</w:t>
            </w:r>
          </w:p>
        </w:tc>
        <w:tc>
          <w:tcPr>
            <w:tcW w:w="860" w:type="dxa"/>
          </w:tcPr>
          <w:p w14:paraId="79E5604B"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5</w:t>
            </w:r>
          </w:p>
        </w:tc>
        <w:tc>
          <w:tcPr>
            <w:tcW w:w="1711" w:type="dxa"/>
          </w:tcPr>
          <w:p w14:paraId="6FAC2371"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ODV</w:t>
            </w:r>
          </w:p>
        </w:tc>
        <w:tc>
          <w:tcPr>
            <w:tcW w:w="2248" w:type="dxa"/>
          </w:tcPr>
          <w:p w14:paraId="39D88C2E" w14:textId="77777777" w:rsidR="003233F2" w:rsidRPr="00D1584B" w:rsidRDefault="003233F2" w:rsidP="00793C05">
            <w:pPr>
              <w:rPr>
                <w:rFonts w:asciiTheme="minorHAnsi" w:hAnsiTheme="minorHAnsi" w:cstheme="minorHAnsi"/>
                <w:sz w:val="24"/>
                <w:szCs w:val="24"/>
              </w:rPr>
            </w:pPr>
          </w:p>
        </w:tc>
      </w:tr>
      <w:tr w:rsidR="003233F2" w:rsidRPr="00D1584B" w14:paraId="73F276A7" w14:textId="77777777" w:rsidTr="003233F2">
        <w:trPr>
          <w:trHeight w:val="510"/>
        </w:trPr>
        <w:tc>
          <w:tcPr>
            <w:tcW w:w="2830" w:type="dxa"/>
          </w:tcPr>
          <w:p w14:paraId="1B7700D5" w14:textId="1DA4F533"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w:t>
            </w:r>
          </w:p>
        </w:tc>
        <w:tc>
          <w:tcPr>
            <w:tcW w:w="1569" w:type="dxa"/>
          </w:tcPr>
          <w:p w14:paraId="3F67A633"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065FBC8F"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Pedagogická fakulta HK, obor CJL, OBN, Pedagogická fakulta UK Praha, obor FRJ</w:t>
            </w:r>
          </w:p>
        </w:tc>
        <w:tc>
          <w:tcPr>
            <w:tcW w:w="860" w:type="dxa"/>
          </w:tcPr>
          <w:p w14:paraId="21D17F1C"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35</w:t>
            </w:r>
          </w:p>
        </w:tc>
        <w:tc>
          <w:tcPr>
            <w:tcW w:w="1711" w:type="dxa"/>
          </w:tcPr>
          <w:p w14:paraId="7D0621BF"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CJL, OBN</w:t>
            </w:r>
          </w:p>
        </w:tc>
        <w:tc>
          <w:tcPr>
            <w:tcW w:w="2248" w:type="dxa"/>
          </w:tcPr>
          <w:p w14:paraId="6F498EA6" w14:textId="7DC199BE" w:rsidR="003233F2" w:rsidRPr="00D1584B" w:rsidRDefault="003233F2" w:rsidP="00793C05">
            <w:pPr>
              <w:rPr>
                <w:rFonts w:asciiTheme="minorHAnsi" w:hAnsiTheme="minorHAnsi" w:cstheme="minorHAnsi"/>
                <w:sz w:val="24"/>
                <w:szCs w:val="24"/>
              </w:rPr>
            </w:pPr>
          </w:p>
        </w:tc>
      </w:tr>
      <w:tr w:rsidR="003233F2" w:rsidRPr="00D1584B" w14:paraId="1C00610E" w14:textId="77777777" w:rsidTr="003233F2">
        <w:trPr>
          <w:trHeight w:val="510"/>
        </w:trPr>
        <w:tc>
          <w:tcPr>
            <w:tcW w:w="2830" w:type="dxa"/>
          </w:tcPr>
          <w:p w14:paraId="37BEEAB7" w14:textId="43A0CA3E"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w:t>
            </w:r>
          </w:p>
        </w:tc>
        <w:tc>
          <w:tcPr>
            <w:tcW w:w="1569" w:type="dxa"/>
          </w:tcPr>
          <w:p w14:paraId="323F46AC"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w:t>
            </w:r>
          </w:p>
        </w:tc>
        <w:tc>
          <w:tcPr>
            <w:tcW w:w="5094" w:type="dxa"/>
          </w:tcPr>
          <w:p w14:paraId="4087064E"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České vysoké učení v Praze, obor pozemní stavby a učitelství odborných předmětů</w:t>
            </w:r>
          </w:p>
        </w:tc>
        <w:tc>
          <w:tcPr>
            <w:tcW w:w="860" w:type="dxa"/>
          </w:tcPr>
          <w:p w14:paraId="1709C5AA" w14:textId="77777777" w:rsidR="003233F2" w:rsidRDefault="003233F2" w:rsidP="00793C05">
            <w:pPr>
              <w:jc w:val="center"/>
              <w:rPr>
                <w:rFonts w:asciiTheme="minorHAnsi" w:hAnsiTheme="minorHAnsi" w:cstheme="minorHAnsi"/>
                <w:sz w:val="24"/>
                <w:szCs w:val="24"/>
              </w:rPr>
            </w:pPr>
            <w:r>
              <w:rPr>
                <w:rFonts w:asciiTheme="minorHAnsi" w:hAnsiTheme="minorHAnsi" w:cstheme="minorHAnsi"/>
                <w:sz w:val="24"/>
                <w:szCs w:val="24"/>
              </w:rPr>
              <w:t>DPP</w:t>
            </w:r>
          </w:p>
        </w:tc>
        <w:tc>
          <w:tcPr>
            <w:tcW w:w="1711" w:type="dxa"/>
          </w:tcPr>
          <w:p w14:paraId="6CF0D0BD"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KPS</w:t>
            </w:r>
          </w:p>
        </w:tc>
        <w:tc>
          <w:tcPr>
            <w:tcW w:w="2248" w:type="dxa"/>
          </w:tcPr>
          <w:p w14:paraId="6D84D586" w14:textId="77777777" w:rsidR="003233F2" w:rsidRPr="00D1584B" w:rsidRDefault="003233F2" w:rsidP="00793C05">
            <w:pPr>
              <w:rPr>
                <w:rFonts w:asciiTheme="minorHAnsi" w:hAnsiTheme="minorHAnsi" w:cstheme="minorHAnsi"/>
                <w:sz w:val="24"/>
                <w:szCs w:val="24"/>
              </w:rPr>
            </w:pPr>
          </w:p>
        </w:tc>
      </w:tr>
      <w:tr w:rsidR="003233F2" w:rsidRPr="00D1584B" w14:paraId="1438EDAA" w14:textId="77777777" w:rsidTr="003233F2">
        <w:trPr>
          <w:trHeight w:val="510"/>
        </w:trPr>
        <w:tc>
          <w:tcPr>
            <w:tcW w:w="2830" w:type="dxa"/>
          </w:tcPr>
          <w:p w14:paraId="559814CD" w14:textId="7BFD1BCB"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w:t>
            </w:r>
          </w:p>
        </w:tc>
        <w:tc>
          <w:tcPr>
            <w:tcW w:w="1569" w:type="dxa"/>
          </w:tcPr>
          <w:p w14:paraId="4662D79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58F56A8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ČVUT Praha, fakulta stavební</w:t>
            </w:r>
          </w:p>
          <w:p w14:paraId="5A04E9D4"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MÚVS při ČVUT Praha, učitelství odborných předmětů</w:t>
            </w:r>
          </w:p>
        </w:tc>
        <w:tc>
          <w:tcPr>
            <w:tcW w:w="860" w:type="dxa"/>
          </w:tcPr>
          <w:p w14:paraId="098B3E9D"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28</w:t>
            </w:r>
          </w:p>
        </w:tc>
        <w:tc>
          <w:tcPr>
            <w:tcW w:w="1711" w:type="dxa"/>
          </w:tcPr>
          <w:p w14:paraId="3DEDC34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 xml:space="preserve">KPS, IND, </w:t>
            </w:r>
          </w:p>
          <w:p w14:paraId="65698E7A"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CAD, PRT</w:t>
            </w:r>
            <w:r>
              <w:rPr>
                <w:rFonts w:asciiTheme="minorHAnsi" w:hAnsiTheme="minorHAnsi" w:cstheme="minorHAnsi"/>
                <w:sz w:val="24"/>
                <w:szCs w:val="24"/>
              </w:rPr>
              <w:t>, PRJ</w:t>
            </w:r>
          </w:p>
        </w:tc>
        <w:tc>
          <w:tcPr>
            <w:tcW w:w="2248" w:type="dxa"/>
          </w:tcPr>
          <w:p w14:paraId="1D8BB8B0" w14:textId="0FA222AE" w:rsidR="003233F2" w:rsidRPr="00D1584B" w:rsidRDefault="003233F2" w:rsidP="00793C05">
            <w:pPr>
              <w:rPr>
                <w:rFonts w:asciiTheme="minorHAnsi" w:hAnsiTheme="minorHAnsi" w:cstheme="minorHAnsi"/>
                <w:sz w:val="24"/>
                <w:szCs w:val="24"/>
              </w:rPr>
            </w:pPr>
          </w:p>
        </w:tc>
      </w:tr>
      <w:tr w:rsidR="003233F2" w:rsidRPr="00D1584B" w14:paraId="0E1776CC" w14:textId="77777777" w:rsidTr="003233F2">
        <w:trPr>
          <w:trHeight w:val="510"/>
        </w:trPr>
        <w:tc>
          <w:tcPr>
            <w:tcW w:w="2830" w:type="dxa"/>
          </w:tcPr>
          <w:p w14:paraId="67024F4C" w14:textId="40887D2C"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5</w:t>
            </w:r>
          </w:p>
        </w:tc>
        <w:tc>
          <w:tcPr>
            <w:tcW w:w="1569" w:type="dxa"/>
          </w:tcPr>
          <w:p w14:paraId="5EA90DD2"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učitelka</w:t>
            </w:r>
          </w:p>
        </w:tc>
        <w:tc>
          <w:tcPr>
            <w:tcW w:w="5094" w:type="dxa"/>
          </w:tcPr>
          <w:p w14:paraId="16840AC2"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 xml:space="preserve">VŠE Praha, DPS </w:t>
            </w:r>
          </w:p>
        </w:tc>
        <w:tc>
          <w:tcPr>
            <w:tcW w:w="860" w:type="dxa"/>
          </w:tcPr>
          <w:p w14:paraId="629D634E"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34</w:t>
            </w:r>
          </w:p>
        </w:tc>
        <w:tc>
          <w:tcPr>
            <w:tcW w:w="1711" w:type="dxa"/>
          </w:tcPr>
          <w:p w14:paraId="4AF79555" w14:textId="77777777" w:rsidR="003233F2" w:rsidRPr="00D1584B" w:rsidRDefault="003233F2" w:rsidP="00793C05">
            <w:pPr>
              <w:spacing w:before="120"/>
              <w:rPr>
                <w:rFonts w:asciiTheme="minorHAnsi" w:hAnsiTheme="minorHAnsi" w:cstheme="minorHAnsi"/>
                <w:sz w:val="24"/>
                <w:szCs w:val="24"/>
              </w:rPr>
            </w:pPr>
            <w:r>
              <w:rPr>
                <w:rFonts w:asciiTheme="minorHAnsi" w:hAnsiTheme="minorHAnsi" w:cstheme="minorHAnsi"/>
                <w:sz w:val="24"/>
                <w:szCs w:val="24"/>
              </w:rPr>
              <w:t>EKO, PRA, FFM</w:t>
            </w:r>
          </w:p>
        </w:tc>
        <w:tc>
          <w:tcPr>
            <w:tcW w:w="2248" w:type="dxa"/>
          </w:tcPr>
          <w:p w14:paraId="1728AA3C" w14:textId="77777777" w:rsidR="003233F2" w:rsidRPr="00D1584B" w:rsidRDefault="003233F2" w:rsidP="00793C05">
            <w:pPr>
              <w:rPr>
                <w:rFonts w:asciiTheme="minorHAnsi" w:hAnsiTheme="minorHAnsi" w:cstheme="minorHAnsi"/>
                <w:sz w:val="24"/>
                <w:szCs w:val="24"/>
              </w:rPr>
            </w:pPr>
          </w:p>
        </w:tc>
      </w:tr>
      <w:tr w:rsidR="003233F2" w:rsidRPr="00D1584B" w14:paraId="5F4FFB88" w14:textId="77777777" w:rsidTr="003233F2">
        <w:trPr>
          <w:trHeight w:val="510"/>
        </w:trPr>
        <w:tc>
          <w:tcPr>
            <w:tcW w:w="2830" w:type="dxa"/>
          </w:tcPr>
          <w:p w14:paraId="35353006" w14:textId="3A0A5867"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6</w:t>
            </w:r>
          </w:p>
        </w:tc>
        <w:tc>
          <w:tcPr>
            <w:tcW w:w="1569" w:type="dxa"/>
          </w:tcPr>
          <w:p w14:paraId="54802DB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vychovatel</w:t>
            </w:r>
          </w:p>
        </w:tc>
        <w:tc>
          <w:tcPr>
            <w:tcW w:w="5094" w:type="dxa"/>
          </w:tcPr>
          <w:p w14:paraId="5465E57F"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Střední pedagogická škola Praha – Vychovatelství</w:t>
            </w:r>
          </w:p>
        </w:tc>
        <w:tc>
          <w:tcPr>
            <w:tcW w:w="860" w:type="dxa"/>
          </w:tcPr>
          <w:p w14:paraId="64221F30"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4</w:t>
            </w:r>
            <w:r>
              <w:rPr>
                <w:rFonts w:asciiTheme="minorHAnsi" w:hAnsiTheme="minorHAnsi" w:cstheme="minorHAnsi"/>
                <w:sz w:val="24"/>
                <w:szCs w:val="24"/>
              </w:rPr>
              <w:t>8</w:t>
            </w:r>
          </w:p>
        </w:tc>
        <w:tc>
          <w:tcPr>
            <w:tcW w:w="1711" w:type="dxa"/>
          </w:tcPr>
          <w:p w14:paraId="0C135D6A" w14:textId="77777777" w:rsidR="003233F2" w:rsidRPr="00D1584B" w:rsidRDefault="003233F2" w:rsidP="00793C05">
            <w:pPr>
              <w:spacing w:before="120"/>
              <w:rPr>
                <w:rFonts w:asciiTheme="minorHAnsi" w:hAnsiTheme="minorHAnsi" w:cstheme="minorHAnsi"/>
                <w:sz w:val="24"/>
                <w:szCs w:val="24"/>
              </w:rPr>
            </w:pPr>
          </w:p>
        </w:tc>
        <w:tc>
          <w:tcPr>
            <w:tcW w:w="2248" w:type="dxa"/>
          </w:tcPr>
          <w:p w14:paraId="5DF37157" w14:textId="5A1922B5" w:rsidR="003233F2" w:rsidRPr="00D1584B" w:rsidRDefault="003233F2" w:rsidP="00793C05">
            <w:pPr>
              <w:rPr>
                <w:rFonts w:asciiTheme="minorHAnsi" w:hAnsiTheme="minorHAnsi" w:cstheme="minorHAnsi"/>
                <w:sz w:val="24"/>
                <w:szCs w:val="24"/>
              </w:rPr>
            </w:pPr>
          </w:p>
        </w:tc>
      </w:tr>
      <w:tr w:rsidR="003233F2" w:rsidRPr="00D1584B" w14:paraId="36C20D61" w14:textId="77777777" w:rsidTr="003233F2">
        <w:trPr>
          <w:trHeight w:val="510"/>
        </w:trPr>
        <w:tc>
          <w:tcPr>
            <w:tcW w:w="2830" w:type="dxa"/>
          </w:tcPr>
          <w:p w14:paraId="1A7183F3" w14:textId="71CA883F"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7</w:t>
            </w:r>
          </w:p>
        </w:tc>
        <w:tc>
          <w:tcPr>
            <w:tcW w:w="1569" w:type="dxa"/>
          </w:tcPr>
          <w:p w14:paraId="0FDFB834"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w:t>
            </w:r>
          </w:p>
        </w:tc>
        <w:tc>
          <w:tcPr>
            <w:tcW w:w="5094" w:type="dxa"/>
          </w:tcPr>
          <w:p w14:paraId="14AA5BD7"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Masarykova univerzita Brno – Přírodovědecká fakulta,</w:t>
            </w:r>
            <w:r>
              <w:rPr>
                <w:rFonts w:asciiTheme="minorHAnsi" w:hAnsiTheme="minorHAnsi" w:cstheme="minorHAnsi"/>
                <w:sz w:val="24"/>
                <w:szCs w:val="24"/>
              </w:rPr>
              <w:t xml:space="preserve"> </w:t>
            </w:r>
            <w:r w:rsidRPr="00D1584B">
              <w:rPr>
                <w:rFonts w:asciiTheme="minorHAnsi" w:hAnsiTheme="minorHAnsi" w:cstheme="minorHAnsi"/>
                <w:sz w:val="24"/>
                <w:szCs w:val="24"/>
              </w:rPr>
              <w:t>učitelství pro střední školy: Výpočetní technika, Chemie</w:t>
            </w:r>
          </w:p>
        </w:tc>
        <w:tc>
          <w:tcPr>
            <w:tcW w:w="860" w:type="dxa"/>
          </w:tcPr>
          <w:p w14:paraId="6691FC61"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21</w:t>
            </w:r>
          </w:p>
        </w:tc>
        <w:tc>
          <w:tcPr>
            <w:tcW w:w="1711" w:type="dxa"/>
          </w:tcPr>
          <w:p w14:paraId="098BF4B3"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CHE, IKT</w:t>
            </w:r>
            <w:r>
              <w:rPr>
                <w:rFonts w:asciiTheme="minorHAnsi" w:hAnsiTheme="minorHAnsi" w:cstheme="minorHAnsi"/>
                <w:sz w:val="24"/>
                <w:szCs w:val="24"/>
              </w:rPr>
              <w:t>, GRA</w:t>
            </w:r>
          </w:p>
        </w:tc>
        <w:tc>
          <w:tcPr>
            <w:tcW w:w="2248" w:type="dxa"/>
          </w:tcPr>
          <w:p w14:paraId="59373A3D" w14:textId="11556E1F" w:rsidR="003233F2" w:rsidRPr="00D1584B" w:rsidRDefault="003233F2" w:rsidP="00793C05">
            <w:pPr>
              <w:rPr>
                <w:rFonts w:asciiTheme="minorHAnsi" w:hAnsiTheme="minorHAnsi" w:cstheme="minorHAnsi"/>
                <w:sz w:val="24"/>
                <w:szCs w:val="24"/>
              </w:rPr>
            </w:pPr>
          </w:p>
        </w:tc>
      </w:tr>
      <w:tr w:rsidR="003233F2" w:rsidRPr="00D1584B" w14:paraId="7AF334CC" w14:textId="77777777" w:rsidTr="003233F2">
        <w:trPr>
          <w:trHeight w:val="510"/>
        </w:trPr>
        <w:tc>
          <w:tcPr>
            <w:tcW w:w="2830" w:type="dxa"/>
          </w:tcPr>
          <w:p w14:paraId="4D880633" w14:textId="7E5DD527"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8</w:t>
            </w:r>
          </w:p>
        </w:tc>
        <w:tc>
          <w:tcPr>
            <w:tcW w:w="1569" w:type="dxa"/>
          </w:tcPr>
          <w:p w14:paraId="7662A2B3"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učitel</w:t>
            </w:r>
          </w:p>
        </w:tc>
        <w:tc>
          <w:tcPr>
            <w:tcW w:w="5094" w:type="dxa"/>
          </w:tcPr>
          <w:p w14:paraId="41089481"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Pedagogická fakulta Ústí nad Labem, obor CJL, NEJ</w:t>
            </w:r>
          </w:p>
        </w:tc>
        <w:tc>
          <w:tcPr>
            <w:tcW w:w="860" w:type="dxa"/>
          </w:tcPr>
          <w:p w14:paraId="0135ECDD"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DPP</w:t>
            </w:r>
          </w:p>
        </w:tc>
        <w:tc>
          <w:tcPr>
            <w:tcW w:w="1711" w:type="dxa"/>
          </w:tcPr>
          <w:p w14:paraId="0CCC7F27"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NEJ</w:t>
            </w:r>
          </w:p>
        </w:tc>
        <w:tc>
          <w:tcPr>
            <w:tcW w:w="2248" w:type="dxa"/>
          </w:tcPr>
          <w:p w14:paraId="1C36BCBC" w14:textId="77777777" w:rsidR="003233F2" w:rsidRPr="00D1584B" w:rsidRDefault="003233F2" w:rsidP="00793C05">
            <w:pPr>
              <w:rPr>
                <w:rFonts w:asciiTheme="minorHAnsi" w:hAnsiTheme="minorHAnsi" w:cstheme="minorHAnsi"/>
                <w:sz w:val="24"/>
                <w:szCs w:val="24"/>
              </w:rPr>
            </w:pPr>
          </w:p>
        </w:tc>
      </w:tr>
      <w:tr w:rsidR="003233F2" w:rsidRPr="00D1584B" w14:paraId="14DF283F" w14:textId="77777777" w:rsidTr="003233F2">
        <w:trPr>
          <w:trHeight w:val="510"/>
        </w:trPr>
        <w:tc>
          <w:tcPr>
            <w:tcW w:w="2830" w:type="dxa"/>
          </w:tcPr>
          <w:p w14:paraId="5F3D7D04" w14:textId="112F82B8"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9</w:t>
            </w:r>
          </w:p>
        </w:tc>
        <w:tc>
          <w:tcPr>
            <w:tcW w:w="1569" w:type="dxa"/>
          </w:tcPr>
          <w:p w14:paraId="54F1F145"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60C1D6B4"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Pedagogická fakulta Ústí nad Labem, obor CJL, NEJ</w:t>
            </w:r>
          </w:p>
        </w:tc>
        <w:tc>
          <w:tcPr>
            <w:tcW w:w="860" w:type="dxa"/>
          </w:tcPr>
          <w:p w14:paraId="0756B426"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5</w:t>
            </w:r>
          </w:p>
        </w:tc>
        <w:tc>
          <w:tcPr>
            <w:tcW w:w="1711" w:type="dxa"/>
          </w:tcPr>
          <w:p w14:paraId="2449D9D7"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NEJ, ZCN</w:t>
            </w:r>
          </w:p>
        </w:tc>
        <w:tc>
          <w:tcPr>
            <w:tcW w:w="2248" w:type="dxa"/>
          </w:tcPr>
          <w:p w14:paraId="4036E43F" w14:textId="77777777" w:rsidR="003233F2" w:rsidRPr="00D1584B" w:rsidRDefault="003233F2" w:rsidP="00793C05">
            <w:pPr>
              <w:rPr>
                <w:rFonts w:asciiTheme="minorHAnsi" w:hAnsiTheme="minorHAnsi" w:cstheme="minorHAnsi"/>
                <w:sz w:val="24"/>
                <w:szCs w:val="24"/>
              </w:rPr>
            </w:pPr>
          </w:p>
        </w:tc>
      </w:tr>
      <w:tr w:rsidR="003233F2" w:rsidRPr="00D1584B" w14:paraId="4E7FE1E6" w14:textId="77777777" w:rsidTr="003233F2">
        <w:trPr>
          <w:trHeight w:val="513"/>
        </w:trPr>
        <w:tc>
          <w:tcPr>
            <w:tcW w:w="2830" w:type="dxa"/>
          </w:tcPr>
          <w:p w14:paraId="5017A6D1" w14:textId="5A0B6111"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10</w:t>
            </w:r>
          </w:p>
        </w:tc>
        <w:tc>
          <w:tcPr>
            <w:tcW w:w="1569" w:type="dxa"/>
          </w:tcPr>
          <w:p w14:paraId="36678707"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5C722804" w14:textId="77777777" w:rsidR="003233F2"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Vysoká škola pedagogická Hradec Králové – Pedagogická fakulta, učitelství pro 5. až 12. ročník</w:t>
            </w:r>
          </w:p>
          <w:p w14:paraId="3CB3EEFC" w14:textId="79B2D3BE" w:rsidR="003233F2" w:rsidRPr="00D1584B" w:rsidRDefault="003233F2" w:rsidP="00793C05">
            <w:pPr>
              <w:rPr>
                <w:rFonts w:asciiTheme="minorHAnsi" w:hAnsiTheme="minorHAnsi" w:cstheme="minorHAnsi"/>
                <w:sz w:val="24"/>
                <w:szCs w:val="24"/>
              </w:rPr>
            </w:pPr>
          </w:p>
        </w:tc>
        <w:tc>
          <w:tcPr>
            <w:tcW w:w="860" w:type="dxa"/>
          </w:tcPr>
          <w:p w14:paraId="5DE41269"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5</w:t>
            </w:r>
          </w:p>
        </w:tc>
        <w:tc>
          <w:tcPr>
            <w:tcW w:w="1711" w:type="dxa"/>
          </w:tcPr>
          <w:p w14:paraId="11A3305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ANJ</w:t>
            </w:r>
          </w:p>
        </w:tc>
        <w:tc>
          <w:tcPr>
            <w:tcW w:w="2248" w:type="dxa"/>
          </w:tcPr>
          <w:p w14:paraId="3C817C07" w14:textId="77777777" w:rsidR="003233F2" w:rsidRPr="00D1584B" w:rsidRDefault="003233F2" w:rsidP="00793C05">
            <w:pPr>
              <w:rPr>
                <w:rFonts w:asciiTheme="minorHAnsi" w:hAnsiTheme="minorHAnsi" w:cstheme="minorHAnsi"/>
                <w:sz w:val="24"/>
                <w:szCs w:val="24"/>
              </w:rPr>
            </w:pPr>
          </w:p>
        </w:tc>
      </w:tr>
      <w:tr w:rsidR="003233F2" w:rsidRPr="00D1584B" w14:paraId="27C2B25D" w14:textId="77777777" w:rsidTr="003233F2">
        <w:trPr>
          <w:trHeight w:val="510"/>
        </w:trPr>
        <w:tc>
          <w:tcPr>
            <w:tcW w:w="2830" w:type="dxa"/>
          </w:tcPr>
          <w:p w14:paraId="1B0A07BA" w14:textId="5A4C603C"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11</w:t>
            </w:r>
          </w:p>
        </w:tc>
        <w:tc>
          <w:tcPr>
            <w:tcW w:w="1569" w:type="dxa"/>
          </w:tcPr>
          <w:p w14:paraId="6AD735DF"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5D3A9AE7"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VŠE Praha, DPS VŠE Praha</w:t>
            </w:r>
          </w:p>
        </w:tc>
        <w:tc>
          <w:tcPr>
            <w:tcW w:w="860" w:type="dxa"/>
          </w:tcPr>
          <w:p w14:paraId="2C558987"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5</w:t>
            </w:r>
          </w:p>
        </w:tc>
        <w:tc>
          <w:tcPr>
            <w:tcW w:w="1711" w:type="dxa"/>
          </w:tcPr>
          <w:p w14:paraId="6889D250"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EKO ,FFM, EKS, TZC</w:t>
            </w:r>
          </w:p>
        </w:tc>
        <w:tc>
          <w:tcPr>
            <w:tcW w:w="2248" w:type="dxa"/>
          </w:tcPr>
          <w:p w14:paraId="0A5631D7" w14:textId="77777777" w:rsidR="003233F2" w:rsidRPr="00D1584B" w:rsidRDefault="003233F2" w:rsidP="00793C05">
            <w:pPr>
              <w:rPr>
                <w:rFonts w:asciiTheme="minorHAnsi" w:hAnsiTheme="minorHAnsi" w:cstheme="minorHAnsi"/>
                <w:sz w:val="24"/>
                <w:szCs w:val="24"/>
              </w:rPr>
            </w:pPr>
          </w:p>
        </w:tc>
      </w:tr>
      <w:tr w:rsidR="003233F2" w:rsidRPr="00D1584B" w14:paraId="1CB996BA" w14:textId="77777777" w:rsidTr="003233F2">
        <w:trPr>
          <w:trHeight w:val="510"/>
        </w:trPr>
        <w:tc>
          <w:tcPr>
            <w:tcW w:w="2830" w:type="dxa"/>
          </w:tcPr>
          <w:p w14:paraId="73416888" w14:textId="0E73B801"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12</w:t>
            </w:r>
          </w:p>
        </w:tc>
        <w:tc>
          <w:tcPr>
            <w:tcW w:w="1569" w:type="dxa"/>
          </w:tcPr>
          <w:p w14:paraId="2F5425F0"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4A403DD5"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 xml:space="preserve">Pedagogická </w:t>
            </w:r>
            <w:r>
              <w:rPr>
                <w:rFonts w:asciiTheme="minorHAnsi" w:hAnsiTheme="minorHAnsi" w:cstheme="minorHAnsi"/>
                <w:sz w:val="24"/>
                <w:szCs w:val="24"/>
              </w:rPr>
              <w:t>fakulta České Budějovice – učitelství</w:t>
            </w:r>
            <w:r w:rsidRPr="00D1584B">
              <w:rPr>
                <w:rFonts w:asciiTheme="minorHAnsi" w:hAnsiTheme="minorHAnsi" w:cstheme="minorHAnsi"/>
                <w:sz w:val="24"/>
                <w:szCs w:val="24"/>
              </w:rPr>
              <w:t xml:space="preserve"> pro I.</w:t>
            </w:r>
            <w:r>
              <w:rPr>
                <w:rFonts w:asciiTheme="minorHAnsi" w:hAnsiTheme="minorHAnsi" w:cstheme="minorHAnsi"/>
                <w:sz w:val="24"/>
                <w:szCs w:val="24"/>
              </w:rPr>
              <w:t> </w:t>
            </w:r>
            <w:r w:rsidRPr="00D1584B">
              <w:rPr>
                <w:rFonts w:asciiTheme="minorHAnsi" w:hAnsiTheme="minorHAnsi" w:cstheme="minorHAnsi"/>
                <w:sz w:val="24"/>
                <w:szCs w:val="24"/>
              </w:rPr>
              <w:t>cyklus,</w:t>
            </w:r>
          </w:p>
          <w:p w14:paraId="1D90DF7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 xml:space="preserve">Univerzita Palackého Olomouc – učitelství pro II. </w:t>
            </w:r>
            <w:r>
              <w:rPr>
                <w:rFonts w:asciiTheme="minorHAnsi" w:hAnsiTheme="minorHAnsi" w:cstheme="minorHAnsi"/>
                <w:sz w:val="24"/>
                <w:szCs w:val="24"/>
              </w:rPr>
              <w:t>c</w:t>
            </w:r>
            <w:r w:rsidRPr="00D1584B">
              <w:rPr>
                <w:rFonts w:asciiTheme="minorHAnsi" w:hAnsiTheme="minorHAnsi" w:cstheme="minorHAnsi"/>
                <w:sz w:val="24"/>
                <w:szCs w:val="24"/>
              </w:rPr>
              <w:t>yklus: Matematika, Biologie</w:t>
            </w:r>
          </w:p>
        </w:tc>
        <w:tc>
          <w:tcPr>
            <w:tcW w:w="860" w:type="dxa"/>
          </w:tcPr>
          <w:p w14:paraId="59D9657E"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40</w:t>
            </w:r>
          </w:p>
        </w:tc>
        <w:tc>
          <w:tcPr>
            <w:tcW w:w="1711" w:type="dxa"/>
          </w:tcPr>
          <w:p w14:paraId="04177263"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MAT, BEK</w:t>
            </w:r>
          </w:p>
        </w:tc>
        <w:tc>
          <w:tcPr>
            <w:tcW w:w="2248" w:type="dxa"/>
          </w:tcPr>
          <w:p w14:paraId="128BEAC1" w14:textId="6319A23A" w:rsidR="003233F2" w:rsidRPr="00D1584B" w:rsidRDefault="003233F2" w:rsidP="00793C05">
            <w:pPr>
              <w:rPr>
                <w:rFonts w:asciiTheme="minorHAnsi" w:hAnsiTheme="minorHAnsi" w:cstheme="minorHAnsi"/>
                <w:sz w:val="24"/>
                <w:szCs w:val="24"/>
              </w:rPr>
            </w:pPr>
          </w:p>
        </w:tc>
      </w:tr>
      <w:tr w:rsidR="003233F2" w:rsidRPr="00D1584B" w14:paraId="4FA55AF1" w14:textId="77777777" w:rsidTr="003233F2">
        <w:trPr>
          <w:trHeight w:val="510"/>
        </w:trPr>
        <w:tc>
          <w:tcPr>
            <w:tcW w:w="2830" w:type="dxa"/>
          </w:tcPr>
          <w:p w14:paraId="16D82248" w14:textId="272F7A56"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13</w:t>
            </w:r>
          </w:p>
        </w:tc>
        <w:tc>
          <w:tcPr>
            <w:tcW w:w="1569" w:type="dxa"/>
          </w:tcPr>
          <w:p w14:paraId="7CA7ED48"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5146EE26"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Pedagogická fakulta HK, obor RUJ, DEJ; Pedagogická fakulta Liberec, obor NEJ</w:t>
            </w:r>
          </w:p>
        </w:tc>
        <w:tc>
          <w:tcPr>
            <w:tcW w:w="860" w:type="dxa"/>
          </w:tcPr>
          <w:p w14:paraId="292AFF8C"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3</w:t>
            </w:r>
          </w:p>
        </w:tc>
        <w:tc>
          <w:tcPr>
            <w:tcW w:w="1711" w:type="dxa"/>
          </w:tcPr>
          <w:p w14:paraId="719A6C3B"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NEJ, RUJ,</w:t>
            </w:r>
          </w:p>
          <w:p w14:paraId="4C37137C"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K</w:t>
            </w:r>
            <w:r>
              <w:rPr>
                <w:rFonts w:asciiTheme="minorHAnsi" w:hAnsiTheme="minorHAnsi" w:cstheme="minorHAnsi"/>
                <w:snapToGrid w:val="0"/>
                <w:sz w:val="24"/>
                <w:szCs w:val="24"/>
              </w:rPr>
              <w:t>RJ</w:t>
            </w:r>
            <w:r w:rsidRPr="00D1584B">
              <w:rPr>
                <w:rFonts w:asciiTheme="minorHAnsi" w:hAnsiTheme="minorHAnsi" w:cstheme="minorHAnsi"/>
                <w:snapToGrid w:val="0"/>
                <w:sz w:val="24"/>
                <w:szCs w:val="24"/>
              </w:rPr>
              <w:t>, ZCR</w:t>
            </w:r>
            <w:r>
              <w:rPr>
                <w:rFonts w:asciiTheme="minorHAnsi" w:hAnsiTheme="minorHAnsi" w:cstheme="minorHAnsi"/>
                <w:snapToGrid w:val="0"/>
                <w:sz w:val="24"/>
                <w:szCs w:val="24"/>
              </w:rPr>
              <w:t>, OKR</w:t>
            </w:r>
          </w:p>
        </w:tc>
        <w:tc>
          <w:tcPr>
            <w:tcW w:w="2248" w:type="dxa"/>
          </w:tcPr>
          <w:p w14:paraId="77F36638" w14:textId="77777777" w:rsidR="003233F2" w:rsidRPr="00D1584B" w:rsidRDefault="003233F2" w:rsidP="00793C05">
            <w:pPr>
              <w:rPr>
                <w:rFonts w:asciiTheme="minorHAnsi" w:hAnsiTheme="minorHAnsi" w:cstheme="minorHAnsi"/>
                <w:sz w:val="24"/>
                <w:szCs w:val="24"/>
              </w:rPr>
            </w:pPr>
          </w:p>
        </w:tc>
      </w:tr>
      <w:tr w:rsidR="003233F2" w:rsidRPr="00D1584B" w14:paraId="46920043" w14:textId="77777777" w:rsidTr="003233F2">
        <w:trPr>
          <w:trHeight w:val="510"/>
        </w:trPr>
        <w:tc>
          <w:tcPr>
            <w:tcW w:w="2830" w:type="dxa"/>
          </w:tcPr>
          <w:p w14:paraId="159EBF46" w14:textId="27114200" w:rsidR="003233F2" w:rsidRPr="00BE385F" w:rsidRDefault="00ED733D" w:rsidP="00793C05">
            <w:pPr>
              <w:rPr>
                <w:rFonts w:asciiTheme="minorHAnsi" w:hAnsiTheme="minorHAnsi" w:cstheme="minorHAnsi"/>
                <w:sz w:val="24"/>
                <w:szCs w:val="24"/>
              </w:rPr>
            </w:pPr>
            <w:r>
              <w:rPr>
                <w:rFonts w:asciiTheme="minorHAnsi" w:hAnsiTheme="minorHAnsi" w:cstheme="minorHAnsi"/>
                <w:sz w:val="24"/>
                <w:szCs w:val="24"/>
              </w:rPr>
              <w:t>14</w:t>
            </w:r>
          </w:p>
        </w:tc>
        <w:tc>
          <w:tcPr>
            <w:tcW w:w="1569" w:type="dxa"/>
          </w:tcPr>
          <w:p w14:paraId="061C8D3E" w14:textId="77777777" w:rsidR="003233F2" w:rsidRDefault="003233F2" w:rsidP="00793C05">
            <w:pPr>
              <w:rPr>
                <w:rFonts w:asciiTheme="minorHAnsi" w:hAnsiTheme="minorHAnsi" w:cstheme="minorHAnsi"/>
                <w:sz w:val="24"/>
                <w:szCs w:val="24"/>
              </w:rPr>
            </w:pPr>
            <w:r>
              <w:rPr>
                <w:rFonts w:asciiTheme="minorHAnsi" w:hAnsiTheme="minorHAnsi" w:cstheme="minorHAnsi"/>
                <w:sz w:val="24"/>
                <w:szCs w:val="24"/>
              </w:rPr>
              <w:t>učitelka</w:t>
            </w:r>
          </w:p>
        </w:tc>
        <w:tc>
          <w:tcPr>
            <w:tcW w:w="5094" w:type="dxa"/>
          </w:tcPr>
          <w:p w14:paraId="10632877" w14:textId="77777777" w:rsidR="003233F2" w:rsidRDefault="003233F2" w:rsidP="00793C05">
            <w:pPr>
              <w:rPr>
                <w:rFonts w:asciiTheme="minorHAnsi" w:hAnsiTheme="minorHAnsi" w:cstheme="minorHAnsi"/>
                <w:sz w:val="24"/>
                <w:szCs w:val="24"/>
              </w:rPr>
            </w:pPr>
            <w:r>
              <w:rPr>
                <w:rFonts w:asciiTheme="minorHAnsi" w:hAnsiTheme="minorHAnsi" w:cstheme="minorHAnsi"/>
                <w:sz w:val="24"/>
                <w:szCs w:val="24"/>
              </w:rPr>
              <w:t>Má oprávnění učit anglický jazyk v zemích, kde není úředním jazykem ANJ</w:t>
            </w:r>
          </w:p>
        </w:tc>
        <w:tc>
          <w:tcPr>
            <w:tcW w:w="860" w:type="dxa"/>
          </w:tcPr>
          <w:p w14:paraId="471425C3" w14:textId="77777777" w:rsidR="003233F2" w:rsidRDefault="003233F2" w:rsidP="00793C05">
            <w:pPr>
              <w:jc w:val="center"/>
              <w:rPr>
                <w:rFonts w:asciiTheme="minorHAnsi" w:hAnsiTheme="minorHAnsi" w:cstheme="minorHAnsi"/>
                <w:sz w:val="24"/>
                <w:szCs w:val="24"/>
              </w:rPr>
            </w:pPr>
            <w:r>
              <w:rPr>
                <w:rFonts w:asciiTheme="minorHAnsi" w:hAnsiTheme="minorHAnsi" w:cstheme="minorHAnsi"/>
                <w:sz w:val="24"/>
                <w:szCs w:val="24"/>
              </w:rPr>
              <w:t>DPP</w:t>
            </w:r>
          </w:p>
        </w:tc>
        <w:tc>
          <w:tcPr>
            <w:tcW w:w="1711" w:type="dxa"/>
          </w:tcPr>
          <w:p w14:paraId="6AF97D15"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KAJ</w:t>
            </w:r>
          </w:p>
        </w:tc>
        <w:tc>
          <w:tcPr>
            <w:tcW w:w="2248" w:type="dxa"/>
          </w:tcPr>
          <w:p w14:paraId="00408745" w14:textId="77777777" w:rsidR="003233F2" w:rsidRPr="00D1584B" w:rsidRDefault="003233F2" w:rsidP="00793C05">
            <w:pPr>
              <w:rPr>
                <w:rFonts w:asciiTheme="minorHAnsi" w:hAnsiTheme="minorHAnsi" w:cstheme="minorHAnsi"/>
                <w:sz w:val="24"/>
                <w:szCs w:val="24"/>
              </w:rPr>
            </w:pPr>
          </w:p>
        </w:tc>
      </w:tr>
      <w:tr w:rsidR="003233F2" w:rsidRPr="00D1584B" w14:paraId="36A69893" w14:textId="77777777" w:rsidTr="003233F2">
        <w:trPr>
          <w:trHeight w:val="510"/>
        </w:trPr>
        <w:tc>
          <w:tcPr>
            <w:tcW w:w="2830" w:type="dxa"/>
          </w:tcPr>
          <w:p w14:paraId="6A20EBE5" w14:textId="4ACDD7EC" w:rsidR="003233F2" w:rsidRPr="0014252C" w:rsidRDefault="00ED733D" w:rsidP="00793C05">
            <w:pPr>
              <w:rPr>
                <w:rFonts w:asciiTheme="minorHAnsi" w:hAnsiTheme="minorHAnsi" w:cstheme="minorHAnsi"/>
                <w:sz w:val="24"/>
                <w:szCs w:val="24"/>
                <w:highlight w:val="yellow"/>
              </w:rPr>
            </w:pPr>
            <w:r w:rsidRPr="00ED733D">
              <w:rPr>
                <w:rFonts w:asciiTheme="minorHAnsi" w:hAnsiTheme="minorHAnsi" w:cstheme="minorHAnsi"/>
                <w:sz w:val="24"/>
                <w:szCs w:val="24"/>
              </w:rPr>
              <w:t>15</w:t>
            </w:r>
          </w:p>
        </w:tc>
        <w:tc>
          <w:tcPr>
            <w:tcW w:w="1569" w:type="dxa"/>
          </w:tcPr>
          <w:p w14:paraId="0C06AB74"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učitelka</w:t>
            </w:r>
          </w:p>
        </w:tc>
        <w:tc>
          <w:tcPr>
            <w:tcW w:w="5094" w:type="dxa"/>
          </w:tcPr>
          <w:p w14:paraId="76EC2CE5"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Pedagogická fakulta Univerzity HK, učitelství pro   2. st. ZŠ, obor CJL, VV</w:t>
            </w:r>
          </w:p>
        </w:tc>
        <w:tc>
          <w:tcPr>
            <w:tcW w:w="860" w:type="dxa"/>
          </w:tcPr>
          <w:p w14:paraId="5D835064"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20</w:t>
            </w:r>
          </w:p>
        </w:tc>
        <w:tc>
          <w:tcPr>
            <w:tcW w:w="1711" w:type="dxa"/>
          </w:tcPr>
          <w:p w14:paraId="11AFE845"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CJL, DEJ, SKD</w:t>
            </w:r>
          </w:p>
        </w:tc>
        <w:tc>
          <w:tcPr>
            <w:tcW w:w="2248" w:type="dxa"/>
          </w:tcPr>
          <w:p w14:paraId="246E4DAC" w14:textId="77777777" w:rsidR="003233F2" w:rsidRPr="00D1584B" w:rsidRDefault="003233F2" w:rsidP="00793C05">
            <w:pPr>
              <w:rPr>
                <w:rFonts w:asciiTheme="minorHAnsi" w:hAnsiTheme="minorHAnsi" w:cstheme="minorHAnsi"/>
                <w:sz w:val="24"/>
                <w:szCs w:val="24"/>
              </w:rPr>
            </w:pPr>
          </w:p>
        </w:tc>
      </w:tr>
      <w:tr w:rsidR="003233F2" w:rsidRPr="00D1584B" w14:paraId="02880344" w14:textId="77777777" w:rsidTr="003233F2">
        <w:trPr>
          <w:trHeight w:val="510"/>
        </w:trPr>
        <w:tc>
          <w:tcPr>
            <w:tcW w:w="2830" w:type="dxa"/>
          </w:tcPr>
          <w:p w14:paraId="73021322" w14:textId="2F5828ED"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16</w:t>
            </w:r>
          </w:p>
        </w:tc>
        <w:tc>
          <w:tcPr>
            <w:tcW w:w="1569" w:type="dxa"/>
          </w:tcPr>
          <w:p w14:paraId="31A4F03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w:t>
            </w:r>
          </w:p>
        </w:tc>
        <w:tc>
          <w:tcPr>
            <w:tcW w:w="5094" w:type="dxa"/>
          </w:tcPr>
          <w:p w14:paraId="1F9F76EC"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ČVUT Praha, fakulta stavební</w:t>
            </w:r>
          </w:p>
          <w:p w14:paraId="43A1FD8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MÚVS při ČVUT Praha, učitelství odb. předmětů</w:t>
            </w:r>
          </w:p>
        </w:tc>
        <w:tc>
          <w:tcPr>
            <w:tcW w:w="860" w:type="dxa"/>
          </w:tcPr>
          <w:p w14:paraId="3887C397"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30</w:t>
            </w:r>
          </w:p>
        </w:tc>
        <w:tc>
          <w:tcPr>
            <w:tcW w:w="1711" w:type="dxa"/>
          </w:tcPr>
          <w:p w14:paraId="4B673D63"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ANJ</w:t>
            </w:r>
          </w:p>
        </w:tc>
        <w:tc>
          <w:tcPr>
            <w:tcW w:w="2248" w:type="dxa"/>
          </w:tcPr>
          <w:p w14:paraId="52AAEE62" w14:textId="77777777" w:rsidR="003233F2" w:rsidRPr="00D1584B" w:rsidRDefault="003233F2" w:rsidP="00793C05">
            <w:pPr>
              <w:rPr>
                <w:rFonts w:asciiTheme="minorHAnsi" w:hAnsiTheme="minorHAnsi" w:cstheme="minorHAnsi"/>
                <w:sz w:val="24"/>
                <w:szCs w:val="24"/>
              </w:rPr>
            </w:pPr>
          </w:p>
        </w:tc>
      </w:tr>
      <w:tr w:rsidR="003233F2" w:rsidRPr="00D1584B" w14:paraId="460C1A2F" w14:textId="77777777" w:rsidTr="003233F2">
        <w:trPr>
          <w:trHeight w:val="510"/>
        </w:trPr>
        <w:tc>
          <w:tcPr>
            <w:tcW w:w="2830" w:type="dxa"/>
          </w:tcPr>
          <w:p w14:paraId="36F1FD21" w14:textId="4EEB083F"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17</w:t>
            </w:r>
          </w:p>
        </w:tc>
        <w:tc>
          <w:tcPr>
            <w:tcW w:w="1569" w:type="dxa"/>
          </w:tcPr>
          <w:p w14:paraId="7C88A205"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20BC9227"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UP Ol</w:t>
            </w:r>
            <w:r>
              <w:rPr>
                <w:rFonts w:asciiTheme="minorHAnsi" w:hAnsiTheme="minorHAnsi" w:cstheme="minorHAnsi"/>
                <w:sz w:val="24"/>
                <w:szCs w:val="24"/>
              </w:rPr>
              <w:t>omouc - fakulta přírodovědecká – učitelství matematiky a deskriptivní geometrie pro SŠ</w:t>
            </w:r>
          </w:p>
        </w:tc>
        <w:tc>
          <w:tcPr>
            <w:tcW w:w="860" w:type="dxa"/>
          </w:tcPr>
          <w:p w14:paraId="7D3FB137"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1</w:t>
            </w:r>
            <w:r>
              <w:rPr>
                <w:rFonts w:asciiTheme="minorHAnsi" w:hAnsiTheme="minorHAnsi" w:cstheme="minorHAnsi"/>
                <w:sz w:val="24"/>
                <w:szCs w:val="24"/>
              </w:rPr>
              <w:t>7</w:t>
            </w:r>
          </w:p>
        </w:tc>
        <w:tc>
          <w:tcPr>
            <w:tcW w:w="1711" w:type="dxa"/>
          </w:tcPr>
          <w:p w14:paraId="0F7E7D06" w14:textId="77777777" w:rsidR="003233F2" w:rsidRPr="00D1584B" w:rsidRDefault="003233F2" w:rsidP="00793C05">
            <w:pPr>
              <w:spacing w:before="120"/>
              <w:rPr>
                <w:rFonts w:asciiTheme="minorHAnsi" w:hAnsiTheme="minorHAnsi" w:cstheme="minorHAnsi"/>
                <w:sz w:val="24"/>
                <w:szCs w:val="24"/>
              </w:rPr>
            </w:pPr>
            <w:r>
              <w:rPr>
                <w:rFonts w:asciiTheme="minorHAnsi" w:hAnsiTheme="minorHAnsi" w:cstheme="minorHAnsi"/>
                <w:sz w:val="24"/>
                <w:szCs w:val="24"/>
              </w:rPr>
              <w:t>MAT, DEG, MAC</w:t>
            </w:r>
          </w:p>
        </w:tc>
        <w:tc>
          <w:tcPr>
            <w:tcW w:w="2248" w:type="dxa"/>
          </w:tcPr>
          <w:p w14:paraId="028F1458" w14:textId="77777777" w:rsidR="003233F2" w:rsidRPr="00D1584B" w:rsidRDefault="003233F2" w:rsidP="00793C05">
            <w:pPr>
              <w:rPr>
                <w:rFonts w:asciiTheme="minorHAnsi" w:hAnsiTheme="minorHAnsi" w:cstheme="minorHAnsi"/>
                <w:sz w:val="24"/>
                <w:szCs w:val="24"/>
              </w:rPr>
            </w:pPr>
          </w:p>
        </w:tc>
      </w:tr>
      <w:tr w:rsidR="003233F2" w:rsidRPr="00D1584B" w14:paraId="40E744A5" w14:textId="77777777" w:rsidTr="003233F2">
        <w:trPr>
          <w:trHeight w:val="510"/>
        </w:trPr>
        <w:tc>
          <w:tcPr>
            <w:tcW w:w="2830" w:type="dxa"/>
          </w:tcPr>
          <w:p w14:paraId="595548FA" w14:textId="06080319"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18</w:t>
            </w:r>
          </w:p>
        </w:tc>
        <w:tc>
          <w:tcPr>
            <w:tcW w:w="1569" w:type="dxa"/>
          </w:tcPr>
          <w:p w14:paraId="37DD8FBD"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 OV</w:t>
            </w:r>
          </w:p>
        </w:tc>
        <w:tc>
          <w:tcPr>
            <w:tcW w:w="5094" w:type="dxa"/>
          </w:tcPr>
          <w:p w14:paraId="49E0153C"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Okresní stavební podnik, zedník</w:t>
            </w:r>
          </w:p>
        </w:tc>
        <w:tc>
          <w:tcPr>
            <w:tcW w:w="860" w:type="dxa"/>
          </w:tcPr>
          <w:p w14:paraId="349B74E4"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37</w:t>
            </w:r>
          </w:p>
        </w:tc>
        <w:tc>
          <w:tcPr>
            <w:tcW w:w="1711" w:type="dxa"/>
          </w:tcPr>
          <w:p w14:paraId="4AE01D5A"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ODV</w:t>
            </w:r>
          </w:p>
        </w:tc>
        <w:tc>
          <w:tcPr>
            <w:tcW w:w="2248" w:type="dxa"/>
          </w:tcPr>
          <w:p w14:paraId="12D2ED53" w14:textId="77777777" w:rsidR="003233F2" w:rsidRPr="00D1584B" w:rsidRDefault="003233F2" w:rsidP="00793C05">
            <w:pPr>
              <w:rPr>
                <w:rFonts w:asciiTheme="minorHAnsi" w:hAnsiTheme="minorHAnsi" w:cstheme="minorHAnsi"/>
                <w:sz w:val="24"/>
                <w:szCs w:val="24"/>
              </w:rPr>
            </w:pPr>
          </w:p>
        </w:tc>
      </w:tr>
      <w:tr w:rsidR="003233F2" w:rsidRPr="00D1584B" w14:paraId="762F4AA2" w14:textId="77777777" w:rsidTr="003233F2">
        <w:trPr>
          <w:trHeight w:val="510"/>
        </w:trPr>
        <w:tc>
          <w:tcPr>
            <w:tcW w:w="2830" w:type="dxa"/>
          </w:tcPr>
          <w:p w14:paraId="03415054" w14:textId="0C672A07"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19</w:t>
            </w:r>
          </w:p>
        </w:tc>
        <w:tc>
          <w:tcPr>
            <w:tcW w:w="1569" w:type="dxa"/>
          </w:tcPr>
          <w:p w14:paraId="7BB34695"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27A7B87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Univerzita Hradec Králové – fakulta pedagogická, učitelství pro střední školy</w:t>
            </w:r>
          </w:p>
        </w:tc>
        <w:tc>
          <w:tcPr>
            <w:tcW w:w="860" w:type="dxa"/>
          </w:tcPr>
          <w:p w14:paraId="685BB09F"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1</w:t>
            </w:r>
            <w:r>
              <w:rPr>
                <w:rFonts w:asciiTheme="minorHAnsi" w:hAnsiTheme="minorHAnsi" w:cstheme="minorHAnsi"/>
                <w:sz w:val="24"/>
                <w:szCs w:val="24"/>
              </w:rPr>
              <w:t>3</w:t>
            </w:r>
          </w:p>
        </w:tc>
        <w:tc>
          <w:tcPr>
            <w:tcW w:w="1711" w:type="dxa"/>
          </w:tcPr>
          <w:p w14:paraId="2093C158"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 xml:space="preserve">MAT, </w:t>
            </w:r>
            <w:r w:rsidRPr="00D1584B">
              <w:rPr>
                <w:rFonts w:asciiTheme="minorHAnsi" w:hAnsiTheme="minorHAnsi" w:cstheme="minorHAnsi"/>
                <w:sz w:val="24"/>
                <w:szCs w:val="24"/>
              </w:rPr>
              <w:t>FYZ</w:t>
            </w:r>
          </w:p>
        </w:tc>
        <w:tc>
          <w:tcPr>
            <w:tcW w:w="2248" w:type="dxa"/>
          </w:tcPr>
          <w:p w14:paraId="5F6D10ED" w14:textId="233340D1" w:rsidR="003233F2" w:rsidRPr="00D1584B" w:rsidRDefault="003233F2" w:rsidP="00793C05">
            <w:pPr>
              <w:rPr>
                <w:rFonts w:asciiTheme="minorHAnsi" w:hAnsiTheme="minorHAnsi" w:cstheme="minorHAnsi"/>
                <w:sz w:val="24"/>
                <w:szCs w:val="24"/>
              </w:rPr>
            </w:pPr>
          </w:p>
        </w:tc>
      </w:tr>
      <w:tr w:rsidR="003233F2" w:rsidRPr="00D1584B" w14:paraId="17D5FA8D" w14:textId="77777777" w:rsidTr="003233F2">
        <w:trPr>
          <w:trHeight w:val="510"/>
        </w:trPr>
        <w:tc>
          <w:tcPr>
            <w:tcW w:w="2830" w:type="dxa"/>
          </w:tcPr>
          <w:p w14:paraId="0F4F1055" w14:textId="245F3AAE"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20</w:t>
            </w:r>
          </w:p>
        </w:tc>
        <w:tc>
          <w:tcPr>
            <w:tcW w:w="1569" w:type="dxa"/>
          </w:tcPr>
          <w:p w14:paraId="67323A82"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0CFB7ED2"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VŠE Praha, DPS VŠE Praha</w:t>
            </w:r>
          </w:p>
        </w:tc>
        <w:tc>
          <w:tcPr>
            <w:tcW w:w="860" w:type="dxa"/>
          </w:tcPr>
          <w:p w14:paraId="273CFFDA"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5</w:t>
            </w:r>
          </w:p>
        </w:tc>
        <w:tc>
          <w:tcPr>
            <w:tcW w:w="1711" w:type="dxa"/>
          </w:tcPr>
          <w:p w14:paraId="6A30258F"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 xml:space="preserve">EKO, </w:t>
            </w:r>
            <w:r w:rsidRPr="00D1584B">
              <w:rPr>
                <w:rFonts w:asciiTheme="minorHAnsi" w:hAnsiTheme="minorHAnsi" w:cstheme="minorHAnsi"/>
                <w:snapToGrid w:val="0"/>
                <w:sz w:val="24"/>
                <w:szCs w:val="24"/>
              </w:rPr>
              <w:t>UCE, UPC</w:t>
            </w:r>
          </w:p>
        </w:tc>
        <w:tc>
          <w:tcPr>
            <w:tcW w:w="2248" w:type="dxa"/>
          </w:tcPr>
          <w:p w14:paraId="541DD735" w14:textId="004A6361" w:rsidR="003233F2" w:rsidRPr="00D1584B" w:rsidRDefault="003233F2" w:rsidP="00793C05">
            <w:pPr>
              <w:rPr>
                <w:rFonts w:asciiTheme="minorHAnsi" w:hAnsiTheme="minorHAnsi" w:cstheme="minorHAnsi"/>
                <w:sz w:val="24"/>
                <w:szCs w:val="24"/>
              </w:rPr>
            </w:pPr>
          </w:p>
        </w:tc>
      </w:tr>
      <w:tr w:rsidR="003233F2" w:rsidRPr="00D1584B" w14:paraId="4034DD62" w14:textId="77777777" w:rsidTr="003233F2">
        <w:trPr>
          <w:trHeight w:val="510"/>
        </w:trPr>
        <w:tc>
          <w:tcPr>
            <w:tcW w:w="2830" w:type="dxa"/>
          </w:tcPr>
          <w:p w14:paraId="06F9B517" w14:textId="36EC777E"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21</w:t>
            </w:r>
          </w:p>
        </w:tc>
        <w:tc>
          <w:tcPr>
            <w:tcW w:w="1569" w:type="dxa"/>
          </w:tcPr>
          <w:p w14:paraId="34A4D9DF"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učitelka</w:t>
            </w:r>
          </w:p>
        </w:tc>
        <w:tc>
          <w:tcPr>
            <w:tcW w:w="5094" w:type="dxa"/>
          </w:tcPr>
          <w:p w14:paraId="3347016D"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UK Praha, obor ZEM a TEV</w:t>
            </w:r>
          </w:p>
        </w:tc>
        <w:tc>
          <w:tcPr>
            <w:tcW w:w="860" w:type="dxa"/>
          </w:tcPr>
          <w:p w14:paraId="460E7C07" w14:textId="77777777" w:rsidR="003233F2"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44</w:t>
            </w:r>
          </w:p>
        </w:tc>
        <w:tc>
          <w:tcPr>
            <w:tcW w:w="1711" w:type="dxa"/>
          </w:tcPr>
          <w:p w14:paraId="34B8F2AF"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TEV, HOZ, SGE</w:t>
            </w:r>
          </w:p>
        </w:tc>
        <w:tc>
          <w:tcPr>
            <w:tcW w:w="2248" w:type="dxa"/>
          </w:tcPr>
          <w:p w14:paraId="3642EAC2" w14:textId="77777777" w:rsidR="003233F2" w:rsidRPr="00D1584B" w:rsidRDefault="003233F2" w:rsidP="00793C05">
            <w:pPr>
              <w:rPr>
                <w:rFonts w:asciiTheme="minorHAnsi" w:hAnsiTheme="minorHAnsi" w:cstheme="minorHAnsi"/>
                <w:sz w:val="24"/>
                <w:szCs w:val="24"/>
              </w:rPr>
            </w:pPr>
          </w:p>
        </w:tc>
      </w:tr>
      <w:tr w:rsidR="003233F2" w:rsidRPr="00D1584B" w14:paraId="517C106E" w14:textId="77777777" w:rsidTr="003233F2">
        <w:trPr>
          <w:trHeight w:val="510"/>
        </w:trPr>
        <w:tc>
          <w:tcPr>
            <w:tcW w:w="2830" w:type="dxa"/>
          </w:tcPr>
          <w:p w14:paraId="471DC853" w14:textId="19827B92"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22</w:t>
            </w:r>
          </w:p>
        </w:tc>
        <w:tc>
          <w:tcPr>
            <w:tcW w:w="1569" w:type="dxa"/>
          </w:tcPr>
          <w:p w14:paraId="5C9AFC2E"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učitelka</w:t>
            </w:r>
          </w:p>
        </w:tc>
        <w:tc>
          <w:tcPr>
            <w:tcW w:w="5094" w:type="dxa"/>
          </w:tcPr>
          <w:p w14:paraId="40C95D5B" w14:textId="11790A16"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 xml:space="preserve">UK Praha, </w:t>
            </w:r>
            <w:r w:rsidR="00A11D41">
              <w:rPr>
                <w:rFonts w:asciiTheme="minorHAnsi" w:hAnsiTheme="minorHAnsi" w:cstheme="minorHAnsi"/>
                <w:snapToGrid w:val="0"/>
                <w:sz w:val="24"/>
                <w:szCs w:val="24"/>
              </w:rPr>
              <w:t xml:space="preserve">obor NEJ a </w:t>
            </w:r>
            <w:r>
              <w:rPr>
                <w:rFonts w:asciiTheme="minorHAnsi" w:hAnsiTheme="minorHAnsi" w:cstheme="minorHAnsi"/>
                <w:snapToGrid w:val="0"/>
                <w:sz w:val="24"/>
                <w:szCs w:val="24"/>
              </w:rPr>
              <w:t>RUJ</w:t>
            </w:r>
          </w:p>
        </w:tc>
        <w:tc>
          <w:tcPr>
            <w:tcW w:w="860" w:type="dxa"/>
          </w:tcPr>
          <w:p w14:paraId="080F5470" w14:textId="77777777" w:rsidR="003233F2"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11</w:t>
            </w:r>
          </w:p>
        </w:tc>
        <w:tc>
          <w:tcPr>
            <w:tcW w:w="1711" w:type="dxa"/>
          </w:tcPr>
          <w:p w14:paraId="4F270123"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RUJ, KRJ, ZCR</w:t>
            </w:r>
          </w:p>
        </w:tc>
        <w:tc>
          <w:tcPr>
            <w:tcW w:w="2248" w:type="dxa"/>
          </w:tcPr>
          <w:p w14:paraId="26637B40" w14:textId="77777777" w:rsidR="003233F2" w:rsidRPr="00D1584B" w:rsidRDefault="003233F2" w:rsidP="00793C05">
            <w:pPr>
              <w:rPr>
                <w:rFonts w:asciiTheme="minorHAnsi" w:hAnsiTheme="minorHAnsi" w:cstheme="minorHAnsi"/>
                <w:sz w:val="24"/>
                <w:szCs w:val="24"/>
              </w:rPr>
            </w:pPr>
          </w:p>
        </w:tc>
      </w:tr>
      <w:tr w:rsidR="003233F2" w:rsidRPr="00D1584B" w14:paraId="49B9BB5D" w14:textId="77777777" w:rsidTr="003233F2">
        <w:trPr>
          <w:trHeight w:val="510"/>
        </w:trPr>
        <w:tc>
          <w:tcPr>
            <w:tcW w:w="2830" w:type="dxa"/>
          </w:tcPr>
          <w:p w14:paraId="1F8F1F0F" w14:textId="54B72C3E"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23</w:t>
            </w:r>
          </w:p>
        </w:tc>
        <w:tc>
          <w:tcPr>
            <w:tcW w:w="1569" w:type="dxa"/>
          </w:tcPr>
          <w:p w14:paraId="50A746C8"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učitelka</w:t>
            </w:r>
          </w:p>
        </w:tc>
        <w:tc>
          <w:tcPr>
            <w:tcW w:w="5094" w:type="dxa"/>
          </w:tcPr>
          <w:p w14:paraId="3C5359AC"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VŠE Praha, obor účetnictví a finanční řízení podniku</w:t>
            </w:r>
          </w:p>
        </w:tc>
        <w:tc>
          <w:tcPr>
            <w:tcW w:w="860" w:type="dxa"/>
          </w:tcPr>
          <w:p w14:paraId="64A3EE5A" w14:textId="77777777" w:rsidR="003233F2" w:rsidRDefault="003233F2" w:rsidP="00793C05">
            <w:pPr>
              <w:jc w:val="center"/>
              <w:rPr>
                <w:rFonts w:asciiTheme="minorHAnsi" w:hAnsiTheme="minorHAnsi" w:cstheme="minorHAnsi"/>
                <w:snapToGrid w:val="0"/>
                <w:sz w:val="24"/>
                <w:szCs w:val="24"/>
              </w:rPr>
            </w:pPr>
            <w:r w:rsidRPr="003511D1">
              <w:rPr>
                <w:rFonts w:asciiTheme="minorHAnsi" w:hAnsiTheme="minorHAnsi" w:cstheme="minorHAnsi"/>
                <w:snapToGrid w:val="0"/>
                <w:sz w:val="24"/>
                <w:szCs w:val="24"/>
              </w:rPr>
              <w:t>20</w:t>
            </w:r>
          </w:p>
        </w:tc>
        <w:tc>
          <w:tcPr>
            <w:tcW w:w="1711" w:type="dxa"/>
          </w:tcPr>
          <w:p w14:paraId="7FFBEED9"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UCE, UPC, EKO</w:t>
            </w:r>
          </w:p>
        </w:tc>
        <w:tc>
          <w:tcPr>
            <w:tcW w:w="2248" w:type="dxa"/>
          </w:tcPr>
          <w:p w14:paraId="7F06FA35" w14:textId="77777777" w:rsidR="003233F2" w:rsidRPr="00D1584B" w:rsidRDefault="003233F2" w:rsidP="00793C05">
            <w:pPr>
              <w:rPr>
                <w:rFonts w:asciiTheme="minorHAnsi" w:hAnsiTheme="minorHAnsi" w:cstheme="minorHAnsi"/>
                <w:sz w:val="24"/>
                <w:szCs w:val="24"/>
              </w:rPr>
            </w:pPr>
          </w:p>
        </w:tc>
      </w:tr>
      <w:tr w:rsidR="003233F2" w:rsidRPr="00D1584B" w14:paraId="12041C7B" w14:textId="77777777" w:rsidTr="003233F2">
        <w:trPr>
          <w:trHeight w:val="510"/>
        </w:trPr>
        <w:tc>
          <w:tcPr>
            <w:tcW w:w="2830" w:type="dxa"/>
          </w:tcPr>
          <w:p w14:paraId="7555BF37" w14:textId="6B784035"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24</w:t>
            </w:r>
          </w:p>
        </w:tc>
        <w:tc>
          <w:tcPr>
            <w:tcW w:w="1569" w:type="dxa"/>
          </w:tcPr>
          <w:p w14:paraId="7595986A"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zástupkyně ředitelky</w:t>
            </w:r>
          </w:p>
        </w:tc>
        <w:tc>
          <w:tcPr>
            <w:tcW w:w="5094" w:type="dxa"/>
          </w:tcPr>
          <w:p w14:paraId="07050908"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 xml:space="preserve">Pedagogická fakulta HK, učitelství pro 5. až 12. ročník, obor </w:t>
            </w:r>
            <w:r>
              <w:rPr>
                <w:rFonts w:asciiTheme="minorHAnsi" w:hAnsiTheme="minorHAnsi" w:cstheme="minorHAnsi"/>
                <w:snapToGrid w:val="0"/>
                <w:sz w:val="24"/>
                <w:szCs w:val="24"/>
              </w:rPr>
              <w:t>D</w:t>
            </w:r>
            <w:r w:rsidRPr="00D1584B">
              <w:rPr>
                <w:rFonts w:asciiTheme="minorHAnsi" w:hAnsiTheme="minorHAnsi" w:cstheme="minorHAnsi"/>
                <w:snapToGrid w:val="0"/>
                <w:sz w:val="24"/>
                <w:szCs w:val="24"/>
              </w:rPr>
              <w:t>ějepis</w:t>
            </w:r>
            <w:r>
              <w:rPr>
                <w:rFonts w:asciiTheme="minorHAnsi" w:hAnsiTheme="minorHAnsi" w:cstheme="minorHAnsi"/>
                <w:snapToGrid w:val="0"/>
                <w:sz w:val="24"/>
                <w:szCs w:val="24"/>
              </w:rPr>
              <w:t>, P</w:t>
            </w:r>
            <w:r w:rsidRPr="00D1584B">
              <w:rPr>
                <w:rFonts w:asciiTheme="minorHAnsi" w:hAnsiTheme="minorHAnsi" w:cstheme="minorHAnsi"/>
                <w:snapToGrid w:val="0"/>
                <w:sz w:val="24"/>
                <w:szCs w:val="24"/>
              </w:rPr>
              <w:t>edagogika</w:t>
            </w:r>
          </w:p>
        </w:tc>
        <w:tc>
          <w:tcPr>
            <w:tcW w:w="860" w:type="dxa"/>
          </w:tcPr>
          <w:p w14:paraId="67382862"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37</w:t>
            </w:r>
          </w:p>
        </w:tc>
        <w:tc>
          <w:tcPr>
            <w:tcW w:w="1711" w:type="dxa"/>
          </w:tcPr>
          <w:p w14:paraId="70722572"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OBN, DEJ, LEV, CJL</w:t>
            </w:r>
          </w:p>
        </w:tc>
        <w:tc>
          <w:tcPr>
            <w:tcW w:w="2248" w:type="dxa"/>
          </w:tcPr>
          <w:p w14:paraId="66136B31" w14:textId="77777777" w:rsidR="003233F2" w:rsidRPr="00D1584B" w:rsidRDefault="003233F2" w:rsidP="00793C05">
            <w:pPr>
              <w:rPr>
                <w:rFonts w:asciiTheme="minorHAnsi" w:hAnsiTheme="minorHAnsi" w:cstheme="minorHAnsi"/>
                <w:sz w:val="24"/>
                <w:szCs w:val="24"/>
              </w:rPr>
            </w:pPr>
          </w:p>
        </w:tc>
      </w:tr>
      <w:tr w:rsidR="003233F2" w:rsidRPr="00D1584B" w14:paraId="7F14E0B5" w14:textId="77777777" w:rsidTr="003233F2">
        <w:trPr>
          <w:trHeight w:val="510"/>
        </w:trPr>
        <w:tc>
          <w:tcPr>
            <w:tcW w:w="2830" w:type="dxa"/>
          </w:tcPr>
          <w:p w14:paraId="42C560D1" w14:textId="262FAEEB"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25</w:t>
            </w:r>
          </w:p>
        </w:tc>
        <w:tc>
          <w:tcPr>
            <w:tcW w:w="1569" w:type="dxa"/>
          </w:tcPr>
          <w:p w14:paraId="29200C5E"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4D872ED7"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Pedagogická fakulta UK Praha, PF Ostravská univerzita, obor odborné předměty</w:t>
            </w:r>
          </w:p>
        </w:tc>
        <w:tc>
          <w:tcPr>
            <w:tcW w:w="860" w:type="dxa"/>
          </w:tcPr>
          <w:p w14:paraId="561CCCE4"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41</w:t>
            </w:r>
          </w:p>
        </w:tc>
        <w:tc>
          <w:tcPr>
            <w:tcW w:w="1711" w:type="dxa"/>
          </w:tcPr>
          <w:p w14:paraId="29ED180D"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UCE, UPC</w:t>
            </w:r>
          </w:p>
        </w:tc>
        <w:tc>
          <w:tcPr>
            <w:tcW w:w="2248" w:type="dxa"/>
          </w:tcPr>
          <w:p w14:paraId="07C080AB" w14:textId="4E9EE2CE" w:rsidR="003233F2" w:rsidRPr="00D1584B" w:rsidRDefault="003233F2" w:rsidP="00793C05">
            <w:pPr>
              <w:rPr>
                <w:rFonts w:asciiTheme="minorHAnsi" w:hAnsiTheme="minorHAnsi" w:cstheme="minorHAnsi"/>
                <w:sz w:val="24"/>
                <w:szCs w:val="24"/>
              </w:rPr>
            </w:pPr>
          </w:p>
        </w:tc>
      </w:tr>
      <w:tr w:rsidR="003233F2" w:rsidRPr="00D1584B" w14:paraId="07D5A273" w14:textId="77777777" w:rsidTr="003233F2">
        <w:trPr>
          <w:trHeight w:val="510"/>
        </w:trPr>
        <w:tc>
          <w:tcPr>
            <w:tcW w:w="2830" w:type="dxa"/>
          </w:tcPr>
          <w:p w14:paraId="5EFD6F9F" w14:textId="50D52FA9"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26</w:t>
            </w:r>
          </w:p>
        </w:tc>
        <w:tc>
          <w:tcPr>
            <w:tcW w:w="1569" w:type="dxa"/>
          </w:tcPr>
          <w:p w14:paraId="3BB007F2"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w:t>
            </w:r>
          </w:p>
        </w:tc>
        <w:tc>
          <w:tcPr>
            <w:tcW w:w="5094" w:type="dxa"/>
          </w:tcPr>
          <w:p w14:paraId="6B2D98F1"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Univerzita Pardubice,</w:t>
            </w:r>
            <w:r>
              <w:rPr>
                <w:rFonts w:asciiTheme="minorHAnsi" w:hAnsiTheme="minorHAnsi" w:cstheme="minorHAnsi"/>
                <w:snapToGrid w:val="0"/>
                <w:sz w:val="24"/>
                <w:szCs w:val="24"/>
              </w:rPr>
              <w:t xml:space="preserve"> učitelství anglického jazyka </w:t>
            </w:r>
          </w:p>
        </w:tc>
        <w:tc>
          <w:tcPr>
            <w:tcW w:w="860" w:type="dxa"/>
          </w:tcPr>
          <w:p w14:paraId="4F514113"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2</w:t>
            </w:r>
            <w:r>
              <w:rPr>
                <w:rFonts w:asciiTheme="minorHAnsi" w:hAnsiTheme="minorHAnsi" w:cstheme="minorHAnsi"/>
                <w:snapToGrid w:val="0"/>
                <w:sz w:val="24"/>
                <w:szCs w:val="24"/>
              </w:rPr>
              <w:t>3</w:t>
            </w:r>
          </w:p>
        </w:tc>
        <w:tc>
          <w:tcPr>
            <w:tcW w:w="1711" w:type="dxa"/>
          </w:tcPr>
          <w:p w14:paraId="7B3A428D"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 xml:space="preserve">ANJ, OKA, </w:t>
            </w:r>
            <w:r>
              <w:rPr>
                <w:rFonts w:asciiTheme="minorHAnsi" w:hAnsiTheme="minorHAnsi" w:cstheme="minorHAnsi"/>
                <w:snapToGrid w:val="0"/>
                <w:sz w:val="24"/>
                <w:szCs w:val="24"/>
              </w:rPr>
              <w:t>KAJ</w:t>
            </w:r>
          </w:p>
        </w:tc>
        <w:tc>
          <w:tcPr>
            <w:tcW w:w="2248" w:type="dxa"/>
          </w:tcPr>
          <w:p w14:paraId="05181476" w14:textId="1BCB0799" w:rsidR="003233F2" w:rsidRPr="00D1584B" w:rsidRDefault="003233F2" w:rsidP="00ED733D">
            <w:pPr>
              <w:rPr>
                <w:rFonts w:asciiTheme="minorHAnsi" w:hAnsiTheme="minorHAnsi" w:cstheme="minorHAnsi"/>
                <w:sz w:val="24"/>
                <w:szCs w:val="24"/>
              </w:rPr>
            </w:pPr>
          </w:p>
        </w:tc>
      </w:tr>
      <w:tr w:rsidR="003233F2" w:rsidRPr="00D1584B" w14:paraId="5FE34483" w14:textId="77777777" w:rsidTr="003233F2">
        <w:trPr>
          <w:trHeight w:val="510"/>
        </w:trPr>
        <w:tc>
          <w:tcPr>
            <w:tcW w:w="2830" w:type="dxa"/>
          </w:tcPr>
          <w:p w14:paraId="29C5D65E" w14:textId="2C0D02FC"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27</w:t>
            </w:r>
          </w:p>
        </w:tc>
        <w:tc>
          <w:tcPr>
            <w:tcW w:w="1569" w:type="dxa"/>
          </w:tcPr>
          <w:p w14:paraId="25BD9DA8"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učitelka</w:t>
            </w:r>
          </w:p>
        </w:tc>
        <w:tc>
          <w:tcPr>
            <w:tcW w:w="5094" w:type="dxa"/>
          </w:tcPr>
          <w:p w14:paraId="7655F0C6"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Pedagogická fakulta HK, obor CJL, OBN</w:t>
            </w:r>
          </w:p>
        </w:tc>
        <w:tc>
          <w:tcPr>
            <w:tcW w:w="860" w:type="dxa"/>
          </w:tcPr>
          <w:p w14:paraId="5A02C55A"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29</w:t>
            </w:r>
          </w:p>
        </w:tc>
        <w:tc>
          <w:tcPr>
            <w:tcW w:w="1711" w:type="dxa"/>
          </w:tcPr>
          <w:p w14:paraId="3759FD6A"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CJL, SPV, LEV, OBN</w:t>
            </w:r>
          </w:p>
        </w:tc>
        <w:tc>
          <w:tcPr>
            <w:tcW w:w="2248" w:type="dxa"/>
          </w:tcPr>
          <w:p w14:paraId="125B9EAE" w14:textId="77777777" w:rsidR="003233F2" w:rsidRPr="00D1584B" w:rsidRDefault="003233F2" w:rsidP="00793C05">
            <w:pPr>
              <w:rPr>
                <w:rFonts w:asciiTheme="minorHAnsi" w:hAnsiTheme="minorHAnsi" w:cstheme="minorHAnsi"/>
                <w:sz w:val="24"/>
                <w:szCs w:val="24"/>
              </w:rPr>
            </w:pPr>
          </w:p>
        </w:tc>
      </w:tr>
      <w:tr w:rsidR="003233F2" w:rsidRPr="00D1584B" w14:paraId="0636B2C5" w14:textId="77777777" w:rsidTr="003233F2">
        <w:trPr>
          <w:trHeight w:val="510"/>
        </w:trPr>
        <w:tc>
          <w:tcPr>
            <w:tcW w:w="2830" w:type="dxa"/>
          </w:tcPr>
          <w:p w14:paraId="2CC8447C" w14:textId="172377AC"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28</w:t>
            </w:r>
          </w:p>
        </w:tc>
        <w:tc>
          <w:tcPr>
            <w:tcW w:w="1569" w:type="dxa"/>
          </w:tcPr>
          <w:p w14:paraId="19F81C4B"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w:t>
            </w:r>
          </w:p>
        </w:tc>
        <w:tc>
          <w:tcPr>
            <w:tcW w:w="5094" w:type="dxa"/>
          </w:tcPr>
          <w:p w14:paraId="5E623B84"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ČVUT Praha, fakulta stavební</w:t>
            </w:r>
          </w:p>
          <w:p w14:paraId="799221B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Národní institut pro další vzdělávání, DPS</w:t>
            </w:r>
          </w:p>
        </w:tc>
        <w:tc>
          <w:tcPr>
            <w:tcW w:w="860" w:type="dxa"/>
          </w:tcPr>
          <w:p w14:paraId="7624B030"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9</w:t>
            </w:r>
          </w:p>
        </w:tc>
        <w:tc>
          <w:tcPr>
            <w:tcW w:w="1711" w:type="dxa"/>
          </w:tcPr>
          <w:p w14:paraId="7888168C"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TEK, STK, SME, ODK, KPS, PBU</w:t>
            </w:r>
          </w:p>
        </w:tc>
        <w:tc>
          <w:tcPr>
            <w:tcW w:w="2248" w:type="dxa"/>
          </w:tcPr>
          <w:p w14:paraId="17D5F578" w14:textId="77777777" w:rsidR="003233F2" w:rsidRPr="00D1584B" w:rsidRDefault="003233F2" w:rsidP="00793C05">
            <w:pPr>
              <w:rPr>
                <w:rFonts w:asciiTheme="minorHAnsi" w:hAnsiTheme="minorHAnsi" w:cstheme="minorHAnsi"/>
                <w:sz w:val="24"/>
                <w:szCs w:val="24"/>
              </w:rPr>
            </w:pPr>
          </w:p>
        </w:tc>
      </w:tr>
      <w:tr w:rsidR="003233F2" w:rsidRPr="00D1584B" w14:paraId="3C97557C" w14:textId="77777777" w:rsidTr="003233F2">
        <w:trPr>
          <w:trHeight w:val="510"/>
        </w:trPr>
        <w:tc>
          <w:tcPr>
            <w:tcW w:w="2830" w:type="dxa"/>
          </w:tcPr>
          <w:p w14:paraId="7B74EF8D" w14:textId="5569AAA3"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29</w:t>
            </w:r>
          </w:p>
        </w:tc>
        <w:tc>
          <w:tcPr>
            <w:tcW w:w="1569" w:type="dxa"/>
          </w:tcPr>
          <w:p w14:paraId="5016F912"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1C5E0354"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Pedagogická fakulta HK, obor RUJ, DEJ, ANJ</w:t>
            </w:r>
          </w:p>
        </w:tc>
        <w:tc>
          <w:tcPr>
            <w:tcW w:w="860" w:type="dxa"/>
          </w:tcPr>
          <w:p w14:paraId="5DB2748C"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31</w:t>
            </w:r>
          </w:p>
        </w:tc>
        <w:tc>
          <w:tcPr>
            <w:tcW w:w="1711" w:type="dxa"/>
          </w:tcPr>
          <w:p w14:paraId="222E0032" w14:textId="61B815D2" w:rsidR="003233F2" w:rsidRPr="00D1584B" w:rsidRDefault="003233F2" w:rsidP="00793C05">
            <w:pPr>
              <w:rPr>
                <w:rFonts w:asciiTheme="minorHAnsi" w:hAnsiTheme="minorHAnsi" w:cstheme="minorHAnsi"/>
                <w:snapToGrid w:val="0"/>
                <w:sz w:val="24"/>
                <w:szCs w:val="24"/>
              </w:rPr>
            </w:pPr>
            <w:r w:rsidRPr="00A11D41">
              <w:rPr>
                <w:rStyle w:val="slostrnky"/>
                <w:rFonts w:asciiTheme="minorHAnsi" w:hAnsiTheme="minorHAnsi" w:cstheme="minorHAnsi"/>
                <w:sz w:val="24"/>
                <w:szCs w:val="24"/>
              </w:rPr>
              <w:t>ANJ</w:t>
            </w:r>
            <w:r w:rsidRPr="00D1584B">
              <w:rPr>
                <w:rStyle w:val="slostrnky"/>
                <w:rFonts w:asciiTheme="minorHAnsi" w:hAnsiTheme="minorHAnsi" w:cstheme="minorHAnsi"/>
              </w:rPr>
              <w:t>,</w:t>
            </w:r>
            <w:r w:rsidR="00A11D41">
              <w:rPr>
                <w:rStyle w:val="slostrnky"/>
                <w:rFonts w:asciiTheme="minorHAnsi" w:hAnsiTheme="minorHAnsi" w:cstheme="minorHAnsi"/>
              </w:rPr>
              <w:t xml:space="preserve"> </w:t>
            </w:r>
            <w:r w:rsidRPr="00D1584B">
              <w:rPr>
                <w:rFonts w:asciiTheme="minorHAnsi" w:hAnsiTheme="minorHAnsi" w:cstheme="minorHAnsi"/>
                <w:snapToGrid w:val="0"/>
                <w:sz w:val="24"/>
                <w:szCs w:val="24"/>
              </w:rPr>
              <w:t>RUJ,</w:t>
            </w:r>
            <w:r w:rsidR="00A11D41">
              <w:rPr>
                <w:rFonts w:asciiTheme="minorHAnsi" w:hAnsiTheme="minorHAnsi" w:cstheme="minorHAnsi"/>
                <w:snapToGrid w:val="0"/>
                <w:sz w:val="24"/>
                <w:szCs w:val="24"/>
              </w:rPr>
              <w:t xml:space="preserve"> </w:t>
            </w:r>
            <w:r w:rsidRPr="00D1584B">
              <w:rPr>
                <w:rFonts w:asciiTheme="minorHAnsi" w:hAnsiTheme="minorHAnsi" w:cstheme="minorHAnsi"/>
                <w:snapToGrid w:val="0"/>
                <w:sz w:val="24"/>
                <w:szCs w:val="24"/>
              </w:rPr>
              <w:t>KAJ, ZCA</w:t>
            </w:r>
          </w:p>
        </w:tc>
        <w:tc>
          <w:tcPr>
            <w:tcW w:w="2248" w:type="dxa"/>
          </w:tcPr>
          <w:p w14:paraId="59CA2FC4" w14:textId="77777777" w:rsidR="003233F2" w:rsidRPr="00D1584B" w:rsidRDefault="003233F2" w:rsidP="00793C05">
            <w:pPr>
              <w:rPr>
                <w:rFonts w:asciiTheme="minorHAnsi" w:hAnsiTheme="minorHAnsi" w:cstheme="minorHAnsi"/>
                <w:sz w:val="24"/>
                <w:szCs w:val="24"/>
              </w:rPr>
            </w:pPr>
          </w:p>
        </w:tc>
      </w:tr>
      <w:tr w:rsidR="003233F2" w:rsidRPr="00D1584B" w14:paraId="3D07EB9F" w14:textId="77777777" w:rsidTr="003233F2">
        <w:trPr>
          <w:trHeight w:val="510"/>
        </w:trPr>
        <w:tc>
          <w:tcPr>
            <w:tcW w:w="2830" w:type="dxa"/>
          </w:tcPr>
          <w:p w14:paraId="14B74360" w14:textId="33E1E2DD"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30</w:t>
            </w:r>
          </w:p>
        </w:tc>
        <w:tc>
          <w:tcPr>
            <w:tcW w:w="1569" w:type="dxa"/>
          </w:tcPr>
          <w:p w14:paraId="55A07EBC"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zástupkyně ředitelky</w:t>
            </w:r>
          </w:p>
        </w:tc>
        <w:tc>
          <w:tcPr>
            <w:tcW w:w="5094" w:type="dxa"/>
          </w:tcPr>
          <w:p w14:paraId="092AC95E"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Univerzita Pardubice, fakulta ekonomicko-správní, DPS</w:t>
            </w:r>
          </w:p>
        </w:tc>
        <w:tc>
          <w:tcPr>
            <w:tcW w:w="860" w:type="dxa"/>
          </w:tcPr>
          <w:p w14:paraId="497BD12C"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2</w:t>
            </w:r>
            <w:r>
              <w:rPr>
                <w:rFonts w:asciiTheme="minorHAnsi" w:hAnsiTheme="minorHAnsi" w:cstheme="minorHAnsi"/>
                <w:snapToGrid w:val="0"/>
                <w:sz w:val="24"/>
                <w:szCs w:val="24"/>
              </w:rPr>
              <w:t>5</w:t>
            </w:r>
          </w:p>
        </w:tc>
        <w:tc>
          <w:tcPr>
            <w:tcW w:w="1711" w:type="dxa"/>
          </w:tcPr>
          <w:p w14:paraId="2E145D67"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UCE, FFM</w:t>
            </w:r>
          </w:p>
        </w:tc>
        <w:tc>
          <w:tcPr>
            <w:tcW w:w="2248" w:type="dxa"/>
          </w:tcPr>
          <w:p w14:paraId="5E4FF8C8" w14:textId="77777777" w:rsidR="003233F2" w:rsidRPr="00D1584B" w:rsidRDefault="003233F2" w:rsidP="00793C05">
            <w:pPr>
              <w:rPr>
                <w:rFonts w:asciiTheme="minorHAnsi" w:hAnsiTheme="minorHAnsi" w:cstheme="minorHAnsi"/>
                <w:sz w:val="24"/>
                <w:szCs w:val="24"/>
              </w:rPr>
            </w:pPr>
          </w:p>
        </w:tc>
      </w:tr>
      <w:tr w:rsidR="003233F2" w:rsidRPr="00D1584B" w14:paraId="35A6886A" w14:textId="77777777" w:rsidTr="003233F2">
        <w:trPr>
          <w:trHeight w:val="510"/>
        </w:trPr>
        <w:tc>
          <w:tcPr>
            <w:tcW w:w="2830" w:type="dxa"/>
          </w:tcPr>
          <w:p w14:paraId="73E6F9DE" w14:textId="69DAEF71"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31</w:t>
            </w:r>
          </w:p>
        </w:tc>
        <w:tc>
          <w:tcPr>
            <w:tcW w:w="1569" w:type="dxa"/>
          </w:tcPr>
          <w:p w14:paraId="7F0CA1F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w:t>
            </w:r>
          </w:p>
        </w:tc>
        <w:tc>
          <w:tcPr>
            <w:tcW w:w="5094" w:type="dxa"/>
          </w:tcPr>
          <w:p w14:paraId="22ADBB20"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VUT Brno, fakulta stavební</w:t>
            </w:r>
          </w:p>
          <w:p w14:paraId="7DF077FD"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MÚVS při ČVUT Praha, učitelství odb. předmětů</w:t>
            </w:r>
          </w:p>
        </w:tc>
        <w:tc>
          <w:tcPr>
            <w:tcW w:w="860" w:type="dxa"/>
          </w:tcPr>
          <w:p w14:paraId="0D381C0D"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7</w:t>
            </w:r>
          </w:p>
        </w:tc>
        <w:tc>
          <w:tcPr>
            <w:tcW w:w="1711" w:type="dxa"/>
          </w:tcPr>
          <w:p w14:paraId="3C98CB01"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TEC,</w:t>
            </w:r>
            <w:r w:rsidRPr="00D1584B">
              <w:rPr>
                <w:rFonts w:asciiTheme="minorHAnsi" w:hAnsiTheme="minorHAnsi" w:cstheme="minorHAnsi"/>
                <w:sz w:val="24"/>
                <w:szCs w:val="24"/>
              </w:rPr>
              <w:t xml:space="preserve"> MTR, TEZ, STR, INS</w:t>
            </w:r>
            <w:r>
              <w:rPr>
                <w:rFonts w:asciiTheme="minorHAnsi" w:hAnsiTheme="minorHAnsi" w:cstheme="minorHAnsi"/>
                <w:sz w:val="24"/>
                <w:szCs w:val="24"/>
              </w:rPr>
              <w:t>, STT, STM, STK</w:t>
            </w:r>
          </w:p>
        </w:tc>
        <w:tc>
          <w:tcPr>
            <w:tcW w:w="2248" w:type="dxa"/>
          </w:tcPr>
          <w:p w14:paraId="4CB0CC9D" w14:textId="77777777" w:rsidR="003233F2" w:rsidRPr="00D1584B" w:rsidRDefault="003233F2" w:rsidP="00793C05">
            <w:pPr>
              <w:rPr>
                <w:rFonts w:asciiTheme="minorHAnsi" w:hAnsiTheme="minorHAnsi" w:cstheme="minorHAnsi"/>
                <w:sz w:val="24"/>
                <w:szCs w:val="24"/>
              </w:rPr>
            </w:pPr>
          </w:p>
        </w:tc>
      </w:tr>
      <w:tr w:rsidR="003233F2" w:rsidRPr="00D1584B" w14:paraId="188F91F1" w14:textId="77777777" w:rsidTr="003233F2">
        <w:trPr>
          <w:trHeight w:val="510"/>
        </w:trPr>
        <w:tc>
          <w:tcPr>
            <w:tcW w:w="2830" w:type="dxa"/>
          </w:tcPr>
          <w:p w14:paraId="50CC1B21" w14:textId="0F1249AB"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32</w:t>
            </w:r>
          </w:p>
        </w:tc>
        <w:tc>
          <w:tcPr>
            <w:tcW w:w="1569" w:type="dxa"/>
          </w:tcPr>
          <w:p w14:paraId="4139ABE9"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5C84EB33"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VŠE Praha, Státní jazyková škola HK, DPS</w:t>
            </w:r>
          </w:p>
        </w:tc>
        <w:tc>
          <w:tcPr>
            <w:tcW w:w="860" w:type="dxa"/>
          </w:tcPr>
          <w:p w14:paraId="723FF065"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8</w:t>
            </w:r>
          </w:p>
        </w:tc>
        <w:tc>
          <w:tcPr>
            <w:tcW w:w="1711" w:type="dxa"/>
          </w:tcPr>
          <w:p w14:paraId="19F64FF9"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PEK</w:t>
            </w:r>
          </w:p>
        </w:tc>
        <w:tc>
          <w:tcPr>
            <w:tcW w:w="2248" w:type="dxa"/>
          </w:tcPr>
          <w:p w14:paraId="1966D1E9" w14:textId="77777777" w:rsidR="003233F2" w:rsidRPr="00D1584B" w:rsidRDefault="003233F2" w:rsidP="00793C05">
            <w:pPr>
              <w:rPr>
                <w:rFonts w:asciiTheme="minorHAnsi" w:hAnsiTheme="minorHAnsi" w:cstheme="minorHAnsi"/>
                <w:sz w:val="24"/>
                <w:szCs w:val="24"/>
              </w:rPr>
            </w:pPr>
          </w:p>
        </w:tc>
      </w:tr>
      <w:tr w:rsidR="003233F2" w:rsidRPr="00D1584B" w14:paraId="5E8939F2" w14:textId="77777777" w:rsidTr="003233F2">
        <w:trPr>
          <w:trHeight w:val="510"/>
        </w:trPr>
        <w:tc>
          <w:tcPr>
            <w:tcW w:w="2830" w:type="dxa"/>
          </w:tcPr>
          <w:p w14:paraId="56DE8A2A" w14:textId="44B5D40B"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33</w:t>
            </w:r>
          </w:p>
        </w:tc>
        <w:tc>
          <w:tcPr>
            <w:tcW w:w="1569" w:type="dxa"/>
          </w:tcPr>
          <w:p w14:paraId="32674F44"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 xml:space="preserve">učitel </w:t>
            </w:r>
          </w:p>
          <w:p w14:paraId="4058ADA8"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 OV</w:t>
            </w:r>
          </w:p>
        </w:tc>
        <w:tc>
          <w:tcPr>
            <w:tcW w:w="5094" w:type="dxa"/>
          </w:tcPr>
          <w:p w14:paraId="250AEA9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ČVUT Praha, fakulta stavební</w:t>
            </w:r>
          </w:p>
          <w:p w14:paraId="2ED64D31"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Univerzita HK, PZ k výuce odb. předmětů</w:t>
            </w:r>
          </w:p>
        </w:tc>
        <w:tc>
          <w:tcPr>
            <w:tcW w:w="860" w:type="dxa"/>
          </w:tcPr>
          <w:p w14:paraId="6E5C1C53"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7</w:t>
            </w:r>
          </w:p>
        </w:tc>
        <w:tc>
          <w:tcPr>
            <w:tcW w:w="1711" w:type="dxa"/>
          </w:tcPr>
          <w:p w14:paraId="5EB79FF3"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ODV, STT, TEC, STM, PRX</w:t>
            </w:r>
            <w:r>
              <w:rPr>
                <w:rFonts w:asciiTheme="minorHAnsi" w:hAnsiTheme="minorHAnsi" w:cstheme="minorHAnsi"/>
                <w:sz w:val="24"/>
                <w:szCs w:val="24"/>
              </w:rPr>
              <w:t>, MTR, PBU, PRJ</w:t>
            </w:r>
          </w:p>
        </w:tc>
        <w:tc>
          <w:tcPr>
            <w:tcW w:w="2248" w:type="dxa"/>
          </w:tcPr>
          <w:p w14:paraId="45801A99" w14:textId="77777777" w:rsidR="003233F2" w:rsidRPr="00D1584B" w:rsidRDefault="003233F2" w:rsidP="00793C05">
            <w:pPr>
              <w:rPr>
                <w:rFonts w:asciiTheme="minorHAnsi" w:hAnsiTheme="minorHAnsi" w:cstheme="minorHAnsi"/>
                <w:sz w:val="24"/>
                <w:szCs w:val="24"/>
              </w:rPr>
            </w:pPr>
          </w:p>
        </w:tc>
      </w:tr>
      <w:tr w:rsidR="003233F2" w:rsidRPr="00D1584B" w14:paraId="5FE149EE" w14:textId="77777777" w:rsidTr="003233F2">
        <w:trPr>
          <w:trHeight w:val="510"/>
        </w:trPr>
        <w:tc>
          <w:tcPr>
            <w:tcW w:w="2830" w:type="dxa"/>
          </w:tcPr>
          <w:p w14:paraId="5180D500" w14:textId="7F8A1A71"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34</w:t>
            </w:r>
          </w:p>
        </w:tc>
        <w:tc>
          <w:tcPr>
            <w:tcW w:w="1569" w:type="dxa"/>
          </w:tcPr>
          <w:p w14:paraId="567843E8"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5ED1EC21"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VŠ dopravy a spojů v Žilině, obor dopravní stavby</w:t>
            </w:r>
          </w:p>
          <w:p w14:paraId="365C8774"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NIDV, krajské prac.</w:t>
            </w:r>
            <w:r w:rsidRPr="00D1584B">
              <w:rPr>
                <w:rFonts w:asciiTheme="minorHAnsi" w:hAnsiTheme="minorHAnsi" w:cstheme="minorHAnsi"/>
                <w:sz w:val="24"/>
                <w:szCs w:val="24"/>
              </w:rPr>
              <w:t xml:space="preserve"> HK</w:t>
            </w:r>
          </w:p>
        </w:tc>
        <w:tc>
          <w:tcPr>
            <w:tcW w:w="860" w:type="dxa"/>
          </w:tcPr>
          <w:p w14:paraId="16C54256"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4</w:t>
            </w:r>
          </w:p>
        </w:tc>
        <w:tc>
          <w:tcPr>
            <w:tcW w:w="1711" w:type="dxa"/>
          </w:tcPr>
          <w:p w14:paraId="288EA4E0" w14:textId="77777777" w:rsidR="003233F2" w:rsidRPr="00D1584B" w:rsidRDefault="003233F2" w:rsidP="00793C05">
            <w:pPr>
              <w:spacing w:before="120"/>
              <w:rPr>
                <w:rFonts w:asciiTheme="minorHAnsi" w:hAnsiTheme="minorHAnsi" w:cstheme="minorHAnsi"/>
                <w:sz w:val="24"/>
                <w:szCs w:val="24"/>
              </w:rPr>
            </w:pPr>
            <w:r w:rsidRPr="00D1584B">
              <w:rPr>
                <w:rFonts w:asciiTheme="minorHAnsi" w:hAnsiTheme="minorHAnsi" w:cstheme="minorHAnsi"/>
                <w:sz w:val="24"/>
                <w:szCs w:val="24"/>
              </w:rPr>
              <w:t>STP, CAD, CNK, KPS</w:t>
            </w:r>
            <w:r>
              <w:rPr>
                <w:rFonts w:asciiTheme="minorHAnsi" w:hAnsiTheme="minorHAnsi" w:cstheme="minorHAnsi"/>
                <w:sz w:val="24"/>
                <w:szCs w:val="24"/>
              </w:rPr>
              <w:t>, TEZ, PRJ</w:t>
            </w:r>
          </w:p>
        </w:tc>
        <w:tc>
          <w:tcPr>
            <w:tcW w:w="2248" w:type="dxa"/>
          </w:tcPr>
          <w:p w14:paraId="0357F1BB" w14:textId="77777777" w:rsidR="003233F2" w:rsidRPr="00D1584B" w:rsidRDefault="003233F2" w:rsidP="00793C05">
            <w:pPr>
              <w:rPr>
                <w:rFonts w:asciiTheme="minorHAnsi" w:hAnsiTheme="minorHAnsi" w:cstheme="minorHAnsi"/>
                <w:sz w:val="24"/>
                <w:szCs w:val="24"/>
              </w:rPr>
            </w:pPr>
          </w:p>
        </w:tc>
      </w:tr>
      <w:tr w:rsidR="003233F2" w:rsidRPr="00D1584B" w14:paraId="09861A69" w14:textId="77777777" w:rsidTr="003233F2">
        <w:trPr>
          <w:trHeight w:val="510"/>
        </w:trPr>
        <w:tc>
          <w:tcPr>
            <w:tcW w:w="2830" w:type="dxa"/>
          </w:tcPr>
          <w:p w14:paraId="60DE15BD" w14:textId="7C87BABB"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35</w:t>
            </w:r>
          </w:p>
        </w:tc>
        <w:tc>
          <w:tcPr>
            <w:tcW w:w="1569" w:type="dxa"/>
          </w:tcPr>
          <w:p w14:paraId="42F4CB2D"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w:t>
            </w:r>
          </w:p>
        </w:tc>
        <w:tc>
          <w:tcPr>
            <w:tcW w:w="5094" w:type="dxa"/>
          </w:tcPr>
          <w:p w14:paraId="44235D2E"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VŠ strojní a textilní Liberec, DPS – ČVUT Praha</w:t>
            </w:r>
          </w:p>
        </w:tc>
        <w:tc>
          <w:tcPr>
            <w:tcW w:w="860" w:type="dxa"/>
          </w:tcPr>
          <w:p w14:paraId="1BBA93C4"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3</w:t>
            </w:r>
          </w:p>
        </w:tc>
        <w:tc>
          <w:tcPr>
            <w:tcW w:w="1711" w:type="dxa"/>
          </w:tcPr>
          <w:p w14:paraId="5FC388D0"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 xml:space="preserve">IKT, </w:t>
            </w:r>
            <w:r>
              <w:rPr>
                <w:rFonts w:asciiTheme="minorHAnsi" w:hAnsiTheme="minorHAnsi" w:cstheme="minorHAnsi"/>
                <w:snapToGrid w:val="0"/>
                <w:sz w:val="24"/>
                <w:szCs w:val="24"/>
              </w:rPr>
              <w:t xml:space="preserve">INT, </w:t>
            </w:r>
            <w:r w:rsidRPr="00D1584B">
              <w:rPr>
                <w:rFonts w:asciiTheme="minorHAnsi" w:hAnsiTheme="minorHAnsi" w:cstheme="minorHAnsi"/>
                <w:snapToGrid w:val="0"/>
                <w:sz w:val="24"/>
                <w:szCs w:val="24"/>
              </w:rPr>
              <w:t>APC, GRA</w:t>
            </w:r>
          </w:p>
        </w:tc>
        <w:tc>
          <w:tcPr>
            <w:tcW w:w="2248" w:type="dxa"/>
          </w:tcPr>
          <w:p w14:paraId="6B647FC2" w14:textId="5CC0A3D2" w:rsidR="003233F2" w:rsidRPr="00D1584B" w:rsidRDefault="003233F2" w:rsidP="00793C05">
            <w:pPr>
              <w:rPr>
                <w:rFonts w:asciiTheme="minorHAnsi" w:hAnsiTheme="minorHAnsi" w:cstheme="minorHAnsi"/>
                <w:sz w:val="24"/>
                <w:szCs w:val="24"/>
              </w:rPr>
            </w:pPr>
          </w:p>
        </w:tc>
      </w:tr>
      <w:tr w:rsidR="003233F2" w:rsidRPr="00D1584B" w14:paraId="0F8FD591" w14:textId="77777777" w:rsidTr="003233F2">
        <w:trPr>
          <w:trHeight w:val="510"/>
        </w:trPr>
        <w:tc>
          <w:tcPr>
            <w:tcW w:w="2830" w:type="dxa"/>
          </w:tcPr>
          <w:p w14:paraId="78AFD507" w14:textId="2B08CC2D"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36</w:t>
            </w:r>
          </w:p>
        </w:tc>
        <w:tc>
          <w:tcPr>
            <w:tcW w:w="1569" w:type="dxa"/>
          </w:tcPr>
          <w:p w14:paraId="0C8C782A"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03EA983C"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Univerzita HK, Pedagogická fakulta, obor MA</w:t>
            </w:r>
            <w:r>
              <w:rPr>
                <w:rFonts w:asciiTheme="minorHAnsi" w:hAnsiTheme="minorHAnsi" w:cstheme="minorHAnsi"/>
                <w:snapToGrid w:val="0"/>
                <w:sz w:val="24"/>
                <w:szCs w:val="24"/>
              </w:rPr>
              <w:t>T</w:t>
            </w:r>
            <w:r w:rsidRPr="00D1584B">
              <w:rPr>
                <w:rFonts w:asciiTheme="minorHAnsi" w:hAnsiTheme="minorHAnsi" w:cstheme="minorHAnsi"/>
                <w:snapToGrid w:val="0"/>
                <w:sz w:val="24"/>
                <w:szCs w:val="24"/>
              </w:rPr>
              <w:t>, FYZ</w:t>
            </w:r>
          </w:p>
        </w:tc>
        <w:tc>
          <w:tcPr>
            <w:tcW w:w="860" w:type="dxa"/>
          </w:tcPr>
          <w:p w14:paraId="59DEF962"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9</w:t>
            </w:r>
          </w:p>
        </w:tc>
        <w:tc>
          <w:tcPr>
            <w:tcW w:w="1711" w:type="dxa"/>
          </w:tcPr>
          <w:p w14:paraId="5A11F84C" w14:textId="77777777" w:rsidR="003233F2" w:rsidRPr="00D1584B" w:rsidRDefault="003233F2" w:rsidP="00793C05">
            <w:pPr>
              <w:rPr>
                <w:rFonts w:asciiTheme="minorHAnsi" w:hAnsiTheme="minorHAnsi" w:cstheme="minorHAnsi"/>
                <w:snapToGrid w:val="0"/>
                <w:sz w:val="24"/>
                <w:szCs w:val="24"/>
              </w:rPr>
            </w:pPr>
          </w:p>
        </w:tc>
        <w:tc>
          <w:tcPr>
            <w:tcW w:w="2248" w:type="dxa"/>
          </w:tcPr>
          <w:p w14:paraId="7E6F5153" w14:textId="17D01766"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x</w:t>
            </w:r>
          </w:p>
        </w:tc>
      </w:tr>
      <w:tr w:rsidR="003233F2" w:rsidRPr="00D1584B" w14:paraId="4342EB06" w14:textId="77777777" w:rsidTr="003233F2">
        <w:trPr>
          <w:trHeight w:val="510"/>
        </w:trPr>
        <w:tc>
          <w:tcPr>
            <w:tcW w:w="2830" w:type="dxa"/>
          </w:tcPr>
          <w:p w14:paraId="1C00CB42" w14:textId="0BD58318"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37</w:t>
            </w:r>
          </w:p>
        </w:tc>
        <w:tc>
          <w:tcPr>
            <w:tcW w:w="1569" w:type="dxa"/>
          </w:tcPr>
          <w:p w14:paraId="65826390"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56327B2E"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FTVS UK Praha, obor TEV, BRV, rozšiřující studium Státní těsnopisný ústav v Praze, obor technika administrativy a obchodní korespondence</w:t>
            </w:r>
          </w:p>
        </w:tc>
        <w:tc>
          <w:tcPr>
            <w:tcW w:w="860" w:type="dxa"/>
          </w:tcPr>
          <w:p w14:paraId="69AC74D1"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3</w:t>
            </w:r>
            <w:r>
              <w:rPr>
                <w:rFonts w:asciiTheme="minorHAnsi" w:hAnsiTheme="minorHAnsi" w:cstheme="minorHAnsi"/>
                <w:snapToGrid w:val="0"/>
                <w:sz w:val="24"/>
                <w:szCs w:val="24"/>
              </w:rPr>
              <w:t>2</w:t>
            </w:r>
          </w:p>
        </w:tc>
        <w:tc>
          <w:tcPr>
            <w:tcW w:w="1711" w:type="dxa"/>
          </w:tcPr>
          <w:p w14:paraId="180A5F5A"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 xml:space="preserve">PEK, </w:t>
            </w:r>
            <w:r w:rsidRPr="00D1584B">
              <w:rPr>
                <w:rFonts w:asciiTheme="minorHAnsi" w:hAnsiTheme="minorHAnsi" w:cstheme="minorHAnsi"/>
                <w:snapToGrid w:val="0"/>
                <w:sz w:val="24"/>
                <w:szCs w:val="24"/>
              </w:rPr>
              <w:t>TEV</w:t>
            </w:r>
          </w:p>
        </w:tc>
        <w:tc>
          <w:tcPr>
            <w:tcW w:w="2248" w:type="dxa"/>
          </w:tcPr>
          <w:p w14:paraId="60F8C8F9" w14:textId="77777777" w:rsidR="003233F2" w:rsidRPr="00D1584B" w:rsidRDefault="003233F2" w:rsidP="00793C05">
            <w:pPr>
              <w:rPr>
                <w:rFonts w:asciiTheme="minorHAnsi" w:hAnsiTheme="minorHAnsi" w:cstheme="minorHAnsi"/>
                <w:sz w:val="24"/>
                <w:szCs w:val="24"/>
              </w:rPr>
            </w:pPr>
          </w:p>
        </w:tc>
      </w:tr>
      <w:tr w:rsidR="003233F2" w:rsidRPr="00D1584B" w14:paraId="74B37569" w14:textId="77777777" w:rsidTr="003233F2">
        <w:trPr>
          <w:trHeight w:val="443"/>
        </w:trPr>
        <w:tc>
          <w:tcPr>
            <w:tcW w:w="2830" w:type="dxa"/>
          </w:tcPr>
          <w:p w14:paraId="793F149A" w14:textId="01D565C1"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38</w:t>
            </w:r>
          </w:p>
        </w:tc>
        <w:tc>
          <w:tcPr>
            <w:tcW w:w="1569" w:type="dxa"/>
          </w:tcPr>
          <w:p w14:paraId="04064678"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 OV</w:t>
            </w:r>
          </w:p>
        </w:tc>
        <w:tc>
          <w:tcPr>
            <w:tcW w:w="5094" w:type="dxa"/>
          </w:tcPr>
          <w:p w14:paraId="7FCA1A12"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SOU stavební a služeb, Rychnov nad Kněžnou – Tesař</w:t>
            </w:r>
            <w:r>
              <w:rPr>
                <w:rFonts w:asciiTheme="minorHAnsi" w:hAnsiTheme="minorHAnsi" w:cstheme="minorHAnsi"/>
                <w:sz w:val="24"/>
                <w:szCs w:val="24"/>
              </w:rPr>
              <w:t xml:space="preserve">, </w:t>
            </w:r>
          </w:p>
        </w:tc>
        <w:tc>
          <w:tcPr>
            <w:tcW w:w="860" w:type="dxa"/>
          </w:tcPr>
          <w:p w14:paraId="07571263"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3</w:t>
            </w:r>
          </w:p>
        </w:tc>
        <w:tc>
          <w:tcPr>
            <w:tcW w:w="1711" w:type="dxa"/>
          </w:tcPr>
          <w:p w14:paraId="32691E88"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ODV</w:t>
            </w:r>
          </w:p>
        </w:tc>
        <w:tc>
          <w:tcPr>
            <w:tcW w:w="2248" w:type="dxa"/>
          </w:tcPr>
          <w:p w14:paraId="05C51496" w14:textId="77777777" w:rsidR="003233F2" w:rsidRPr="00D1584B" w:rsidRDefault="003233F2" w:rsidP="00793C05">
            <w:pPr>
              <w:rPr>
                <w:rFonts w:asciiTheme="minorHAnsi" w:hAnsiTheme="minorHAnsi" w:cstheme="minorHAnsi"/>
                <w:sz w:val="24"/>
                <w:szCs w:val="24"/>
              </w:rPr>
            </w:pPr>
          </w:p>
        </w:tc>
      </w:tr>
      <w:tr w:rsidR="003233F2" w:rsidRPr="00D1584B" w14:paraId="6BEB8B1A" w14:textId="77777777" w:rsidTr="003233F2">
        <w:trPr>
          <w:trHeight w:val="510"/>
        </w:trPr>
        <w:tc>
          <w:tcPr>
            <w:tcW w:w="2830" w:type="dxa"/>
          </w:tcPr>
          <w:p w14:paraId="23AC42D2" w14:textId="7DF3F6D1"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39</w:t>
            </w:r>
          </w:p>
        </w:tc>
        <w:tc>
          <w:tcPr>
            <w:tcW w:w="1569" w:type="dxa"/>
          </w:tcPr>
          <w:p w14:paraId="228C2791"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w:t>
            </w:r>
          </w:p>
        </w:tc>
        <w:tc>
          <w:tcPr>
            <w:tcW w:w="5094" w:type="dxa"/>
          </w:tcPr>
          <w:p w14:paraId="75D69EC5"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Filosofická fakulta Brno, obor ANJ, latinský jazyk, DPS HK</w:t>
            </w:r>
          </w:p>
        </w:tc>
        <w:tc>
          <w:tcPr>
            <w:tcW w:w="860" w:type="dxa"/>
          </w:tcPr>
          <w:p w14:paraId="4595D524"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2</w:t>
            </w:r>
            <w:r>
              <w:rPr>
                <w:rFonts w:asciiTheme="minorHAnsi" w:hAnsiTheme="minorHAnsi" w:cstheme="minorHAnsi"/>
                <w:snapToGrid w:val="0"/>
                <w:sz w:val="24"/>
                <w:szCs w:val="24"/>
              </w:rPr>
              <w:t>2</w:t>
            </w:r>
          </w:p>
        </w:tc>
        <w:tc>
          <w:tcPr>
            <w:tcW w:w="1711" w:type="dxa"/>
          </w:tcPr>
          <w:p w14:paraId="201E9D5F" w14:textId="77777777" w:rsidR="003233F2" w:rsidRPr="00D1584B" w:rsidRDefault="003233F2" w:rsidP="00793C05">
            <w:pPr>
              <w:rPr>
                <w:rFonts w:asciiTheme="minorHAnsi" w:hAnsiTheme="minorHAnsi" w:cstheme="minorHAnsi"/>
                <w:snapToGrid w:val="0"/>
                <w:sz w:val="24"/>
                <w:szCs w:val="24"/>
              </w:rPr>
            </w:pPr>
            <w:r>
              <w:rPr>
                <w:rFonts w:asciiTheme="minorHAnsi" w:hAnsiTheme="minorHAnsi" w:cstheme="minorHAnsi"/>
                <w:snapToGrid w:val="0"/>
                <w:sz w:val="24"/>
                <w:szCs w:val="24"/>
              </w:rPr>
              <w:t xml:space="preserve">ANJ, </w:t>
            </w:r>
            <w:r w:rsidRPr="00D1584B">
              <w:rPr>
                <w:rFonts w:asciiTheme="minorHAnsi" w:hAnsiTheme="minorHAnsi" w:cstheme="minorHAnsi"/>
                <w:snapToGrid w:val="0"/>
                <w:sz w:val="24"/>
                <w:szCs w:val="24"/>
              </w:rPr>
              <w:t>TAJ</w:t>
            </w:r>
            <w:r>
              <w:rPr>
                <w:rFonts w:asciiTheme="minorHAnsi" w:hAnsiTheme="minorHAnsi" w:cstheme="minorHAnsi"/>
                <w:snapToGrid w:val="0"/>
                <w:sz w:val="24"/>
                <w:szCs w:val="24"/>
              </w:rPr>
              <w:t>, ZCA</w:t>
            </w:r>
          </w:p>
        </w:tc>
        <w:tc>
          <w:tcPr>
            <w:tcW w:w="2248" w:type="dxa"/>
          </w:tcPr>
          <w:p w14:paraId="51881070" w14:textId="77777777" w:rsidR="003233F2" w:rsidRPr="00D1584B" w:rsidRDefault="003233F2" w:rsidP="00793C05">
            <w:pPr>
              <w:rPr>
                <w:rFonts w:asciiTheme="minorHAnsi" w:hAnsiTheme="minorHAnsi" w:cstheme="minorHAnsi"/>
                <w:sz w:val="24"/>
                <w:szCs w:val="24"/>
              </w:rPr>
            </w:pPr>
          </w:p>
        </w:tc>
      </w:tr>
      <w:tr w:rsidR="003233F2" w:rsidRPr="00D1584B" w14:paraId="7BFA5011" w14:textId="77777777" w:rsidTr="003233F2">
        <w:trPr>
          <w:trHeight w:val="510"/>
        </w:trPr>
        <w:tc>
          <w:tcPr>
            <w:tcW w:w="2830" w:type="dxa"/>
          </w:tcPr>
          <w:p w14:paraId="46444C4C" w14:textId="75A5C5E4" w:rsidR="003233F2" w:rsidRPr="00D1584B" w:rsidRDefault="00ED733D" w:rsidP="004207F9">
            <w:pPr>
              <w:rPr>
                <w:rFonts w:asciiTheme="minorHAnsi" w:hAnsiTheme="minorHAnsi" w:cstheme="minorHAnsi"/>
                <w:snapToGrid w:val="0"/>
                <w:sz w:val="24"/>
                <w:szCs w:val="24"/>
              </w:rPr>
            </w:pPr>
            <w:r>
              <w:rPr>
                <w:rFonts w:asciiTheme="minorHAnsi" w:hAnsiTheme="minorHAnsi" w:cstheme="minorHAnsi"/>
                <w:snapToGrid w:val="0"/>
                <w:sz w:val="24"/>
                <w:szCs w:val="24"/>
              </w:rPr>
              <w:t>40</w:t>
            </w:r>
          </w:p>
        </w:tc>
        <w:tc>
          <w:tcPr>
            <w:tcW w:w="1569" w:type="dxa"/>
          </w:tcPr>
          <w:p w14:paraId="452FD028"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w:t>
            </w:r>
          </w:p>
        </w:tc>
        <w:tc>
          <w:tcPr>
            <w:tcW w:w="5094" w:type="dxa"/>
          </w:tcPr>
          <w:p w14:paraId="5651727C"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MU Brno</w:t>
            </w:r>
            <w:r>
              <w:rPr>
                <w:rFonts w:asciiTheme="minorHAnsi" w:hAnsiTheme="minorHAnsi" w:cstheme="minorHAnsi"/>
                <w:snapToGrid w:val="0"/>
                <w:sz w:val="24"/>
                <w:szCs w:val="24"/>
              </w:rPr>
              <w:t>, Filozofická fakulta -  obor Pedagogika a obor</w:t>
            </w:r>
            <w:r w:rsidRPr="00D1584B">
              <w:rPr>
                <w:rFonts w:asciiTheme="minorHAnsi" w:hAnsiTheme="minorHAnsi" w:cstheme="minorHAnsi"/>
                <w:snapToGrid w:val="0"/>
                <w:sz w:val="24"/>
                <w:szCs w:val="24"/>
              </w:rPr>
              <w:t xml:space="preserve"> </w:t>
            </w:r>
            <w:r>
              <w:rPr>
                <w:rFonts w:asciiTheme="minorHAnsi" w:hAnsiTheme="minorHAnsi" w:cstheme="minorHAnsi"/>
                <w:snapToGrid w:val="0"/>
                <w:sz w:val="24"/>
                <w:szCs w:val="24"/>
              </w:rPr>
              <w:t>učitelství pro střední školy (</w:t>
            </w:r>
            <w:r w:rsidRPr="00D1584B">
              <w:rPr>
                <w:rFonts w:asciiTheme="minorHAnsi" w:hAnsiTheme="minorHAnsi" w:cstheme="minorHAnsi"/>
                <w:snapToGrid w:val="0"/>
                <w:sz w:val="24"/>
                <w:szCs w:val="24"/>
              </w:rPr>
              <w:t>Informační technologie</w:t>
            </w:r>
            <w:r>
              <w:rPr>
                <w:rFonts w:asciiTheme="minorHAnsi" w:hAnsiTheme="minorHAnsi" w:cstheme="minorHAnsi"/>
                <w:snapToGrid w:val="0"/>
                <w:sz w:val="24"/>
                <w:szCs w:val="24"/>
              </w:rPr>
              <w:t>)</w:t>
            </w:r>
          </w:p>
        </w:tc>
        <w:tc>
          <w:tcPr>
            <w:tcW w:w="860" w:type="dxa"/>
          </w:tcPr>
          <w:p w14:paraId="0DA1E4BA"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1</w:t>
            </w:r>
            <w:r>
              <w:rPr>
                <w:rFonts w:asciiTheme="minorHAnsi" w:hAnsiTheme="minorHAnsi" w:cstheme="minorHAnsi"/>
                <w:snapToGrid w:val="0"/>
                <w:sz w:val="24"/>
                <w:szCs w:val="24"/>
              </w:rPr>
              <w:t>3</w:t>
            </w:r>
          </w:p>
        </w:tc>
        <w:tc>
          <w:tcPr>
            <w:tcW w:w="1711" w:type="dxa"/>
          </w:tcPr>
          <w:p w14:paraId="16D079B5"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OPS,</w:t>
            </w:r>
            <w:r>
              <w:rPr>
                <w:rFonts w:asciiTheme="minorHAnsi" w:hAnsiTheme="minorHAnsi" w:cstheme="minorHAnsi"/>
                <w:snapToGrid w:val="0"/>
                <w:sz w:val="24"/>
                <w:szCs w:val="24"/>
              </w:rPr>
              <w:t xml:space="preserve"> </w:t>
            </w:r>
            <w:r w:rsidRPr="00D1584B">
              <w:rPr>
                <w:rFonts w:asciiTheme="minorHAnsi" w:hAnsiTheme="minorHAnsi" w:cstheme="minorHAnsi"/>
                <w:snapToGrid w:val="0"/>
                <w:sz w:val="24"/>
                <w:szCs w:val="24"/>
              </w:rPr>
              <w:t>INT, POS, PRO,</w:t>
            </w:r>
            <w:r>
              <w:rPr>
                <w:rFonts w:asciiTheme="minorHAnsi" w:hAnsiTheme="minorHAnsi" w:cstheme="minorHAnsi"/>
                <w:snapToGrid w:val="0"/>
                <w:sz w:val="24"/>
                <w:szCs w:val="24"/>
              </w:rPr>
              <w:t xml:space="preserve"> </w:t>
            </w:r>
            <w:r w:rsidRPr="00D1584B">
              <w:rPr>
                <w:rFonts w:asciiTheme="minorHAnsi" w:hAnsiTheme="minorHAnsi" w:cstheme="minorHAnsi"/>
                <w:snapToGrid w:val="0"/>
                <w:sz w:val="24"/>
                <w:szCs w:val="24"/>
              </w:rPr>
              <w:t>HRW</w:t>
            </w:r>
          </w:p>
        </w:tc>
        <w:tc>
          <w:tcPr>
            <w:tcW w:w="2248" w:type="dxa"/>
          </w:tcPr>
          <w:p w14:paraId="56D9C8D4" w14:textId="04B91248" w:rsidR="003233F2" w:rsidRPr="00D1584B" w:rsidRDefault="003233F2" w:rsidP="00793C05">
            <w:pPr>
              <w:rPr>
                <w:rFonts w:asciiTheme="minorHAnsi" w:hAnsiTheme="minorHAnsi" w:cstheme="minorHAnsi"/>
                <w:sz w:val="24"/>
                <w:szCs w:val="24"/>
              </w:rPr>
            </w:pPr>
          </w:p>
        </w:tc>
      </w:tr>
      <w:tr w:rsidR="003233F2" w:rsidRPr="00D1584B" w14:paraId="1AC9AA90" w14:textId="77777777" w:rsidTr="003233F2">
        <w:trPr>
          <w:trHeight w:val="510"/>
        </w:trPr>
        <w:tc>
          <w:tcPr>
            <w:tcW w:w="2830" w:type="dxa"/>
          </w:tcPr>
          <w:p w14:paraId="4CDEA153" w14:textId="344D7FF5"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41</w:t>
            </w:r>
          </w:p>
        </w:tc>
        <w:tc>
          <w:tcPr>
            <w:tcW w:w="1569" w:type="dxa"/>
          </w:tcPr>
          <w:p w14:paraId="13DFBE74"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099A1EB1"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VŠE Praha, DPS VŠE Praha</w:t>
            </w:r>
          </w:p>
        </w:tc>
        <w:tc>
          <w:tcPr>
            <w:tcW w:w="860" w:type="dxa"/>
          </w:tcPr>
          <w:p w14:paraId="789828C4" w14:textId="77777777" w:rsidR="003233F2" w:rsidRPr="00D1584B" w:rsidRDefault="003233F2" w:rsidP="00793C05">
            <w:pPr>
              <w:jc w:val="center"/>
              <w:rPr>
                <w:rFonts w:asciiTheme="minorHAnsi" w:hAnsiTheme="minorHAnsi" w:cstheme="minorHAnsi"/>
                <w:snapToGrid w:val="0"/>
                <w:sz w:val="24"/>
                <w:szCs w:val="24"/>
              </w:rPr>
            </w:pPr>
            <w:r>
              <w:rPr>
                <w:rFonts w:asciiTheme="minorHAnsi" w:hAnsiTheme="minorHAnsi" w:cstheme="minorHAnsi"/>
                <w:snapToGrid w:val="0"/>
                <w:sz w:val="24"/>
                <w:szCs w:val="24"/>
              </w:rPr>
              <w:t>39</w:t>
            </w:r>
          </w:p>
        </w:tc>
        <w:tc>
          <w:tcPr>
            <w:tcW w:w="1711" w:type="dxa"/>
          </w:tcPr>
          <w:p w14:paraId="0060D773"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EKO,FFM</w:t>
            </w:r>
          </w:p>
        </w:tc>
        <w:tc>
          <w:tcPr>
            <w:tcW w:w="2248" w:type="dxa"/>
          </w:tcPr>
          <w:p w14:paraId="1E360E27" w14:textId="391D5A00" w:rsidR="003233F2" w:rsidRPr="00D1584B" w:rsidRDefault="003233F2" w:rsidP="00793C05">
            <w:pPr>
              <w:rPr>
                <w:rFonts w:asciiTheme="minorHAnsi" w:hAnsiTheme="minorHAnsi" w:cstheme="minorHAnsi"/>
                <w:sz w:val="24"/>
                <w:szCs w:val="24"/>
              </w:rPr>
            </w:pPr>
          </w:p>
        </w:tc>
      </w:tr>
      <w:tr w:rsidR="003233F2" w:rsidRPr="00D1584B" w14:paraId="38B5DA72" w14:textId="77777777" w:rsidTr="003233F2">
        <w:trPr>
          <w:trHeight w:val="510"/>
        </w:trPr>
        <w:tc>
          <w:tcPr>
            <w:tcW w:w="2830" w:type="dxa"/>
          </w:tcPr>
          <w:p w14:paraId="45A1279C" w14:textId="4D2A7F1C"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42</w:t>
            </w:r>
          </w:p>
        </w:tc>
        <w:tc>
          <w:tcPr>
            <w:tcW w:w="1569" w:type="dxa"/>
          </w:tcPr>
          <w:p w14:paraId="52796895"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ředitelka</w:t>
            </w:r>
          </w:p>
        </w:tc>
        <w:tc>
          <w:tcPr>
            <w:tcW w:w="5094" w:type="dxa"/>
          </w:tcPr>
          <w:p w14:paraId="16ADFEF6"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Přírodovědecká fakulta UK Praha, obor MAT, ZEM</w:t>
            </w:r>
          </w:p>
        </w:tc>
        <w:tc>
          <w:tcPr>
            <w:tcW w:w="860" w:type="dxa"/>
          </w:tcPr>
          <w:p w14:paraId="2C1AED3F" w14:textId="77777777" w:rsidR="003233F2" w:rsidRPr="00D1584B" w:rsidRDefault="003233F2" w:rsidP="00793C05">
            <w:pPr>
              <w:jc w:val="center"/>
              <w:rPr>
                <w:rFonts w:asciiTheme="minorHAnsi" w:hAnsiTheme="minorHAnsi" w:cstheme="minorHAnsi"/>
                <w:snapToGrid w:val="0"/>
                <w:sz w:val="24"/>
                <w:szCs w:val="24"/>
              </w:rPr>
            </w:pPr>
            <w:r w:rsidRPr="00D1584B">
              <w:rPr>
                <w:rStyle w:val="slostrnky"/>
                <w:rFonts w:asciiTheme="minorHAnsi" w:hAnsiTheme="minorHAnsi" w:cstheme="minorHAnsi"/>
              </w:rPr>
              <w:t>3</w:t>
            </w:r>
            <w:r>
              <w:rPr>
                <w:rStyle w:val="slostrnky"/>
                <w:rFonts w:asciiTheme="minorHAnsi" w:hAnsiTheme="minorHAnsi" w:cstheme="minorHAnsi"/>
              </w:rPr>
              <w:t>6</w:t>
            </w:r>
          </w:p>
        </w:tc>
        <w:tc>
          <w:tcPr>
            <w:tcW w:w="1711" w:type="dxa"/>
          </w:tcPr>
          <w:p w14:paraId="200C6779"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MAT</w:t>
            </w:r>
            <w:r>
              <w:rPr>
                <w:rFonts w:asciiTheme="minorHAnsi" w:hAnsiTheme="minorHAnsi" w:cstheme="minorHAnsi"/>
                <w:snapToGrid w:val="0"/>
                <w:sz w:val="24"/>
                <w:szCs w:val="24"/>
              </w:rPr>
              <w:t>, MAC</w:t>
            </w:r>
          </w:p>
        </w:tc>
        <w:tc>
          <w:tcPr>
            <w:tcW w:w="2248" w:type="dxa"/>
          </w:tcPr>
          <w:p w14:paraId="16EA61C7" w14:textId="77777777" w:rsidR="003233F2" w:rsidRPr="00D1584B" w:rsidRDefault="003233F2" w:rsidP="00793C05">
            <w:pPr>
              <w:rPr>
                <w:rFonts w:asciiTheme="minorHAnsi" w:hAnsiTheme="minorHAnsi" w:cstheme="minorHAnsi"/>
                <w:sz w:val="24"/>
                <w:szCs w:val="24"/>
              </w:rPr>
            </w:pPr>
          </w:p>
        </w:tc>
      </w:tr>
      <w:tr w:rsidR="003233F2" w:rsidRPr="00D1584B" w14:paraId="2ED32602" w14:textId="77777777" w:rsidTr="003233F2">
        <w:trPr>
          <w:trHeight w:val="510"/>
        </w:trPr>
        <w:tc>
          <w:tcPr>
            <w:tcW w:w="2830" w:type="dxa"/>
          </w:tcPr>
          <w:p w14:paraId="338A285F" w14:textId="68654393"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43</w:t>
            </w:r>
          </w:p>
        </w:tc>
        <w:tc>
          <w:tcPr>
            <w:tcW w:w="1569" w:type="dxa"/>
          </w:tcPr>
          <w:p w14:paraId="563BA000"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w:t>
            </w:r>
          </w:p>
        </w:tc>
        <w:tc>
          <w:tcPr>
            <w:tcW w:w="5094" w:type="dxa"/>
          </w:tcPr>
          <w:p w14:paraId="4875F18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 xml:space="preserve">Univerzita Karlova v Praze - učitelství pro střední školy, </w:t>
            </w:r>
            <w:r>
              <w:rPr>
                <w:rFonts w:asciiTheme="minorHAnsi" w:hAnsiTheme="minorHAnsi" w:cstheme="minorHAnsi"/>
                <w:sz w:val="24"/>
                <w:szCs w:val="24"/>
              </w:rPr>
              <w:t>T</w:t>
            </w:r>
            <w:r w:rsidRPr="00D1584B">
              <w:rPr>
                <w:rFonts w:asciiTheme="minorHAnsi" w:hAnsiTheme="minorHAnsi" w:cstheme="minorHAnsi"/>
                <w:sz w:val="24"/>
                <w:szCs w:val="24"/>
              </w:rPr>
              <w:t>echnická a informační výchova</w:t>
            </w:r>
            <w:r>
              <w:rPr>
                <w:rFonts w:asciiTheme="minorHAnsi" w:hAnsiTheme="minorHAnsi" w:cstheme="minorHAnsi"/>
                <w:sz w:val="24"/>
                <w:szCs w:val="24"/>
              </w:rPr>
              <w:t>,</w:t>
            </w:r>
            <w:r w:rsidRPr="00D1584B">
              <w:rPr>
                <w:rFonts w:asciiTheme="minorHAnsi" w:hAnsiTheme="minorHAnsi" w:cstheme="minorHAnsi"/>
                <w:sz w:val="24"/>
                <w:szCs w:val="24"/>
              </w:rPr>
              <w:t xml:space="preserve"> </w:t>
            </w:r>
            <w:r>
              <w:rPr>
                <w:rFonts w:asciiTheme="minorHAnsi" w:hAnsiTheme="minorHAnsi" w:cstheme="minorHAnsi"/>
                <w:sz w:val="24"/>
                <w:szCs w:val="24"/>
              </w:rPr>
              <w:t>T</w:t>
            </w:r>
            <w:r w:rsidRPr="00D1584B">
              <w:rPr>
                <w:rFonts w:asciiTheme="minorHAnsi" w:hAnsiTheme="minorHAnsi" w:cstheme="minorHAnsi"/>
                <w:sz w:val="24"/>
                <w:szCs w:val="24"/>
              </w:rPr>
              <w:t>ělesná výchova</w:t>
            </w:r>
          </w:p>
        </w:tc>
        <w:tc>
          <w:tcPr>
            <w:tcW w:w="860" w:type="dxa"/>
          </w:tcPr>
          <w:p w14:paraId="6FBF6D21"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1</w:t>
            </w:r>
            <w:r>
              <w:rPr>
                <w:rFonts w:asciiTheme="minorHAnsi" w:hAnsiTheme="minorHAnsi" w:cstheme="minorHAnsi"/>
                <w:sz w:val="24"/>
                <w:szCs w:val="24"/>
              </w:rPr>
              <w:t>9</w:t>
            </w:r>
          </w:p>
        </w:tc>
        <w:tc>
          <w:tcPr>
            <w:tcW w:w="1711" w:type="dxa"/>
          </w:tcPr>
          <w:p w14:paraId="1DCA87D2"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 xml:space="preserve">IKT, </w:t>
            </w:r>
            <w:r w:rsidRPr="00D1584B">
              <w:rPr>
                <w:rFonts w:asciiTheme="minorHAnsi" w:hAnsiTheme="minorHAnsi" w:cstheme="minorHAnsi"/>
                <w:sz w:val="24"/>
                <w:szCs w:val="24"/>
              </w:rPr>
              <w:t>OPS, TEV</w:t>
            </w:r>
            <w:r>
              <w:rPr>
                <w:rFonts w:asciiTheme="minorHAnsi" w:hAnsiTheme="minorHAnsi" w:cstheme="minorHAnsi"/>
                <w:sz w:val="24"/>
                <w:szCs w:val="24"/>
              </w:rPr>
              <w:t>, POS</w:t>
            </w:r>
          </w:p>
        </w:tc>
        <w:tc>
          <w:tcPr>
            <w:tcW w:w="2248" w:type="dxa"/>
          </w:tcPr>
          <w:p w14:paraId="7DC94E70" w14:textId="77777777" w:rsidR="003233F2" w:rsidRPr="00D1584B" w:rsidRDefault="003233F2" w:rsidP="00793C05">
            <w:pPr>
              <w:rPr>
                <w:rFonts w:asciiTheme="minorHAnsi" w:hAnsiTheme="minorHAnsi" w:cstheme="minorHAnsi"/>
                <w:sz w:val="24"/>
                <w:szCs w:val="24"/>
              </w:rPr>
            </w:pPr>
          </w:p>
        </w:tc>
      </w:tr>
      <w:tr w:rsidR="003233F2" w:rsidRPr="00D1584B" w14:paraId="08962095" w14:textId="77777777" w:rsidTr="003233F2">
        <w:trPr>
          <w:trHeight w:val="510"/>
        </w:trPr>
        <w:tc>
          <w:tcPr>
            <w:tcW w:w="2830" w:type="dxa"/>
          </w:tcPr>
          <w:p w14:paraId="7565F65C" w14:textId="4A36844B"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44</w:t>
            </w:r>
          </w:p>
        </w:tc>
        <w:tc>
          <w:tcPr>
            <w:tcW w:w="1569" w:type="dxa"/>
          </w:tcPr>
          <w:p w14:paraId="63A92D3E"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 OV</w:t>
            </w:r>
          </w:p>
        </w:tc>
        <w:tc>
          <w:tcPr>
            <w:tcW w:w="5094" w:type="dxa"/>
          </w:tcPr>
          <w:p w14:paraId="6C398D3F" w14:textId="77777777" w:rsidR="003233F2" w:rsidRDefault="003233F2" w:rsidP="00793C05">
            <w:pPr>
              <w:rPr>
                <w:rFonts w:asciiTheme="minorHAnsi" w:hAnsiTheme="minorHAnsi" w:cstheme="minorHAnsi"/>
                <w:sz w:val="24"/>
                <w:szCs w:val="24"/>
              </w:rPr>
            </w:pPr>
            <w:r>
              <w:rPr>
                <w:rFonts w:asciiTheme="minorHAnsi" w:hAnsiTheme="minorHAnsi" w:cstheme="minorHAnsi"/>
                <w:sz w:val="24"/>
                <w:szCs w:val="24"/>
              </w:rPr>
              <w:t>Střední odborné učiliště stavební, Náchod, obor malíř pro stavební výrobu</w:t>
            </w:r>
          </w:p>
        </w:tc>
        <w:tc>
          <w:tcPr>
            <w:tcW w:w="860" w:type="dxa"/>
          </w:tcPr>
          <w:p w14:paraId="76EC8F09" w14:textId="77777777" w:rsidR="003233F2" w:rsidRDefault="003233F2" w:rsidP="00793C05">
            <w:pPr>
              <w:jc w:val="center"/>
              <w:rPr>
                <w:rFonts w:asciiTheme="minorHAnsi" w:hAnsiTheme="minorHAnsi" w:cstheme="minorHAnsi"/>
                <w:sz w:val="24"/>
                <w:szCs w:val="24"/>
              </w:rPr>
            </w:pPr>
            <w:r w:rsidRPr="003511D1">
              <w:rPr>
                <w:rFonts w:asciiTheme="minorHAnsi" w:hAnsiTheme="minorHAnsi" w:cstheme="minorHAnsi"/>
                <w:sz w:val="24"/>
                <w:szCs w:val="24"/>
              </w:rPr>
              <w:t>31</w:t>
            </w:r>
          </w:p>
        </w:tc>
        <w:tc>
          <w:tcPr>
            <w:tcW w:w="1711" w:type="dxa"/>
          </w:tcPr>
          <w:p w14:paraId="6C3854DD"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ODV</w:t>
            </w:r>
          </w:p>
        </w:tc>
        <w:tc>
          <w:tcPr>
            <w:tcW w:w="2248" w:type="dxa"/>
          </w:tcPr>
          <w:p w14:paraId="481C8138" w14:textId="77777777" w:rsidR="003233F2" w:rsidRPr="00D1584B" w:rsidRDefault="003233F2" w:rsidP="00793C05">
            <w:pPr>
              <w:rPr>
                <w:rFonts w:asciiTheme="minorHAnsi" w:hAnsiTheme="minorHAnsi" w:cstheme="minorHAnsi"/>
                <w:sz w:val="24"/>
                <w:szCs w:val="24"/>
              </w:rPr>
            </w:pPr>
          </w:p>
        </w:tc>
      </w:tr>
      <w:tr w:rsidR="003233F2" w:rsidRPr="00D1584B" w14:paraId="1010B9FA" w14:textId="77777777" w:rsidTr="003233F2">
        <w:trPr>
          <w:trHeight w:val="510"/>
        </w:trPr>
        <w:tc>
          <w:tcPr>
            <w:tcW w:w="2830" w:type="dxa"/>
          </w:tcPr>
          <w:p w14:paraId="026CA270" w14:textId="2A3CCB0A"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45</w:t>
            </w:r>
          </w:p>
        </w:tc>
        <w:tc>
          <w:tcPr>
            <w:tcW w:w="1569" w:type="dxa"/>
          </w:tcPr>
          <w:p w14:paraId="1CA05FE8"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učitel</w:t>
            </w:r>
          </w:p>
        </w:tc>
        <w:tc>
          <w:tcPr>
            <w:tcW w:w="5094" w:type="dxa"/>
          </w:tcPr>
          <w:p w14:paraId="4F8C0A1E" w14:textId="77777777" w:rsidR="003233F2" w:rsidRDefault="003233F2" w:rsidP="00793C05">
            <w:pPr>
              <w:rPr>
                <w:rFonts w:asciiTheme="minorHAnsi" w:hAnsiTheme="minorHAnsi" w:cstheme="minorHAnsi"/>
                <w:sz w:val="24"/>
                <w:szCs w:val="24"/>
              </w:rPr>
            </w:pPr>
            <w:r>
              <w:rPr>
                <w:rFonts w:asciiTheme="minorHAnsi" w:hAnsiTheme="minorHAnsi" w:cstheme="minorHAnsi"/>
                <w:sz w:val="24"/>
                <w:szCs w:val="24"/>
              </w:rPr>
              <w:t>České vysoké učení technické v Praze, obor pozemní stavby</w:t>
            </w:r>
          </w:p>
        </w:tc>
        <w:tc>
          <w:tcPr>
            <w:tcW w:w="860" w:type="dxa"/>
          </w:tcPr>
          <w:p w14:paraId="4A6D12A4" w14:textId="77777777" w:rsidR="003233F2" w:rsidRDefault="003233F2" w:rsidP="00793C05">
            <w:pPr>
              <w:jc w:val="center"/>
              <w:rPr>
                <w:rFonts w:asciiTheme="minorHAnsi" w:hAnsiTheme="minorHAnsi" w:cstheme="minorHAnsi"/>
                <w:sz w:val="24"/>
                <w:szCs w:val="24"/>
              </w:rPr>
            </w:pPr>
            <w:r>
              <w:rPr>
                <w:rFonts w:asciiTheme="minorHAnsi" w:hAnsiTheme="minorHAnsi" w:cstheme="minorHAnsi"/>
                <w:sz w:val="24"/>
                <w:szCs w:val="24"/>
              </w:rPr>
              <w:t>DPP</w:t>
            </w:r>
          </w:p>
        </w:tc>
        <w:tc>
          <w:tcPr>
            <w:tcW w:w="1711" w:type="dxa"/>
          </w:tcPr>
          <w:p w14:paraId="5570ED13"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PRJ</w:t>
            </w:r>
          </w:p>
        </w:tc>
        <w:tc>
          <w:tcPr>
            <w:tcW w:w="2248" w:type="dxa"/>
          </w:tcPr>
          <w:p w14:paraId="6843E763" w14:textId="77777777" w:rsidR="003233F2" w:rsidRPr="00D1584B" w:rsidRDefault="003233F2" w:rsidP="00793C05">
            <w:pPr>
              <w:rPr>
                <w:rFonts w:asciiTheme="minorHAnsi" w:hAnsiTheme="minorHAnsi" w:cstheme="minorHAnsi"/>
                <w:sz w:val="24"/>
                <w:szCs w:val="24"/>
              </w:rPr>
            </w:pPr>
          </w:p>
        </w:tc>
      </w:tr>
      <w:tr w:rsidR="003233F2" w:rsidRPr="00D1584B" w14:paraId="337899E3" w14:textId="77777777" w:rsidTr="003233F2">
        <w:trPr>
          <w:trHeight w:val="510"/>
        </w:trPr>
        <w:tc>
          <w:tcPr>
            <w:tcW w:w="2830" w:type="dxa"/>
          </w:tcPr>
          <w:p w14:paraId="6CBB6CB5" w14:textId="3D5A3A4B"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46</w:t>
            </w:r>
          </w:p>
        </w:tc>
        <w:tc>
          <w:tcPr>
            <w:tcW w:w="1569" w:type="dxa"/>
          </w:tcPr>
          <w:p w14:paraId="6D464121"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w:t>
            </w:r>
          </w:p>
        </w:tc>
        <w:tc>
          <w:tcPr>
            <w:tcW w:w="5094" w:type="dxa"/>
          </w:tcPr>
          <w:p w14:paraId="3B3D860D"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Univerzita Karlova Praha - fakulta</w:t>
            </w:r>
            <w:r w:rsidRPr="00D1584B">
              <w:rPr>
                <w:rFonts w:asciiTheme="minorHAnsi" w:hAnsiTheme="minorHAnsi" w:cstheme="minorHAnsi"/>
                <w:sz w:val="24"/>
                <w:szCs w:val="24"/>
              </w:rPr>
              <w:t xml:space="preserve"> </w:t>
            </w:r>
            <w:r>
              <w:rPr>
                <w:rFonts w:asciiTheme="minorHAnsi" w:hAnsiTheme="minorHAnsi" w:cstheme="minorHAnsi"/>
                <w:sz w:val="24"/>
                <w:szCs w:val="24"/>
              </w:rPr>
              <w:t>p</w:t>
            </w:r>
            <w:r w:rsidRPr="00D1584B">
              <w:rPr>
                <w:rFonts w:asciiTheme="minorHAnsi" w:hAnsiTheme="minorHAnsi" w:cstheme="minorHAnsi"/>
                <w:sz w:val="24"/>
                <w:szCs w:val="24"/>
              </w:rPr>
              <w:t>edagogická: učitelství pro střední školy</w:t>
            </w:r>
          </w:p>
        </w:tc>
        <w:tc>
          <w:tcPr>
            <w:tcW w:w="860" w:type="dxa"/>
          </w:tcPr>
          <w:p w14:paraId="424C6C53"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41</w:t>
            </w:r>
          </w:p>
        </w:tc>
        <w:tc>
          <w:tcPr>
            <w:tcW w:w="1711" w:type="dxa"/>
          </w:tcPr>
          <w:p w14:paraId="08E4908F"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MAT,</w:t>
            </w:r>
            <w:r w:rsidRPr="00D1584B">
              <w:rPr>
                <w:rFonts w:asciiTheme="minorHAnsi" w:hAnsiTheme="minorHAnsi" w:cstheme="minorHAnsi"/>
                <w:sz w:val="24"/>
                <w:szCs w:val="24"/>
              </w:rPr>
              <w:t xml:space="preserve"> TEV, FYZ, EKO, EKL</w:t>
            </w:r>
          </w:p>
        </w:tc>
        <w:tc>
          <w:tcPr>
            <w:tcW w:w="2248" w:type="dxa"/>
          </w:tcPr>
          <w:p w14:paraId="438A80B6" w14:textId="77777777" w:rsidR="003233F2" w:rsidRPr="00D1584B" w:rsidRDefault="003233F2" w:rsidP="00793C05">
            <w:pPr>
              <w:rPr>
                <w:rFonts w:asciiTheme="minorHAnsi" w:hAnsiTheme="minorHAnsi" w:cstheme="minorHAnsi"/>
                <w:sz w:val="24"/>
                <w:szCs w:val="24"/>
              </w:rPr>
            </w:pPr>
          </w:p>
        </w:tc>
      </w:tr>
      <w:tr w:rsidR="003233F2" w:rsidRPr="00D1584B" w14:paraId="25A65FE2" w14:textId="77777777" w:rsidTr="003233F2">
        <w:trPr>
          <w:trHeight w:val="510"/>
        </w:trPr>
        <w:tc>
          <w:tcPr>
            <w:tcW w:w="2830" w:type="dxa"/>
          </w:tcPr>
          <w:p w14:paraId="34B47627" w14:textId="79B5849B"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47</w:t>
            </w:r>
          </w:p>
        </w:tc>
        <w:tc>
          <w:tcPr>
            <w:tcW w:w="1569" w:type="dxa"/>
          </w:tcPr>
          <w:p w14:paraId="0A258419"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5C4962F6"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ČVUT Praha, fakulta stavební</w:t>
            </w:r>
          </w:p>
          <w:p w14:paraId="066653D5"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MÚVS při ČVUT Praha, učitelství odb. předmětů</w:t>
            </w:r>
          </w:p>
        </w:tc>
        <w:tc>
          <w:tcPr>
            <w:tcW w:w="860" w:type="dxa"/>
          </w:tcPr>
          <w:p w14:paraId="1EAACB67"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4</w:t>
            </w:r>
          </w:p>
        </w:tc>
        <w:tc>
          <w:tcPr>
            <w:tcW w:w="1711" w:type="dxa"/>
          </w:tcPr>
          <w:p w14:paraId="1949EAAA"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 xml:space="preserve">STK, CAD, </w:t>
            </w:r>
            <w:r w:rsidRPr="00D1584B">
              <w:rPr>
                <w:rFonts w:asciiTheme="minorHAnsi" w:hAnsiTheme="minorHAnsi" w:cstheme="minorHAnsi"/>
                <w:sz w:val="24"/>
                <w:szCs w:val="24"/>
              </w:rPr>
              <w:t>ODK</w:t>
            </w:r>
            <w:r>
              <w:rPr>
                <w:rFonts w:asciiTheme="minorHAnsi" w:hAnsiTheme="minorHAnsi" w:cstheme="minorHAnsi"/>
                <w:sz w:val="24"/>
                <w:szCs w:val="24"/>
              </w:rPr>
              <w:t>, PRJ, TEK</w:t>
            </w:r>
          </w:p>
        </w:tc>
        <w:tc>
          <w:tcPr>
            <w:tcW w:w="2248" w:type="dxa"/>
          </w:tcPr>
          <w:p w14:paraId="43BC30BB" w14:textId="77777777" w:rsidR="003233F2" w:rsidRPr="00D1584B" w:rsidRDefault="003233F2" w:rsidP="00793C05">
            <w:pPr>
              <w:rPr>
                <w:rFonts w:asciiTheme="minorHAnsi" w:hAnsiTheme="minorHAnsi" w:cstheme="minorHAnsi"/>
                <w:sz w:val="24"/>
                <w:szCs w:val="24"/>
              </w:rPr>
            </w:pPr>
          </w:p>
        </w:tc>
      </w:tr>
      <w:tr w:rsidR="003233F2" w:rsidRPr="00D1584B" w14:paraId="1ACCFE7C" w14:textId="77777777" w:rsidTr="003233F2">
        <w:trPr>
          <w:trHeight w:val="510"/>
        </w:trPr>
        <w:tc>
          <w:tcPr>
            <w:tcW w:w="2830" w:type="dxa"/>
          </w:tcPr>
          <w:p w14:paraId="7AB934CB" w14:textId="65BD81B8"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48</w:t>
            </w:r>
          </w:p>
        </w:tc>
        <w:tc>
          <w:tcPr>
            <w:tcW w:w="1569" w:type="dxa"/>
          </w:tcPr>
          <w:p w14:paraId="2E2B4BD4"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vedoucí</w:t>
            </w:r>
          </w:p>
          <w:p w14:paraId="4E08D610"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vychovatelka</w:t>
            </w:r>
          </w:p>
        </w:tc>
        <w:tc>
          <w:tcPr>
            <w:tcW w:w="5094" w:type="dxa"/>
          </w:tcPr>
          <w:p w14:paraId="4408F9AE"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Pedagogická škola Litomyšl – Vychovatelství</w:t>
            </w:r>
          </w:p>
        </w:tc>
        <w:tc>
          <w:tcPr>
            <w:tcW w:w="860" w:type="dxa"/>
          </w:tcPr>
          <w:p w14:paraId="275F6832" w14:textId="77777777" w:rsidR="003233F2" w:rsidRPr="00D1584B" w:rsidRDefault="003233F2" w:rsidP="00793C05">
            <w:pPr>
              <w:jc w:val="center"/>
              <w:rPr>
                <w:rFonts w:asciiTheme="minorHAnsi" w:hAnsiTheme="minorHAnsi" w:cstheme="minorHAnsi"/>
                <w:sz w:val="24"/>
                <w:szCs w:val="24"/>
              </w:rPr>
            </w:pPr>
            <w:r>
              <w:rPr>
                <w:rFonts w:asciiTheme="minorHAnsi" w:hAnsiTheme="minorHAnsi" w:cstheme="minorHAnsi"/>
                <w:sz w:val="24"/>
                <w:szCs w:val="24"/>
              </w:rPr>
              <w:t>26</w:t>
            </w:r>
          </w:p>
        </w:tc>
        <w:tc>
          <w:tcPr>
            <w:tcW w:w="1711" w:type="dxa"/>
          </w:tcPr>
          <w:p w14:paraId="122D13CB" w14:textId="77777777" w:rsidR="003233F2" w:rsidRPr="00D1584B" w:rsidRDefault="003233F2" w:rsidP="00793C05">
            <w:pPr>
              <w:spacing w:before="120"/>
              <w:rPr>
                <w:rFonts w:asciiTheme="minorHAnsi" w:hAnsiTheme="minorHAnsi" w:cstheme="minorHAnsi"/>
                <w:sz w:val="24"/>
                <w:szCs w:val="24"/>
              </w:rPr>
            </w:pPr>
          </w:p>
        </w:tc>
        <w:tc>
          <w:tcPr>
            <w:tcW w:w="2248" w:type="dxa"/>
          </w:tcPr>
          <w:p w14:paraId="665D0D1D" w14:textId="77777777" w:rsidR="003233F2" w:rsidRPr="00D1584B" w:rsidRDefault="003233F2" w:rsidP="00793C05">
            <w:pPr>
              <w:rPr>
                <w:rFonts w:asciiTheme="minorHAnsi" w:hAnsiTheme="minorHAnsi" w:cstheme="minorHAnsi"/>
                <w:sz w:val="24"/>
                <w:szCs w:val="24"/>
              </w:rPr>
            </w:pPr>
          </w:p>
        </w:tc>
      </w:tr>
      <w:tr w:rsidR="003233F2" w:rsidRPr="00D1584B" w14:paraId="214BABE1" w14:textId="77777777" w:rsidTr="003233F2">
        <w:trPr>
          <w:trHeight w:val="510"/>
        </w:trPr>
        <w:tc>
          <w:tcPr>
            <w:tcW w:w="2830" w:type="dxa"/>
          </w:tcPr>
          <w:p w14:paraId="454B9292" w14:textId="71ED3043"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49</w:t>
            </w:r>
          </w:p>
        </w:tc>
        <w:tc>
          <w:tcPr>
            <w:tcW w:w="1569" w:type="dxa"/>
          </w:tcPr>
          <w:p w14:paraId="7F42B55D" w14:textId="77777777" w:rsidR="003233F2" w:rsidRPr="00D1584B" w:rsidRDefault="003233F2" w:rsidP="00793C05">
            <w:pPr>
              <w:rPr>
                <w:rFonts w:asciiTheme="minorHAnsi" w:hAnsiTheme="minorHAnsi" w:cstheme="minorHAnsi"/>
                <w:sz w:val="24"/>
                <w:szCs w:val="24"/>
              </w:rPr>
            </w:pPr>
            <w:r w:rsidRPr="00D1584B">
              <w:rPr>
                <w:rFonts w:asciiTheme="minorHAnsi" w:hAnsiTheme="minorHAnsi" w:cstheme="minorHAnsi"/>
                <w:sz w:val="24"/>
                <w:szCs w:val="24"/>
              </w:rPr>
              <w:t>učitelka</w:t>
            </w:r>
          </w:p>
        </w:tc>
        <w:tc>
          <w:tcPr>
            <w:tcW w:w="5094" w:type="dxa"/>
          </w:tcPr>
          <w:p w14:paraId="3D34B82E"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Pedagogická fakulta H</w:t>
            </w:r>
            <w:r w:rsidRPr="00FB1CDB">
              <w:rPr>
                <w:rFonts w:asciiTheme="minorHAnsi" w:hAnsiTheme="minorHAnsi" w:cstheme="minorHAnsi"/>
                <w:sz w:val="24"/>
                <w:szCs w:val="24"/>
              </w:rPr>
              <w:t>K</w:t>
            </w:r>
            <w:r>
              <w:rPr>
                <w:rFonts w:asciiTheme="minorHAnsi" w:hAnsiTheme="minorHAnsi" w:cstheme="minorHAnsi"/>
                <w:sz w:val="24"/>
                <w:szCs w:val="24"/>
              </w:rPr>
              <w:t xml:space="preserve"> -</w:t>
            </w:r>
            <w:r w:rsidRPr="00FB1CDB">
              <w:rPr>
                <w:rFonts w:asciiTheme="minorHAnsi" w:hAnsiTheme="minorHAnsi" w:cstheme="minorHAnsi"/>
                <w:sz w:val="24"/>
                <w:szCs w:val="24"/>
              </w:rPr>
              <w:t xml:space="preserve"> učitelství Český jazyk a literatura </w:t>
            </w:r>
            <w:r>
              <w:rPr>
                <w:rFonts w:asciiTheme="minorHAnsi" w:hAnsiTheme="minorHAnsi" w:cstheme="minorHAnsi"/>
                <w:sz w:val="24"/>
                <w:szCs w:val="24"/>
              </w:rPr>
              <w:t>a Německý jazyk (učitelství SŠ ČJ)</w:t>
            </w:r>
            <w:r w:rsidRPr="00FB1CDB">
              <w:rPr>
                <w:rFonts w:asciiTheme="minorHAnsi" w:hAnsiTheme="minorHAnsi" w:cstheme="minorHAnsi"/>
                <w:sz w:val="24"/>
                <w:szCs w:val="24"/>
              </w:rPr>
              <w:t xml:space="preserve"> </w:t>
            </w:r>
          </w:p>
        </w:tc>
        <w:tc>
          <w:tcPr>
            <w:tcW w:w="860" w:type="dxa"/>
          </w:tcPr>
          <w:p w14:paraId="2A8A9F3E" w14:textId="77777777" w:rsidR="003233F2" w:rsidRPr="00D1584B" w:rsidRDefault="003233F2"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2</w:t>
            </w:r>
          </w:p>
        </w:tc>
        <w:tc>
          <w:tcPr>
            <w:tcW w:w="1711" w:type="dxa"/>
          </w:tcPr>
          <w:p w14:paraId="230BE1E5" w14:textId="77777777" w:rsidR="003233F2" w:rsidRPr="00D1584B" w:rsidRDefault="003233F2" w:rsidP="00793C05">
            <w:pPr>
              <w:rPr>
                <w:rFonts w:asciiTheme="minorHAnsi" w:hAnsiTheme="minorHAnsi" w:cstheme="minorHAnsi"/>
                <w:sz w:val="24"/>
                <w:szCs w:val="24"/>
              </w:rPr>
            </w:pPr>
            <w:r>
              <w:rPr>
                <w:rFonts w:asciiTheme="minorHAnsi" w:hAnsiTheme="minorHAnsi" w:cstheme="minorHAnsi"/>
                <w:sz w:val="24"/>
                <w:szCs w:val="24"/>
              </w:rPr>
              <w:t>CJL, NEJ,</w:t>
            </w:r>
            <w:r w:rsidRPr="00D1584B">
              <w:rPr>
                <w:rFonts w:asciiTheme="minorHAnsi" w:hAnsiTheme="minorHAnsi" w:cstheme="minorHAnsi"/>
                <w:sz w:val="24"/>
                <w:szCs w:val="24"/>
              </w:rPr>
              <w:t xml:space="preserve"> SPV</w:t>
            </w:r>
          </w:p>
        </w:tc>
        <w:tc>
          <w:tcPr>
            <w:tcW w:w="2248" w:type="dxa"/>
          </w:tcPr>
          <w:p w14:paraId="19E5D5E7" w14:textId="18493AAD" w:rsidR="003233F2" w:rsidRPr="00D1584B" w:rsidRDefault="003233F2" w:rsidP="00793C05">
            <w:pPr>
              <w:rPr>
                <w:rFonts w:asciiTheme="minorHAnsi" w:hAnsiTheme="minorHAnsi" w:cstheme="minorHAnsi"/>
                <w:sz w:val="24"/>
                <w:szCs w:val="24"/>
              </w:rPr>
            </w:pPr>
          </w:p>
        </w:tc>
      </w:tr>
      <w:tr w:rsidR="003233F2" w:rsidRPr="00D1584B" w14:paraId="5EF2F523" w14:textId="77777777" w:rsidTr="003233F2">
        <w:trPr>
          <w:trHeight w:val="510"/>
        </w:trPr>
        <w:tc>
          <w:tcPr>
            <w:tcW w:w="2830" w:type="dxa"/>
          </w:tcPr>
          <w:p w14:paraId="6F0D899D" w14:textId="1D1779AB" w:rsidR="003233F2"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50</w:t>
            </w:r>
          </w:p>
        </w:tc>
        <w:tc>
          <w:tcPr>
            <w:tcW w:w="1569" w:type="dxa"/>
          </w:tcPr>
          <w:p w14:paraId="756532AF"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učitelka</w:t>
            </w:r>
          </w:p>
        </w:tc>
        <w:tc>
          <w:tcPr>
            <w:tcW w:w="5094" w:type="dxa"/>
          </w:tcPr>
          <w:p w14:paraId="46565E15"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Filosofická fakulta UP Olomouc, historie – česká filologie, DPS</w:t>
            </w:r>
          </w:p>
        </w:tc>
        <w:tc>
          <w:tcPr>
            <w:tcW w:w="860" w:type="dxa"/>
          </w:tcPr>
          <w:p w14:paraId="7A6424DE" w14:textId="77777777" w:rsidR="003233F2" w:rsidRPr="00D1584B" w:rsidRDefault="003233F2" w:rsidP="00793C05">
            <w:pPr>
              <w:jc w:val="center"/>
              <w:rPr>
                <w:rFonts w:asciiTheme="minorHAnsi" w:hAnsiTheme="minorHAnsi" w:cstheme="minorHAnsi"/>
                <w:snapToGrid w:val="0"/>
                <w:sz w:val="24"/>
                <w:szCs w:val="24"/>
              </w:rPr>
            </w:pPr>
            <w:r w:rsidRPr="00D1584B">
              <w:rPr>
                <w:rFonts w:asciiTheme="minorHAnsi" w:hAnsiTheme="minorHAnsi" w:cstheme="minorHAnsi"/>
                <w:snapToGrid w:val="0"/>
                <w:sz w:val="24"/>
                <w:szCs w:val="24"/>
              </w:rPr>
              <w:t>1</w:t>
            </w:r>
            <w:r>
              <w:rPr>
                <w:rFonts w:asciiTheme="minorHAnsi" w:hAnsiTheme="minorHAnsi" w:cstheme="minorHAnsi"/>
                <w:snapToGrid w:val="0"/>
                <w:sz w:val="24"/>
                <w:szCs w:val="24"/>
              </w:rPr>
              <w:t>3</w:t>
            </w:r>
          </w:p>
        </w:tc>
        <w:tc>
          <w:tcPr>
            <w:tcW w:w="1711" w:type="dxa"/>
          </w:tcPr>
          <w:p w14:paraId="6EE73F4C" w14:textId="77777777" w:rsidR="003233F2" w:rsidRPr="00D1584B" w:rsidRDefault="003233F2"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CJL, OBN</w:t>
            </w:r>
          </w:p>
        </w:tc>
        <w:tc>
          <w:tcPr>
            <w:tcW w:w="2248" w:type="dxa"/>
          </w:tcPr>
          <w:p w14:paraId="3874411E" w14:textId="2F2B2029" w:rsidR="003233F2"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x</w:t>
            </w:r>
          </w:p>
        </w:tc>
      </w:tr>
    </w:tbl>
    <w:p w14:paraId="5A424D55" w14:textId="77777777" w:rsidR="00201CC9" w:rsidRPr="00D1584B" w:rsidRDefault="00201CC9" w:rsidP="00201CC9">
      <w:pPr>
        <w:rPr>
          <w:rFonts w:asciiTheme="minorHAnsi" w:hAnsiTheme="minorHAnsi" w:cstheme="minorHAnsi"/>
          <w:b/>
          <w:sz w:val="24"/>
          <w:szCs w:val="24"/>
        </w:rPr>
      </w:pPr>
      <w:r w:rsidRPr="00D1584B">
        <w:rPr>
          <w:rFonts w:asciiTheme="minorHAnsi" w:hAnsiTheme="minorHAnsi" w:cstheme="minorHAnsi"/>
          <w:b/>
          <w:sz w:val="24"/>
          <w:szCs w:val="24"/>
        </w:rPr>
        <w:br w:type="page"/>
      </w:r>
    </w:p>
    <w:p w14:paraId="6C3FAA3D" w14:textId="77777777" w:rsidR="002A1C27" w:rsidRPr="00D1584B" w:rsidRDefault="001F3306" w:rsidP="002A1C27">
      <w:pPr>
        <w:tabs>
          <w:tab w:val="num" w:pos="0"/>
        </w:tabs>
        <w:rPr>
          <w:rFonts w:asciiTheme="minorHAnsi" w:hAnsiTheme="minorHAnsi" w:cstheme="minorHAnsi"/>
          <w:b/>
          <w:sz w:val="24"/>
          <w:szCs w:val="24"/>
        </w:rPr>
      </w:pPr>
      <w:r w:rsidRPr="00D1584B">
        <w:rPr>
          <w:rFonts w:asciiTheme="minorHAnsi" w:hAnsiTheme="minorHAnsi" w:cstheme="minorHAnsi"/>
          <w:b/>
          <w:sz w:val="24"/>
          <w:szCs w:val="24"/>
        </w:rPr>
        <w:t>c</w:t>
      </w:r>
      <w:r w:rsidR="002A1C27" w:rsidRPr="00D1584B">
        <w:rPr>
          <w:rFonts w:asciiTheme="minorHAnsi" w:hAnsiTheme="minorHAnsi" w:cstheme="minorHAnsi"/>
          <w:b/>
          <w:sz w:val="24"/>
          <w:szCs w:val="24"/>
        </w:rPr>
        <w:t>.</w:t>
      </w:r>
      <w:r w:rsidRPr="00D1584B">
        <w:rPr>
          <w:rFonts w:asciiTheme="minorHAnsi" w:hAnsiTheme="minorHAnsi" w:cstheme="minorHAnsi"/>
          <w:b/>
          <w:sz w:val="24"/>
          <w:szCs w:val="24"/>
        </w:rPr>
        <w:t xml:space="preserve"> </w:t>
      </w:r>
      <w:r w:rsidR="002A1C27" w:rsidRPr="00D1584B">
        <w:rPr>
          <w:rFonts w:asciiTheme="minorHAnsi" w:hAnsiTheme="minorHAnsi" w:cstheme="minorHAnsi"/>
          <w:b/>
          <w:sz w:val="24"/>
          <w:szCs w:val="24"/>
        </w:rPr>
        <w:t>4</w:t>
      </w:r>
      <w:r w:rsidR="002A1C27" w:rsidRPr="00D1584B">
        <w:rPr>
          <w:rFonts w:asciiTheme="minorHAnsi" w:hAnsiTheme="minorHAnsi" w:cstheme="minorHAnsi"/>
          <w:b/>
          <w:sz w:val="24"/>
          <w:szCs w:val="24"/>
        </w:rPr>
        <w:tab/>
        <w:t>Údaje o nepedagogických pracovnících</w:t>
      </w:r>
    </w:p>
    <w:p w14:paraId="6172D37B" w14:textId="1AD86E4B" w:rsidR="002A1C27" w:rsidRDefault="002A1C27" w:rsidP="002A1C27">
      <w:pPr>
        <w:tabs>
          <w:tab w:val="num" w:pos="0"/>
        </w:tabs>
        <w:rPr>
          <w:rFonts w:asciiTheme="minorHAnsi" w:hAnsiTheme="minorHAnsi" w:cstheme="minorHAnsi"/>
          <w:sz w:val="24"/>
          <w:szCs w:val="24"/>
        </w:rPr>
      </w:pPr>
    </w:p>
    <w:tbl>
      <w:tblPr>
        <w:tblStyle w:val="Mkatabulky12"/>
        <w:tblW w:w="13466" w:type="dxa"/>
        <w:tblInd w:w="26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1E0" w:firstRow="1" w:lastRow="1" w:firstColumn="1" w:lastColumn="1" w:noHBand="0" w:noVBand="0"/>
      </w:tblPr>
      <w:tblGrid>
        <w:gridCol w:w="2283"/>
        <w:gridCol w:w="977"/>
        <w:gridCol w:w="3544"/>
        <w:gridCol w:w="3544"/>
        <w:gridCol w:w="1275"/>
        <w:gridCol w:w="1843"/>
      </w:tblGrid>
      <w:tr w:rsidR="000C0DE4" w:rsidRPr="00D1584B" w14:paraId="5B32CC83" w14:textId="77777777" w:rsidTr="00793C05">
        <w:trPr>
          <w:trHeight w:val="20"/>
        </w:trPr>
        <w:tc>
          <w:tcPr>
            <w:tcW w:w="2283" w:type="dxa"/>
            <w:tcBorders>
              <w:top w:val="single" w:sz="12" w:space="0" w:color="auto"/>
              <w:right w:val="single" w:sz="4" w:space="0" w:color="auto"/>
            </w:tcBorders>
          </w:tcPr>
          <w:p w14:paraId="075FE15D" w14:textId="77777777" w:rsidR="000C0DE4" w:rsidRPr="00D1584B" w:rsidRDefault="000C0DE4" w:rsidP="00793C05">
            <w:pPr>
              <w:spacing w:before="120"/>
              <w:rPr>
                <w:rFonts w:asciiTheme="minorHAnsi" w:hAnsiTheme="minorHAnsi" w:cstheme="minorHAnsi"/>
                <w:sz w:val="24"/>
                <w:szCs w:val="24"/>
              </w:rPr>
            </w:pPr>
            <w:r w:rsidRPr="00D1584B">
              <w:rPr>
                <w:rFonts w:asciiTheme="minorHAnsi" w:hAnsiTheme="minorHAnsi" w:cstheme="minorHAnsi"/>
                <w:sz w:val="24"/>
                <w:szCs w:val="24"/>
              </w:rPr>
              <w:t>Pracovník</w:t>
            </w:r>
          </w:p>
        </w:tc>
        <w:tc>
          <w:tcPr>
            <w:tcW w:w="977" w:type="dxa"/>
            <w:tcBorders>
              <w:top w:val="single" w:sz="12" w:space="0" w:color="auto"/>
              <w:left w:val="single" w:sz="4" w:space="0" w:color="auto"/>
              <w:right w:val="single" w:sz="4" w:space="0" w:color="auto"/>
            </w:tcBorders>
          </w:tcPr>
          <w:p w14:paraId="0455662F" w14:textId="77777777" w:rsidR="000C0DE4" w:rsidRPr="00D1584B" w:rsidRDefault="000C0DE4" w:rsidP="00793C05">
            <w:pPr>
              <w:spacing w:before="120"/>
              <w:rPr>
                <w:rFonts w:asciiTheme="minorHAnsi" w:hAnsiTheme="minorHAnsi" w:cstheme="minorHAnsi"/>
                <w:sz w:val="24"/>
                <w:szCs w:val="24"/>
              </w:rPr>
            </w:pPr>
            <w:r w:rsidRPr="00D1584B">
              <w:rPr>
                <w:rFonts w:asciiTheme="minorHAnsi" w:hAnsiTheme="minorHAnsi" w:cstheme="minorHAnsi"/>
                <w:sz w:val="24"/>
                <w:szCs w:val="24"/>
              </w:rPr>
              <w:t>Kat.</w:t>
            </w:r>
          </w:p>
        </w:tc>
        <w:tc>
          <w:tcPr>
            <w:tcW w:w="3544" w:type="dxa"/>
            <w:tcBorders>
              <w:top w:val="single" w:sz="12" w:space="0" w:color="auto"/>
              <w:left w:val="single" w:sz="4" w:space="0" w:color="auto"/>
              <w:right w:val="single" w:sz="4" w:space="0" w:color="auto"/>
            </w:tcBorders>
            <w:vAlign w:val="center"/>
          </w:tcPr>
          <w:p w14:paraId="5B3DD1CB"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Pracovní zařazení</w:t>
            </w:r>
          </w:p>
        </w:tc>
        <w:tc>
          <w:tcPr>
            <w:tcW w:w="3544" w:type="dxa"/>
            <w:tcBorders>
              <w:top w:val="single" w:sz="12" w:space="0" w:color="auto"/>
              <w:left w:val="single" w:sz="4" w:space="0" w:color="auto"/>
              <w:right w:val="single" w:sz="4" w:space="0" w:color="auto"/>
            </w:tcBorders>
            <w:vAlign w:val="center"/>
          </w:tcPr>
          <w:p w14:paraId="6DA645D7"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Kvalifikace (pouze související s pracovním zařazením)</w:t>
            </w:r>
          </w:p>
        </w:tc>
        <w:tc>
          <w:tcPr>
            <w:tcW w:w="1275" w:type="dxa"/>
            <w:tcBorders>
              <w:top w:val="single" w:sz="12" w:space="0" w:color="auto"/>
              <w:left w:val="single" w:sz="4" w:space="0" w:color="auto"/>
              <w:right w:val="single" w:sz="4" w:space="0" w:color="auto"/>
            </w:tcBorders>
          </w:tcPr>
          <w:p w14:paraId="1ED234EE" w14:textId="77777777" w:rsidR="000C0DE4" w:rsidRPr="00D1584B" w:rsidRDefault="000C0DE4" w:rsidP="00793C05">
            <w:pPr>
              <w:spacing w:before="60"/>
              <w:jc w:val="center"/>
              <w:rPr>
                <w:rFonts w:asciiTheme="minorHAnsi" w:hAnsiTheme="minorHAnsi" w:cstheme="minorHAnsi"/>
                <w:sz w:val="24"/>
                <w:szCs w:val="24"/>
              </w:rPr>
            </w:pPr>
            <w:r w:rsidRPr="00D1584B">
              <w:rPr>
                <w:rFonts w:asciiTheme="minorHAnsi" w:hAnsiTheme="minorHAnsi" w:cstheme="minorHAnsi"/>
                <w:sz w:val="24"/>
                <w:szCs w:val="24"/>
              </w:rPr>
              <w:t>Praxe</w:t>
            </w:r>
          </w:p>
        </w:tc>
        <w:tc>
          <w:tcPr>
            <w:tcW w:w="1843" w:type="dxa"/>
            <w:tcBorders>
              <w:top w:val="single" w:sz="12" w:space="0" w:color="auto"/>
              <w:left w:val="single" w:sz="4" w:space="0" w:color="auto"/>
            </w:tcBorders>
          </w:tcPr>
          <w:p w14:paraId="014550A0" w14:textId="77777777" w:rsidR="000C0DE4" w:rsidRPr="00D1584B" w:rsidRDefault="000C0DE4" w:rsidP="00793C05">
            <w:pPr>
              <w:spacing w:before="120"/>
              <w:rPr>
                <w:rFonts w:asciiTheme="minorHAnsi" w:hAnsiTheme="minorHAnsi" w:cstheme="minorHAnsi"/>
                <w:sz w:val="24"/>
                <w:szCs w:val="24"/>
              </w:rPr>
            </w:pPr>
            <w:r w:rsidRPr="00D1584B">
              <w:rPr>
                <w:rFonts w:asciiTheme="minorHAnsi" w:hAnsiTheme="minorHAnsi" w:cstheme="minorHAnsi"/>
                <w:sz w:val="24"/>
                <w:szCs w:val="24"/>
              </w:rPr>
              <w:t>Poznámka</w:t>
            </w:r>
          </w:p>
        </w:tc>
      </w:tr>
      <w:tr w:rsidR="000C0DE4" w:rsidRPr="00D1584B" w14:paraId="12EF692B"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46DC94E2" w14:textId="3F57390E"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1</w:t>
            </w:r>
          </w:p>
        </w:tc>
        <w:tc>
          <w:tcPr>
            <w:tcW w:w="977" w:type="dxa"/>
            <w:tcBorders>
              <w:top w:val="single" w:sz="4" w:space="0" w:color="auto"/>
              <w:left w:val="single" w:sz="4" w:space="0" w:color="auto"/>
              <w:bottom w:val="single" w:sz="4" w:space="0" w:color="auto"/>
              <w:right w:val="single" w:sz="4" w:space="0" w:color="auto"/>
            </w:tcBorders>
            <w:vAlign w:val="center"/>
          </w:tcPr>
          <w:p w14:paraId="1748787F"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5243642C"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vedoucí školní jídelny</w:t>
            </w:r>
          </w:p>
        </w:tc>
        <w:tc>
          <w:tcPr>
            <w:tcW w:w="3544" w:type="dxa"/>
            <w:tcBorders>
              <w:top w:val="single" w:sz="4" w:space="0" w:color="auto"/>
              <w:left w:val="single" w:sz="4" w:space="0" w:color="auto"/>
              <w:bottom w:val="single" w:sz="4" w:space="0" w:color="auto"/>
              <w:right w:val="single" w:sz="4" w:space="0" w:color="auto"/>
            </w:tcBorders>
            <w:vAlign w:val="center"/>
          </w:tcPr>
          <w:p w14:paraId="7E66C31F"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SEŠ Náchod (ÚSO)</w:t>
            </w:r>
          </w:p>
        </w:tc>
        <w:tc>
          <w:tcPr>
            <w:tcW w:w="1275" w:type="dxa"/>
            <w:tcBorders>
              <w:top w:val="single" w:sz="4" w:space="0" w:color="auto"/>
              <w:left w:val="single" w:sz="4" w:space="0" w:color="auto"/>
              <w:bottom w:val="single" w:sz="4" w:space="0" w:color="auto"/>
              <w:right w:val="single" w:sz="4" w:space="0" w:color="auto"/>
            </w:tcBorders>
            <w:vAlign w:val="center"/>
          </w:tcPr>
          <w:p w14:paraId="475885FB" w14:textId="77777777" w:rsidR="000C0DE4" w:rsidRPr="00D1584B" w:rsidRDefault="000C0DE4" w:rsidP="00793C05">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3</w:t>
            </w:r>
          </w:p>
        </w:tc>
        <w:tc>
          <w:tcPr>
            <w:tcW w:w="1843" w:type="dxa"/>
            <w:tcBorders>
              <w:top w:val="single" w:sz="4" w:space="0" w:color="auto"/>
              <w:left w:val="single" w:sz="4" w:space="0" w:color="auto"/>
              <w:bottom w:val="single" w:sz="4" w:space="0" w:color="auto"/>
            </w:tcBorders>
            <w:vAlign w:val="center"/>
          </w:tcPr>
          <w:p w14:paraId="2A18C2A1" w14:textId="77777777" w:rsidR="000C0DE4" w:rsidRPr="00D1584B" w:rsidRDefault="000C0DE4" w:rsidP="00793C05">
            <w:pPr>
              <w:rPr>
                <w:rFonts w:asciiTheme="minorHAnsi" w:hAnsiTheme="minorHAnsi" w:cstheme="minorHAnsi"/>
                <w:sz w:val="24"/>
                <w:szCs w:val="24"/>
              </w:rPr>
            </w:pPr>
          </w:p>
        </w:tc>
      </w:tr>
      <w:tr w:rsidR="000C0DE4" w:rsidRPr="00D1584B" w14:paraId="3A5AFEC2"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05A23F76" w14:textId="7F36A5DF"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2</w:t>
            </w:r>
          </w:p>
        </w:tc>
        <w:tc>
          <w:tcPr>
            <w:tcW w:w="977" w:type="dxa"/>
            <w:tcBorders>
              <w:top w:val="single" w:sz="4" w:space="0" w:color="auto"/>
              <w:left w:val="single" w:sz="4" w:space="0" w:color="auto"/>
              <w:bottom w:val="single" w:sz="4" w:space="0" w:color="auto"/>
              <w:right w:val="single" w:sz="4" w:space="0" w:color="auto"/>
            </w:tcBorders>
            <w:vAlign w:val="center"/>
          </w:tcPr>
          <w:p w14:paraId="3C69451E"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2D8D7308"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pomocná kuchařka</w:t>
            </w:r>
          </w:p>
        </w:tc>
        <w:tc>
          <w:tcPr>
            <w:tcW w:w="3544" w:type="dxa"/>
            <w:tcBorders>
              <w:top w:val="single" w:sz="4" w:space="0" w:color="auto"/>
              <w:left w:val="single" w:sz="4" w:space="0" w:color="auto"/>
              <w:bottom w:val="single" w:sz="4" w:space="0" w:color="auto"/>
              <w:right w:val="single" w:sz="4" w:space="0" w:color="auto"/>
            </w:tcBorders>
            <w:vAlign w:val="center"/>
          </w:tcPr>
          <w:p w14:paraId="2682B94C"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000B65B7"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5049CD6F" w14:textId="77777777" w:rsidR="000C0DE4" w:rsidRPr="00D1584B" w:rsidRDefault="000C0DE4" w:rsidP="00793C05">
            <w:pPr>
              <w:rPr>
                <w:rFonts w:asciiTheme="minorHAnsi" w:hAnsiTheme="minorHAnsi" w:cstheme="minorHAnsi"/>
                <w:sz w:val="24"/>
                <w:szCs w:val="24"/>
              </w:rPr>
            </w:pPr>
          </w:p>
        </w:tc>
      </w:tr>
      <w:tr w:rsidR="000C0DE4" w:rsidRPr="00D1584B" w14:paraId="0CA5521F"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4FEC1B03" w14:textId="69878B83"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3</w:t>
            </w:r>
          </w:p>
        </w:tc>
        <w:tc>
          <w:tcPr>
            <w:tcW w:w="977" w:type="dxa"/>
            <w:tcBorders>
              <w:top w:val="single" w:sz="4" w:space="0" w:color="auto"/>
              <w:left w:val="single" w:sz="4" w:space="0" w:color="auto"/>
              <w:bottom w:val="single" w:sz="4" w:space="0" w:color="auto"/>
              <w:right w:val="single" w:sz="4" w:space="0" w:color="auto"/>
            </w:tcBorders>
            <w:vAlign w:val="center"/>
          </w:tcPr>
          <w:p w14:paraId="2FD52752"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1F52377A"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bezpečnostní pracovník</w:t>
            </w:r>
          </w:p>
        </w:tc>
        <w:tc>
          <w:tcPr>
            <w:tcW w:w="3544" w:type="dxa"/>
            <w:tcBorders>
              <w:top w:val="single" w:sz="4" w:space="0" w:color="auto"/>
              <w:left w:val="single" w:sz="4" w:space="0" w:color="auto"/>
              <w:bottom w:val="single" w:sz="4" w:space="0" w:color="auto"/>
              <w:right w:val="single" w:sz="4" w:space="0" w:color="auto"/>
            </w:tcBorders>
            <w:vAlign w:val="center"/>
          </w:tcPr>
          <w:p w14:paraId="30271020"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 xml:space="preserve">SOU Hronov        </w:t>
            </w:r>
          </w:p>
        </w:tc>
        <w:tc>
          <w:tcPr>
            <w:tcW w:w="1275" w:type="dxa"/>
            <w:tcBorders>
              <w:top w:val="single" w:sz="4" w:space="0" w:color="auto"/>
              <w:left w:val="single" w:sz="4" w:space="0" w:color="auto"/>
              <w:bottom w:val="single" w:sz="4" w:space="0" w:color="auto"/>
              <w:right w:val="single" w:sz="4" w:space="0" w:color="auto"/>
            </w:tcBorders>
            <w:vAlign w:val="center"/>
          </w:tcPr>
          <w:p w14:paraId="65A25611" w14:textId="77777777" w:rsidR="000C0DE4" w:rsidRPr="00D1584B" w:rsidRDefault="000C0DE4"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7</w:t>
            </w:r>
          </w:p>
        </w:tc>
        <w:tc>
          <w:tcPr>
            <w:tcW w:w="1843" w:type="dxa"/>
            <w:tcBorders>
              <w:top w:val="single" w:sz="4" w:space="0" w:color="auto"/>
              <w:left w:val="single" w:sz="4" w:space="0" w:color="auto"/>
              <w:bottom w:val="single" w:sz="4" w:space="0" w:color="auto"/>
            </w:tcBorders>
            <w:vAlign w:val="center"/>
          </w:tcPr>
          <w:p w14:paraId="1FCCBE18" w14:textId="77777777" w:rsidR="000C0DE4" w:rsidRPr="00D1584B" w:rsidRDefault="000C0DE4" w:rsidP="00793C05">
            <w:pPr>
              <w:rPr>
                <w:rFonts w:asciiTheme="minorHAnsi" w:hAnsiTheme="minorHAnsi" w:cstheme="minorHAnsi"/>
                <w:sz w:val="24"/>
                <w:szCs w:val="24"/>
              </w:rPr>
            </w:pPr>
          </w:p>
        </w:tc>
      </w:tr>
      <w:tr w:rsidR="000C0DE4" w:rsidRPr="00D1584B" w14:paraId="37D08C75"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3D4C39F7" w14:textId="0846C907"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4</w:t>
            </w:r>
          </w:p>
        </w:tc>
        <w:tc>
          <w:tcPr>
            <w:tcW w:w="977" w:type="dxa"/>
            <w:tcBorders>
              <w:top w:val="single" w:sz="4" w:space="0" w:color="auto"/>
              <w:left w:val="single" w:sz="4" w:space="0" w:color="auto"/>
              <w:bottom w:val="single" w:sz="4" w:space="0" w:color="auto"/>
              <w:right w:val="single" w:sz="4" w:space="0" w:color="auto"/>
            </w:tcBorders>
            <w:vAlign w:val="center"/>
          </w:tcPr>
          <w:p w14:paraId="3058963E"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51889660"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7FFDB025"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425B8263"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4BA5EF0C" w14:textId="77777777" w:rsidR="000C0DE4" w:rsidRPr="00D1584B" w:rsidRDefault="000C0DE4" w:rsidP="00793C05">
            <w:pPr>
              <w:rPr>
                <w:rFonts w:asciiTheme="minorHAnsi" w:hAnsiTheme="minorHAnsi" w:cstheme="minorHAnsi"/>
                <w:sz w:val="24"/>
                <w:szCs w:val="24"/>
              </w:rPr>
            </w:pPr>
          </w:p>
        </w:tc>
      </w:tr>
      <w:tr w:rsidR="000C0DE4" w:rsidRPr="00D1584B" w14:paraId="62AD74D3"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56A929F6" w14:textId="6E886234" w:rsidR="000C0DE4" w:rsidRDefault="00ED733D" w:rsidP="00793C05">
            <w:pPr>
              <w:rPr>
                <w:rFonts w:asciiTheme="minorHAnsi" w:hAnsiTheme="minorHAnsi" w:cstheme="minorHAnsi"/>
                <w:sz w:val="24"/>
                <w:szCs w:val="24"/>
              </w:rPr>
            </w:pPr>
            <w:r>
              <w:rPr>
                <w:rFonts w:asciiTheme="minorHAnsi" w:hAnsiTheme="minorHAnsi" w:cstheme="minorHAnsi"/>
                <w:sz w:val="24"/>
                <w:szCs w:val="24"/>
              </w:rPr>
              <w:t>5</w:t>
            </w:r>
          </w:p>
        </w:tc>
        <w:tc>
          <w:tcPr>
            <w:tcW w:w="977" w:type="dxa"/>
            <w:tcBorders>
              <w:top w:val="single" w:sz="4" w:space="0" w:color="auto"/>
              <w:left w:val="single" w:sz="4" w:space="0" w:color="auto"/>
              <w:bottom w:val="single" w:sz="4" w:space="0" w:color="auto"/>
              <w:right w:val="single" w:sz="4" w:space="0" w:color="auto"/>
            </w:tcBorders>
            <w:vAlign w:val="center"/>
          </w:tcPr>
          <w:p w14:paraId="32BBAAD2" w14:textId="77777777" w:rsidR="000C0DE4" w:rsidRDefault="000C0DE4" w:rsidP="00793C05">
            <w:pPr>
              <w:rPr>
                <w:rFonts w:asciiTheme="minorHAnsi" w:hAnsiTheme="minorHAnsi" w:cstheme="minorHAnsi"/>
                <w:sz w:val="24"/>
                <w:szCs w:val="24"/>
              </w:rPr>
            </w:pPr>
            <w:r>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6494F5B5" w14:textId="77777777" w:rsidR="000C0DE4" w:rsidRDefault="000C0DE4" w:rsidP="00793C05">
            <w:pPr>
              <w:rPr>
                <w:rFonts w:asciiTheme="minorHAnsi" w:hAnsiTheme="minorHAnsi" w:cstheme="minorHAnsi"/>
                <w:sz w:val="24"/>
                <w:szCs w:val="24"/>
              </w:rPr>
            </w:pPr>
            <w:r>
              <w:rPr>
                <w:rFonts w:asciiTheme="minorHAnsi" w:hAnsiTheme="minorHAnsi" w:cstheme="minorHAnsi"/>
                <w:sz w:val="24"/>
                <w:szCs w:val="24"/>
              </w:rPr>
              <w:t>kuchařka</w:t>
            </w:r>
          </w:p>
        </w:tc>
        <w:tc>
          <w:tcPr>
            <w:tcW w:w="3544" w:type="dxa"/>
            <w:tcBorders>
              <w:top w:val="single" w:sz="4" w:space="0" w:color="auto"/>
              <w:left w:val="single" w:sz="4" w:space="0" w:color="auto"/>
              <w:bottom w:val="single" w:sz="4" w:space="0" w:color="auto"/>
              <w:right w:val="single" w:sz="4" w:space="0" w:color="auto"/>
            </w:tcBorders>
            <w:vAlign w:val="center"/>
          </w:tcPr>
          <w:p w14:paraId="41A2FC2B" w14:textId="77777777" w:rsidR="000C0DE4" w:rsidRDefault="000C0DE4" w:rsidP="00793C05">
            <w:pPr>
              <w:rPr>
                <w:rFonts w:asciiTheme="minorHAnsi" w:hAnsiTheme="minorHAnsi" w:cstheme="minorHAnsi"/>
                <w:sz w:val="24"/>
                <w:szCs w:val="24"/>
              </w:rPr>
            </w:pPr>
            <w:r>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24B0C82D"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2CFC35EC" w14:textId="77777777" w:rsidR="000C0DE4" w:rsidRPr="00D1584B" w:rsidRDefault="000C0DE4" w:rsidP="00793C05">
            <w:pPr>
              <w:rPr>
                <w:rFonts w:asciiTheme="minorHAnsi" w:hAnsiTheme="minorHAnsi" w:cstheme="minorHAnsi"/>
                <w:sz w:val="24"/>
                <w:szCs w:val="24"/>
              </w:rPr>
            </w:pPr>
          </w:p>
        </w:tc>
      </w:tr>
      <w:tr w:rsidR="000C0DE4" w:rsidRPr="00D1584B" w14:paraId="25D0A850"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3367B78B" w14:textId="5E546BFF"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6</w:t>
            </w:r>
          </w:p>
        </w:tc>
        <w:tc>
          <w:tcPr>
            <w:tcW w:w="977" w:type="dxa"/>
            <w:tcBorders>
              <w:top w:val="single" w:sz="4" w:space="0" w:color="auto"/>
              <w:left w:val="single" w:sz="4" w:space="0" w:color="auto"/>
              <w:bottom w:val="single" w:sz="4" w:space="0" w:color="auto"/>
              <w:right w:val="single" w:sz="4" w:space="0" w:color="auto"/>
            </w:tcBorders>
            <w:vAlign w:val="center"/>
          </w:tcPr>
          <w:p w14:paraId="2CF910C3"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6A04C455"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denní vrátná, telefonistka</w:t>
            </w:r>
          </w:p>
        </w:tc>
        <w:tc>
          <w:tcPr>
            <w:tcW w:w="3544" w:type="dxa"/>
            <w:tcBorders>
              <w:top w:val="single" w:sz="4" w:space="0" w:color="auto"/>
              <w:left w:val="single" w:sz="4" w:space="0" w:color="auto"/>
              <w:bottom w:val="single" w:sz="4" w:space="0" w:color="auto"/>
              <w:right w:val="single" w:sz="4" w:space="0" w:color="auto"/>
            </w:tcBorders>
            <w:vAlign w:val="center"/>
          </w:tcPr>
          <w:p w14:paraId="53ECD342"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3F7177C6"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7F0CB6E0" w14:textId="77777777" w:rsidR="000C0DE4" w:rsidRPr="00D1584B" w:rsidRDefault="000C0DE4" w:rsidP="00793C05">
            <w:pPr>
              <w:rPr>
                <w:rFonts w:asciiTheme="minorHAnsi" w:hAnsiTheme="minorHAnsi" w:cstheme="minorHAnsi"/>
                <w:sz w:val="24"/>
                <w:szCs w:val="24"/>
              </w:rPr>
            </w:pPr>
          </w:p>
        </w:tc>
      </w:tr>
      <w:tr w:rsidR="000C0DE4" w:rsidRPr="00D1584B" w14:paraId="5D763B50"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50D5BF22" w14:textId="399256D6"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7</w:t>
            </w:r>
          </w:p>
        </w:tc>
        <w:tc>
          <w:tcPr>
            <w:tcW w:w="977" w:type="dxa"/>
            <w:tcBorders>
              <w:top w:val="single" w:sz="4" w:space="0" w:color="auto"/>
              <w:left w:val="single" w:sz="4" w:space="0" w:color="auto"/>
              <w:bottom w:val="single" w:sz="4" w:space="0" w:color="auto"/>
              <w:right w:val="single" w:sz="4" w:space="0" w:color="auto"/>
            </w:tcBorders>
            <w:vAlign w:val="center"/>
          </w:tcPr>
          <w:p w14:paraId="33124C6D"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600AB99A"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pomocná kuchařka</w:t>
            </w:r>
          </w:p>
        </w:tc>
        <w:tc>
          <w:tcPr>
            <w:tcW w:w="3544" w:type="dxa"/>
            <w:tcBorders>
              <w:top w:val="single" w:sz="4" w:space="0" w:color="auto"/>
              <w:left w:val="single" w:sz="4" w:space="0" w:color="auto"/>
              <w:bottom w:val="single" w:sz="4" w:space="0" w:color="auto"/>
              <w:right w:val="single" w:sz="4" w:space="0" w:color="auto"/>
            </w:tcBorders>
            <w:vAlign w:val="center"/>
          </w:tcPr>
          <w:p w14:paraId="167F3824"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299985D6" w14:textId="77777777" w:rsidR="000C0DE4" w:rsidRPr="00D1584B" w:rsidRDefault="000C0DE4"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7</w:t>
            </w:r>
          </w:p>
        </w:tc>
        <w:tc>
          <w:tcPr>
            <w:tcW w:w="1843" w:type="dxa"/>
            <w:tcBorders>
              <w:top w:val="single" w:sz="4" w:space="0" w:color="auto"/>
              <w:left w:val="single" w:sz="4" w:space="0" w:color="auto"/>
              <w:bottom w:val="single" w:sz="4" w:space="0" w:color="auto"/>
            </w:tcBorders>
            <w:vAlign w:val="center"/>
          </w:tcPr>
          <w:p w14:paraId="01B02489" w14:textId="77777777" w:rsidR="000C0DE4" w:rsidRPr="00D1584B" w:rsidRDefault="000C0DE4" w:rsidP="00793C05">
            <w:pPr>
              <w:rPr>
                <w:rFonts w:asciiTheme="minorHAnsi" w:hAnsiTheme="minorHAnsi" w:cstheme="minorHAnsi"/>
                <w:sz w:val="24"/>
                <w:szCs w:val="24"/>
              </w:rPr>
            </w:pPr>
          </w:p>
        </w:tc>
      </w:tr>
      <w:tr w:rsidR="000C0DE4" w:rsidRPr="00D1584B" w14:paraId="11F1AD4F"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1BCE57F7" w14:textId="0F055DF7" w:rsidR="000C0DE4" w:rsidRPr="00D1584B" w:rsidRDefault="00ED733D" w:rsidP="00793C05">
            <w:pPr>
              <w:rPr>
                <w:rFonts w:asciiTheme="minorHAnsi" w:hAnsiTheme="minorHAnsi" w:cstheme="minorHAnsi"/>
                <w:sz w:val="24"/>
                <w:szCs w:val="24"/>
              </w:rPr>
            </w:pPr>
            <w:r>
              <w:rPr>
                <w:rFonts w:asciiTheme="minorHAnsi" w:hAnsiTheme="minorHAnsi" w:cstheme="minorHAnsi"/>
                <w:sz w:val="24"/>
                <w:szCs w:val="24"/>
              </w:rPr>
              <w:t>8</w:t>
            </w:r>
          </w:p>
        </w:tc>
        <w:tc>
          <w:tcPr>
            <w:tcW w:w="977" w:type="dxa"/>
            <w:tcBorders>
              <w:top w:val="single" w:sz="4" w:space="0" w:color="auto"/>
              <w:left w:val="single" w:sz="4" w:space="0" w:color="auto"/>
              <w:bottom w:val="single" w:sz="4" w:space="0" w:color="auto"/>
              <w:right w:val="single" w:sz="4" w:space="0" w:color="auto"/>
            </w:tcBorders>
            <w:vAlign w:val="center"/>
          </w:tcPr>
          <w:p w14:paraId="5611586D"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727A2230"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kuchařka</w:t>
            </w:r>
          </w:p>
        </w:tc>
        <w:tc>
          <w:tcPr>
            <w:tcW w:w="3544" w:type="dxa"/>
            <w:tcBorders>
              <w:top w:val="single" w:sz="4" w:space="0" w:color="auto"/>
              <w:left w:val="single" w:sz="4" w:space="0" w:color="auto"/>
              <w:bottom w:val="single" w:sz="4" w:space="0" w:color="auto"/>
              <w:right w:val="single" w:sz="4" w:space="0" w:color="auto"/>
            </w:tcBorders>
            <w:vAlign w:val="center"/>
          </w:tcPr>
          <w:p w14:paraId="527E8E69"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SOU spol. stravování, Hronov – kuchařka, servírka</w:t>
            </w:r>
          </w:p>
        </w:tc>
        <w:tc>
          <w:tcPr>
            <w:tcW w:w="1275" w:type="dxa"/>
            <w:tcBorders>
              <w:top w:val="single" w:sz="4" w:space="0" w:color="auto"/>
              <w:left w:val="single" w:sz="4" w:space="0" w:color="auto"/>
              <w:bottom w:val="single" w:sz="4" w:space="0" w:color="auto"/>
              <w:right w:val="single" w:sz="4" w:space="0" w:color="auto"/>
            </w:tcBorders>
            <w:vAlign w:val="center"/>
          </w:tcPr>
          <w:p w14:paraId="5C2A3F77" w14:textId="77777777" w:rsidR="000C0DE4" w:rsidRPr="00D1584B" w:rsidRDefault="000C0DE4" w:rsidP="00793C05">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8</w:t>
            </w:r>
          </w:p>
        </w:tc>
        <w:tc>
          <w:tcPr>
            <w:tcW w:w="1843" w:type="dxa"/>
            <w:tcBorders>
              <w:top w:val="single" w:sz="4" w:space="0" w:color="auto"/>
              <w:left w:val="single" w:sz="4" w:space="0" w:color="auto"/>
              <w:bottom w:val="single" w:sz="4" w:space="0" w:color="auto"/>
            </w:tcBorders>
            <w:vAlign w:val="center"/>
          </w:tcPr>
          <w:p w14:paraId="5BD19298" w14:textId="77777777" w:rsidR="000C0DE4" w:rsidRPr="00D1584B" w:rsidRDefault="000C0DE4" w:rsidP="00793C05">
            <w:pPr>
              <w:rPr>
                <w:rFonts w:asciiTheme="minorHAnsi" w:hAnsiTheme="minorHAnsi" w:cstheme="minorHAnsi"/>
                <w:sz w:val="24"/>
                <w:szCs w:val="24"/>
              </w:rPr>
            </w:pPr>
          </w:p>
        </w:tc>
      </w:tr>
      <w:tr w:rsidR="000C0DE4" w:rsidRPr="00D1584B" w14:paraId="2783F1B3"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7F926C3D" w14:textId="1054DD3D" w:rsidR="000C0DE4"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9</w:t>
            </w:r>
          </w:p>
        </w:tc>
        <w:tc>
          <w:tcPr>
            <w:tcW w:w="977" w:type="dxa"/>
            <w:tcBorders>
              <w:top w:val="single" w:sz="4" w:space="0" w:color="auto"/>
              <w:left w:val="single" w:sz="4" w:space="0" w:color="auto"/>
              <w:bottom w:val="single" w:sz="4" w:space="0" w:color="auto"/>
              <w:right w:val="single" w:sz="4" w:space="0" w:color="auto"/>
            </w:tcBorders>
            <w:vAlign w:val="center"/>
          </w:tcPr>
          <w:p w14:paraId="2F4F575F"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11D7B10E" w14:textId="77777777" w:rsidR="000C0DE4" w:rsidRPr="00D1584B" w:rsidRDefault="000C0DE4" w:rsidP="00793C05">
            <w:pPr>
              <w:rPr>
                <w:rFonts w:asciiTheme="minorHAnsi" w:hAnsiTheme="minorHAnsi" w:cstheme="minorHAnsi"/>
                <w:snapToGrid w:val="0"/>
                <w:sz w:val="24"/>
                <w:szCs w:val="24"/>
              </w:rPr>
            </w:pPr>
            <w:r>
              <w:rPr>
                <w:rFonts w:asciiTheme="minorHAnsi" w:hAnsiTheme="minorHAnsi" w:cstheme="minorHAnsi"/>
                <w:snapToGrid w:val="0"/>
                <w:sz w:val="24"/>
                <w:szCs w:val="24"/>
              </w:rPr>
              <w:t>sekretářka ředitelky, správa majetku</w:t>
            </w:r>
          </w:p>
        </w:tc>
        <w:tc>
          <w:tcPr>
            <w:tcW w:w="3544" w:type="dxa"/>
            <w:tcBorders>
              <w:top w:val="single" w:sz="4" w:space="0" w:color="auto"/>
              <w:left w:val="single" w:sz="4" w:space="0" w:color="auto"/>
              <w:bottom w:val="single" w:sz="4" w:space="0" w:color="auto"/>
              <w:right w:val="single" w:sz="4" w:space="0" w:color="auto"/>
            </w:tcBorders>
            <w:vAlign w:val="center"/>
          </w:tcPr>
          <w:p w14:paraId="1AB01BE3"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VŠE Praha</w:t>
            </w:r>
          </w:p>
        </w:tc>
        <w:tc>
          <w:tcPr>
            <w:tcW w:w="1275" w:type="dxa"/>
            <w:tcBorders>
              <w:top w:val="single" w:sz="4" w:space="0" w:color="auto"/>
              <w:left w:val="single" w:sz="4" w:space="0" w:color="auto"/>
              <w:bottom w:val="single" w:sz="4" w:space="0" w:color="auto"/>
              <w:right w:val="single" w:sz="4" w:space="0" w:color="auto"/>
            </w:tcBorders>
            <w:vAlign w:val="center"/>
          </w:tcPr>
          <w:p w14:paraId="712A96F9" w14:textId="77777777" w:rsidR="000C0DE4" w:rsidRPr="00D1584B" w:rsidRDefault="000C0DE4" w:rsidP="00793C05">
            <w:pPr>
              <w:jc w:val="center"/>
              <w:rPr>
                <w:rFonts w:asciiTheme="minorHAnsi" w:hAnsiTheme="minorHAnsi" w:cstheme="minorHAnsi"/>
                <w:sz w:val="24"/>
                <w:szCs w:val="24"/>
              </w:rPr>
            </w:pPr>
            <w:r>
              <w:rPr>
                <w:rFonts w:asciiTheme="minorHAnsi" w:hAnsiTheme="minorHAnsi" w:cstheme="minorHAnsi"/>
                <w:sz w:val="24"/>
                <w:szCs w:val="24"/>
              </w:rPr>
              <w:t>42</w:t>
            </w:r>
          </w:p>
        </w:tc>
        <w:tc>
          <w:tcPr>
            <w:tcW w:w="1843" w:type="dxa"/>
            <w:tcBorders>
              <w:top w:val="single" w:sz="4" w:space="0" w:color="auto"/>
              <w:left w:val="single" w:sz="4" w:space="0" w:color="auto"/>
              <w:bottom w:val="single" w:sz="4" w:space="0" w:color="auto"/>
            </w:tcBorders>
            <w:vAlign w:val="center"/>
          </w:tcPr>
          <w:p w14:paraId="09EEC18D" w14:textId="3B72AC16" w:rsidR="000C0DE4" w:rsidRPr="00D1584B" w:rsidRDefault="000C0DE4" w:rsidP="00793C05">
            <w:pPr>
              <w:rPr>
                <w:rFonts w:asciiTheme="minorHAnsi" w:hAnsiTheme="minorHAnsi" w:cstheme="minorHAnsi"/>
                <w:sz w:val="24"/>
                <w:szCs w:val="24"/>
              </w:rPr>
            </w:pPr>
          </w:p>
        </w:tc>
      </w:tr>
      <w:tr w:rsidR="000C0DE4" w:rsidRPr="00D1584B" w14:paraId="53D93E17"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0BDC31B4" w14:textId="02B7E60A" w:rsidR="000C0DE4"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10</w:t>
            </w:r>
          </w:p>
        </w:tc>
        <w:tc>
          <w:tcPr>
            <w:tcW w:w="977" w:type="dxa"/>
            <w:tcBorders>
              <w:top w:val="single" w:sz="4" w:space="0" w:color="auto"/>
              <w:left w:val="single" w:sz="4" w:space="0" w:color="auto"/>
              <w:bottom w:val="single" w:sz="4" w:space="0" w:color="auto"/>
              <w:right w:val="single" w:sz="4" w:space="0" w:color="auto"/>
            </w:tcBorders>
            <w:vAlign w:val="center"/>
          </w:tcPr>
          <w:p w14:paraId="196B796B"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4B1DCC19" w14:textId="648DB8E9" w:rsidR="000C0DE4" w:rsidRPr="00D1584B" w:rsidRDefault="00A7577B" w:rsidP="00793C05">
            <w:pPr>
              <w:rPr>
                <w:rFonts w:asciiTheme="minorHAnsi" w:hAnsiTheme="minorHAnsi" w:cstheme="minorHAnsi"/>
                <w:snapToGrid w:val="0"/>
                <w:sz w:val="24"/>
                <w:szCs w:val="24"/>
              </w:rPr>
            </w:pPr>
            <w:r>
              <w:rPr>
                <w:rFonts w:asciiTheme="minorHAnsi" w:hAnsiTheme="minorHAnsi" w:cstheme="minorHAnsi"/>
                <w:snapToGrid w:val="0"/>
                <w:sz w:val="24"/>
                <w:szCs w:val="24"/>
              </w:rPr>
              <w:t>p</w:t>
            </w:r>
            <w:r w:rsidR="000C0DE4">
              <w:rPr>
                <w:rFonts w:asciiTheme="minorHAnsi" w:hAnsiTheme="minorHAnsi" w:cstheme="minorHAnsi"/>
                <w:snapToGrid w:val="0"/>
                <w:sz w:val="24"/>
                <w:szCs w:val="24"/>
              </w:rPr>
              <w:t>omocná síla v kuchyni</w:t>
            </w:r>
          </w:p>
        </w:tc>
        <w:tc>
          <w:tcPr>
            <w:tcW w:w="3544" w:type="dxa"/>
            <w:tcBorders>
              <w:top w:val="single" w:sz="4" w:space="0" w:color="auto"/>
              <w:left w:val="single" w:sz="4" w:space="0" w:color="auto"/>
              <w:bottom w:val="single" w:sz="4" w:space="0" w:color="auto"/>
              <w:right w:val="single" w:sz="4" w:space="0" w:color="auto"/>
            </w:tcBorders>
            <w:vAlign w:val="center"/>
          </w:tcPr>
          <w:p w14:paraId="512BA6D5" w14:textId="77777777" w:rsidR="000C0DE4" w:rsidRPr="00D1584B" w:rsidRDefault="000C0DE4" w:rsidP="00793C05">
            <w:pPr>
              <w:rPr>
                <w:rFonts w:asciiTheme="minorHAnsi" w:hAnsiTheme="minorHAnsi" w:cstheme="minorHAnsi"/>
                <w:sz w:val="24"/>
                <w:szCs w:val="24"/>
              </w:rPr>
            </w:pPr>
            <w:r>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12AC2BB9"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721612B9" w14:textId="3940ADF8" w:rsidR="000C0DE4" w:rsidRDefault="000C0DE4" w:rsidP="00793C05">
            <w:pPr>
              <w:rPr>
                <w:rFonts w:asciiTheme="minorHAnsi" w:hAnsiTheme="minorHAnsi" w:cstheme="minorHAnsi"/>
                <w:sz w:val="24"/>
                <w:szCs w:val="24"/>
              </w:rPr>
            </w:pPr>
          </w:p>
        </w:tc>
      </w:tr>
      <w:tr w:rsidR="000C0DE4" w:rsidRPr="00D1584B" w14:paraId="7AB726A0"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502FCDFF" w14:textId="2239C6F9" w:rsidR="000C0DE4" w:rsidRPr="00D1584B" w:rsidRDefault="00ED733D" w:rsidP="00793C05">
            <w:pPr>
              <w:rPr>
                <w:rFonts w:asciiTheme="minorHAnsi" w:hAnsiTheme="minorHAnsi" w:cstheme="minorHAnsi"/>
                <w:snapToGrid w:val="0"/>
                <w:sz w:val="24"/>
                <w:szCs w:val="24"/>
              </w:rPr>
            </w:pPr>
            <w:r>
              <w:rPr>
                <w:rFonts w:asciiTheme="minorHAnsi" w:hAnsiTheme="minorHAnsi" w:cstheme="minorHAnsi"/>
                <w:snapToGrid w:val="0"/>
                <w:sz w:val="24"/>
                <w:szCs w:val="24"/>
              </w:rPr>
              <w:t>11</w:t>
            </w:r>
          </w:p>
        </w:tc>
        <w:tc>
          <w:tcPr>
            <w:tcW w:w="977" w:type="dxa"/>
            <w:tcBorders>
              <w:top w:val="single" w:sz="4" w:space="0" w:color="auto"/>
              <w:left w:val="single" w:sz="4" w:space="0" w:color="auto"/>
              <w:bottom w:val="single" w:sz="4" w:space="0" w:color="auto"/>
              <w:right w:val="single" w:sz="4" w:space="0" w:color="auto"/>
            </w:tcBorders>
            <w:vAlign w:val="center"/>
          </w:tcPr>
          <w:p w14:paraId="54FEA114"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47765641" w14:textId="77777777" w:rsidR="000C0DE4" w:rsidRPr="00D1584B" w:rsidRDefault="000C0DE4" w:rsidP="00793C05">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21D7DB39" w14:textId="77777777" w:rsidR="000C0DE4" w:rsidRPr="00D1584B" w:rsidRDefault="000C0DE4" w:rsidP="00793C05">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7101EADA" w14:textId="77777777" w:rsidR="000C0DE4" w:rsidRPr="00D1584B" w:rsidRDefault="000C0DE4" w:rsidP="00793C05">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719BA288" w14:textId="015EE51B" w:rsidR="000C0DE4" w:rsidRPr="00D1584B" w:rsidRDefault="000C0DE4" w:rsidP="00793C05">
            <w:pPr>
              <w:rPr>
                <w:rFonts w:asciiTheme="minorHAnsi" w:hAnsiTheme="minorHAnsi" w:cstheme="minorHAnsi"/>
                <w:sz w:val="24"/>
                <w:szCs w:val="24"/>
              </w:rPr>
            </w:pPr>
          </w:p>
        </w:tc>
      </w:tr>
      <w:tr w:rsidR="00A7577B" w:rsidRPr="00D1584B" w14:paraId="034FC33E" w14:textId="77777777" w:rsidTr="00793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283" w:type="dxa"/>
            <w:tcBorders>
              <w:top w:val="single" w:sz="4" w:space="0" w:color="auto"/>
              <w:left w:val="single" w:sz="12" w:space="0" w:color="auto"/>
              <w:bottom w:val="single" w:sz="4" w:space="0" w:color="auto"/>
            </w:tcBorders>
            <w:vAlign w:val="center"/>
          </w:tcPr>
          <w:p w14:paraId="3D249A21" w14:textId="3F40B7C2" w:rsidR="00A7577B" w:rsidRPr="00A7577B" w:rsidRDefault="00ED733D" w:rsidP="00A7577B">
            <w:pPr>
              <w:rPr>
                <w:rFonts w:asciiTheme="minorHAnsi" w:hAnsiTheme="minorHAnsi" w:cstheme="minorHAnsi"/>
                <w:sz w:val="24"/>
                <w:szCs w:val="24"/>
              </w:rPr>
            </w:pPr>
            <w:r>
              <w:rPr>
                <w:rFonts w:asciiTheme="minorHAnsi" w:hAnsiTheme="minorHAnsi" w:cstheme="minorHAnsi"/>
                <w:sz w:val="24"/>
                <w:szCs w:val="24"/>
              </w:rPr>
              <w:t>12</w:t>
            </w:r>
          </w:p>
        </w:tc>
        <w:tc>
          <w:tcPr>
            <w:tcW w:w="977" w:type="dxa"/>
            <w:tcBorders>
              <w:top w:val="single" w:sz="4" w:space="0" w:color="auto"/>
              <w:bottom w:val="single" w:sz="4" w:space="0" w:color="auto"/>
            </w:tcBorders>
            <w:vAlign w:val="center"/>
          </w:tcPr>
          <w:p w14:paraId="4039B2D0" w14:textId="2684C3FB" w:rsidR="00A7577B" w:rsidRPr="00A7577B" w:rsidRDefault="00A7577B" w:rsidP="00A7577B">
            <w:pPr>
              <w:rPr>
                <w:rFonts w:asciiTheme="minorHAnsi" w:hAnsiTheme="minorHAnsi" w:cstheme="minorHAnsi"/>
                <w:sz w:val="24"/>
                <w:szCs w:val="24"/>
              </w:rPr>
            </w:pPr>
            <w:r w:rsidRPr="00A7577B">
              <w:rPr>
                <w:rFonts w:asciiTheme="minorHAnsi" w:hAnsiTheme="minorHAnsi" w:cstheme="minorHAnsi"/>
                <w:sz w:val="24"/>
                <w:szCs w:val="24"/>
              </w:rPr>
              <w:t>THP</w:t>
            </w:r>
          </w:p>
        </w:tc>
        <w:tc>
          <w:tcPr>
            <w:tcW w:w="3544" w:type="dxa"/>
            <w:tcBorders>
              <w:top w:val="single" w:sz="4" w:space="0" w:color="auto"/>
              <w:bottom w:val="single" w:sz="4" w:space="0" w:color="auto"/>
            </w:tcBorders>
            <w:vAlign w:val="center"/>
          </w:tcPr>
          <w:p w14:paraId="008DB2B4" w14:textId="0CB9B846" w:rsidR="00A7577B" w:rsidRPr="00A7577B" w:rsidRDefault="00A7577B" w:rsidP="00A7577B">
            <w:pPr>
              <w:rPr>
                <w:rFonts w:asciiTheme="minorHAnsi" w:hAnsiTheme="minorHAnsi" w:cstheme="minorHAnsi"/>
                <w:sz w:val="24"/>
                <w:szCs w:val="24"/>
              </w:rPr>
            </w:pPr>
            <w:r w:rsidRPr="00A7577B">
              <w:rPr>
                <w:rFonts w:asciiTheme="minorHAnsi" w:hAnsiTheme="minorHAnsi" w:cstheme="minorHAnsi"/>
                <w:sz w:val="24"/>
                <w:szCs w:val="24"/>
              </w:rPr>
              <w:t>implementátor IKT</w:t>
            </w:r>
          </w:p>
        </w:tc>
        <w:tc>
          <w:tcPr>
            <w:tcW w:w="3544" w:type="dxa"/>
            <w:tcBorders>
              <w:top w:val="single" w:sz="4" w:space="0" w:color="auto"/>
              <w:bottom w:val="single" w:sz="4" w:space="0" w:color="auto"/>
            </w:tcBorders>
            <w:vAlign w:val="center"/>
          </w:tcPr>
          <w:p w14:paraId="570D4E66" w14:textId="394C8D56" w:rsidR="00A7577B" w:rsidRPr="00A7577B" w:rsidRDefault="00A7577B" w:rsidP="00A7577B">
            <w:pPr>
              <w:rPr>
                <w:rFonts w:asciiTheme="minorHAnsi" w:hAnsiTheme="minorHAnsi" w:cstheme="minorHAnsi"/>
                <w:sz w:val="24"/>
                <w:szCs w:val="24"/>
              </w:rPr>
            </w:pPr>
            <w:r w:rsidRPr="00A7577B">
              <w:rPr>
                <w:rFonts w:asciiTheme="minorHAnsi" w:hAnsiTheme="minorHAnsi" w:cstheme="minorHAnsi"/>
                <w:sz w:val="24"/>
                <w:szCs w:val="24"/>
              </w:rPr>
              <w:t>Univerzita Pardubice – informatika ve veřejné správě</w:t>
            </w:r>
          </w:p>
        </w:tc>
        <w:tc>
          <w:tcPr>
            <w:tcW w:w="1275" w:type="dxa"/>
            <w:tcBorders>
              <w:top w:val="single" w:sz="4" w:space="0" w:color="auto"/>
              <w:bottom w:val="single" w:sz="4" w:space="0" w:color="auto"/>
            </w:tcBorders>
            <w:vAlign w:val="center"/>
          </w:tcPr>
          <w:p w14:paraId="348582F0"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bottom w:val="single" w:sz="4" w:space="0" w:color="auto"/>
              <w:right w:val="single" w:sz="12" w:space="0" w:color="auto"/>
            </w:tcBorders>
            <w:vAlign w:val="center"/>
          </w:tcPr>
          <w:p w14:paraId="00FCF500" w14:textId="1C0D822F" w:rsidR="00A7577B" w:rsidRPr="00D1584B" w:rsidRDefault="00A7577B" w:rsidP="00A7577B">
            <w:pPr>
              <w:rPr>
                <w:rFonts w:asciiTheme="minorHAnsi" w:hAnsiTheme="minorHAnsi" w:cstheme="minorHAnsi"/>
                <w:sz w:val="24"/>
                <w:szCs w:val="24"/>
              </w:rPr>
            </w:pPr>
          </w:p>
        </w:tc>
      </w:tr>
      <w:tr w:rsidR="00A7577B" w:rsidRPr="00D1584B" w14:paraId="6AB315CB" w14:textId="77777777" w:rsidTr="00793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283" w:type="dxa"/>
            <w:tcBorders>
              <w:top w:val="single" w:sz="4" w:space="0" w:color="auto"/>
              <w:left w:val="single" w:sz="12" w:space="0" w:color="auto"/>
              <w:bottom w:val="single" w:sz="4" w:space="0" w:color="auto"/>
            </w:tcBorders>
            <w:vAlign w:val="center"/>
          </w:tcPr>
          <w:p w14:paraId="5F51C5A1" w14:textId="5D9840C5"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13</w:t>
            </w:r>
          </w:p>
        </w:tc>
        <w:tc>
          <w:tcPr>
            <w:tcW w:w="977" w:type="dxa"/>
            <w:tcBorders>
              <w:top w:val="single" w:sz="4" w:space="0" w:color="auto"/>
              <w:bottom w:val="single" w:sz="4" w:space="0" w:color="auto"/>
            </w:tcBorders>
            <w:vAlign w:val="center"/>
          </w:tcPr>
          <w:p w14:paraId="5F1794EB"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bottom w:val="single" w:sz="4" w:space="0" w:color="auto"/>
            </w:tcBorders>
            <w:vAlign w:val="center"/>
          </w:tcPr>
          <w:p w14:paraId="26B8D6A3"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uklízeč</w:t>
            </w:r>
          </w:p>
        </w:tc>
        <w:tc>
          <w:tcPr>
            <w:tcW w:w="3544" w:type="dxa"/>
            <w:tcBorders>
              <w:top w:val="single" w:sz="4" w:space="0" w:color="auto"/>
              <w:bottom w:val="single" w:sz="4" w:space="0" w:color="auto"/>
            </w:tcBorders>
            <w:vAlign w:val="center"/>
          </w:tcPr>
          <w:p w14:paraId="1C0EE7D6"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bottom w:val="single" w:sz="4" w:space="0" w:color="auto"/>
            </w:tcBorders>
            <w:vAlign w:val="center"/>
          </w:tcPr>
          <w:p w14:paraId="02E0AE33"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bottom w:val="single" w:sz="4" w:space="0" w:color="auto"/>
              <w:right w:val="single" w:sz="12" w:space="0" w:color="auto"/>
            </w:tcBorders>
            <w:vAlign w:val="center"/>
          </w:tcPr>
          <w:p w14:paraId="00878983" w14:textId="77777777" w:rsidR="00A7577B" w:rsidRPr="00D1584B" w:rsidRDefault="00A7577B" w:rsidP="00A7577B">
            <w:pPr>
              <w:rPr>
                <w:rFonts w:asciiTheme="minorHAnsi" w:hAnsiTheme="minorHAnsi" w:cstheme="minorHAnsi"/>
                <w:sz w:val="24"/>
                <w:szCs w:val="24"/>
              </w:rPr>
            </w:pPr>
          </w:p>
        </w:tc>
      </w:tr>
      <w:tr w:rsidR="00A7577B" w:rsidRPr="00D1584B" w14:paraId="1A2F095D" w14:textId="77777777" w:rsidTr="00793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4"/>
        </w:trPr>
        <w:tc>
          <w:tcPr>
            <w:tcW w:w="2283" w:type="dxa"/>
            <w:tcBorders>
              <w:top w:val="single" w:sz="4" w:space="0" w:color="auto"/>
              <w:left w:val="single" w:sz="12" w:space="0" w:color="auto"/>
              <w:bottom w:val="single" w:sz="4" w:space="0" w:color="auto"/>
            </w:tcBorders>
            <w:vAlign w:val="center"/>
          </w:tcPr>
          <w:p w14:paraId="73580E37" w14:textId="480D1487"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14</w:t>
            </w:r>
          </w:p>
        </w:tc>
        <w:tc>
          <w:tcPr>
            <w:tcW w:w="977" w:type="dxa"/>
            <w:tcBorders>
              <w:top w:val="single" w:sz="4" w:space="0" w:color="auto"/>
              <w:bottom w:val="single" w:sz="4" w:space="0" w:color="auto"/>
            </w:tcBorders>
            <w:vAlign w:val="center"/>
          </w:tcPr>
          <w:p w14:paraId="14263C49"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THP</w:t>
            </w:r>
          </w:p>
        </w:tc>
        <w:tc>
          <w:tcPr>
            <w:tcW w:w="3544" w:type="dxa"/>
            <w:tcBorders>
              <w:top w:val="single" w:sz="4" w:space="0" w:color="auto"/>
              <w:bottom w:val="single" w:sz="4" w:space="0" w:color="auto"/>
            </w:tcBorders>
            <w:vAlign w:val="center"/>
          </w:tcPr>
          <w:p w14:paraId="19E36A01"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vedoucí správce budov</w:t>
            </w:r>
          </w:p>
        </w:tc>
        <w:tc>
          <w:tcPr>
            <w:tcW w:w="3544" w:type="dxa"/>
            <w:tcBorders>
              <w:top w:val="single" w:sz="4" w:space="0" w:color="auto"/>
              <w:bottom w:val="single" w:sz="4" w:space="0" w:color="auto"/>
            </w:tcBorders>
            <w:vAlign w:val="center"/>
          </w:tcPr>
          <w:p w14:paraId="446665A8"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SPŠ stavební, Náchod</w:t>
            </w:r>
          </w:p>
        </w:tc>
        <w:tc>
          <w:tcPr>
            <w:tcW w:w="1275" w:type="dxa"/>
            <w:tcBorders>
              <w:top w:val="single" w:sz="4" w:space="0" w:color="auto"/>
              <w:bottom w:val="single" w:sz="4" w:space="0" w:color="auto"/>
            </w:tcBorders>
            <w:vAlign w:val="center"/>
          </w:tcPr>
          <w:p w14:paraId="2756A7D6" w14:textId="77777777" w:rsidR="00A7577B" w:rsidRPr="00D1584B" w:rsidRDefault="00A7577B" w:rsidP="00A7577B">
            <w:pPr>
              <w:jc w:val="center"/>
              <w:rPr>
                <w:rFonts w:asciiTheme="minorHAnsi" w:hAnsiTheme="minorHAnsi" w:cstheme="minorHAnsi"/>
                <w:sz w:val="24"/>
                <w:szCs w:val="24"/>
              </w:rPr>
            </w:pPr>
            <w:r w:rsidRPr="00D1584B">
              <w:rPr>
                <w:rFonts w:asciiTheme="minorHAnsi" w:hAnsiTheme="minorHAnsi" w:cstheme="minorHAnsi"/>
                <w:sz w:val="24"/>
                <w:szCs w:val="24"/>
              </w:rPr>
              <w:t>4</w:t>
            </w:r>
            <w:r>
              <w:rPr>
                <w:rFonts w:asciiTheme="minorHAnsi" w:hAnsiTheme="minorHAnsi" w:cstheme="minorHAnsi"/>
                <w:sz w:val="24"/>
                <w:szCs w:val="24"/>
              </w:rPr>
              <w:t>7</w:t>
            </w:r>
          </w:p>
        </w:tc>
        <w:tc>
          <w:tcPr>
            <w:tcW w:w="1843" w:type="dxa"/>
            <w:tcBorders>
              <w:top w:val="single" w:sz="4" w:space="0" w:color="auto"/>
              <w:bottom w:val="single" w:sz="4" w:space="0" w:color="auto"/>
              <w:right w:val="single" w:sz="12" w:space="0" w:color="auto"/>
            </w:tcBorders>
            <w:vAlign w:val="center"/>
          </w:tcPr>
          <w:p w14:paraId="4271935C" w14:textId="798B547C" w:rsidR="00A7577B" w:rsidRPr="00D1584B" w:rsidRDefault="00A7577B" w:rsidP="00A7577B">
            <w:pPr>
              <w:rPr>
                <w:rFonts w:asciiTheme="minorHAnsi" w:hAnsiTheme="minorHAnsi" w:cstheme="minorHAnsi"/>
                <w:sz w:val="24"/>
                <w:szCs w:val="24"/>
              </w:rPr>
            </w:pPr>
          </w:p>
        </w:tc>
      </w:tr>
      <w:tr w:rsidR="00A7577B" w:rsidRPr="00D1584B" w14:paraId="5BBA96D3"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1986FF91" w14:textId="01E5C1DE"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15</w:t>
            </w:r>
          </w:p>
        </w:tc>
        <w:tc>
          <w:tcPr>
            <w:tcW w:w="977" w:type="dxa"/>
            <w:tcBorders>
              <w:top w:val="single" w:sz="4" w:space="0" w:color="auto"/>
              <w:left w:val="single" w:sz="4" w:space="0" w:color="auto"/>
              <w:bottom w:val="single" w:sz="4" w:space="0" w:color="auto"/>
              <w:right w:val="single" w:sz="4" w:space="0" w:color="auto"/>
            </w:tcBorders>
            <w:vAlign w:val="center"/>
          </w:tcPr>
          <w:p w14:paraId="6B071BCA"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0AC2047B" w14:textId="77777777" w:rsidR="00A7577B" w:rsidRPr="00D1584B" w:rsidRDefault="00A7577B" w:rsidP="00A7577B">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50328BF8"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3E308628"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669776EF" w14:textId="7135125A" w:rsidR="00A7577B" w:rsidRPr="00D1584B" w:rsidRDefault="00A7577B" w:rsidP="00A7577B">
            <w:pPr>
              <w:rPr>
                <w:rFonts w:asciiTheme="minorHAnsi" w:hAnsiTheme="minorHAnsi" w:cstheme="minorHAnsi"/>
                <w:sz w:val="24"/>
                <w:szCs w:val="24"/>
              </w:rPr>
            </w:pPr>
          </w:p>
        </w:tc>
      </w:tr>
      <w:tr w:rsidR="00A7577B" w:rsidRPr="00D1584B" w14:paraId="69FC83D1"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2038FAFD" w14:textId="684A4EB2"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16</w:t>
            </w:r>
          </w:p>
        </w:tc>
        <w:tc>
          <w:tcPr>
            <w:tcW w:w="977" w:type="dxa"/>
            <w:tcBorders>
              <w:top w:val="single" w:sz="4" w:space="0" w:color="auto"/>
              <w:left w:val="single" w:sz="4" w:space="0" w:color="auto"/>
              <w:bottom w:val="single" w:sz="4" w:space="0" w:color="auto"/>
              <w:right w:val="single" w:sz="4" w:space="0" w:color="auto"/>
            </w:tcBorders>
            <w:vAlign w:val="center"/>
          </w:tcPr>
          <w:p w14:paraId="450189B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670BED3E"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kuchařka</w:t>
            </w:r>
          </w:p>
        </w:tc>
        <w:tc>
          <w:tcPr>
            <w:tcW w:w="3544" w:type="dxa"/>
            <w:tcBorders>
              <w:top w:val="single" w:sz="4" w:space="0" w:color="auto"/>
              <w:left w:val="single" w:sz="4" w:space="0" w:color="auto"/>
              <w:bottom w:val="single" w:sz="4" w:space="0" w:color="auto"/>
              <w:right w:val="single" w:sz="4" w:space="0" w:color="auto"/>
            </w:tcBorders>
            <w:vAlign w:val="center"/>
          </w:tcPr>
          <w:p w14:paraId="4F99483A"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4674B7B4"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06B85E0B" w14:textId="77777777" w:rsidR="00A7577B" w:rsidRPr="00D1584B" w:rsidRDefault="00A7577B" w:rsidP="00A7577B">
            <w:pPr>
              <w:rPr>
                <w:rFonts w:asciiTheme="minorHAnsi" w:hAnsiTheme="minorHAnsi" w:cstheme="minorHAnsi"/>
                <w:sz w:val="24"/>
                <w:szCs w:val="24"/>
              </w:rPr>
            </w:pPr>
          </w:p>
        </w:tc>
      </w:tr>
      <w:tr w:rsidR="00A7577B" w:rsidRPr="00D1584B" w14:paraId="1CA2C748"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1759CF21" w14:textId="6CD232C7"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17</w:t>
            </w:r>
          </w:p>
        </w:tc>
        <w:tc>
          <w:tcPr>
            <w:tcW w:w="977" w:type="dxa"/>
            <w:tcBorders>
              <w:top w:val="single" w:sz="4" w:space="0" w:color="auto"/>
              <w:left w:val="single" w:sz="4" w:space="0" w:color="auto"/>
              <w:bottom w:val="single" w:sz="4" w:space="0" w:color="auto"/>
              <w:right w:val="single" w:sz="4" w:space="0" w:color="auto"/>
            </w:tcBorders>
            <w:vAlign w:val="center"/>
          </w:tcPr>
          <w:p w14:paraId="6B6BF589"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27B76CBA" w14:textId="77777777" w:rsidR="00A7577B" w:rsidRPr="00D1584B" w:rsidRDefault="00A7577B" w:rsidP="00A7577B">
            <w:pPr>
              <w:rPr>
                <w:rFonts w:asciiTheme="minorHAnsi" w:hAnsiTheme="minorHAnsi" w:cstheme="minorHAnsi"/>
                <w:snapToGrid w:val="0"/>
                <w:sz w:val="24"/>
                <w:szCs w:val="24"/>
              </w:rPr>
            </w:pPr>
            <w:r>
              <w:rPr>
                <w:rFonts w:asciiTheme="minorHAnsi" w:hAnsiTheme="minorHAnsi" w:cstheme="minorHAnsi"/>
                <w:snapToGrid w:val="0"/>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42D2DB09"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2E29BC57"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122B27CE" w14:textId="5F0697B1" w:rsidR="00A7577B" w:rsidRPr="00D1584B" w:rsidRDefault="00A7577B" w:rsidP="00A7577B">
            <w:pPr>
              <w:rPr>
                <w:rFonts w:asciiTheme="minorHAnsi" w:hAnsiTheme="minorHAnsi" w:cstheme="minorHAnsi"/>
                <w:sz w:val="24"/>
                <w:szCs w:val="24"/>
              </w:rPr>
            </w:pPr>
          </w:p>
        </w:tc>
      </w:tr>
      <w:tr w:rsidR="00A7577B" w:rsidRPr="00D1584B" w14:paraId="62DA3BE4"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2BC3C689" w14:textId="50A7A476"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18</w:t>
            </w:r>
          </w:p>
        </w:tc>
        <w:tc>
          <w:tcPr>
            <w:tcW w:w="977" w:type="dxa"/>
            <w:tcBorders>
              <w:top w:val="single" w:sz="4" w:space="0" w:color="auto"/>
              <w:left w:val="single" w:sz="4" w:space="0" w:color="auto"/>
              <w:bottom w:val="single" w:sz="4" w:space="0" w:color="auto"/>
              <w:right w:val="single" w:sz="4" w:space="0" w:color="auto"/>
            </w:tcBorders>
            <w:vAlign w:val="center"/>
          </w:tcPr>
          <w:p w14:paraId="10A44426"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08D71922" w14:textId="77777777" w:rsidR="00A7577B" w:rsidRPr="00D1584B" w:rsidRDefault="00A7577B" w:rsidP="00A7577B">
            <w:pPr>
              <w:rPr>
                <w:rFonts w:asciiTheme="minorHAnsi" w:hAnsiTheme="minorHAnsi" w:cstheme="minorHAnsi"/>
                <w:snapToGrid w:val="0"/>
                <w:sz w:val="24"/>
                <w:szCs w:val="24"/>
              </w:rPr>
            </w:pPr>
            <w:r w:rsidRPr="00D1584B">
              <w:rPr>
                <w:rFonts w:asciiTheme="minorHAnsi" w:hAnsiTheme="minorHAnsi" w:cstheme="minorHAnsi"/>
                <w:snapToGrid w:val="0"/>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3EEBF116"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7C8CBA9F"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3DE0599A" w14:textId="1AF6567E" w:rsidR="00A7577B" w:rsidRPr="00D1584B" w:rsidRDefault="00A7577B" w:rsidP="00A7577B">
            <w:pPr>
              <w:rPr>
                <w:rFonts w:asciiTheme="minorHAnsi" w:hAnsiTheme="minorHAnsi" w:cstheme="minorHAnsi"/>
                <w:sz w:val="24"/>
                <w:szCs w:val="24"/>
              </w:rPr>
            </w:pPr>
          </w:p>
        </w:tc>
      </w:tr>
      <w:tr w:rsidR="00A7577B" w:rsidRPr="00D1584B" w14:paraId="6C5189F7"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69387696" w14:textId="287109FC"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19</w:t>
            </w:r>
          </w:p>
        </w:tc>
        <w:tc>
          <w:tcPr>
            <w:tcW w:w="977" w:type="dxa"/>
            <w:tcBorders>
              <w:top w:val="single" w:sz="4" w:space="0" w:color="auto"/>
              <w:left w:val="single" w:sz="4" w:space="0" w:color="auto"/>
              <w:bottom w:val="single" w:sz="4" w:space="0" w:color="auto"/>
              <w:right w:val="single" w:sz="4" w:space="0" w:color="auto"/>
            </w:tcBorders>
            <w:vAlign w:val="center"/>
          </w:tcPr>
          <w:p w14:paraId="362A53C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10DBBEE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59364DD9"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135559B2"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4C5ECFAA" w14:textId="77777777" w:rsidR="00A7577B" w:rsidRPr="00D1584B" w:rsidRDefault="00A7577B" w:rsidP="00A7577B">
            <w:pPr>
              <w:rPr>
                <w:rFonts w:asciiTheme="minorHAnsi" w:hAnsiTheme="minorHAnsi" w:cstheme="minorHAnsi"/>
                <w:sz w:val="24"/>
                <w:szCs w:val="24"/>
              </w:rPr>
            </w:pPr>
          </w:p>
        </w:tc>
      </w:tr>
      <w:tr w:rsidR="00A7577B" w:rsidRPr="00D1584B" w14:paraId="2CD11767"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0F26C770" w14:textId="79ED4A21"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20</w:t>
            </w:r>
          </w:p>
        </w:tc>
        <w:tc>
          <w:tcPr>
            <w:tcW w:w="977" w:type="dxa"/>
            <w:tcBorders>
              <w:top w:val="single" w:sz="4" w:space="0" w:color="auto"/>
              <w:left w:val="single" w:sz="4" w:space="0" w:color="auto"/>
              <w:bottom w:val="single" w:sz="4" w:space="0" w:color="auto"/>
              <w:right w:val="single" w:sz="4" w:space="0" w:color="auto"/>
            </w:tcBorders>
            <w:vAlign w:val="center"/>
          </w:tcPr>
          <w:p w14:paraId="5DBDCD28"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55745D95" w14:textId="77777777" w:rsidR="00A7577B" w:rsidRPr="00D1584B" w:rsidRDefault="00A7577B" w:rsidP="00A7577B">
            <w:pPr>
              <w:rPr>
                <w:rFonts w:asciiTheme="minorHAnsi" w:hAnsiTheme="minorHAnsi" w:cstheme="minorHAnsi"/>
                <w:snapToGrid w:val="0"/>
                <w:sz w:val="24"/>
                <w:szCs w:val="24"/>
              </w:rPr>
            </w:pPr>
            <w:r w:rsidRPr="00D1584B">
              <w:rPr>
                <w:rFonts w:asciiTheme="minorHAnsi" w:hAnsiTheme="minorHAnsi" w:cstheme="minorHAnsi"/>
                <w:snapToGrid w:val="0"/>
                <w:sz w:val="24"/>
                <w:szCs w:val="24"/>
              </w:rPr>
              <w:t>správce sítě, asistent VT</w:t>
            </w:r>
          </w:p>
        </w:tc>
        <w:tc>
          <w:tcPr>
            <w:tcW w:w="3544" w:type="dxa"/>
            <w:tcBorders>
              <w:top w:val="single" w:sz="4" w:space="0" w:color="auto"/>
              <w:left w:val="single" w:sz="4" w:space="0" w:color="auto"/>
              <w:bottom w:val="single" w:sz="4" w:space="0" w:color="auto"/>
              <w:right w:val="single" w:sz="4" w:space="0" w:color="auto"/>
            </w:tcBorders>
            <w:vAlign w:val="center"/>
          </w:tcPr>
          <w:p w14:paraId="6C37061A"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Jiráskovo gymnázium Náchod</w:t>
            </w:r>
          </w:p>
        </w:tc>
        <w:tc>
          <w:tcPr>
            <w:tcW w:w="1275" w:type="dxa"/>
            <w:tcBorders>
              <w:top w:val="single" w:sz="4" w:space="0" w:color="auto"/>
              <w:left w:val="single" w:sz="4" w:space="0" w:color="auto"/>
              <w:bottom w:val="single" w:sz="4" w:space="0" w:color="auto"/>
              <w:right w:val="single" w:sz="4" w:space="0" w:color="auto"/>
            </w:tcBorders>
            <w:vAlign w:val="center"/>
          </w:tcPr>
          <w:p w14:paraId="15F1FFA5" w14:textId="77777777" w:rsidR="00A7577B" w:rsidRPr="00D1584B" w:rsidRDefault="00A7577B" w:rsidP="00A7577B">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8</w:t>
            </w:r>
          </w:p>
        </w:tc>
        <w:tc>
          <w:tcPr>
            <w:tcW w:w="1843" w:type="dxa"/>
            <w:tcBorders>
              <w:top w:val="single" w:sz="4" w:space="0" w:color="auto"/>
              <w:left w:val="single" w:sz="4" w:space="0" w:color="auto"/>
              <w:bottom w:val="single" w:sz="4" w:space="0" w:color="auto"/>
            </w:tcBorders>
            <w:vAlign w:val="center"/>
          </w:tcPr>
          <w:p w14:paraId="7FE91B81" w14:textId="7760D68B" w:rsidR="00A7577B" w:rsidRPr="00D1584B" w:rsidRDefault="00A7577B" w:rsidP="00A7577B">
            <w:pPr>
              <w:rPr>
                <w:rFonts w:asciiTheme="minorHAnsi" w:hAnsiTheme="minorHAnsi" w:cstheme="minorHAnsi"/>
                <w:sz w:val="24"/>
                <w:szCs w:val="24"/>
              </w:rPr>
            </w:pPr>
          </w:p>
        </w:tc>
      </w:tr>
      <w:tr w:rsidR="00A7577B" w:rsidRPr="00D1584B" w14:paraId="48CB68D8"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6C7BA7DA" w14:textId="654BC477"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21</w:t>
            </w:r>
          </w:p>
        </w:tc>
        <w:tc>
          <w:tcPr>
            <w:tcW w:w="977" w:type="dxa"/>
            <w:tcBorders>
              <w:top w:val="single" w:sz="4" w:space="0" w:color="auto"/>
              <w:left w:val="single" w:sz="4" w:space="0" w:color="auto"/>
              <w:bottom w:val="single" w:sz="4" w:space="0" w:color="auto"/>
              <w:right w:val="single" w:sz="4" w:space="0" w:color="auto"/>
            </w:tcBorders>
            <w:vAlign w:val="center"/>
          </w:tcPr>
          <w:p w14:paraId="5EE3437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4F9F1998"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vedoucí kuchařka</w:t>
            </w:r>
          </w:p>
        </w:tc>
        <w:tc>
          <w:tcPr>
            <w:tcW w:w="3544" w:type="dxa"/>
            <w:tcBorders>
              <w:top w:val="single" w:sz="4" w:space="0" w:color="auto"/>
              <w:left w:val="single" w:sz="4" w:space="0" w:color="auto"/>
              <w:bottom w:val="single" w:sz="4" w:space="0" w:color="auto"/>
              <w:right w:val="single" w:sz="4" w:space="0" w:color="auto"/>
            </w:tcBorders>
            <w:vAlign w:val="center"/>
          </w:tcPr>
          <w:p w14:paraId="25A5CA5E"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RAJ Hradec Králové -</w:t>
            </w:r>
            <w:r>
              <w:rPr>
                <w:rFonts w:asciiTheme="minorHAnsi" w:hAnsiTheme="minorHAnsi" w:cstheme="minorHAnsi"/>
                <w:sz w:val="24"/>
                <w:szCs w:val="24"/>
              </w:rPr>
              <w:t xml:space="preserve"> </w:t>
            </w:r>
            <w:r w:rsidRPr="00D1584B">
              <w:rPr>
                <w:rFonts w:asciiTheme="minorHAnsi" w:hAnsiTheme="minorHAnsi" w:cstheme="minorHAnsi"/>
                <w:sz w:val="24"/>
                <w:szCs w:val="24"/>
              </w:rPr>
              <w:t>kuchařka</w:t>
            </w:r>
          </w:p>
        </w:tc>
        <w:tc>
          <w:tcPr>
            <w:tcW w:w="1275" w:type="dxa"/>
            <w:tcBorders>
              <w:top w:val="single" w:sz="4" w:space="0" w:color="auto"/>
              <w:left w:val="single" w:sz="4" w:space="0" w:color="auto"/>
              <w:bottom w:val="single" w:sz="4" w:space="0" w:color="auto"/>
              <w:right w:val="single" w:sz="4" w:space="0" w:color="auto"/>
            </w:tcBorders>
            <w:vAlign w:val="center"/>
          </w:tcPr>
          <w:p w14:paraId="64512C12" w14:textId="77777777" w:rsidR="00A7577B" w:rsidRPr="00D1584B" w:rsidRDefault="00A7577B" w:rsidP="00A7577B">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8</w:t>
            </w:r>
          </w:p>
        </w:tc>
        <w:tc>
          <w:tcPr>
            <w:tcW w:w="1843" w:type="dxa"/>
            <w:tcBorders>
              <w:top w:val="single" w:sz="4" w:space="0" w:color="auto"/>
              <w:left w:val="single" w:sz="4" w:space="0" w:color="auto"/>
              <w:bottom w:val="single" w:sz="4" w:space="0" w:color="auto"/>
            </w:tcBorders>
            <w:vAlign w:val="center"/>
          </w:tcPr>
          <w:p w14:paraId="1914AA06" w14:textId="77777777" w:rsidR="00A7577B" w:rsidRPr="00D1584B" w:rsidRDefault="00A7577B" w:rsidP="00A7577B">
            <w:pPr>
              <w:rPr>
                <w:rFonts w:asciiTheme="minorHAnsi" w:hAnsiTheme="minorHAnsi" w:cstheme="minorHAnsi"/>
                <w:sz w:val="24"/>
                <w:szCs w:val="24"/>
              </w:rPr>
            </w:pPr>
          </w:p>
        </w:tc>
      </w:tr>
      <w:tr w:rsidR="00A7577B" w:rsidRPr="00D1584B" w14:paraId="6AB42C64"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3E81F6F1" w14:textId="774F225E"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22</w:t>
            </w:r>
          </w:p>
        </w:tc>
        <w:tc>
          <w:tcPr>
            <w:tcW w:w="977" w:type="dxa"/>
            <w:tcBorders>
              <w:top w:val="single" w:sz="4" w:space="0" w:color="auto"/>
              <w:left w:val="single" w:sz="4" w:space="0" w:color="auto"/>
              <w:bottom w:val="single" w:sz="4" w:space="0" w:color="auto"/>
              <w:right w:val="single" w:sz="4" w:space="0" w:color="auto"/>
            </w:tcBorders>
            <w:vAlign w:val="center"/>
          </w:tcPr>
          <w:p w14:paraId="1AEB588A"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51B06991"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školník</w:t>
            </w:r>
          </w:p>
        </w:tc>
        <w:tc>
          <w:tcPr>
            <w:tcW w:w="3544" w:type="dxa"/>
            <w:tcBorders>
              <w:top w:val="single" w:sz="4" w:space="0" w:color="auto"/>
              <w:left w:val="single" w:sz="4" w:space="0" w:color="auto"/>
              <w:bottom w:val="single" w:sz="4" w:space="0" w:color="auto"/>
              <w:right w:val="single" w:sz="4" w:space="0" w:color="auto"/>
            </w:tcBorders>
            <w:vAlign w:val="center"/>
          </w:tcPr>
          <w:p w14:paraId="77CECBCB"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536D2F12"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1EB396FD" w14:textId="59138A3B" w:rsidR="00A7577B" w:rsidRPr="00D1584B" w:rsidRDefault="00A7577B" w:rsidP="00A7577B">
            <w:pPr>
              <w:rPr>
                <w:rFonts w:asciiTheme="minorHAnsi" w:hAnsiTheme="minorHAnsi" w:cstheme="minorHAnsi"/>
                <w:sz w:val="24"/>
                <w:szCs w:val="24"/>
              </w:rPr>
            </w:pPr>
          </w:p>
        </w:tc>
      </w:tr>
      <w:tr w:rsidR="00A7577B" w:rsidRPr="00D1584B" w14:paraId="4A932EF1"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1D17F948" w14:textId="71493791"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23</w:t>
            </w:r>
          </w:p>
        </w:tc>
        <w:tc>
          <w:tcPr>
            <w:tcW w:w="977" w:type="dxa"/>
            <w:tcBorders>
              <w:top w:val="single" w:sz="4" w:space="0" w:color="auto"/>
              <w:left w:val="single" w:sz="4" w:space="0" w:color="auto"/>
              <w:bottom w:val="single" w:sz="4" w:space="0" w:color="auto"/>
              <w:right w:val="single" w:sz="4" w:space="0" w:color="auto"/>
            </w:tcBorders>
            <w:vAlign w:val="center"/>
          </w:tcPr>
          <w:p w14:paraId="3BC309C9"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445B3A9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uklízečka</w:t>
            </w:r>
          </w:p>
        </w:tc>
        <w:tc>
          <w:tcPr>
            <w:tcW w:w="3544" w:type="dxa"/>
            <w:tcBorders>
              <w:top w:val="single" w:sz="4" w:space="0" w:color="auto"/>
              <w:left w:val="single" w:sz="4" w:space="0" w:color="auto"/>
              <w:bottom w:val="single" w:sz="4" w:space="0" w:color="auto"/>
              <w:right w:val="single" w:sz="4" w:space="0" w:color="auto"/>
            </w:tcBorders>
            <w:vAlign w:val="center"/>
          </w:tcPr>
          <w:p w14:paraId="7AE27848"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5D2D576B"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2F7F880D" w14:textId="77777777" w:rsidR="00A7577B" w:rsidRPr="00D1584B" w:rsidRDefault="00A7577B" w:rsidP="00A7577B">
            <w:pPr>
              <w:rPr>
                <w:rFonts w:asciiTheme="minorHAnsi" w:hAnsiTheme="minorHAnsi" w:cstheme="minorHAnsi"/>
                <w:sz w:val="24"/>
                <w:szCs w:val="24"/>
              </w:rPr>
            </w:pPr>
          </w:p>
        </w:tc>
      </w:tr>
      <w:tr w:rsidR="00A7577B" w:rsidRPr="00D1584B" w14:paraId="3FA443FC"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0B7CB3B0" w14:textId="63F91757"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24</w:t>
            </w:r>
          </w:p>
        </w:tc>
        <w:tc>
          <w:tcPr>
            <w:tcW w:w="977" w:type="dxa"/>
            <w:tcBorders>
              <w:top w:val="single" w:sz="4" w:space="0" w:color="auto"/>
              <w:left w:val="single" w:sz="4" w:space="0" w:color="auto"/>
              <w:bottom w:val="single" w:sz="4" w:space="0" w:color="auto"/>
              <w:right w:val="single" w:sz="4" w:space="0" w:color="auto"/>
            </w:tcBorders>
            <w:vAlign w:val="center"/>
          </w:tcPr>
          <w:p w14:paraId="4A061C23"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67724334" w14:textId="77777777" w:rsidR="00A7577B" w:rsidRPr="00D1584B" w:rsidRDefault="00A7577B" w:rsidP="00A7577B">
            <w:pPr>
              <w:rPr>
                <w:rFonts w:asciiTheme="minorHAnsi" w:hAnsiTheme="minorHAnsi" w:cstheme="minorHAnsi"/>
                <w:snapToGrid w:val="0"/>
                <w:sz w:val="24"/>
                <w:szCs w:val="24"/>
              </w:rPr>
            </w:pPr>
            <w:r>
              <w:rPr>
                <w:rFonts w:asciiTheme="minorHAnsi" w:hAnsiTheme="minorHAnsi" w:cstheme="minorHAnsi"/>
                <w:snapToGrid w:val="0"/>
                <w:sz w:val="24"/>
                <w:szCs w:val="24"/>
              </w:rPr>
              <w:t>ekonomka</w:t>
            </w:r>
          </w:p>
        </w:tc>
        <w:tc>
          <w:tcPr>
            <w:tcW w:w="3544" w:type="dxa"/>
            <w:tcBorders>
              <w:top w:val="single" w:sz="4" w:space="0" w:color="auto"/>
              <w:left w:val="single" w:sz="4" w:space="0" w:color="auto"/>
              <w:bottom w:val="single" w:sz="4" w:space="0" w:color="auto"/>
              <w:right w:val="single" w:sz="4" w:space="0" w:color="auto"/>
            </w:tcBorders>
            <w:vAlign w:val="center"/>
          </w:tcPr>
          <w:p w14:paraId="25890F96"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SEŠ Náchod (ÚSO)</w:t>
            </w:r>
          </w:p>
        </w:tc>
        <w:tc>
          <w:tcPr>
            <w:tcW w:w="1275" w:type="dxa"/>
            <w:tcBorders>
              <w:top w:val="single" w:sz="4" w:space="0" w:color="auto"/>
              <w:left w:val="single" w:sz="4" w:space="0" w:color="auto"/>
              <w:bottom w:val="single" w:sz="4" w:space="0" w:color="auto"/>
              <w:right w:val="single" w:sz="4" w:space="0" w:color="auto"/>
            </w:tcBorders>
            <w:vAlign w:val="center"/>
          </w:tcPr>
          <w:p w14:paraId="1627C456" w14:textId="77777777" w:rsidR="00A7577B" w:rsidRPr="00D1584B" w:rsidRDefault="00A7577B" w:rsidP="00A7577B">
            <w:pPr>
              <w:jc w:val="center"/>
              <w:rPr>
                <w:rFonts w:asciiTheme="minorHAnsi" w:hAnsiTheme="minorHAnsi" w:cstheme="minorHAnsi"/>
                <w:sz w:val="24"/>
                <w:szCs w:val="24"/>
              </w:rPr>
            </w:pPr>
            <w:r w:rsidRPr="00D1584B">
              <w:rPr>
                <w:rFonts w:asciiTheme="minorHAnsi" w:hAnsiTheme="minorHAnsi" w:cstheme="minorHAnsi"/>
                <w:sz w:val="24"/>
                <w:szCs w:val="24"/>
              </w:rPr>
              <w:t>3</w:t>
            </w:r>
            <w:r>
              <w:rPr>
                <w:rFonts w:asciiTheme="minorHAnsi" w:hAnsiTheme="minorHAnsi" w:cstheme="minorHAnsi"/>
                <w:sz w:val="24"/>
                <w:szCs w:val="24"/>
              </w:rPr>
              <w:t>2</w:t>
            </w:r>
          </w:p>
        </w:tc>
        <w:tc>
          <w:tcPr>
            <w:tcW w:w="1843" w:type="dxa"/>
            <w:tcBorders>
              <w:top w:val="single" w:sz="4" w:space="0" w:color="auto"/>
              <w:left w:val="single" w:sz="4" w:space="0" w:color="auto"/>
              <w:bottom w:val="single" w:sz="4" w:space="0" w:color="auto"/>
            </w:tcBorders>
            <w:vAlign w:val="center"/>
          </w:tcPr>
          <w:p w14:paraId="0EA3DEBA" w14:textId="77777777" w:rsidR="00A7577B" w:rsidRPr="00D1584B" w:rsidRDefault="00A7577B" w:rsidP="00A7577B">
            <w:pPr>
              <w:rPr>
                <w:rFonts w:asciiTheme="minorHAnsi" w:hAnsiTheme="minorHAnsi" w:cstheme="minorHAnsi"/>
                <w:sz w:val="24"/>
                <w:szCs w:val="24"/>
              </w:rPr>
            </w:pPr>
          </w:p>
        </w:tc>
      </w:tr>
      <w:tr w:rsidR="00A7577B" w:rsidRPr="00D1584B" w14:paraId="00F42E3E"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1BD10027" w14:textId="631FC9DE"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25</w:t>
            </w:r>
          </w:p>
        </w:tc>
        <w:tc>
          <w:tcPr>
            <w:tcW w:w="977" w:type="dxa"/>
            <w:tcBorders>
              <w:top w:val="single" w:sz="4" w:space="0" w:color="auto"/>
              <w:left w:val="single" w:sz="4" w:space="0" w:color="auto"/>
              <w:bottom w:val="single" w:sz="4" w:space="0" w:color="auto"/>
              <w:right w:val="single" w:sz="4" w:space="0" w:color="auto"/>
            </w:tcBorders>
            <w:vAlign w:val="center"/>
          </w:tcPr>
          <w:p w14:paraId="3BFF9755"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575D7670" w14:textId="77777777" w:rsidR="00A7577B" w:rsidRPr="00D1584B" w:rsidRDefault="00A7577B" w:rsidP="00A7577B">
            <w:pPr>
              <w:rPr>
                <w:rFonts w:asciiTheme="minorHAnsi" w:hAnsiTheme="minorHAnsi" w:cstheme="minorHAnsi"/>
                <w:snapToGrid w:val="0"/>
                <w:sz w:val="24"/>
                <w:szCs w:val="24"/>
              </w:rPr>
            </w:pPr>
            <w:r>
              <w:rPr>
                <w:rFonts w:asciiTheme="minorHAnsi" w:hAnsiTheme="minorHAnsi" w:cstheme="minorHAnsi"/>
                <w:snapToGrid w:val="0"/>
                <w:sz w:val="24"/>
                <w:szCs w:val="24"/>
              </w:rPr>
              <w:t>účetní</w:t>
            </w:r>
          </w:p>
        </w:tc>
        <w:tc>
          <w:tcPr>
            <w:tcW w:w="3544" w:type="dxa"/>
            <w:tcBorders>
              <w:top w:val="single" w:sz="4" w:space="0" w:color="auto"/>
              <w:left w:val="single" w:sz="4" w:space="0" w:color="auto"/>
              <w:bottom w:val="single" w:sz="4" w:space="0" w:color="auto"/>
              <w:right w:val="single" w:sz="4" w:space="0" w:color="auto"/>
            </w:tcBorders>
            <w:vAlign w:val="center"/>
          </w:tcPr>
          <w:p w14:paraId="3795895E"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SEŠ Náchod (ÚSO)</w:t>
            </w:r>
          </w:p>
        </w:tc>
        <w:tc>
          <w:tcPr>
            <w:tcW w:w="1275" w:type="dxa"/>
            <w:tcBorders>
              <w:top w:val="single" w:sz="4" w:space="0" w:color="auto"/>
              <w:left w:val="single" w:sz="4" w:space="0" w:color="auto"/>
              <w:bottom w:val="single" w:sz="4" w:space="0" w:color="auto"/>
              <w:right w:val="single" w:sz="4" w:space="0" w:color="auto"/>
            </w:tcBorders>
            <w:vAlign w:val="center"/>
          </w:tcPr>
          <w:p w14:paraId="7EC3BD73" w14:textId="77777777" w:rsidR="00A7577B" w:rsidRPr="00D1584B" w:rsidRDefault="00A7577B" w:rsidP="00A7577B">
            <w:pPr>
              <w:jc w:val="center"/>
              <w:rPr>
                <w:rFonts w:asciiTheme="minorHAnsi" w:hAnsiTheme="minorHAnsi" w:cstheme="minorHAnsi"/>
                <w:sz w:val="24"/>
                <w:szCs w:val="24"/>
              </w:rPr>
            </w:pPr>
            <w:r>
              <w:rPr>
                <w:rFonts w:asciiTheme="minorHAnsi" w:hAnsiTheme="minorHAnsi" w:cstheme="minorHAnsi"/>
                <w:sz w:val="24"/>
                <w:szCs w:val="24"/>
              </w:rPr>
              <w:t>29</w:t>
            </w:r>
          </w:p>
        </w:tc>
        <w:tc>
          <w:tcPr>
            <w:tcW w:w="1843" w:type="dxa"/>
            <w:tcBorders>
              <w:top w:val="single" w:sz="4" w:space="0" w:color="auto"/>
              <w:left w:val="single" w:sz="4" w:space="0" w:color="auto"/>
              <w:bottom w:val="single" w:sz="4" w:space="0" w:color="auto"/>
            </w:tcBorders>
            <w:vAlign w:val="center"/>
          </w:tcPr>
          <w:p w14:paraId="3647F0F8" w14:textId="77777777" w:rsidR="00A7577B" w:rsidRPr="00D1584B" w:rsidRDefault="00A7577B" w:rsidP="00A7577B">
            <w:pPr>
              <w:rPr>
                <w:rFonts w:asciiTheme="minorHAnsi" w:hAnsiTheme="minorHAnsi" w:cstheme="minorHAnsi"/>
                <w:sz w:val="24"/>
                <w:szCs w:val="24"/>
              </w:rPr>
            </w:pPr>
          </w:p>
        </w:tc>
      </w:tr>
      <w:tr w:rsidR="00A7577B" w:rsidRPr="00D1584B" w14:paraId="3948FDFF"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329EB353" w14:textId="39FA4DCF"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26</w:t>
            </w:r>
          </w:p>
        </w:tc>
        <w:tc>
          <w:tcPr>
            <w:tcW w:w="977" w:type="dxa"/>
            <w:tcBorders>
              <w:top w:val="single" w:sz="4" w:space="0" w:color="auto"/>
              <w:left w:val="single" w:sz="4" w:space="0" w:color="auto"/>
              <w:bottom w:val="single" w:sz="4" w:space="0" w:color="auto"/>
              <w:right w:val="single" w:sz="4" w:space="0" w:color="auto"/>
            </w:tcBorders>
            <w:vAlign w:val="center"/>
          </w:tcPr>
          <w:p w14:paraId="0D5256D7"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2ADA335C" w14:textId="77777777" w:rsidR="00A7577B" w:rsidRPr="00D1584B" w:rsidRDefault="00A7577B" w:rsidP="00A7577B">
            <w:pPr>
              <w:rPr>
                <w:rFonts w:asciiTheme="minorHAnsi" w:hAnsiTheme="minorHAnsi" w:cstheme="minorHAnsi"/>
                <w:snapToGrid w:val="0"/>
                <w:sz w:val="24"/>
                <w:szCs w:val="24"/>
              </w:rPr>
            </w:pPr>
            <w:r>
              <w:rPr>
                <w:rFonts w:asciiTheme="minorHAnsi" w:hAnsiTheme="minorHAnsi" w:cstheme="minorHAnsi"/>
                <w:snapToGrid w:val="0"/>
                <w:sz w:val="24"/>
                <w:szCs w:val="24"/>
              </w:rPr>
              <w:t>správa sítě</w:t>
            </w:r>
          </w:p>
        </w:tc>
        <w:tc>
          <w:tcPr>
            <w:tcW w:w="3544" w:type="dxa"/>
            <w:tcBorders>
              <w:top w:val="single" w:sz="4" w:space="0" w:color="auto"/>
              <w:left w:val="single" w:sz="4" w:space="0" w:color="auto"/>
              <w:bottom w:val="single" w:sz="4" w:space="0" w:color="auto"/>
              <w:right w:val="single" w:sz="4" w:space="0" w:color="auto"/>
            </w:tcBorders>
            <w:vAlign w:val="center"/>
          </w:tcPr>
          <w:p w14:paraId="0FF129ED" w14:textId="77777777" w:rsidR="00A7577B" w:rsidRPr="00D1584B" w:rsidRDefault="00A7577B" w:rsidP="00A7577B">
            <w:pPr>
              <w:rPr>
                <w:rFonts w:asciiTheme="minorHAnsi" w:hAnsiTheme="minorHAnsi" w:cstheme="minorHAnsi"/>
                <w:sz w:val="24"/>
                <w:szCs w:val="24"/>
              </w:rPr>
            </w:pPr>
            <w:r>
              <w:rPr>
                <w:rFonts w:asciiTheme="minorHAnsi" w:hAnsiTheme="minorHAnsi" w:cstheme="minorHAnsi"/>
                <w:sz w:val="24"/>
                <w:szCs w:val="24"/>
              </w:rPr>
              <w:t>SPŠ pro studující při zaměstnání Pardubice, obor elektronická a sdělovací zařízení</w:t>
            </w:r>
          </w:p>
        </w:tc>
        <w:tc>
          <w:tcPr>
            <w:tcW w:w="1275" w:type="dxa"/>
            <w:tcBorders>
              <w:top w:val="single" w:sz="4" w:space="0" w:color="auto"/>
              <w:left w:val="single" w:sz="4" w:space="0" w:color="auto"/>
              <w:bottom w:val="single" w:sz="4" w:space="0" w:color="auto"/>
              <w:right w:val="single" w:sz="4" w:space="0" w:color="auto"/>
            </w:tcBorders>
            <w:vAlign w:val="center"/>
          </w:tcPr>
          <w:p w14:paraId="31E22E98" w14:textId="77777777" w:rsidR="00A7577B" w:rsidRPr="00D1584B" w:rsidRDefault="00A7577B" w:rsidP="00A7577B">
            <w:pPr>
              <w:jc w:val="center"/>
              <w:rPr>
                <w:rFonts w:asciiTheme="minorHAnsi" w:hAnsiTheme="minorHAnsi" w:cstheme="minorHAnsi"/>
                <w:sz w:val="24"/>
                <w:szCs w:val="24"/>
              </w:rPr>
            </w:pPr>
            <w:r w:rsidRPr="003511D1">
              <w:rPr>
                <w:rFonts w:asciiTheme="minorHAnsi" w:hAnsiTheme="minorHAnsi" w:cstheme="minorHAnsi"/>
                <w:sz w:val="24"/>
                <w:szCs w:val="24"/>
              </w:rPr>
              <w:t>28</w:t>
            </w:r>
          </w:p>
        </w:tc>
        <w:tc>
          <w:tcPr>
            <w:tcW w:w="1843" w:type="dxa"/>
            <w:tcBorders>
              <w:top w:val="single" w:sz="4" w:space="0" w:color="auto"/>
              <w:left w:val="single" w:sz="4" w:space="0" w:color="auto"/>
              <w:bottom w:val="single" w:sz="4" w:space="0" w:color="auto"/>
            </w:tcBorders>
            <w:vAlign w:val="center"/>
          </w:tcPr>
          <w:p w14:paraId="4D2255F9" w14:textId="77777777" w:rsidR="00A7577B" w:rsidRPr="00D1584B" w:rsidRDefault="00A7577B" w:rsidP="00A7577B">
            <w:pPr>
              <w:rPr>
                <w:rFonts w:asciiTheme="minorHAnsi" w:hAnsiTheme="minorHAnsi" w:cstheme="minorHAnsi"/>
                <w:sz w:val="24"/>
                <w:szCs w:val="24"/>
              </w:rPr>
            </w:pPr>
          </w:p>
        </w:tc>
      </w:tr>
      <w:tr w:rsidR="00A7577B" w:rsidRPr="00D1584B" w14:paraId="6081C8B6"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4044FB33" w14:textId="57A02E04" w:rsidR="00A7577B" w:rsidRPr="00D1584B" w:rsidRDefault="00ED733D" w:rsidP="00A7577B">
            <w:pPr>
              <w:rPr>
                <w:rFonts w:asciiTheme="minorHAnsi" w:hAnsiTheme="minorHAnsi" w:cstheme="minorHAnsi"/>
                <w:snapToGrid w:val="0"/>
                <w:sz w:val="24"/>
                <w:szCs w:val="24"/>
              </w:rPr>
            </w:pPr>
            <w:r>
              <w:rPr>
                <w:rFonts w:asciiTheme="minorHAnsi" w:hAnsiTheme="minorHAnsi" w:cstheme="minorHAnsi"/>
                <w:snapToGrid w:val="0"/>
                <w:sz w:val="24"/>
                <w:szCs w:val="24"/>
              </w:rPr>
              <w:t>27</w:t>
            </w:r>
          </w:p>
        </w:tc>
        <w:tc>
          <w:tcPr>
            <w:tcW w:w="977" w:type="dxa"/>
            <w:tcBorders>
              <w:top w:val="single" w:sz="4" w:space="0" w:color="auto"/>
              <w:left w:val="single" w:sz="4" w:space="0" w:color="auto"/>
              <w:bottom w:val="single" w:sz="4" w:space="0" w:color="auto"/>
              <w:right w:val="single" w:sz="4" w:space="0" w:color="auto"/>
            </w:tcBorders>
            <w:vAlign w:val="center"/>
          </w:tcPr>
          <w:p w14:paraId="3165AC05"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THP</w:t>
            </w:r>
          </w:p>
        </w:tc>
        <w:tc>
          <w:tcPr>
            <w:tcW w:w="3544" w:type="dxa"/>
            <w:tcBorders>
              <w:top w:val="single" w:sz="4" w:space="0" w:color="auto"/>
              <w:left w:val="single" w:sz="4" w:space="0" w:color="auto"/>
              <w:bottom w:val="single" w:sz="4" w:space="0" w:color="auto"/>
              <w:right w:val="single" w:sz="4" w:space="0" w:color="auto"/>
            </w:tcBorders>
            <w:vAlign w:val="center"/>
          </w:tcPr>
          <w:p w14:paraId="24850326" w14:textId="77777777" w:rsidR="00A7577B" w:rsidRPr="00D1584B" w:rsidRDefault="00A7577B" w:rsidP="00A7577B">
            <w:pPr>
              <w:rPr>
                <w:rFonts w:asciiTheme="minorHAnsi" w:hAnsiTheme="minorHAnsi" w:cstheme="minorHAnsi"/>
                <w:snapToGrid w:val="0"/>
                <w:sz w:val="24"/>
                <w:szCs w:val="24"/>
              </w:rPr>
            </w:pPr>
            <w:r w:rsidRPr="00D1584B">
              <w:rPr>
                <w:rFonts w:asciiTheme="minorHAnsi" w:hAnsiTheme="minorHAnsi" w:cstheme="minorHAnsi"/>
                <w:snapToGrid w:val="0"/>
                <w:sz w:val="24"/>
                <w:szCs w:val="24"/>
              </w:rPr>
              <w:t>mzdová účetní</w:t>
            </w:r>
          </w:p>
        </w:tc>
        <w:tc>
          <w:tcPr>
            <w:tcW w:w="3544" w:type="dxa"/>
            <w:tcBorders>
              <w:top w:val="single" w:sz="4" w:space="0" w:color="auto"/>
              <w:left w:val="single" w:sz="4" w:space="0" w:color="auto"/>
              <w:bottom w:val="single" w:sz="4" w:space="0" w:color="auto"/>
              <w:right w:val="single" w:sz="4" w:space="0" w:color="auto"/>
            </w:tcBorders>
            <w:vAlign w:val="center"/>
          </w:tcPr>
          <w:p w14:paraId="1DD69FA6"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OA Náchod (ÚSO)</w:t>
            </w:r>
          </w:p>
        </w:tc>
        <w:tc>
          <w:tcPr>
            <w:tcW w:w="1275" w:type="dxa"/>
            <w:tcBorders>
              <w:top w:val="single" w:sz="4" w:space="0" w:color="auto"/>
              <w:left w:val="single" w:sz="4" w:space="0" w:color="auto"/>
              <w:bottom w:val="single" w:sz="4" w:space="0" w:color="auto"/>
              <w:right w:val="single" w:sz="4" w:space="0" w:color="auto"/>
            </w:tcBorders>
            <w:vAlign w:val="center"/>
          </w:tcPr>
          <w:p w14:paraId="4DB76AC9" w14:textId="77777777" w:rsidR="00A7577B" w:rsidRPr="00D1584B" w:rsidRDefault="00A7577B" w:rsidP="00A7577B">
            <w:pPr>
              <w:jc w:val="center"/>
              <w:rPr>
                <w:rFonts w:asciiTheme="minorHAnsi" w:hAnsiTheme="minorHAnsi" w:cstheme="minorHAnsi"/>
                <w:sz w:val="24"/>
                <w:szCs w:val="24"/>
              </w:rPr>
            </w:pPr>
            <w:r w:rsidRPr="00D1584B">
              <w:rPr>
                <w:rFonts w:asciiTheme="minorHAnsi" w:hAnsiTheme="minorHAnsi" w:cstheme="minorHAnsi"/>
                <w:sz w:val="24"/>
                <w:szCs w:val="24"/>
              </w:rPr>
              <w:t>2</w:t>
            </w:r>
            <w:r>
              <w:rPr>
                <w:rFonts w:asciiTheme="minorHAnsi" w:hAnsiTheme="minorHAnsi" w:cstheme="minorHAnsi"/>
                <w:sz w:val="24"/>
                <w:szCs w:val="24"/>
              </w:rPr>
              <w:t>3</w:t>
            </w:r>
          </w:p>
        </w:tc>
        <w:tc>
          <w:tcPr>
            <w:tcW w:w="1843" w:type="dxa"/>
            <w:tcBorders>
              <w:top w:val="single" w:sz="4" w:space="0" w:color="auto"/>
              <w:left w:val="single" w:sz="4" w:space="0" w:color="auto"/>
              <w:bottom w:val="single" w:sz="4" w:space="0" w:color="auto"/>
            </w:tcBorders>
            <w:vAlign w:val="center"/>
          </w:tcPr>
          <w:p w14:paraId="108885CD" w14:textId="77777777" w:rsidR="00A7577B" w:rsidRPr="00D1584B" w:rsidRDefault="00A7577B" w:rsidP="00A7577B">
            <w:pPr>
              <w:rPr>
                <w:rFonts w:asciiTheme="minorHAnsi" w:hAnsiTheme="minorHAnsi" w:cstheme="minorHAnsi"/>
                <w:sz w:val="24"/>
                <w:szCs w:val="24"/>
              </w:rPr>
            </w:pPr>
          </w:p>
        </w:tc>
      </w:tr>
      <w:tr w:rsidR="00A7577B" w:rsidRPr="00D1584B" w14:paraId="48426601" w14:textId="77777777" w:rsidTr="00793C05">
        <w:trPr>
          <w:trHeight w:val="454"/>
        </w:trPr>
        <w:tc>
          <w:tcPr>
            <w:tcW w:w="2283" w:type="dxa"/>
            <w:tcBorders>
              <w:top w:val="single" w:sz="4" w:space="0" w:color="auto"/>
              <w:bottom w:val="single" w:sz="4" w:space="0" w:color="auto"/>
              <w:right w:val="single" w:sz="4" w:space="0" w:color="auto"/>
            </w:tcBorders>
            <w:vAlign w:val="center"/>
          </w:tcPr>
          <w:p w14:paraId="6DFDD3A4" w14:textId="11FF0DB2" w:rsidR="00A7577B" w:rsidRPr="00D1584B" w:rsidRDefault="00ED733D" w:rsidP="00A7577B">
            <w:pPr>
              <w:rPr>
                <w:rFonts w:asciiTheme="minorHAnsi" w:hAnsiTheme="minorHAnsi" w:cstheme="minorHAnsi"/>
                <w:sz w:val="24"/>
                <w:szCs w:val="24"/>
              </w:rPr>
            </w:pPr>
            <w:r>
              <w:rPr>
                <w:rFonts w:asciiTheme="minorHAnsi" w:hAnsiTheme="minorHAnsi" w:cstheme="minorHAnsi"/>
                <w:sz w:val="24"/>
                <w:szCs w:val="24"/>
              </w:rPr>
              <w:t>28</w:t>
            </w:r>
          </w:p>
        </w:tc>
        <w:tc>
          <w:tcPr>
            <w:tcW w:w="977" w:type="dxa"/>
            <w:tcBorders>
              <w:top w:val="single" w:sz="4" w:space="0" w:color="auto"/>
              <w:left w:val="single" w:sz="4" w:space="0" w:color="auto"/>
              <w:bottom w:val="single" w:sz="4" w:space="0" w:color="auto"/>
              <w:right w:val="single" w:sz="4" w:space="0" w:color="auto"/>
            </w:tcBorders>
            <w:vAlign w:val="center"/>
          </w:tcPr>
          <w:p w14:paraId="3DAD3F80"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D</w:t>
            </w:r>
          </w:p>
        </w:tc>
        <w:tc>
          <w:tcPr>
            <w:tcW w:w="3544" w:type="dxa"/>
            <w:tcBorders>
              <w:top w:val="single" w:sz="4" w:space="0" w:color="auto"/>
              <w:left w:val="single" w:sz="4" w:space="0" w:color="auto"/>
              <w:bottom w:val="single" w:sz="4" w:space="0" w:color="auto"/>
              <w:right w:val="single" w:sz="4" w:space="0" w:color="auto"/>
            </w:tcBorders>
            <w:vAlign w:val="center"/>
          </w:tcPr>
          <w:p w14:paraId="3A69F455"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pomocná kuchařka</w:t>
            </w:r>
          </w:p>
        </w:tc>
        <w:tc>
          <w:tcPr>
            <w:tcW w:w="3544" w:type="dxa"/>
            <w:tcBorders>
              <w:top w:val="single" w:sz="4" w:space="0" w:color="auto"/>
              <w:left w:val="single" w:sz="4" w:space="0" w:color="auto"/>
              <w:bottom w:val="single" w:sz="4" w:space="0" w:color="auto"/>
              <w:right w:val="single" w:sz="4" w:space="0" w:color="auto"/>
            </w:tcBorders>
            <w:vAlign w:val="center"/>
          </w:tcPr>
          <w:p w14:paraId="0DCF2AC3" w14:textId="77777777" w:rsidR="00A7577B" w:rsidRPr="00D1584B" w:rsidRDefault="00A7577B" w:rsidP="00A7577B">
            <w:pPr>
              <w:rPr>
                <w:rFonts w:asciiTheme="minorHAnsi" w:hAnsiTheme="minorHAnsi" w:cstheme="minorHAnsi"/>
                <w:sz w:val="24"/>
                <w:szCs w:val="24"/>
              </w:rPr>
            </w:pPr>
            <w:r w:rsidRPr="00D1584B">
              <w:rPr>
                <w:rFonts w:asciiTheme="minorHAnsi" w:hAnsiTheme="minorHAnsi" w:cstheme="minorHAnsi"/>
                <w:sz w:val="24"/>
                <w:szCs w:val="24"/>
              </w:rPr>
              <w:t>nepožadováno</w:t>
            </w:r>
          </w:p>
        </w:tc>
        <w:tc>
          <w:tcPr>
            <w:tcW w:w="1275" w:type="dxa"/>
            <w:tcBorders>
              <w:top w:val="single" w:sz="4" w:space="0" w:color="auto"/>
              <w:left w:val="single" w:sz="4" w:space="0" w:color="auto"/>
              <w:bottom w:val="single" w:sz="4" w:space="0" w:color="auto"/>
              <w:right w:val="single" w:sz="4" w:space="0" w:color="auto"/>
            </w:tcBorders>
            <w:vAlign w:val="center"/>
          </w:tcPr>
          <w:p w14:paraId="5FA8320F" w14:textId="77777777" w:rsidR="00A7577B" w:rsidRPr="00D1584B" w:rsidRDefault="00A7577B" w:rsidP="00A7577B">
            <w:pPr>
              <w:jc w:val="center"/>
              <w:rPr>
                <w:rFonts w:asciiTheme="minorHAnsi" w:hAnsiTheme="minorHAnsi" w:cstheme="minorHAnsi"/>
                <w:sz w:val="24"/>
                <w:szCs w:val="24"/>
              </w:rPr>
            </w:pPr>
          </w:p>
        </w:tc>
        <w:tc>
          <w:tcPr>
            <w:tcW w:w="1843" w:type="dxa"/>
            <w:tcBorders>
              <w:top w:val="single" w:sz="4" w:space="0" w:color="auto"/>
              <w:left w:val="single" w:sz="4" w:space="0" w:color="auto"/>
              <w:bottom w:val="single" w:sz="4" w:space="0" w:color="auto"/>
            </w:tcBorders>
            <w:vAlign w:val="center"/>
          </w:tcPr>
          <w:p w14:paraId="529564A1" w14:textId="77777777" w:rsidR="00A7577B" w:rsidRPr="00D1584B" w:rsidRDefault="00A7577B" w:rsidP="00A7577B">
            <w:pPr>
              <w:rPr>
                <w:rFonts w:asciiTheme="minorHAnsi" w:hAnsiTheme="minorHAnsi" w:cstheme="minorHAnsi"/>
                <w:sz w:val="24"/>
                <w:szCs w:val="24"/>
              </w:rPr>
            </w:pPr>
          </w:p>
        </w:tc>
      </w:tr>
    </w:tbl>
    <w:p w14:paraId="36501552" w14:textId="77777777" w:rsidR="000C0DE4" w:rsidRPr="00D1584B" w:rsidRDefault="000C0DE4" w:rsidP="000C0DE4">
      <w:pPr>
        <w:rPr>
          <w:rFonts w:asciiTheme="minorHAnsi" w:hAnsiTheme="minorHAnsi" w:cstheme="minorHAnsi"/>
          <w:sz w:val="24"/>
          <w:szCs w:val="24"/>
        </w:rPr>
      </w:pPr>
    </w:p>
    <w:p w14:paraId="7C0C019E" w14:textId="4938F412" w:rsidR="000C0DE4" w:rsidRDefault="000C0DE4" w:rsidP="002A1C27">
      <w:pPr>
        <w:tabs>
          <w:tab w:val="num" w:pos="0"/>
        </w:tabs>
        <w:rPr>
          <w:rFonts w:asciiTheme="minorHAnsi" w:hAnsiTheme="minorHAnsi" w:cstheme="minorHAnsi"/>
          <w:sz w:val="24"/>
          <w:szCs w:val="24"/>
        </w:rPr>
      </w:pPr>
    </w:p>
    <w:p w14:paraId="4D8D9237" w14:textId="77777777" w:rsidR="00D87488" w:rsidRPr="00D1584B" w:rsidRDefault="00D87488" w:rsidP="00D87488">
      <w:pPr>
        <w:rPr>
          <w:rFonts w:asciiTheme="minorHAnsi" w:hAnsiTheme="minorHAnsi" w:cstheme="minorHAnsi"/>
          <w:sz w:val="24"/>
          <w:szCs w:val="24"/>
        </w:rPr>
      </w:pPr>
    </w:p>
    <w:p w14:paraId="4B2F2677" w14:textId="77777777" w:rsidR="00D87488" w:rsidRPr="00D87488" w:rsidRDefault="00D87488" w:rsidP="00D87488">
      <w:pPr>
        <w:rPr>
          <w:rFonts w:ascii="Calibri" w:hAnsi="Calibri"/>
        </w:rPr>
        <w:sectPr w:rsidR="00D87488" w:rsidRPr="00D87488" w:rsidSect="008C6AB1">
          <w:pgSz w:w="16838" w:h="11906" w:orient="landscape"/>
          <w:pgMar w:top="1418" w:right="1418" w:bottom="1418" w:left="1418" w:header="709" w:footer="709" w:gutter="0"/>
          <w:cols w:space="708"/>
        </w:sectPr>
      </w:pPr>
    </w:p>
    <w:p w14:paraId="6AE37EF1" w14:textId="77777777" w:rsidR="005D3E10" w:rsidRPr="00D1584B" w:rsidRDefault="005D3E10" w:rsidP="008C3668">
      <w:pPr>
        <w:pStyle w:val="Nadpis1"/>
        <w:rPr>
          <w:rFonts w:asciiTheme="minorHAnsi" w:hAnsiTheme="minorHAnsi" w:cstheme="minorHAnsi"/>
        </w:rPr>
      </w:pPr>
      <w:bookmarkStart w:id="13" w:name="_Toc274422433"/>
      <w:bookmarkStart w:id="14" w:name="_Toc20480721"/>
      <w:bookmarkStart w:id="15" w:name="_Toc85525161"/>
      <w:bookmarkEnd w:id="5"/>
      <w:bookmarkEnd w:id="12"/>
      <w:r w:rsidRPr="00D1584B">
        <w:rPr>
          <w:rFonts w:asciiTheme="minorHAnsi" w:hAnsiTheme="minorHAnsi" w:cstheme="minorHAnsi"/>
        </w:rPr>
        <w:t>d)</w:t>
      </w:r>
      <w:r w:rsidRPr="00D1584B">
        <w:rPr>
          <w:rFonts w:asciiTheme="minorHAnsi" w:hAnsiTheme="minorHAnsi" w:cstheme="minorHAnsi"/>
        </w:rPr>
        <w:tab/>
        <w:t>Údaje o přijímacím řízení</w:t>
      </w:r>
      <w:bookmarkEnd w:id="13"/>
      <w:bookmarkEnd w:id="14"/>
      <w:bookmarkEnd w:id="15"/>
    </w:p>
    <w:p w14:paraId="3489C9FB" w14:textId="6D255067" w:rsidR="00C0358D" w:rsidRPr="00D1584B" w:rsidRDefault="00C0358D" w:rsidP="00C0358D">
      <w:pPr>
        <w:ind w:left="426" w:firstLine="283"/>
        <w:rPr>
          <w:rFonts w:asciiTheme="minorHAnsi" w:hAnsiTheme="minorHAnsi" w:cstheme="minorHAnsi"/>
          <w:sz w:val="24"/>
          <w:szCs w:val="24"/>
        </w:rPr>
      </w:pPr>
      <w:r w:rsidRPr="00D1584B">
        <w:rPr>
          <w:rFonts w:asciiTheme="minorHAnsi" w:hAnsiTheme="minorHAnsi" w:cstheme="minorHAnsi"/>
          <w:sz w:val="24"/>
          <w:szCs w:val="24"/>
        </w:rPr>
        <w:t xml:space="preserve">Souhrnný údaj o přijímacím řízení (celkový počet přijatých žáků k </w:t>
      </w:r>
      <w:r w:rsidRPr="001F77B0">
        <w:rPr>
          <w:rFonts w:asciiTheme="minorHAnsi" w:hAnsiTheme="minorHAnsi" w:cstheme="minorHAnsi"/>
          <w:sz w:val="24"/>
          <w:szCs w:val="24"/>
        </w:rPr>
        <w:t>1. 9. 20</w:t>
      </w:r>
      <w:r w:rsidR="008014FD" w:rsidRPr="001F77B0">
        <w:rPr>
          <w:rFonts w:asciiTheme="minorHAnsi" w:hAnsiTheme="minorHAnsi" w:cstheme="minorHAnsi"/>
          <w:sz w:val="24"/>
          <w:szCs w:val="24"/>
        </w:rPr>
        <w:t>2</w:t>
      </w:r>
      <w:r w:rsidR="001F77B0" w:rsidRPr="001F77B0">
        <w:rPr>
          <w:rFonts w:asciiTheme="minorHAnsi" w:hAnsiTheme="minorHAnsi" w:cstheme="minorHAnsi"/>
          <w:sz w:val="24"/>
          <w:szCs w:val="24"/>
        </w:rPr>
        <w:t>1</w:t>
      </w:r>
      <w:r w:rsidRPr="001F77B0">
        <w:rPr>
          <w:rFonts w:asciiTheme="minorHAnsi" w:hAnsiTheme="minorHAnsi" w:cstheme="minorHAnsi"/>
          <w:sz w:val="24"/>
          <w:szCs w:val="24"/>
        </w:rPr>
        <w:t>)</w:t>
      </w:r>
    </w:p>
    <w:p w14:paraId="2516615A" w14:textId="77777777" w:rsidR="005D3E10" w:rsidRPr="00D1584B" w:rsidRDefault="005D3E10" w:rsidP="003F4E03">
      <w:pPr>
        <w:rPr>
          <w:rFonts w:asciiTheme="minorHAnsi" w:hAnsiTheme="minorHAnsi" w:cstheme="minorHAnsi"/>
          <w:sz w:val="24"/>
          <w:szCs w:val="24"/>
        </w:rPr>
      </w:pPr>
    </w:p>
    <w:p w14:paraId="66A171E4" w14:textId="77777777" w:rsidR="005D3E10" w:rsidRPr="00D1584B" w:rsidRDefault="005D3E10" w:rsidP="00D46022">
      <w:pPr>
        <w:pStyle w:val="Nadpis2"/>
        <w:rPr>
          <w:rFonts w:asciiTheme="minorHAnsi" w:hAnsiTheme="minorHAnsi" w:cstheme="minorHAnsi"/>
        </w:rPr>
      </w:pPr>
      <w:r w:rsidRPr="00D1584B">
        <w:rPr>
          <w:rFonts w:asciiTheme="minorHAnsi" w:hAnsiTheme="minorHAnsi" w:cstheme="minorHAnsi"/>
        </w:rPr>
        <w:t>d.</w:t>
      </w:r>
      <w:r w:rsidR="00C0358D" w:rsidRPr="00D1584B">
        <w:rPr>
          <w:rFonts w:asciiTheme="minorHAnsi" w:hAnsiTheme="minorHAnsi" w:cstheme="minorHAnsi"/>
        </w:rPr>
        <w:t xml:space="preserve"> </w:t>
      </w:r>
      <w:r w:rsidRPr="00D1584B">
        <w:rPr>
          <w:rFonts w:asciiTheme="minorHAnsi" w:hAnsiTheme="minorHAnsi" w:cstheme="minorHAnsi"/>
        </w:rPr>
        <w:t>1</w:t>
      </w:r>
      <w:r w:rsidRPr="00D1584B">
        <w:rPr>
          <w:rFonts w:asciiTheme="minorHAnsi" w:hAnsiTheme="minorHAnsi" w:cstheme="minorHAnsi"/>
        </w:rPr>
        <w:tab/>
      </w:r>
      <w:r w:rsidR="00D72AE6" w:rsidRPr="00D1584B">
        <w:rPr>
          <w:rFonts w:asciiTheme="minorHAnsi" w:hAnsiTheme="minorHAnsi" w:cstheme="minorHAnsi"/>
        </w:rPr>
        <w:t>O</w:t>
      </w:r>
      <w:r w:rsidRPr="00D1584B">
        <w:rPr>
          <w:rFonts w:asciiTheme="minorHAnsi" w:hAnsiTheme="minorHAnsi" w:cstheme="minorHAnsi"/>
        </w:rPr>
        <w:t>bory vzdělání poskytující střední vzdělání s výučním listem</w:t>
      </w:r>
    </w:p>
    <w:p w14:paraId="5A9B1A82" w14:textId="77777777" w:rsidR="005D3E10" w:rsidRPr="00D1584B" w:rsidRDefault="005D3E10" w:rsidP="007140EA">
      <w:pPr>
        <w:rPr>
          <w:rFonts w:asciiTheme="minorHAnsi" w:hAnsiTheme="minorHAnsi" w:cstheme="minorHAnsi"/>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970"/>
        <w:gridCol w:w="2126"/>
        <w:gridCol w:w="1559"/>
        <w:gridCol w:w="1560"/>
        <w:gridCol w:w="1560"/>
        <w:gridCol w:w="1559"/>
        <w:gridCol w:w="1700"/>
        <w:gridCol w:w="1559"/>
      </w:tblGrid>
      <w:tr w:rsidR="00C0358D" w:rsidRPr="00D1584B" w14:paraId="09832751" w14:textId="77777777" w:rsidTr="00665B87">
        <w:trPr>
          <w:jc w:val="center"/>
        </w:trPr>
        <w:tc>
          <w:tcPr>
            <w:tcW w:w="1970" w:type="dxa"/>
            <w:vMerge w:val="restart"/>
            <w:tcBorders>
              <w:top w:val="single" w:sz="12" w:space="0" w:color="auto"/>
              <w:bottom w:val="nil"/>
              <w:right w:val="single" w:sz="4" w:space="0" w:color="auto"/>
            </w:tcBorders>
          </w:tcPr>
          <w:p w14:paraId="0B54CF89" w14:textId="77777777" w:rsidR="00C0358D" w:rsidRPr="00D1584B" w:rsidRDefault="00C0358D" w:rsidP="007E11B2">
            <w:pPr>
              <w:spacing w:before="120"/>
              <w:rPr>
                <w:rFonts w:asciiTheme="minorHAnsi" w:hAnsiTheme="minorHAnsi" w:cstheme="minorHAnsi"/>
                <w:b/>
                <w:bCs/>
                <w:sz w:val="24"/>
                <w:szCs w:val="24"/>
              </w:rPr>
            </w:pPr>
            <w:r w:rsidRPr="00D1584B">
              <w:rPr>
                <w:rFonts w:asciiTheme="minorHAnsi" w:hAnsiTheme="minorHAnsi" w:cstheme="minorHAnsi"/>
                <w:b/>
                <w:bCs/>
                <w:sz w:val="24"/>
                <w:szCs w:val="24"/>
              </w:rPr>
              <w:t>Kód oboru</w:t>
            </w:r>
          </w:p>
        </w:tc>
        <w:tc>
          <w:tcPr>
            <w:tcW w:w="2126" w:type="dxa"/>
            <w:vMerge w:val="restart"/>
            <w:tcBorders>
              <w:top w:val="single" w:sz="12" w:space="0" w:color="auto"/>
              <w:left w:val="single" w:sz="4" w:space="0" w:color="auto"/>
              <w:bottom w:val="nil"/>
              <w:right w:val="single" w:sz="4" w:space="0" w:color="auto"/>
            </w:tcBorders>
          </w:tcPr>
          <w:p w14:paraId="4FAA7A3C" w14:textId="77777777" w:rsidR="00C0358D" w:rsidRPr="00D1584B" w:rsidRDefault="00C0358D" w:rsidP="007E11B2">
            <w:pPr>
              <w:spacing w:before="120"/>
              <w:jc w:val="center"/>
              <w:rPr>
                <w:rFonts w:asciiTheme="minorHAnsi" w:hAnsiTheme="minorHAnsi" w:cstheme="minorHAnsi"/>
                <w:b/>
                <w:bCs/>
                <w:sz w:val="24"/>
                <w:szCs w:val="24"/>
              </w:rPr>
            </w:pPr>
            <w:r w:rsidRPr="00D1584B">
              <w:rPr>
                <w:rFonts w:asciiTheme="minorHAnsi" w:hAnsiTheme="minorHAnsi" w:cstheme="minorHAnsi"/>
                <w:b/>
                <w:bCs/>
                <w:sz w:val="24"/>
                <w:szCs w:val="24"/>
              </w:rPr>
              <w:t>Název oboru</w:t>
            </w:r>
          </w:p>
        </w:tc>
        <w:tc>
          <w:tcPr>
            <w:tcW w:w="1559" w:type="dxa"/>
            <w:vMerge w:val="restart"/>
            <w:tcBorders>
              <w:top w:val="single" w:sz="12" w:space="0" w:color="auto"/>
              <w:left w:val="single" w:sz="4" w:space="0" w:color="auto"/>
              <w:right w:val="single" w:sz="4" w:space="0" w:color="auto"/>
            </w:tcBorders>
          </w:tcPr>
          <w:p w14:paraId="5A2023DD" w14:textId="77777777" w:rsidR="00C0358D" w:rsidRPr="00D1584B" w:rsidRDefault="00C0358D" w:rsidP="007E11B2">
            <w:pPr>
              <w:spacing w:before="60"/>
              <w:jc w:val="center"/>
              <w:rPr>
                <w:rFonts w:asciiTheme="minorHAnsi" w:hAnsiTheme="minorHAnsi" w:cstheme="minorHAnsi"/>
                <w:b/>
                <w:bCs/>
                <w:sz w:val="24"/>
                <w:szCs w:val="24"/>
              </w:rPr>
            </w:pPr>
            <w:r w:rsidRPr="00D1584B">
              <w:rPr>
                <w:rFonts w:asciiTheme="minorHAnsi" w:hAnsiTheme="minorHAnsi" w:cstheme="minorHAnsi"/>
                <w:b/>
                <w:bCs/>
                <w:sz w:val="24"/>
                <w:szCs w:val="24"/>
              </w:rPr>
              <w:t>Přihlášení</w:t>
            </w:r>
          </w:p>
          <w:p w14:paraId="1E0CCDD9"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celkem</w:t>
            </w:r>
          </w:p>
        </w:tc>
        <w:tc>
          <w:tcPr>
            <w:tcW w:w="3120" w:type="dxa"/>
            <w:gridSpan w:val="2"/>
            <w:tcBorders>
              <w:top w:val="single" w:sz="12" w:space="0" w:color="auto"/>
              <w:left w:val="single" w:sz="4" w:space="0" w:color="auto"/>
              <w:bottom w:val="single" w:sz="4" w:space="0" w:color="auto"/>
              <w:right w:val="single" w:sz="4" w:space="0" w:color="auto"/>
            </w:tcBorders>
          </w:tcPr>
          <w:p w14:paraId="6C41BB45"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1. kolo PŘ</w:t>
            </w:r>
          </w:p>
        </w:tc>
        <w:tc>
          <w:tcPr>
            <w:tcW w:w="3259" w:type="dxa"/>
            <w:gridSpan w:val="2"/>
            <w:tcBorders>
              <w:top w:val="single" w:sz="12" w:space="0" w:color="auto"/>
              <w:left w:val="single" w:sz="4" w:space="0" w:color="auto"/>
              <w:bottom w:val="single" w:sz="4" w:space="0" w:color="auto"/>
              <w:right w:val="double" w:sz="4" w:space="0" w:color="auto"/>
            </w:tcBorders>
          </w:tcPr>
          <w:p w14:paraId="30BA442C"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Další kola PŘ</w:t>
            </w:r>
          </w:p>
        </w:tc>
        <w:tc>
          <w:tcPr>
            <w:tcW w:w="1559" w:type="dxa"/>
            <w:vMerge w:val="restart"/>
            <w:tcBorders>
              <w:top w:val="single" w:sz="12" w:space="0" w:color="auto"/>
              <w:left w:val="single" w:sz="4" w:space="0" w:color="auto"/>
            </w:tcBorders>
          </w:tcPr>
          <w:p w14:paraId="74D61A6E" w14:textId="77777777" w:rsidR="00C0358D" w:rsidRPr="00D1584B" w:rsidRDefault="00C0358D" w:rsidP="007E11B2">
            <w:pPr>
              <w:spacing w:before="60"/>
              <w:jc w:val="center"/>
              <w:rPr>
                <w:rFonts w:asciiTheme="minorHAnsi" w:hAnsiTheme="minorHAnsi" w:cstheme="minorHAnsi"/>
                <w:b/>
                <w:bCs/>
                <w:sz w:val="24"/>
                <w:szCs w:val="24"/>
              </w:rPr>
            </w:pPr>
            <w:r w:rsidRPr="00D1584B">
              <w:rPr>
                <w:rFonts w:asciiTheme="minorHAnsi" w:hAnsiTheme="minorHAnsi" w:cstheme="minorHAnsi"/>
                <w:b/>
                <w:bCs/>
                <w:sz w:val="24"/>
                <w:szCs w:val="24"/>
              </w:rPr>
              <w:t>Skutečně</w:t>
            </w:r>
          </w:p>
          <w:p w14:paraId="54C0F4FB"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nastoupilo</w:t>
            </w:r>
          </w:p>
        </w:tc>
      </w:tr>
      <w:tr w:rsidR="00665B87" w:rsidRPr="00D1584B" w14:paraId="67BF1492" w14:textId="77777777" w:rsidTr="00665B87">
        <w:trPr>
          <w:jc w:val="center"/>
        </w:trPr>
        <w:tc>
          <w:tcPr>
            <w:tcW w:w="1970" w:type="dxa"/>
            <w:vMerge/>
            <w:tcBorders>
              <w:top w:val="nil"/>
              <w:bottom w:val="single" w:sz="12" w:space="0" w:color="auto"/>
              <w:right w:val="single" w:sz="4" w:space="0" w:color="auto"/>
            </w:tcBorders>
          </w:tcPr>
          <w:p w14:paraId="0787F1A5" w14:textId="77777777" w:rsidR="00C0358D" w:rsidRPr="00D1584B" w:rsidRDefault="00C0358D" w:rsidP="003A2888">
            <w:pPr>
              <w:rPr>
                <w:rFonts w:asciiTheme="minorHAnsi" w:hAnsiTheme="minorHAnsi" w:cstheme="minorHAnsi"/>
                <w:sz w:val="24"/>
                <w:szCs w:val="24"/>
              </w:rPr>
            </w:pPr>
          </w:p>
        </w:tc>
        <w:tc>
          <w:tcPr>
            <w:tcW w:w="2126" w:type="dxa"/>
            <w:vMerge/>
            <w:tcBorders>
              <w:top w:val="nil"/>
              <w:left w:val="single" w:sz="4" w:space="0" w:color="auto"/>
              <w:bottom w:val="single" w:sz="12" w:space="0" w:color="auto"/>
              <w:right w:val="single" w:sz="4" w:space="0" w:color="auto"/>
            </w:tcBorders>
          </w:tcPr>
          <w:p w14:paraId="054E08A8" w14:textId="77777777" w:rsidR="00C0358D" w:rsidRPr="00D1584B" w:rsidRDefault="00C0358D" w:rsidP="003A2888">
            <w:pPr>
              <w:rPr>
                <w:rFonts w:asciiTheme="minorHAnsi" w:hAnsiTheme="minorHAnsi" w:cstheme="minorHAnsi"/>
                <w:sz w:val="24"/>
                <w:szCs w:val="24"/>
              </w:rPr>
            </w:pPr>
          </w:p>
        </w:tc>
        <w:tc>
          <w:tcPr>
            <w:tcW w:w="1559" w:type="dxa"/>
            <w:vMerge/>
            <w:tcBorders>
              <w:left w:val="single" w:sz="4" w:space="0" w:color="auto"/>
              <w:bottom w:val="single" w:sz="12" w:space="0" w:color="auto"/>
              <w:right w:val="single" w:sz="4" w:space="0" w:color="auto"/>
            </w:tcBorders>
          </w:tcPr>
          <w:p w14:paraId="1DAED3F9" w14:textId="77777777" w:rsidR="00C0358D" w:rsidRPr="00D1584B" w:rsidRDefault="00C0358D" w:rsidP="007E11B2">
            <w:pPr>
              <w:jc w:val="center"/>
              <w:rPr>
                <w:rFonts w:asciiTheme="minorHAnsi" w:hAnsiTheme="minorHAnsi" w:cstheme="minorHAnsi"/>
                <w:sz w:val="24"/>
                <w:szCs w:val="24"/>
              </w:rPr>
            </w:pPr>
          </w:p>
        </w:tc>
        <w:tc>
          <w:tcPr>
            <w:tcW w:w="1560" w:type="dxa"/>
            <w:tcBorders>
              <w:top w:val="single" w:sz="4" w:space="0" w:color="auto"/>
              <w:left w:val="single" w:sz="4" w:space="0" w:color="auto"/>
              <w:bottom w:val="single" w:sz="12" w:space="0" w:color="auto"/>
              <w:right w:val="single" w:sz="4" w:space="0" w:color="auto"/>
            </w:tcBorders>
          </w:tcPr>
          <w:p w14:paraId="5706C11C"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přihlášení</w:t>
            </w:r>
          </w:p>
        </w:tc>
        <w:tc>
          <w:tcPr>
            <w:tcW w:w="1560" w:type="dxa"/>
            <w:tcBorders>
              <w:top w:val="single" w:sz="4" w:space="0" w:color="auto"/>
              <w:left w:val="single" w:sz="4" w:space="0" w:color="auto"/>
              <w:bottom w:val="single" w:sz="12" w:space="0" w:color="auto"/>
              <w:right w:val="single" w:sz="4" w:space="0" w:color="auto"/>
            </w:tcBorders>
          </w:tcPr>
          <w:p w14:paraId="392B3E37"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přijatí</w:t>
            </w:r>
          </w:p>
        </w:tc>
        <w:tc>
          <w:tcPr>
            <w:tcW w:w="1559" w:type="dxa"/>
            <w:tcBorders>
              <w:top w:val="single" w:sz="4" w:space="0" w:color="auto"/>
              <w:left w:val="single" w:sz="4" w:space="0" w:color="auto"/>
              <w:bottom w:val="single" w:sz="12" w:space="0" w:color="auto"/>
              <w:right w:val="single" w:sz="4" w:space="0" w:color="auto"/>
            </w:tcBorders>
          </w:tcPr>
          <w:p w14:paraId="4AFEA52A"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přihlášení</w:t>
            </w:r>
          </w:p>
        </w:tc>
        <w:tc>
          <w:tcPr>
            <w:tcW w:w="1700" w:type="dxa"/>
            <w:tcBorders>
              <w:top w:val="single" w:sz="4" w:space="0" w:color="auto"/>
              <w:left w:val="single" w:sz="4" w:space="0" w:color="auto"/>
              <w:bottom w:val="single" w:sz="12" w:space="0" w:color="auto"/>
              <w:right w:val="double" w:sz="4" w:space="0" w:color="auto"/>
            </w:tcBorders>
          </w:tcPr>
          <w:p w14:paraId="2613064A"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přijatí</w:t>
            </w:r>
          </w:p>
        </w:tc>
        <w:tc>
          <w:tcPr>
            <w:tcW w:w="1559" w:type="dxa"/>
            <w:vMerge/>
            <w:tcBorders>
              <w:left w:val="single" w:sz="4" w:space="0" w:color="auto"/>
              <w:bottom w:val="single" w:sz="12" w:space="0" w:color="auto"/>
            </w:tcBorders>
          </w:tcPr>
          <w:p w14:paraId="42E50A0B" w14:textId="77777777" w:rsidR="00C0358D" w:rsidRPr="00D1584B" w:rsidRDefault="00C0358D" w:rsidP="007E11B2">
            <w:pPr>
              <w:jc w:val="center"/>
              <w:rPr>
                <w:rFonts w:asciiTheme="minorHAnsi" w:hAnsiTheme="minorHAnsi" w:cstheme="minorHAnsi"/>
                <w:sz w:val="24"/>
                <w:szCs w:val="24"/>
              </w:rPr>
            </w:pPr>
          </w:p>
        </w:tc>
      </w:tr>
      <w:tr w:rsidR="00C0358D" w:rsidRPr="00D1584B" w14:paraId="02428A06" w14:textId="77777777" w:rsidTr="00665B87">
        <w:trPr>
          <w:trHeight w:val="50"/>
          <w:jc w:val="center"/>
        </w:trPr>
        <w:tc>
          <w:tcPr>
            <w:tcW w:w="1970" w:type="dxa"/>
            <w:tcBorders>
              <w:top w:val="single" w:sz="12" w:space="0" w:color="auto"/>
              <w:bottom w:val="single" w:sz="4" w:space="0" w:color="auto"/>
              <w:right w:val="single" w:sz="4" w:space="0" w:color="auto"/>
            </w:tcBorders>
          </w:tcPr>
          <w:p w14:paraId="2885174E"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23–55–H/01</w:t>
            </w:r>
          </w:p>
        </w:tc>
        <w:tc>
          <w:tcPr>
            <w:tcW w:w="2126" w:type="dxa"/>
            <w:tcBorders>
              <w:top w:val="single" w:sz="12" w:space="0" w:color="auto"/>
              <w:left w:val="single" w:sz="4" w:space="0" w:color="auto"/>
              <w:bottom w:val="single" w:sz="4" w:space="0" w:color="auto"/>
              <w:right w:val="single" w:sz="4" w:space="0" w:color="auto"/>
            </w:tcBorders>
          </w:tcPr>
          <w:p w14:paraId="14DBE541"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Klempíř</w:t>
            </w:r>
          </w:p>
        </w:tc>
        <w:tc>
          <w:tcPr>
            <w:tcW w:w="1559" w:type="dxa"/>
            <w:tcBorders>
              <w:top w:val="single" w:sz="12" w:space="0" w:color="auto"/>
              <w:left w:val="single" w:sz="4" w:space="0" w:color="auto"/>
              <w:bottom w:val="single" w:sz="4" w:space="0" w:color="auto"/>
              <w:right w:val="single" w:sz="4" w:space="0" w:color="auto"/>
            </w:tcBorders>
          </w:tcPr>
          <w:p w14:paraId="52F6A0E4" w14:textId="77D5D064" w:rsidR="00C0358D" w:rsidRPr="00D1584B" w:rsidRDefault="001F77B0" w:rsidP="00E826DC">
            <w:pPr>
              <w:jc w:val="center"/>
              <w:rPr>
                <w:rFonts w:asciiTheme="minorHAnsi" w:hAnsiTheme="minorHAnsi" w:cstheme="minorHAnsi"/>
                <w:sz w:val="24"/>
                <w:szCs w:val="24"/>
              </w:rPr>
            </w:pPr>
            <w:r>
              <w:rPr>
                <w:rFonts w:asciiTheme="minorHAnsi" w:hAnsiTheme="minorHAnsi" w:cstheme="minorHAnsi"/>
                <w:sz w:val="24"/>
                <w:szCs w:val="24"/>
              </w:rPr>
              <w:t>4</w:t>
            </w:r>
          </w:p>
        </w:tc>
        <w:tc>
          <w:tcPr>
            <w:tcW w:w="1560" w:type="dxa"/>
            <w:tcBorders>
              <w:top w:val="single" w:sz="12" w:space="0" w:color="auto"/>
              <w:left w:val="single" w:sz="4" w:space="0" w:color="auto"/>
              <w:bottom w:val="single" w:sz="4" w:space="0" w:color="auto"/>
              <w:right w:val="single" w:sz="4" w:space="0" w:color="auto"/>
            </w:tcBorders>
          </w:tcPr>
          <w:p w14:paraId="5A872018" w14:textId="22DFD3A4" w:rsidR="00C0358D" w:rsidRPr="00D1584B" w:rsidRDefault="001F77B0" w:rsidP="00E826DC">
            <w:pPr>
              <w:jc w:val="center"/>
              <w:rPr>
                <w:rFonts w:asciiTheme="minorHAnsi" w:hAnsiTheme="minorHAnsi" w:cstheme="minorHAnsi"/>
                <w:sz w:val="24"/>
                <w:szCs w:val="24"/>
              </w:rPr>
            </w:pPr>
            <w:r>
              <w:rPr>
                <w:rFonts w:asciiTheme="minorHAnsi" w:hAnsiTheme="minorHAnsi" w:cstheme="minorHAnsi"/>
                <w:sz w:val="24"/>
                <w:szCs w:val="24"/>
              </w:rPr>
              <w:t>4</w:t>
            </w:r>
          </w:p>
        </w:tc>
        <w:tc>
          <w:tcPr>
            <w:tcW w:w="1560" w:type="dxa"/>
            <w:tcBorders>
              <w:top w:val="single" w:sz="12" w:space="0" w:color="auto"/>
              <w:left w:val="single" w:sz="4" w:space="0" w:color="auto"/>
              <w:bottom w:val="single" w:sz="4" w:space="0" w:color="auto"/>
              <w:right w:val="single" w:sz="4" w:space="0" w:color="auto"/>
            </w:tcBorders>
          </w:tcPr>
          <w:p w14:paraId="0CE72DAF" w14:textId="651C65A3"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4</w:t>
            </w:r>
          </w:p>
        </w:tc>
        <w:tc>
          <w:tcPr>
            <w:tcW w:w="1559" w:type="dxa"/>
            <w:tcBorders>
              <w:top w:val="single" w:sz="12" w:space="0" w:color="auto"/>
              <w:left w:val="single" w:sz="4" w:space="0" w:color="auto"/>
              <w:bottom w:val="single" w:sz="4" w:space="0" w:color="auto"/>
              <w:right w:val="single" w:sz="4" w:space="0" w:color="auto"/>
            </w:tcBorders>
          </w:tcPr>
          <w:p w14:paraId="1BD05ACF" w14:textId="6DE2F4EC"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0</w:t>
            </w:r>
          </w:p>
        </w:tc>
        <w:tc>
          <w:tcPr>
            <w:tcW w:w="1700" w:type="dxa"/>
            <w:tcBorders>
              <w:top w:val="single" w:sz="12" w:space="0" w:color="auto"/>
              <w:left w:val="single" w:sz="4" w:space="0" w:color="auto"/>
              <w:bottom w:val="single" w:sz="4" w:space="0" w:color="auto"/>
              <w:right w:val="double" w:sz="4" w:space="0" w:color="auto"/>
            </w:tcBorders>
          </w:tcPr>
          <w:p w14:paraId="23386E93" w14:textId="4C280C92"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0</w:t>
            </w:r>
          </w:p>
        </w:tc>
        <w:tc>
          <w:tcPr>
            <w:tcW w:w="1559" w:type="dxa"/>
            <w:tcBorders>
              <w:top w:val="single" w:sz="12" w:space="0" w:color="auto"/>
              <w:left w:val="single" w:sz="4" w:space="0" w:color="auto"/>
              <w:bottom w:val="single" w:sz="4" w:space="0" w:color="auto"/>
            </w:tcBorders>
          </w:tcPr>
          <w:p w14:paraId="46F6B9CB" w14:textId="5C8A79F0"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0</w:t>
            </w:r>
          </w:p>
        </w:tc>
      </w:tr>
      <w:tr w:rsidR="00C0358D" w:rsidRPr="00D1584B" w14:paraId="51103945" w14:textId="77777777" w:rsidTr="00665B87">
        <w:trPr>
          <w:jc w:val="center"/>
        </w:trPr>
        <w:tc>
          <w:tcPr>
            <w:tcW w:w="1970" w:type="dxa"/>
            <w:tcBorders>
              <w:top w:val="single" w:sz="4" w:space="0" w:color="auto"/>
              <w:bottom w:val="single" w:sz="4" w:space="0" w:color="auto"/>
              <w:right w:val="single" w:sz="4" w:space="0" w:color="auto"/>
            </w:tcBorders>
          </w:tcPr>
          <w:p w14:paraId="4DB5C386"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36–64–H/01</w:t>
            </w:r>
          </w:p>
        </w:tc>
        <w:tc>
          <w:tcPr>
            <w:tcW w:w="2126" w:type="dxa"/>
            <w:tcBorders>
              <w:top w:val="single" w:sz="4" w:space="0" w:color="auto"/>
              <w:left w:val="single" w:sz="4" w:space="0" w:color="auto"/>
              <w:bottom w:val="single" w:sz="4" w:space="0" w:color="auto"/>
              <w:right w:val="single" w:sz="4" w:space="0" w:color="auto"/>
            </w:tcBorders>
          </w:tcPr>
          <w:p w14:paraId="511AC020"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Tesař</w:t>
            </w:r>
          </w:p>
        </w:tc>
        <w:tc>
          <w:tcPr>
            <w:tcW w:w="1559" w:type="dxa"/>
            <w:tcBorders>
              <w:top w:val="single" w:sz="4" w:space="0" w:color="auto"/>
              <w:left w:val="single" w:sz="4" w:space="0" w:color="auto"/>
              <w:bottom w:val="single" w:sz="4" w:space="0" w:color="auto"/>
              <w:right w:val="single" w:sz="4" w:space="0" w:color="auto"/>
            </w:tcBorders>
          </w:tcPr>
          <w:p w14:paraId="0A49714E" w14:textId="1E06C5FF"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9</w:t>
            </w:r>
          </w:p>
        </w:tc>
        <w:tc>
          <w:tcPr>
            <w:tcW w:w="1560" w:type="dxa"/>
            <w:tcBorders>
              <w:top w:val="single" w:sz="4" w:space="0" w:color="auto"/>
              <w:left w:val="single" w:sz="4" w:space="0" w:color="auto"/>
              <w:bottom w:val="single" w:sz="4" w:space="0" w:color="auto"/>
              <w:right w:val="single" w:sz="4" w:space="0" w:color="auto"/>
            </w:tcBorders>
          </w:tcPr>
          <w:p w14:paraId="3E8C8378" w14:textId="05FFC20F"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9</w:t>
            </w:r>
          </w:p>
        </w:tc>
        <w:tc>
          <w:tcPr>
            <w:tcW w:w="1560" w:type="dxa"/>
            <w:tcBorders>
              <w:top w:val="single" w:sz="4" w:space="0" w:color="auto"/>
              <w:left w:val="single" w:sz="4" w:space="0" w:color="auto"/>
              <w:bottom w:val="single" w:sz="4" w:space="0" w:color="auto"/>
              <w:right w:val="single" w:sz="4" w:space="0" w:color="auto"/>
            </w:tcBorders>
          </w:tcPr>
          <w:p w14:paraId="2F9C6D09" w14:textId="06F97856"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1F0FAEF7" w14:textId="40F6C075"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0</w:t>
            </w:r>
          </w:p>
        </w:tc>
        <w:tc>
          <w:tcPr>
            <w:tcW w:w="1700" w:type="dxa"/>
            <w:tcBorders>
              <w:top w:val="single" w:sz="4" w:space="0" w:color="auto"/>
              <w:left w:val="single" w:sz="4" w:space="0" w:color="auto"/>
              <w:bottom w:val="single" w:sz="4" w:space="0" w:color="auto"/>
              <w:right w:val="double" w:sz="4" w:space="0" w:color="auto"/>
            </w:tcBorders>
          </w:tcPr>
          <w:p w14:paraId="37B7F227" w14:textId="1E778FEE" w:rsidR="00C0358D" w:rsidRPr="00D1584B" w:rsidRDefault="001F77B0" w:rsidP="00955A52">
            <w:pPr>
              <w:jc w:val="center"/>
              <w:rPr>
                <w:rFonts w:asciiTheme="minorHAnsi" w:hAnsiTheme="minorHAnsi" w:cstheme="minorHAnsi"/>
                <w:sz w:val="24"/>
                <w:szCs w:val="24"/>
              </w:rPr>
            </w:pPr>
            <w:r>
              <w:rPr>
                <w:rFonts w:asciiTheme="minorHAnsi" w:hAnsiTheme="minorHAnsi" w:cstheme="minorHAnsi"/>
                <w:sz w:val="24"/>
                <w:szCs w:val="24"/>
              </w:rPr>
              <w:t>0</w:t>
            </w:r>
          </w:p>
        </w:tc>
        <w:tc>
          <w:tcPr>
            <w:tcW w:w="1559" w:type="dxa"/>
            <w:tcBorders>
              <w:top w:val="single" w:sz="4" w:space="0" w:color="auto"/>
              <w:left w:val="single" w:sz="4" w:space="0" w:color="auto"/>
              <w:bottom w:val="single" w:sz="4" w:space="0" w:color="auto"/>
            </w:tcBorders>
          </w:tcPr>
          <w:p w14:paraId="26D19364" w14:textId="63FC0A13" w:rsidR="00C0358D" w:rsidRPr="00BD1868" w:rsidRDefault="00DD091B" w:rsidP="00955A52">
            <w:pPr>
              <w:jc w:val="center"/>
              <w:rPr>
                <w:rFonts w:asciiTheme="minorHAnsi" w:hAnsiTheme="minorHAnsi" w:cstheme="minorHAnsi"/>
                <w:sz w:val="24"/>
                <w:szCs w:val="24"/>
                <w:highlight w:val="yellow"/>
              </w:rPr>
            </w:pPr>
            <w:r>
              <w:rPr>
                <w:rFonts w:asciiTheme="minorHAnsi" w:hAnsiTheme="minorHAnsi" w:cstheme="minorHAnsi"/>
                <w:sz w:val="24"/>
                <w:szCs w:val="24"/>
              </w:rPr>
              <w:t>6</w:t>
            </w:r>
          </w:p>
        </w:tc>
      </w:tr>
      <w:tr w:rsidR="00C0358D" w:rsidRPr="00D1584B" w14:paraId="2DE5F21B" w14:textId="77777777" w:rsidTr="00BD1868">
        <w:trPr>
          <w:trHeight w:val="338"/>
          <w:jc w:val="center"/>
        </w:trPr>
        <w:tc>
          <w:tcPr>
            <w:tcW w:w="1970" w:type="dxa"/>
            <w:tcBorders>
              <w:top w:val="single" w:sz="4" w:space="0" w:color="auto"/>
              <w:bottom w:val="single" w:sz="4" w:space="0" w:color="auto"/>
              <w:right w:val="single" w:sz="4" w:space="0" w:color="auto"/>
            </w:tcBorders>
          </w:tcPr>
          <w:p w14:paraId="7671F304"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36–67–H/01</w:t>
            </w:r>
          </w:p>
        </w:tc>
        <w:tc>
          <w:tcPr>
            <w:tcW w:w="2126" w:type="dxa"/>
            <w:tcBorders>
              <w:top w:val="single" w:sz="4" w:space="0" w:color="auto"/>
              <w:left w:val="single" w:sz="4" w:space="0" w:color="auto"/>
              <w:bottom w:val="single" w:sz="4" w:space="0" w:color="auto"/>
              <w:right w:val="single" w:sz="4" w:space="0" w:color="auto"/>
            </w:tcBorders>
          </w:tcPr>
          <w:p w14:paraId="0C84D053"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Zedník</w:t>
            </w:r>
          </w:p>
        </w:tc>
        <w:tc>
          <w:tcPr>
            <w:tcW w:w="1559" w:type="dxa"/>
            <w:tcBorders>
              <w:top w:val="single" w:sz="4" w:space="0" w:color="auto"/>
              <w:left w:val="single" w:sz="4" w:space="0" w:color="auto"/>
              <w:bottom w:val="single" w:sz="4" w:space="0" w:color="auto"/>
              <w:right w:val="single" w:sz="4" w:space="0" w:color="auto"/>
            </w:tcBorders>
          </w:tcPr>
          <w:p w14:paraId="5E38BAF8" w14:textId="79D9F9D8"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9</w:t>
            </w:r>
          </w:p>
        </w:tc>
        <w:tc>
          <w:tcPr>
            <w:tcW w:w="1560" w:type="dxa"/>
            <w:tcBorders>
              <w:top w:val="single" w:sz="4" w:space="0" w:color="auto"/>
              <w:left w:val="single" w:sz="4" w:space="0" w:color="auto"/>
              <w:bottom w:val="single" w:sz="4" w:space="0" w:color="auto"/>
              <w:right w:val="single" w:sz="4" w:space="0" w:color="auto"/>
            </w:tcBorders>
          </w:tcPr>
          <w:p w14:paraId="4169AC7D" w14:textId="1388C7FC" w:rsidR="00C0358D" w:rsidRPr="00D1584B" w:rsidRDefault="00BD1868" w:rsidP="00425139">
            <w:pPr>
              <w:jc w:val="center"/>
              <w:rPr>
                <w:rFonts w:asciiTheme="minorHAnsi" w:hAnsiTheme="minorHAnsi" w:cstheme="minorHAnsi"/>
                <w:sz w:val="24"/>
                <w:szCs w:val="24"/>
              </w:rPr>
            </w:pPr>
            <w:r>
              <w:rPr>
                <w:rFonts w:asciiTheme="minorHAnsi" w:hAnsiTheme="minorHAnsi" w:cstheme="minorHAnsi"/>
                <w:sz w:val="24"/>
                <w:szCs w:val="24"/>
              </w:rPr>
              <w:t>9</w:t>
            </w:r>
          </w:p>
        </w:tc>
        <w:tc>
          <w:tcPr>
            <w:tcW w:w="1560" w:type="dxa"/>
            <w:tcBorders>
              <w:top w:val="single" w:sz="4" w:space="0" w:color="auto"/>
              <w:left w:val="single" w:sz="4" w:space="0" w:color="auto"/>
              <w:bottom w:val="single" w:sz="4" w:space="0" w:color="auto"/>
              <w:right w:val="single" w:sz="4" w:space="0" w:color="auto"/>
            </w:tcBorders>
          </w:tcPr>
          <w:p w14:paraId="0E0AFC93" w14:textId="6C0819BC" w:rsidR="00C0358D" w:rsidRPr="00D1584B" w:rsidRDefault="00BD1868" w:rsidP="0061433F">
            <w:pPr>
              <w:jc w:val="center"/>
              <w:rPr>
                <w:rFonts w:asciiTheme="minorHAnsi" w:hAnsiTheme="minorHAnsi" w:cstheme="minorHAnsi"/>
                <w:sz w:val="24"/>
                <w:szCs w:val="24"/>
              </w:rPr>
            </w:pPr>
            <w:r>
              <w:rPr>
                <w:rFonts w:asciiTheme="minorHAnsi" w:hAnsiTheme="minorHAnsi" w:cstheme="minorHAnsi"/>
                <w:sz w:val="24"/>
                <w:szCs w:val="24"/>
              </w:rPr>
              <w:t>9</w:t>
            </w:r>
          </w:p>
        </w:tc>
        <w:tc>
          <w:tcPr>
            <w:tcW w:w="1559" w:type="dxa"/>
            <w:tcBorders>
              <w:top w:val="single" w:sz="4" w:space="0" w:color="auto"/>
              <w:left w:val="single" w:sz="4" w:space="0" w:color="auto"/>
              <w:bottom w:val="single" w:sz="4" w:space="0" w:color="auto"/>
              <w:right w:val="single" w:sz="4" w:space="0" w:color="auto"/>
            </w:tcBorders>
          </w:tcPr>
          <w:p w14:paraId="5688399D" w14:textId="6C060F44"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0</w:t>
            </w:r>
          </w:p>
        </w:tc>
        <w:tc>
          <w:tcPr>
            <w:tcW w:w="1700" w:type="dxa"/>
            <w:tcBorders>
              <w:top w:val="single" w:sz="4" w:space="0" w:color="auto"/>
              <w:left w:val="single" w:sz="4" w:space="0" w:color="auto"/>
              <w:bottom w:val="single" w:sz="4" w:space="0" w:color="auto"/>
              <w:right w:val="double" w:sz="4" w:space="0" w:color="auto"/>
            </w:tcBorders>
          </w:tcPr>
          <w:p w14:paraId="43172E4D" w14:textId="69C54747" w:rsidR="00C0358D" w:rsidRPr="00D1584B" w:rsidRDefault="00BD1868" w:rsidP="0061433F">
            <w:pPr>
              <w:jc w:val="center"/>
              <w:rPr>
                <w:rFonts w:asciiTheme="minorHAnsi" w:hAnsiTheme="minorHAnsi" w:cstheme="minorHAnsi"/>
                <w:sz w:val="24"/>
                <w:szCs w:val="24"/>
              </w:rPr>
            </w:pPr>
            <w:r>
              <w:rPr>
                <w:rFonts w:asciiTheme="minorHAnsi" w:hAnsiTheme="minorHAnsi" w:cstheme="minorHAnsi"/>
                <w:sz w:val="24"/>
                <w:szCs w:val="24"/>
              </w:rPr>
              <w:t>0</w:t>
            </w:r>
          </w:p>
        </w:tc>
        <w:tc>
          <w:tcPr>
            <w:tcW w:w="1559" w:type="dxa"/>
            <w:tcBorders>
              <w:top w:val="single" w:sz="4" w:space="0" w:color="auto"/>
              <w:left w:val="single" w:sz="4" w:space="0" w:color="auto"/>
              <w:bottom w:val="single" w:sz="4" w:space="0" w:color="auto"/>
            </w:tcBorders>
          </w:tcPr>
          <w:p w14:paraId="6B5819E2" w14:textId="12758777" w:rsidR="00C0358D" w:rsidRPr="00BD1868" w:rsidRDefault="00DD091B" w:rsidP="00955A52">
            <w:pPr>
              <w:jc w:val="center"/>
              <w:rPr>
                <w:rFonts w:asciiTheme="minorHAnsi" w:hAnsiTheme="minorHAnsi" w:cstheme="minorHAnsi"/>
                <w:sz w:val="24"/>
                <w:szCs w:val="24"/>
                <w:highlight w:val="yellow"/>
              </w:rPr>
            </w:pPr>
            <w:r>
              <w:rPr>
                <w:rFonts w:asciiTheme="minorHAnsi" w:hAnsiTheme="minorHAnsi" w:cstheme="minorHAnsi"/>
                <w:sz w:val="24"/>
                <w:szCs w:val="24"/>
              </w:rPr>
              <w:t>4</w:t>
            </w:r>
          </w:p>
        </w:tc>
      </w:tr>
      <w:tr w:rsidR="00665B87" w:rsidRPr="00D1584B" w14:paraId="47568FF5" w14:textId="77777777" w:rsidTr="00665B87">
        <w:trPr>
          <w:jc w:val="center"/>
        </w:trPr>
        <w:tc>
          <w:tcPr>
            <w:tcW w:w="1970" w:type="dxa"/>
            <w:tcBorders>
              <w:top w:val="single" w:sz="4" w:space="0" w:color="auto"/>
              <w:bottom w:val="single" w:sz="4" w:space="0" w:color="auto"/>
              <w:right w:val="single" w:sz="4" w:space="0" w:color="auto"/>
            </w:tcBorders>
          </w:tcPr>
          <w:p w14:paraId="6985CB26"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39–41–H/01</w:t>
            </w:r>
          </w:p>
        </w:tc>
        <w:tc>
          <w:tcPr>
            <w:tcW w:w="2126" w:type="dxa"/>
            <w:tcBorders>
              <w:top w:val="single" w:sz="4" w:space="0" w:color="auto"/>
              <w:left w:val="single" w:sz="4" w:space="0" w:color="auto"/>
              <w:bottom w:val="single" w:sz="4" w:space="0" w:color="auto"/>
              <w:right w:val="single" w:sz="4" w:space="0" w:color="auto"/>
            </w:tcBorders>
          </w:tcPr>
          <w:p w14:paraId="4CCF6CBC" w14:textId="77777777" w:rsidR="00C0358D" w:rsidRPr="00D1584B" w:rsidRDefault="00C0358D" w:rsidP="00955A52">
            <w:pPr>
              <w:rPr>
                <w:rFonts w:asciiTheme="minorHAnsi" w:hAnsiTheme="minorHAnsi" w:cstheme="minorHAnsi"/>
                <w:sz w:val="24"/>
                <w:szCs w:val="24"/>
              </w:rPr>
            </w:pPr>
            <w:r w:rsidRPr="00D1584B">
              <w:rPr>
                <w:rFonts w:asciiTheme="minorHAnsi" w:hAnsiTheme="minorHAnsi" w:cstheme="minorHAnsi"/>
                <w:sz w:val="24"/>
                <w:szCs w:val="24"/>
              </w:rPr>
              <w:t>Malíř a lakýrník</w:t>
            </w:r>
          </w:p>
        </w:tc>
        <w:tc>
          <w:tcPr>
            <w:tcW w:w="1559" w:type="dxa"/>
            <w:tcBorders>
              <w:top w:val="single" w:sz="4" w:space="0" w:color="auto"/>
              <w:left w:val="single" w:sz="4" w:space="0" w:color="auto"/>
              <w:bottom w:val="single" w:sz="4" w:space="0" w:color="auto"/>
              <w:right w:val="single" w:sz="4" w:space="0" w:color="auto"/>
            </w:tcBorders>
          </w:tcPr>
          <w:p w14:paraId="4C8B52C5" w14:textId="72F84B90"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4</w:t>
            </w:r>
          </w:p>
        </w:tc>
        <w:tc>
          <w:tcPr>
            <w:tcW w:w="1560" w:type="dxa"/>
            <w:tcBorders>
              <w:top w:val="single" w:sz="4" w:space="0" w:color="auto"/>
              <w:left w:val="single" w:sz="4" w:space="0" w:color="auto"/>
              <w:bottom w:val="single" w:sz="4" w:space="0" w:color="auto"/>
              <w:right w:val="single" w:sz="4" w:space="0" w:color="auto"/>
            </w:tcBorders>
          </w:tcPr>
          <w:p w14:paraId="17F32DAE" w14:textId="677A38D8"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672C2514" w14:textId="0D01E12E"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23976B4D" w14:textId="7F5875A2"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1</w:t>
            </w:r>
          </w:p>
        </w:tc>
        <w:tc>
          <w:tcPr>
            <w:tcW w:w="1700" w:type="dxa"/>
            <w:tcBorders>
              <w:top w:val="single" w:sz="4" w:space="0" w:color="auto"/>
              <w:left w:val="single" w:sz="4" w:space="0" w:color="auto"/>
              <w:bottom w:val="single" w:sz="4" w:space="0" w:color="auto"/>
              <w:right w:val="double" w:sz="4" w:space="0" w:color="auto"/>
            </w:tcBorders>
          </w:tcPr>
          <w:p w14:paraId="02FC2631" w14:textId="454034A9"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t>1</w:t>
            </w:r>
          </w:p>
        </w:tc>
        <w:tc>
          <w:tcPr>
            <w:tcW w:w="1559" w:type="dxa"/>
            <w:tcBorders>
              <w:top w:val="single" w:sz="4" w:space="0" w:color="auto"/>
              <w:left w:val="single" w:sz="4" w:space="0" w:color="auto"/>
              <w:bottom w:val="single" w:sz="4" w:space="0" w:color="auto"/>
            </w:tcBorders>
          </w:tcPr>
          <w:p w14:paraId="1E51E8A4" w14:textId="7EBAB29A" w:rsidR="00C0358D" w:rsidRPr="00BD1868" w:rsidRDefault="00DD091B" w:rsidP="00955A52">
            <w:pPr>
              <w:jc w:val="center"/>
              <w:rPr>
                <w:rFonts w:asciiTheme="minorHAnsi" w:hAnsiTheme="minorHAnsi" w:cstheme="minorHAnsi"/>
                <w:sz w:val="24"/>
                <w:szCs w:val="24"/>
                <w:highlight w:val="yellow"/>
              </w:rPr>
            </w:pPr>
            <w:r w:rsidRPr="00DD091B">
              <w:rPr>
                <w:rFonts w:asciiTheme="minorHAnsi" w:hAnsiTheme="minorHAnsi" w:cstheme="minorHAnsi"/>
                <w:sz w:val="24"/>
                <w:szCs w:val="24"/>
              </w:rPr>
              <w:t>5</w:t>
            </w:r>
          </w:p>
        </w:tc>
      </w:tr>
      <w:tr w:rsidR="00C0358D" w:rsidRPr="00D1584B" w14:paraId="2487EB0F" w14:textId="77777777" w:rsidTr="00665B87">
        <w:trPr>
          <w:jc w:val="center"/>
        </w:trPr>
        <w:tc>
          <w:tcPr>
            <w:tcW w:w="1970" w:type="dxa"/>
            <w:tcBorders>
              <w:top w:val="single" w:sz="4" w:space="0" w:color="auto"/>
              <w:bottom w:val="single" w:sz="12" w:space="0" w:color="auto"/>
              <w:right w:val="single" w:sz="4" w:space="0" w:color="auto"/>
            </w:tcBorders>
          </w:tcPr>
          <w:p w14:paraId="5EDD7335" w14:textId="77777777" w:rsidR="00C0358D" w:rsidRPr="00D1584B" w:rsidRDefault="00C0358D" w:rsidP="00C0358D">
            <w:pPr>
              <w:rPr>
                <w:rFonts w:asciiTheme="minorHAnsi" w:hAnsiTheme="minorHAnsi" w:cstheme="minorHAnsi"/>
                <w:sz w:val="24"/>
                <w:szCs w:val="24"/>
              </w:rPr>
            </w:pPr>
            <w:r w:rsidRPr="00D1584B">
              <w:rPr>
                <w:rFonts w:asciiTheme="minorHAnsi" w:hAnsiTheme="minorHAnsi" w:cstheme="minorHAnsi"/>
                <w:sz w:val="24"/>
                <w:szCs w:val="24"/>
              </w:rPr>
              <w:t xml:space="preserve">Celkem </w:t>
            </w:r>
          </w:p>
        </w:tc>
        <w:tc>
          <w:tcPr>
            <w:tcW w:w="2126" w:type="dxa"/>
            <w:tcBorders>
              <w:top w:val="single" w:sz="4" w:space="0" w:color="auto"/>
              <w:left w:val="single" w:sz="4" w:space="0" w:color="auto"/>
              <w:bottom w:val="single" w:sz="12" w:space="0" w:color="auto"/>
              <w:right w:val="single" w:sz="4" w:space="0" w:color="auto"/>
            </w:tcBorders>
          </w:tcPr>
          <w:p w14:paraId="7099A3D9" w14:textId="77777777" w:rsidR="00C0358D" w:rsidRPr="00D1584B" w:rsidRDefault="00C0358D" w:rsidP="00955A52">
            <w:pPr>
              <w:rPr>
                <w:rFonts w:asciiTheme="minorHAnsi" w:hAnsiTheme="minorHAnsi" w:cstheme="minorHAnsi"/>
                <w:sz w:val="24"/>
                <w:szCs w:val="24"/>
              </w:rPr>
            </w:pPr>
          </w:p>
        </w:tc>
        <w:tc>
          <w:tcPr>
            <w:tcW w:w="1559" w:type="dxa"/>
            <w:tcBorders>
              <w:top w:val="single" w:sz="4" w:space="0" w:color="auto"/>
              <w:left w:val="single" w:sz="4" w:space="0" w:color="auto"/>
              <w:bottom w:val="single" w:sz="12" w:space="0" w:color="auto"/>
              <w:right w:val="single" w:sz="4" w:space="0" w:color="auto"/>
            </w:tcBorders>
          </w:tcPr>
          <w:p w14:paraId="512FB5BD" w14:textId="31E6B4FC"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26</w:t>
            </w:r>
            <w:r>
              <w:rPr>
                <w:rFonts w:asciiTheme="minorHAnsi" w:hAnsiTheme="minorHAnsi" w:cstheme="minorHAnsi"/>
                <w:sz w:val="24"/>
                <w:szCs w:val="24"/>
              </w:rPr>
              <w:fldChar w:fldCharType="end"/>
            </w:r>
          </w:p>
        </w:tc>
        <w:tc>
          <w:tcPr>
            <w:tcW w:w="1560" w:type="dxa"/>
            <w:tcBorders>
              <w:top w:val="single" w:sz="4" w:space="0" w:color="auto"/>
              <w:left w:val="single" w:sz="4" w:space="0" w:color="auto"/>
              <w:bottom w:val="single" w:sz="12" w:space="0" w:color="auto"/>
              <w:right w:val="single" w:sz="4" w:space="0" w:color="auto"/>
            </w:tcBorders>
          </w:tcPr>
          <w:p w14:paraId="2E5C01E2" w14:textId="1B2730D8"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25</w:t>
            </w:r>
            <w:r>
              <w:rPr>
                <w:rFonts w:asciiTheme="minorHAnsi" w:hAnsiTheme="minorHAnsi" w:cstheme="minorHAnsi"/>
                <w:sz w:val="24"/>
                <w:szCs w:val="24"/>
              </w:rPr>
              <w:fldChar w:fldCharType="end"/>
            </w:r>
          </w:p>
        </w:tc>
        <w:tc>
          <w:tcPr>
            <w:tcW w:w="1560" w:type="dxa"/>
            <w:tcBorders>
              <w:top w:val="single" w:sz="4" w:space="0" w:color="auto"/>
              <w:left w:val="single" w:sz="4" w:space="0" w:color="auto"/>
              <w:bottom w:val="single" w:sz="12" w:space="0" w:color="auto"/>
              <w:right w:val="single" w:sz="4" w:space="0" w:color="auto"/>
            </w:tcBorders>
          </w:tcPr>
          <w:p w14:paraId="1AC0F5FF" w14:textId="48E6B422" w:rsidR="00C0358D" w:rsidRPr="00D1584B" w:rsidRDefault="00BD1868" w:rsidP="0061433F">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24</w:t>
            </w:r>
            <w:r>
              <w:rPr>
                <w:rFonts w:asciiTheme="minorHAnsi" w:hAnsiTheme="minorHAnsi" w:cstheme="minorHAnsi"/>
                <w:sz w:val="24"/>
                <w:szCs w:val="24"/>
              </w:rPr>
              <w:fldChar w:fldCharType="end"/>
            </w:r>
          </w:p>
        </w:tc>
        <w:tc>
          <w:tcPr>
            <w:tcW w:w="1559" w:type="dxa"/>
            <w:tcBorders>
              <w:top w:val="single" w:sz="4" w:space="0" w:color="auto"/>
              <w:left w:val="single" w:sz="4" w:space="0" w:color="auto"/>
              <w:bottom w:val="single" w:sz="12" w:space="0" w:color="auto"/>
              <w:right w:val="single" w:sz="4" w:space="0" w:color="auto"/>
            </w:tcBorders>
          </w:tcPr>
          <w:p w14:paraId="77AA08A2" w14:textId="313E6B56" w:rsidR="00C0358D" w:rsidRPr="00D1584B" w:rsidRDefault="00BD1868" w:rsidP="00955A52">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1</w:t>
            </w:r>
            <w:r>
              <w:rPr>
                <w:rFonts w:asciiTheme="minorHAnsi" w:hAnsiTheme="minorHAnsi" w:cstheme="minorHAnsi"/>
                <w:sz w:val="24"/>
                <w:szCs w:val="24"/>
              </w:rPr>
              <w:fldChar w:fldCharType="end"/>
            </w:r>
          </w:p>
        </w:tc>
        <w:tc>
          <w:tcPr>
            <w:tcW w:w="1700" w:type="dxa"/>
            <w:tcBorders>
              <w:top w:val="single" w:sz="4" w:space="0" w:color="auto"/>
              <w:left w:val="single" w:sz="4" w:space="0" w:color="auto"/>
              <w:bottom w:val="single" w:sz="12" w:space="0" w:color="auto"/>
              <w:right w:val="double" w:sz="4" w:space="0" w:color="auto"/>
            </w:tcBorders>
          </w:tcPr>
          <w:p w14:paraId="511A1640" w14:textId="36DF92FE" w:rsidR="00C0358D" w:rsidRPr="00D1584B" w:rsidRDefault="00BD1868" w:rsidP="0061433F">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1</w:t>
            </w:r>
            <w:r>
              <w:rPr>
                <w:rFonts w:asciiTheme="minorHAnsi" w:hAnsiTheme="minorHAnsi" w:cstheme="minorHAnsi"/>
                <w:sz w:val="24"/>
                <w:szCs w:val="24"/>
              </w:rPr>
              <w:fldChar w:fldCharType="end"/>
            </w:r>
          </w:p>
        </w:tc>
        <w:tc>
          <w:tcPr>
            <w:tcW w:w="1559" w:type="dxa"/>
            <w:tcBorders>
              <w:top w:val="single" w:sz="4" w:space="0" w:color="auto"/>
              <w:left w:val="single" w:sz="4" w:space="0" w:color="auto"/>
              <w:bottom w:val="single" w:sz="12" w:space="0" w:color="auto"/>
            </w:tcBorders>
          </w:tcPr>
          <w:p w14:paraId="70D48890" w14:textId="3028C30C" w:rsidR="00C0358D" w:rsidRPr="00D1584B" w:rsidRDefault="00DD091B" w:rsidP="00DD091B">
            <w:pPr>
              <w:jc w:val="center"/>
              <w:rPr>
                <w:rFonts w:asciiTheme="minorHAnsi" w:hAnsiTheme="minorHAnsi" w:cstheme="minorHAnsi"/>
                <w:sz w:val="24"/>
                <w:szCs w:val="24"/>
              </w:rPr>
            </w:pPr>
            <w:r w:rsidRPr="00DD091B">
              <w:rPr>
                <w:rFonts w:asciiTheme="minorHAnsi" w:hAnsiTheme="minorHAnsi" w:cstheme="minorHAnsi"/>
                <w:sz w:val="24"/>
                <w:szCs w:val="24"/>
              </w:rPr>
              <w:t>15</w:t>
            </w:r>
          </w:p>
        </w:tc>
      </w:tr>
    </w:tbl>
    <w:p w14:paraId="0D5163E9" w14:textId="77777777" w:rsidR="005D3E10" w:rsidRPr="00D1584B" w:rsidRDefault="005D3E10" w:rsidP="003F4E03">
      <w:pPr>
        <w:rPr>
          <w:rFonts w:asciiTheme="minorHAnsi" w:hAnsiTheme="minorHAnsi" w:cstheme="minorHAnsi"/>
          <w:sz w:val="24"/>
          <w:szCs w:val="24"/>
        </w:rPr>
      </w:pPr>
    </w:p>
    <w:p w14:paraId="0672A3BC" w14:textId="77777777" w:rsidR="005D3E10" w:rsidRPr="00D1584B" w:rsidRDefault="005D3E10" w:rsidP="00D46022">
      <w:pPr>
        <w:pStyle w:val="Nadpis2"/>
        <w:rPr>
          <w:rFonts w:asciiTheme="minorHAnsi" w:hAnsiTheme="minorHAnsi" w:cstheme="minorHAnsi"/>
        </w:rPr>
      </w:pPr>
      <w:r w:rsidRPr="00D1584B">
        <w:rPr>
          <w:rFonts w:asciiTheme="minorHAnsi" w:hAnsiTheme="minorHAnsi" w:cstheme="minorHAnsi"/>
        </w:rPr>
        <w:t>d.2</w:t>
      </w:r>
      <w:r w:rsidRPr="00D1584B">
        <w:rPr>
          <w:rFonts w:asciiTheme="minorHAnsi" w:hAnsiTheme="minorHAnsi" w:cstheme="minorHAnsi"/>
        </w:rPr>
        <w:tab/>
      </w:r>
      <w:r w:rsidR="00D72AE6" w:rsidRPr="00D1584B">
        <w:rPr>
          <w:rFonts w:asciiTheme="minorHAnsi" w:hAnsiTheme="minorHAnsi" w:cstheme="minorHAnsi"/>
        </w:rPr>
        <w:t>O</w:t>
      </w:r>
      <w:r w:rsidRPr="00D1584B">
        <w:rPr>
          <w:rFonts w:asciiTheme="minorHAnsi" w:hAnsiTheme="minorHAnsi" w:cstheme="minorHAnsi"/>
        </w:rPr>
        <w:t>bory vzdělání poskytující střední vzdělání s maturitní zkouškou</w:t>
      </w:r>
    </w:p>
    <w:p w14:paraId="77001EB6" w14:textId="77777777" w:rsidR="005D3E10" w:rsidRPr="00D1584B" w:rsidRDefault="005D3E10" w:rsidP="007140EA">
      <w:pPr>
        <w:rPr>
          <w:rFonts w:asciiTheme="minorHAnsi" w:hAnsiTheme="minorHAnsi" w:cstheme="minorHAnsi"/>
          <w:sz w:val="24"/>
          <w:szCs w:val="24"/>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970"/>
        <w:gridCol w:w="2835"/>
        <w:gridCol w:w="1559"/>
        <w:gridCol w:w="1559"/>
        <w:gridCol w:w="1418"/>
        <w:gridCol w:w="1417"/>
        <w:gridCol w:w="1418"/>
        <w:gridCol w:w="1559"/>
      </w:tblGrid>
      <w:tr w:rsidR="00C0358D" w:rsidRPr="00D1584B" w14:paraId="54B96D7D" w14:textId="77777777" w:rsidTr="00665B87">
        <w:trPr>
          <w:jc w:val="center"/>
        </w:trPr>
        <w:tc>
          <w:tcPr>
            <w:tcW w:w="1970" w:type="dxa"/>
            <w:vMerge w:val="restart"/>
            <w:tcBorders>
              <w:top w:val="single" w:sz="12" w:space="0" w:color="auto"/>
              <w:bottom w:val="nil"/>
              <w:right w:val="single" w:sz="4" w:space="0" w:color="auto"/>
            </w:tcBorders>
          </w:tcPr>
          <w:p w14:paraId="5AA72DE4" w14:textId="77777777" w:rsidR="00C0358D" w:rsidRPr="00D1584B" w:rsidRDefault="00C0358D" w:rsidP="007E11B2">
            <w:pPr>
              <w:spacing w:before="120"/>
              <w:rPr>
                <w:rFonts w:asciiTheme="minorHAnsi" w:hAnsiTheme="minorHAnsi" w:cstheme="minorHAnsi"/>
                <w:b/>
                <w:bCs/>
                <w:sz w:val="24"/>
                <w:szCs w:val="24"/>
              </w:rPr>
            </w:pPr>
            <w:r w:rsidRPr="00D1584B">
              <w:rPr>
                <w:rFonts w:asciiTheme="minorHAnsi" w:hAnsiTheme="minorHAnsi" w:cstheme="minorHAnsi"/>
                <w:b/>
                <w:bCs/>
                <w:sz w:val="24"/>
                <w:szCs w:val="24"/>
              </w:rPr>
              <w:t>Kód oboru</w:t>
            </w:r>
          </w:p>
        </w:tc>
        <w:tc>
          <w:tcPr>
            <w:tcW w:w="2835" w:type="dxa"/>
            <w:vMerge w:val="restart"/>
            <w:tcBorders>
              <w:top w:val="single" w:sz="12" w:space="0" w:color="auto"/>
              <w:left w:val="single" w:sz="4" w:space="0" w:color="auto"/>
              <w:bottom w:val="nil"/>
              <w:right w:val="single" w:sz="4" w:space="0" w:color="auto"/>
            </w:tcBorders>
          </w:tcPr>
          <w:p w14:paraId="5A9874BE" w14:textId="77777777" w:rsidR="00C0358D" w:rsidRPr="00D1584B" w:rsidRDefault="00C0358D" w:rsidP="007E11B2">
            <w:pPr>
              <w:spacing w:before="120"/>
              <w:jc w:val="center"/>
              <w:rPr>
                <w:rFonts w:asciiTheme="minorHAnsi" w:hAnsiTheme="minorHAnsi" w:cstheme="minorHAnsi"/>
                <w:b/>
                <w:bCs/>
                <w:sz w:val="24"/>
                <w:szCs w:val="24"/>
              </w:rPr>
            </w:pPr>
            <w:r w:rsidRPr="00D1584B">
              <w:rPr>
                <w:rFonts w:asciiTheme="minorHAnsi" w:hAnsiTheme="minorHAnsi" w:cstheme="minorHAnsi"/>
                <w:b/>
                <w:bCs/>
                <w:sz w:val="24"/>
                <w:szCs w:val="24"/>
              </w:rPr>
              <w:t>Název oboru</w:t>
            </w:r>
          </w:p>
        </w:tc>
        <w:tc>
          <w:tcPr>
            <w:tcW w:w="1559" w:type="dxa"/>
            <w:vMerge w:val="restart"/>
            <w:tcBorders>
              <w:top w:val="single" w:sz="12" w:space="0" w:color="auto"/>
              <w:left w:val="single" w:sz="4" w:space="0" w:color="auto"/>
              <w:right w:val="single" w:sz="4" w:space="0" w:color="auto"/>
            </w:tcBorders>
          </w:tcPr>
          <w:p w14:paraId="25C392F6" w14:textId="77777777" w:rsidR="00C0358D" w:rsidRPr="00D1584B" w:rsidRDefault="00C0358D" w:rsidP="007E11B2">
            <w:pPr>
              <w:spacing w:before="60"/>
              <w:jc w:val="center"/>
              <w:rPr>
                <w:rFonts w:asciiTheme="minorHAnsi" w:hAnsiTheme="minorHAnsi" w:cstheme="minorHAnsi"/>
                <w:b/>
                <w:bCs/>
                <w:sz w:val="24"/>
                <w:szCs w:val="24"/>
              </w:rPr>
            </w:pPr>
            <w:r w:rsidRPr="00D1584B">
              <w:rPr>
                <w:rFonts w:asciiTheme="minorHAnsi" w:hAnsiTheme="minorHAnsi" w:cstheme="minorHAnsi"/>
                <w:b/>
                <w:bCs/>
                <w:sz w:val="24"/>
                <w:szCs w:val="24"/>
              </w:rPr>
              <w:t>Přihlášení</w:t>
            </w:r>
          </w:p>
          <w:p w14:paraId="5AE9BD75"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celkem</w:t>
            </w:r>
          </w:p>
        </w:tc>
        <w:tc>
          <w:tcPr>
            <w:tcW w:w="2977" w:type="dxa"/>
            <w:gridSpan w:val="2"/>
            <w:tcBorders>
              <w:top w:val="single" w:sz="12" w:space="0" w:color="auto"/>
              <w:left w:val="single" w:sz="4" w:space="0" w:color="auto"/>
              <w:bottom w:val="single" w:sz="4" w:space="0" w:color="auto"/>
              <w:right w:val="single" w:sz="4" w:space="0" w:color="auto"/>
            </w:tcBorders>
          </w:tcPr>
          <w:p w14:paraId="54162664"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1. kolo PZ</w:t>
            </w:r>
          </w:p>
        </w:tc>
        <w:tc>
          <w:tcPr>
            <w:tcW w:w="2835" w:type="dxa"/>
            <w:gridSpan w:val="2"/>
            <w:tcBorders>
              <w:top w:val="single" w:sz="12" w:space="0" w:color="auto"/>
              <w:left w:val="single" w:sz="4" w:space="0" w:color="auto"/>
              <w:bottom w:val="single" w:sz="4" w:space="0" w:color="auto"/>
              <w:right w:val="double" w:sz="4" w:space="0" w:color="auto"/>
            </w:tcBorders>
          </w:tcPr>
          <w:p w14:paraId="70CBB1F4"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Další kola PZ</w:t>
            </w:r>
          </w:p>
        </w:tc>
        <w:tc>
          <w:tcPr>
            <w:tcW w:w="1559" w:type="dxa"/>
            <w:vMerge w:val="restart"/>
            <w:tcBorders>
              <w:top w:val="single" w:sz="12" w:space="0" w:color="auto"/>
              <w:left w:val="single" w:sz="4" w:space="0" w:color="auto"/>
            </w:tcBorders>
          </w:tcPr>
          <w:p w14:paraId="5176BF7F" w14:textId="77777777" w:rsidR="00C0358D" w:rsidRPr="00D1584B" w:rsidRDefault="00C0358D" w:rsidP="007E11B2">
            <w:pPr>
              <w:spacing w:before="60"/>
              <w:jc w:val="center"/>
              <w:rPr>
                <w:rFonts w:asciiTheme="minorHAnsi" w:hAnsiTheme="minorHAnsi" w:cstheme="minorHAnsi"/>
                <w:b/>
                <w:bCs/>
                <w:sz w:val="24"/>
                <w:szCs w:val="24"/>
              </w:rPr>
            </w:pPr>
            <w:r w:rsidRPr="00D1584B">
              <w:rPr>
                <w:rFonts w:asciiTheme="minorHAnsi" w:hAnsiTheme="minorHAnsi" w:cstheme="minorHAnsi"/>
                <w:b/>
                <w:bCs/>
                <w:sz w:val="24"/>
                <w:szCs w:val="24"/>
              </w:rPr>
              <w:t>Skutečně</w:t>
            </w:r>
          </w:p>
          <w:p w14:paraId="539D4DAB" w14:textId="77777777" w:rsidR="00C0358D" w:rsidRPr="00D1584B" w:rsidRDefault="00C0358D" w:rsidP="007E11B2">
            <w:pPr>
              <w:jc w:val="center"/>
              <w:rPr>
                <w:rFonts w:asciiTheme="minorHAnsi" w:hAnsiTheme="minorHAnsi" w:cstheme="minorHAnsi"/>
                <w:b/>
                <w:bCs/>
                <w:sz w:val="24"/>
                <w:szCs w:val="24"/>
              </w:rPr>
            </w:pPr>
            <w:r w:rsidRPr="00D1584B">
              <w:rPr>
                <w:rFonts w:asciiTheme="minorHAnsi" w:hAnsiTheme="minorHAnsi" w:cstheme="minorHAnsi"/>
                <w:b/>
                <w:bCs/>
                <w:sz w:val="24"/>
                <w:szCs w:val="24"/>
              </w:rPr>
              <w:t>nastoupilo</w:t>
            </w:r>
          </w:p>
        </w:tc>
      </w:tr>
      <w:tr w:rsidR="00C0358D" w:rsidRPr="00D1584B" w14:paraId="4FE4F22F" w14:textId="77777777" w:rsidTr="00665B87">
        <w:trPr>
          <w:jc w:val="center"/>
        </w:trPr>
        <w:tc>
          <w:tcPr>
            <w:tcW w:w="1970" w:type="dxa"/>
            <w:vMerge/>
            <w:tcBorders>
              <w:top w:val="nil"/>
              <w:bottom w:val="single" w:sz="12" w:space="0" w:color="auto"/>
              <w:right w:val="single" w:sz="4" w:space="0" w:color="auto"/>
            </w:tcBorders>
          </w:tcPr>
          <w:p w14:paraId="68AA427A" w14:textId="77777777" w:rsidR="00C0358D" w:rsidRPr="00D1584B" w:rsidRDefault="00C0358D" w:rsidP="003A2888">
            <w:pPr>
              <w:rPr>
                <w:rFonts w:asciiTheme="minorHAnsi" w:hAnsiTheme="minorHAnsi" w:cstheme="minorHAnsi"/>
                <w:sz w:val="24"/>
                <w:szCs w:val="24"/>
              </w:rPr>
            </w:pPr>
          </w:p>
        </w:tc>
        <w:tc>
          <w:tcPr>
            <w:tcW w:w="2835" w:type="dxa"/>
            <w:vMerge/>
            <w:tcBorders>
              <w:top w:val="nil"/>
              <w:left w:val="single" w:sz="4" w:space="0" w:color="auto"/>
              <w:bottom w:val="single" w:sz="12" w:space="0" w:color="auto"/>
              <w:right w:val="single" w:sz="4" w:space="0" w:color="auto"/>
            </w:tcBorders>
          </w:tcPr>
          <w:p w14:paraId="66C53C00" w14:textId="77777777" w:rsidR="00C0358D" w:rsidRPr="00D1584B" w:rsidRDefault="00C0358D" w:rsidP="003A2888">
            <w:pPr>
              <w:rPr>
                <w:rFonts w:asciiTheme="minorHAnsi" w:hAnsiTheme="minorHAnsi" w:cstheme="minorHAnsi"/>
                <w:sz w:val="24"/>
                <w:szCs w:val="24"/>
              </w:rPr>
            </w:pPr>
          </w:p>
        </w:tc>
        <w:tc>
          <w:tcPr>
            <w:tcW w:w="1559" w:type="dxa"/>
            <w:vMerge/>
            <w:tcBorders>
              <w:left w:val="single" w:sz="4" w:space="0" w:color="auto"/>
              <w:bottom w:val="single" w:sz="12" w:space="0" w:color="auto"/>
              <w:right w:val="single" w:sz="4" w:space="0" w:color="auto"/>
            </w:tcBorders>
          </w:tcPr>
          <w:p w14:paraId="379BCB9B" w14:textId="77777777" w:rsidR="00C0358D" w:rsidRPr="00D1584B" w:rsidRDefault="00C0358D" w:rsidP="007E11B2">
            <w:pPr>
              <w:jc w:val="center"/>
              <w:rPr>
                <w:rFonts w:asciiTheme="minorHAnsi" w:hAnsiTheme="minorHAnsi" w:cstheme="minorHAnsi"/>
                <w:sz w:val="24"/>
                <w:szCs w:val="24"/>
              </w:rPr>
            </w:pPr>
          </w:p>
        </w:tc>
        <w:tc>
          <w:tcPr>
            <w:tcW w:w="1559" w:type="dxa"/>
            <w:tcBorders>
              <w:top w:val="single" w:sz="4" w:space="0" w:color="auto"/>
              <w:left w:val="single" w:sz="4" w:space="0" w:color="auto"/>
              <w:bottom w:val="single" w:sz="12" w:space="0" w:color="auto"/>
              <w:right w:val="single" w:sz="4" w:space="0" w:color="auto"/>
            </w:tcBorders>
          </w:tcPr>
          <w:p w14:paraId="6EDEB998"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přihlášení</w:t>
            </w:r>
          </w:p>
        </w:tc>
        <w:tc>
          <w:tcPr>
            <w:tcW w:w="1418" w:type="dxa"/>
            <w:tcBorders>
              <w:top w:val="single" w:sz="4" w:space="0" w:color="auto"/>
              <w:left w:val="single" w:sz="4" w:space="0" w:color="auto"/>
              <w:bottom w:val="single" w:sz="12" w:space="0" w:color="auto"/>
              <w:right w:val="single" w:sz="4" w:space="0" w:color="auto"/>
            </w:tcBorders>
          </w:tcPr>
          <w:p w14:paraId="7182F693"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přijatí</w:t>
            </w:r>
          </w:p>
        </w:tc>
        <w:tc>
          <w:tcPr>
            <w:tcW w:w="1417" w:type="dxa"/>
            <w:tcBorders>
              <w:top w:val="single" w:sz="4" w:space="0" w:color="auto"/>
              <w:left w:val="single" w:sz="4" w:space="0" w:color="auto"/>
              <w:bottom w:val="single" w:sz="12" w:space="0" w:color="auto"/>
              <w:right w:val="single" w:sz="4" w:space="0" w:color="auto"/>
            </w:tcBorders>
          </w:tcPr>
          <w:p w14:paraId="483A5712"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přihlášení</w:t>
            </w:r>
          </w:p>
        </w:tc>
        <w:tc>
          <w:tcPr>
            <w:tcW w:w="1418" w:type="dxa"/>
            <w:tcBorders>
              <w:top w:val="single" w:sz="4" w:space="0" w:color="auto"/>
              <w:left w:val="single" w:sz="4" w:space="0" w:color="auto"/>
              <w:bottom w:val="single" w:sz="12" w:space="0" w:color="auto"/>
              <w:right w:val="double" w:sz="4" w:space="0" w:color="auto"/>
            </w:tcBorders>
          </w:tcPr>
          <w:p w14:paraId="012B1626" w14:textId="77777777" w:rsidR="00C0358D" w:rsidRPr="00D1584B" w:rsidRDefault="00C0358D" w:rsidP="007E11B2">
            <w:pPr>
              <w:jc w:val="center"/>
              <w:rPr>
                <w:rFonts w:asciiTheme="minorHAnsi" w:hAnsiTheme="minorHAnsi" w:cstheme="minorHAnsi"/>
                <w:sz w:val="24"/>
                <w:szCs w:val="24"/>
              </w:rPr>
            </w:pPr>
            <w:r w:rsidRPr="00D1584B">
              <w:rPr>
                <w:rFonts w:asciiTheme="minorHAnsi" w:hAnsiTheme="minorHAnsi" w:cstheme="minorHAnsi"/>
                <w:sz w:val="24"/>
                <w:szCs w:val="24"/>
              </w:rPr>
              <w:t>přijatí</w:t>
            </w:r>
          </w:p>
        </w:tc>
        <w:tc>
          <w:tcPr>
            <w:tcW w:w="1559" w:type="dxa"/>
            <w:vMerge/>
            <w:tcBorders>
              <w:left w:val="single" w:sz="4" w:space="0" w:color="auto"/>
              <w:bottom w:val="single" w:sz="12" w:space="0" w:color="auto"/>
            </w:tcBorders>
          </w:tcPr>
          <w:p w14:paraId="6CFD63A7" w14:textId="77777777" w:rsidR="00C0358D" w:rsidRPr="00D1584B" w:rsidRDefault="00C0358D" w:rsidP="007E11B2">
            <w:pPr>
              <w:jc w:val="center"/>
              <w:rPr>
                <w:rFonts w:asciiTheme="minorHAnsi" w:hAnsiTheme="minorHAnsi" w:cstheme="minorHAnsi"/>
                <w:sz w:val="24"/>
                <w:szCs w:val="24"/>
              </w:rPr>
            </w:pPr>
          </w:p>
        </w:tc>
      </w:tr>
      <w:tr w:rsidR="00C0358D" w:rsidRPr="00D1584B" w14:paraId="04D11AF0" w14:textId="77777777" w:rsidTr="00665B87">
        <w:trPr>
          <w:jc w:val="center"/>
        </w:trPr>
        <w:tc>
          <w:tcPr>
            <w:tcW w:w="1970" w:type="dxa"/>
            <w:tcBorders>
              <w:top w:val="single" w:sz="12" w:space="0" w:color="auto"/>
              <w:bottom w:val="single" w:sz="12" w:space="0" w:color="auto"/>
              <w:right w:val="single" w:sz="4" w:space="0" w:color="auto"/>
            </w:tcBorders>
          </w:tcPr>
          <w:p w14:paraId="1D2BC57A" w14:textId="77777777" w:rsidR="00C0358D" w:rsidRPr="00D1584B" w:rsidRDefault="00C0358D" w:rsidP="00E57D13">
            <w:pPr>
              <w:rPr>
                <w:rFonts w:asciiTheme="minorHAnsi" w:hAnsiTheme="minorHAnsi" w:cstheme="minorHAnsi"/>
                <w:sz w:val="24"/>
                <w:szCs w:val="24"/>
              </w:rPr>
            </w:pPr>
            <w:r w:rsidRPr="00D1584B">
              <w:rPr>
                <w:rFonts w:asciiTheme="minorHAnsi" w:hAnsiTheme="minorHAnsi" w:cstheme="minorHAnsi"/>
                <w:sz w:val="24"/>
                <w:szCs w:val="24"/>
              </w:rPr>
              <w:t>18–20–M/01</w:t>
            </w:r>
          </w:p>
        </w:tc>
        <w:tc>
          <w:tcPr>
            <w:tcW w:w="2835" w:type="dxa"/>
            <w:tcBorders>
              <w:top w:val="single" w:sz="12" w:space="0" w:color="auto"/>
              <w:left w:val="single" w:sz="4" w:space="0" w:color="auto"/>
              <w:bottom w:val="single" w:sz="12" w:space="0" w:color="auto"/>
              <w:right w:val="single" w:sz="4" w:space="0" w:color="auto"/>
            </w:tcBorders>
          </w:tcPr>
          <w:p w14:paraId="334388FA" w14:textId="77777777" w:rsidR="00C0358D" w:rsidRPr="00D1584B" w:rsidRDefault="00C0358D" w:rsidP="003A2888">
            <w:pPr>
              <w:rPr>
                <w:rFonts w:asciiTheme="minorHAnsi" w:hAnsiTheme="minorHAnsi" w:cstheme="minorHAnsi"/>
                <w:sz w:val="24"/>
                <w:szCs w:val="24"/>
              </w:rPr>
            </w:pPr>
            <w:r w:rsidRPr="00D1584B">
              <w:rPr>
                <w:rFonts w:asciiTheme="minorHAnsi" w:hAnsiTheme="minorHAnsi" w:cstheme="minorHAnsi"/>
                <w:sz w:val="24"/>
                <w:szCs w:val="24"/>
              </w:rPr>
              <w:t>Informační technologie</w:t>
            </w:r>
          </w:p>
        </w:tc>
        <w:tc>
          <w:tcPr>
            <w:tcW w:w="1559" w:type="dxa"/>
            <w:tcBorders>
              <w:top w:val="single" w:sz="12" w:space="0" w:color="auto"/>
              <w:left w:val="single" w:sz="4" w:space="0" w:color="auto"/>
              <w:bottom w:val="single" w:sz="12" w:space="0" w:color="auto"/>
              <w:right w:val="single" w:sz="4" w:space="0" w:color="auto"/>
            </w:tcBorders>
          </w:tcPr>
          <w:p w14:paraId="40EAA661" w14:textId="65CBF23B" w:rsidR="00C0358D" w:rsidRPr="00D1584B" w:rsidRDefault="00BD1868" w:rsidP="002A13EB">
            <w:pPr>
              <w:jc w:val="center"/>
              <w:rPr>
                <w:rFonts w:asciiTheme="minorHAnsi" w:hAnsiTheme="minorHAnsi" w:cstheme="minorHAnsi"/>
                <w:sz w:val="24"/>
                <w:szCs w:val="24"/>
              </w:rPr>
            </w:pPr>
            <w:r>
              <w:rPr>
                <w:rFonts w:asciiTheme="minorHAnsi" w:hAnsiTheme="minorHAnsi" w:cstheme="minorHAnsi"/>
                <w:sz w:val="24"/>
                <w:szCs w:val="24"/>
              </w:rPr>
              <w:t>25</w:t>
            </w:r>
          </w:p>
        </w:tc>
        <w:tc>
          <w:tcPr>
            <w:tcW w:w="1559" w:type="dxa"/>
            <w:tcBorders>
              <w:top w:val="single" w:sz="12" w:space="0" w:color="auto"/>
              <w:left w:val="single" w:sz="4" w:space="0" w:color="auto"/>
              <w:bottom w:val="single" w:sz="12" w:space="0" w:color="auto"/>
              <w:right w:val="single" w:sz="4" w:space="0" w:color="auto"/>
            </w:tcBorders>
          </w:tcPr>
          <w:p w14:paraId="04FD9CA0" w14:textId="253B5FE0" w:rsidR="00C0358D" w:rsidRPr="00D1584B" w:rsidRDefault="00BD1868" w:rsidP="00627F6A">
            <w:pPr>
              <w:jc w:val="center"/>
              <w:rPr>
                <w:rFonts w:asciiTheme="minorHAnsi" w:hAnsiTheme="minorHAnsi" w:cstheme="minorHAnsi"/>
                <w:sz w:val="24"/>
                <w:szCs w:val="24"/>
              </w:rPr>
            </w:pPr>
            <w:r>
              <w:rPr>
                <w:rFonts w:asciiTheme="minorHAnsi" w:hAnsiTheme="minorHAnsi" w:cstheme="minorHAnsi"/>
                <w:sz w:val="24"/>
                <w:szCs w:val="24"/>
              </w:rPr>
              <w:t>21</w:t>
            </w:r>
          </w:p>
        </w:tc>
        <w:tc>
          <w:tcPr>
            <w:tcW w:w="1418" w:type="dxa"/>
            <w:tcBorders>
              <w:top w:val="single" w:sz="12" w:space="0" w:color="auto"/>
              <w:left w:val="single" w:sz="4" w:space="0" w:color="auto"/>
              <w:bottom w:val="single" w:sz="12" w:space="0" w:color="auto"/>
              <w:right w:val="single" w:sz="4" w:space="0" w:color="auto"/>
            </w:tcBorders>
          </w:tcPr>
          <w:p w14:paraId="106E613F" w14:textId="22259CDF" w:rsidR="00C0358D" w:rsidRPr="00D1584B" w:rsidRDefault="00BD1868" w:rsidP="007E11B2">
            <w:pPr>
              <w:jc w:val="center"/>
              <w:rPr>
                <w:rFonts w:asciiTheme="minorHAnsi" w:hAnsiTheme="minorHAnsi" w:cstheme="minorHAnsi"/>
                <w:sz w:val="24"/>
                <w:szCs w:val="24"/>
              </w:rPr>
            </w:pPr>
            <w:r>
              <w:rPr>
                <w:rFonts w:asciiTheme="minorHAnsi" w:hAnsiTheme="minorHAnsi" w:cstheme="minorHAnsi"/>
                <w:sz w:val="24"/>
                <w:szCs w:val="24"/>
              </w:rPr>
              <w:t>15</w:t>
            </w:r>
          </w:p>
        </w:tc>
        <w:tc>
          <w:tcPr>
            <w:tcW w:w="1417" w:type="dxa"/>
            <w:tcBorders>
              <w:top w:val="single" w:sz="12" w:space="0" w:color="auto"/>
              <w:left w:val="single" w:sz="4" w:space="0" w:color="auto"/>
              <w:bottom w:val="single" w:sz="12" w:space="0" w:color="auto"/>
              <w:right w:val="single" w:sz="4" w:space="0" w:color="auto"/>
            </w:tcBorders>
          </w:tcPr>
          <w:p w14:paraId="75956D6C" w14:textId="0A1409CD" w:rsidR="00C0358D" w:rsidRPr="00D1584B" w:rsidRDefault="00BD1868" w:rsidP="007E11B2">
            <w:pPr>
              <w:jc w:val="center"/>
              <w:rPr>
                <w:rFonts w:asciiTheme="minorHAnsi" w:hAnsiTheme="minorHAnsi" w:cstheme="minorHAnsi"/>
                <w:sz w:val="24"/>
                <w:szCs w:val="24"/>
              </w:rPr>
            </w:pPr>
            <w:r>
              <w:rPr>
                <w:rFonts w:asciiTheme="minorHAnsi" w:hAnsiTheme="minorHAnsi" w:cstheme="minorHAnsi"/>
                <w:sz w:val="24"/>
                <w:szCs w:val="24"/>
              </w:rPr>
              <w:t>4</w:t>
            </w:r>
          </w:p>
        </w:tc>
        <w:tc>
          <w:tcPr>
            <w:tcW w:w="1418" w:type="dxa"/>
            <w:tcBorders>
              <w:top w:val="single" w:sz="12" w:space="0" w:color="auto"/>
              <w:left w:val="single" w:sz="4" w:space="0" w:color="auto"/>
              <w:bottom w:val="single" w:sz="12" w:space="0" w:color="auto"/>
              <w:right w:val="double" w:sz="4" w:space="0" w:color="auto"/>
            </w:tcBorders>
          </w:tcPr>
          <w:p w14:paraId="0093C9A4" w14:textId="5E2FE9AC" w:rsidR="00C0358D" w:rsidRPr="00D1584B" w:rsidRDefault="00BD1868" w:rsidP="008014FD">
            <w:pPr>
              <w:jc w:val="center"/>
              <w:rPr>
                <w:rFonts w:asciiTheme="minorHAnsi" w:hAnsiTheme="minorHAnsi" w:cstheme="minorHAnsi"/>
                <w:sz w:val="24"/>
                <w:szCs w:val="24"/>
              </w:rPr>
            </w:pPr>
            <w:r>
              <w:rPr>
                <w:rFonts w:asciiTheme="minorHAnsi" w:hAnsiTheme="minorHAnsi" w:cstheme="minorHAnsi"/>
                <w:sz w:val="24"/>
                <w:szCs w:val="24"/>
              </w:rPr>
              <w:t>4</w:t>
            </w:r>
          </w:p>
        </w:tc>
        <w:tc>
          <w:tcPr>
            <w:tcW w:w="1559" w:type="dxa"/>
            <w:tcBorders>
              <w:top w:val="single" w:sz="12" w:space="0" w:color="auto"/>
              <w:left w:val="single" w:sz="4" w:space="0" w:color="auto"/>
              <w:bottom w:val="single" w:sz="12" w:space="0" w:color="auto"/>
            </w:tcBorders>
          </w:tcPr>
          <w:p w14:paraId="40AB405E" w14:textId="58F4D748" w:rsidR="00C0358D" w:rsidRPr="00D1584B" w:rsidRDefault="00BD1868" w:rsidP="007E11B2">
            <w:pPr>
              <w:jc w:val="center"/>
              <w:rPr>
                <w:rFonts w:asciiTheme="minorHAnsi" w:hAnsiTheme="minorHAnsi" w:cstheme="minorHAnsi"/>
                <w:sz w:val="24"/>
                <w:szCs w:val="24"/>
              </w:rPr>
            </w:pPr>
            <w:r>
              <w:rPr>
                <w:rFonts w:asciiTheme="minorHAnsi" w:hAnsiTheme="minorHAnsi" w:cstheme="minorHAnsi"/>
                <w:sz w:val="24"/>
                <w:szCs w:val="24"/>
              </w:rPr>
              <w:t>5</w:t>
            </w:r>
          </w:p>
        </w:tc>
      </w:tr>
      <w:tr w:rsidR="00C0358D" w:rsidRPr="00D1584B" w14:paraId="52A1E0C3" w14:textId="77777777" w:rsidTr="00665B87">
        <w:trPr>
          <w:jc w:val="center"/>
        </w:trPr>
        <w:tc>
          <w:tcPr>
            <w:tcW w:w="1970" w:type="dxa"/>
            <w:tcBorders>
              <w:top w:val="single" w:sz="12" w:space="0" w:color="auto"/>
              <w:bottom w:val="single" w:sz="12" w:space="0" w:color="auto"/>
              <w:right w:val="single" w:sz="4" w:space="0" w:color="auto"/>
            </w:tcBorders>
          </w:tcPr>
          <w:p w14:paraId="65031E62" w14:textId="77777777" w:rsidR="00C0358D" w:rsidRPr="00D1584B" w:rsidRDefault="00C0358D" w:rsidP="00D84393">
            <w:pPr>
              <w:rPr>
                <w:rFonts w:asciiTheme="minorHAnsi" w:hAnsiTheme="minorHAnsi" w:cstheme="minorHAnsi"/>
                <w:sz w:val="24"/>
                <w:szCs w:val="24"/>
              </w:rPr>
            </w:pPr>
            <w:r w:rsidRPr="00D1584B">
              <w:rPr>
                <w:rFonts w:asciiTheme="minorHAnsi" w:hAnsiTheme="minorHAnsi" w:cstheme="minorHAnsi"/>
                <w:sz w:val="24"/>
                <w:szCs w:val="24"/>
              </w:rPr>
              <w:t>36–47–M/01</w:t>
            </w:r>
          </w:p>
        </w:tc>
        <w:tc>
          <w:tcPr>
            <w:tcW w:w="2835" w:type="dxa"/>
            <w:tcBorders>
              <w:top w:val="single" w:sz="12" w:space="0" w:color="auto"/>
              <w:left w:val="single" w:sz="4" w:space="0" w:color="auto"/>
              <w:bottom w:val="single" w:sz="12" w:space="0" w:color="auto"/>
              <w:right w:val="single" w:sz="4" w:space="0" w:color="auto"/>
            </w:tcBorders>
          </w:tcPr>
          <w:p w14:paraId="43B19475" w14:textId="77777777" w:rsidR="00C0358D" w:rsidRPr="00D1584B" w:rsidRDefault="00C0358D" w:rsidP="00D84393">
            <w:pPr>
              <w:rPr>
                <w:rFonts w:asciiTheme="minorHAnsi" w:hAnsiTheme="minorHAnsi" w:cstheme="minorHAnsi"/>
                <w:sz w:val="24"/>
                <w:szCs w:val="24"/>
              </w:rPr>
            </w:pPr>
            <w:r w:rsidRPr="00D1584B">
              <w:rPr>
                <w:rFonts w:asciiTheme="minorHAnsi" w:hAnsiTheme="minorHAnsi" w:cstheme="minorHAnsi"/>
                <w:sz w:val="24"/>
                <w:szCs w:val="24"/>
              </w:rPr>
              <w:t>Stavebnictví</w:t>
            </w:r>
          </w:p>
        </w:tc>
        <w:tc>
          <w:tcPr>
            <w:tcW w:w="1559" w:type="dxa"/>
            <w:tcBorders>
              <w:top w:val="single" w:sz="12" w:space="0" w:color="auto"/>
              <w:left w:val="single" w:sz="4" w:space="0" w:color="auto"/>
              <w:bottom w:val="single" w:sz="12" w:space="0" w:color="auto"/>
              <w:right w:val="single" w:sz="4" w:space="0" w:color="auto"/>
            </w:tcBorders>
          </w:tcPr>
          <w:p w14:paraId="0E9913D7" w14:textId="5283F1A5" w:rsidR="00BD1868" w:rsidRPr="00D1584B" w:rsidRDefault="00BD1868" w:rsidP="00BD1868">
            <w:pPr>
              <w:jc w:val="center"/>
              <w:rPr>
                <w:rFonts w:asciiTheme="minorHAnsi" w:hAnsiTheme="minorHAnsi" w:cstheme="minorHAnsi"/>
                <w:sz w:val="24"/>
                <w:szCs w:val="24"/>
              </w:rPr>
            </w:pPr>
            <w:r>
              <w:rPr>
                <w:rFonts w:asciiTheme="minorHAnsi" w:hAnsiTheme="minorHAnsi" w:cstheme="minorHAnsi"/>
                <w:sz w:val="24"/>
                <w:szCs w:val="24"/>
              </w:rPr>
              <w:t>70</w:t>
            </w:r>
          </w:p>
        </w:tc>
        <w:tc>
          <w:tcPr>
            <w:tcW w:w="1559" w:type="dxa"/>
            <w:tcBorders>
              <w:top w:val="single" w:sz="12" w:space="0" w:color="auto"/>
              <w:left w:val="single" w:sz="4" w:space="0" w:color="auto"/>
              <w:bottom w:val="single" w:sz="12" w:space="0" w:color="auto"/>
              <w:right w:val="single" w:sz="4" w:space="0" w:color="auto"/>
            </w:tcBorders>
          </w:tcPr>
          <w:p w14:paraId="219ACF96" w14:textId="7CA05FE1" w:rsidR="00C0358D" w:rsidRPr="00D1584B" w:rsidRDefault="00BD1868" w:rsidP="00BD1868">
            <w:pPr>
              <w:jc w:val="center"/>
              <w:rPr>
                <w:rFonts w:asciiTheme="minorHAnsi" w:hAnsiTheme="minorHAnsi" w:cstheme="minorHAnsi"/>
                <w:sz w:val="24"/>
                <w:szCs w:val="24"/>
              </w:rPr>
            </w:pPr>
            <w:r>
              <w:rPr>
                <w:rFonts w:asciiTheme="minorHAnsi" w:hAnsiTheme="minorHAnsi" w:cstheme="minorHAnsi"/>
                <w:sz w:val="24"/>
                <w:szCs w:val="24"/>
              </w:rPr>
              <w:t>67</w:t>
            </w:r>
          </w:p>
        </w:tc>
        <w:tc>
          <w:tcPr>
            <w:tcW w:w="1418" w:type="dxa"/>
            <w:tcBorders>
              <w:top w:val="single" w:sz="12" w:space="0" w:color="auto"/>
              <w:left w:val="single" w:sz="4" w:space="0" w:color="auto"/>
              <w:bottom w:val="single" w:sz="12" w:space="0" w:color="auto"/>
              <w:right w:val="single" w:sz="4" w:space="0" w:color="auto"/>
            </w:tcBorders>
          </w:tcPr>
          <w:p w14:paraId="4B1A74F9" w14:textId="2058DB40" w:rsidR="00C0358D" w:rsidRPr="00D1584B" w:rsidRDefault="00BD1868" w:rsidP="008014FD">
            <w:pPr>
              <w:jc w:val="center"/>
              <w:rPr>
                <w:rFonts w:asciiTheme="minorHAnsi" w:hAnsiTheme="minorHAnsi" w:cstheme="minorHAnsi"/>
                <w:sz w:val="24"/>
                <w:szCs w:val="24"/>
              </w:rPr>
            </w:pPr>
            <w:r>
              <w:rPr>
                <w:rFonts w:asciiTheme="minorHAnsi" w:hAnsiTheme="minorHAnsi" w:cstheme="minorHAnsi"/>
                <w:sz w:val="24"/>
                <w:szCs w:val="24"/>
              </w:rPr>
              <w:t>57</w:t>
            </w:r>
          </w:p>
        </w:tc>
        <w:tc>
          <w:tcPr>
            <w:tcW w:w="1417" w:type="dxa"/>
            <w:tcBorders>
              <w:top w:val="single" w:sz="12" w:space="0" w:color="auto"/>
              <w:left w:val="single" w:sz="4" w:space="0" w:color="auto"/>
              <w:bottom w:val="single" w:sz="12" w:space="0" w:color="auto"/>
              <w:right w:val="single" w:sz="4" w:space="0" w:color="auto"/>
            </w:tcBorders>
          </w:tcPr>
          <w:p w14:paraId="5106593C" w14:textId="5CB2D76C"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3</w:t>
            </w:r>
          </w:p>
        </w:tc>
        <w:tc>
          <w:tcPr>
            <w:tcW w:w="1418" w:type="dxa"/>
            <w:tcBorders>
              <w:top w:val="single" w:sz="12" w:space="0" w:color="auto"/>
              <w:left w:val="single" w:sz="4" w:space="0" w:color="auto"/>
              <w:bottom w:val="single" w:sz="12" w:space="0" w:color="auto"/>
              <w:right w:val="double" w:sz="4" w:space="0" w:color="auto"/>
            </w:tcBorders>
          </w:tcPr>
          <w:p w14:paraId="7B9A3865" w14:textId="79E55504" w:rsidR="00C0358D" w:rsidRPr="00D1584B" w:rsidRDefault="00BD1868" w:rsidP="00425139">
            <w:pPr>
              <w:jc w:val="center"/>
              <w:rPr>
                <w:rFonts w:asciiTheme="minorHAnsi" w:hAnsiTheme="minorHAnsi" w:cstheme="minorHAnsi"/>
                <w:sz w:val="24"/>
                <w:szCs w:val="24"/>
              </w:rPr>
            </w:pPr>
            <w:r>
              <w:rPr>
                <w:rFonts w:asciiTheme="minorHAnsi" w:hAnsiTheme="minorHAnsi" w:cstheme="minorHAnsi"/>
                <w:sz w:val="24"/>
                <w:szCs w:val="24"/>
              </w:rPr>
              <w:t>2</w:t>
            </w:r>
          </w:p>
        </w:tc>
        <w:tc>
          <w:tcPr>
            <w:tcW w:w="1559" w:type="dxa"/>
            <w:tcBorders>
              <w:top w:val="single" w:sz="12" w:space="0" w:color="auto"/>
              <w:left w:val="single" w:sz="4" w:space="0" w:color="auto"/>
              <w:bottom w:val="single" w:sz="12" w:space="0" w:color="auto"/>
            </w:tcBorders>
          </w:tcPr>
          <w:p w14:paraId="66728695" w14:textId="65CABD78"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43</w:t>
            </w:r>
          </w:p>
        </w:tc>
      </w:tr>
      <w:tr w:rsidR="00C0358D" w:rsidRPr="00D1584B" w14:paraId="3E5D1B32" w14:textId="77777777" w:rsidTr="00665B87">
        <w:trPr>
          <w:jc w:val="center"/>
        </w:trPr>
        <w:tc>
          <w:tcPr>
            <w:tcW w:w="1970" w:type="dxa"/>
            <w:tcBorders>
              <w:top w:val="single" w:sz="12" w:space="0" w:color="auto"/>
              <w:bottom w:val="single" w:sz="12" w:space="0" w:color="auto"/>
              <w:right w:val="single" w:sz="4" w:space="0" w:color="auto"/>
            </w:tcBorders>
          </w:tcPr>
          <w:p w14:paraId="2738827E" w14:textId="77777777" w:rsidR="00C0358D" w:rsidRPr="00D1584B" w:rsidRDefault="00C0358D" w:rsidP="00E57D13">
            <w:pPr>
              <w:rPr>
                <w:rFonts w:asciiTheme="minorHAnsi" w:hAnsiTheme="minorHAnsi" w:cstheme="minorHAnsi"/>
                <w:sz w:val="24"/>
                <w:szCs w:val="24"/>
              </w:rPr>
            </w:pPr>
            <w:r w:rsidRPr="00D1584B">
              <w:rPr>
                <w:rFonts w:asciiTheme="minorHAnsi" w:hAnsiTheme="minorHAnsi" w:cstheme="minorHAnsi"/>
                <w:sz w:val="24"/>
                <w:szCs w:val="24"/>
              </w:rPr>
              <w:t>63–41–M/02</w:t>
            </w:r>
          </w:p>
        </w:tc>
        <w:tc>
          <w:tcPr>
            <w:tcW w:w="2835" w:type="dxa"/>
            <w:tcBorders>
              <w:top w:val="single" w:sz="12" w:space="0" w:color="auto"/>
              <w:left w:val="single" w:sz="4" w:space="0" w:color="auto"/>
              <w:bottom w:val="single" w:sz="12" w:space="0" w:color="auto"/>
              <w:right w:val="single" w:sz="4" w:space="0" w:color="auto"/>
            </w:tcBorders>
          </w:tcPr>
          <w:p w14:paraId="3DF2D398" w14:textId="77777777" w:rsidR="00C0358D" w:rsidRPr="00D1584B" w:rsidRDefault="00C0358D" w:rsidP="00D84393">
            <w:pPr>
              <w:rPr>
                <w:rFonts w:asciiTheme="minorHAnsi" w:hAnsiTheme="minorHAnsi" w:cstheme="minorHAnsi"/>
                <w:sz w:val="24"/>
                <w:szCs w:val="24"/>
              </w:rPr>
            </w:pPr>
            <w:r w:rsidRPr="00D1584B">
              <w:rPr>
                <w:rFonts w:asciiTheme="minorHAnsi" w:hAnsiTheme="minorHAnsi" w:cstheme="minorHAnsi"/>
                <w:sz w:val="24"/>
                <w:szCs w:val="24"/>
              </w:rPr>
              <w:t>Obchodní akademie</w:t>
            </w:r>
          </w:p>
        </w:tc>
        <w:tc>
          <w:tcPr>
            <w:tcW w:w="1559" w:type="dxa"/>
            <w:tcBorders>
              <w:top w:val="single" w:sz="12" w:space="0" w:color="auto"/>
              <w:left w:val="single" w:sz="4" w:space="0" w:color="auto"/>
              <w:bottom w:val="single" w:sz="12" w:space="0" w:color="auto"/>
              <w:right w:val="single" w:sz="4" w:space="0" w:color="auto"/>
            </w:tcBorders>
          </w:tcPr>
          <w:p w14:paraId="27AC546C" w14:textId="26D17325" w:rsidR="00C0358D" w:rsidRPr="00D1584B" w:rsidRDefault="00BD1868" w:rsidP="008014FD">
            <w:pPr>
              <w:jc w:val="center"/>
              <w:rPr>
                <w:rFonts w:asciiTheme="minorHAnsi" w:hAnsiTheme="minorHAnsi" w:cstheme="minorHAnsi"/>
                <w:sz w:val="24"/>
                <w:szCs w:val="24"/>
              </w:rPr>
            </w:pPr>
            <w:r>
              <w:rPr>
                <w:rFonts w:asciiTheme="minorHAnsi" w:hAnsiTheme="minorHAnsi" w:cstheme="minorHAnsi"/>
                <w:sz w:val="24"/>
                <w:szCs w:val="24"/>
              </w:rPr>
              <w:t>108</w:t>
            </w:r>
          </w:p>
        </w:tc>
        <w:tc>
          <w:tcPr>
            <w:tcW w:w="1559" w:type="dxa"/>
            <w:tcBorders>
              <w:top w:val="single" w:sz="12" w:space="0" w:color="auto"/>
              <w:left w:val="single" w:sz="4" w:space="0" w:color="auto"/>
              <w:bottom w:val="single" w:sz="12" w:space="0" w:color="auto"/>
              <w:right w:val="single" w:sz="4" w:space="0" w:color="auto"/>
            </w:tcBorders>
          </w:tcPr>
          <w:p w14:paraId="192F83C9" w14:textId="5DD01690"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105</w:t>
            </w:r>
          </w:p>
        </w:tc>
        <w:tc>
          <w:tcPr>
            <w:tcW w:w="1418" w:type="dxa"/>
            <w:tcBorders>
              <w:top w:val="single" w:sz="12" w:space="0" w:color="auto"/>
              <w:left w:val="single" w:sz="4" w:space="0" w:color="auto"/>
              <w:bottom w:val="single" w:sz="12" w:space="0" w:color="auto"/>
              <w:right w:val="single" w:sz="4" w:space="0" w:color="auto"/>
            </w:tcBorders>
          </w:tcPr>
          <w:p w14:paraId="4EDF739C" w14:textId="3B253BD2"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57</w:t>
            </w:r>
          </w:p>
        </w:tc>
        <w:tc>
          <w:tcPr>
            <w:tcW w:w="1417" w:type="dxa"/>
            <w:tcBorders>
              <w:top w:val="single" w:sz="12" w:space="0" w:color="auto"/>
              <w:left w:val="single" w:sz="4" w:space="0" w:color="auto"/>
              <w:bottom w:val="single" w:sz="12" w:space="0" w:color="auto"/>
              <w:right w:val="single" w:sz="4" w:space="0" w:color="auto"/>
            </w:tcBorders>
          </w:tcPr>
          <w:p w14:paraId="6D630D59" w14:textId="4713CB08"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3</w:t>
            </w:r>
          </w:p>
        </w:tc>
        <w:tc>
          <w:tcPr>
            <w:tcW w:w="1418" w:type="dxa"/>
            <w:tcBorders>
              <w:top w:val="single" w:sz="12" w:space="0" w:color="auto"/>
              <w:left w:val="single" w:sz="4" w:space="0" w:color="auto"/>
              <w:bottom w:val="single" w:sz="12" w:space="0" w:color="auto"/>
              <w:right w:val="double" w:sz="4" w:space="0" w:color="auto"/>
            </w:tcBorders>
          </w:tcPr>
          <w:p w14:paraId="0C03FBD5" w14:textId="1BBDA58B" w:rsidR="00C0358D" w:rsidRPr="00D1584B" w:rsidRDefault="00BD1868" w:rsidP="00425139">
            <w:pPr>
              <w:jc w:val="center"/>
              <w:rPr>
                <w:rFonts w:asciiTheme="minorHAnsi" w:hAnsiTheme="minorHAnsi" w:cstheme="minorHAnsi"/>
                <w:sz w:val="24"/>
                <w:szCs w:val="24"/>
              </w:rPr>
            </w:pPr>
            <w:r>
              <w:rPr>
                <w:rFonts w:asciiTheme="minorHAnsi" w:hAnsiTheme="minorHAnsi" w:cstheme="minorHAnsi"/>
                <w:sz w:val="24"/>
                <w:szCs w:val="24"/>
              </w:rPr>
              <w:t>3</w:t>
            </w:r>
          </w:p>
        </w:tc>
        <w:tc>
          <w:tcPr>
            <w:tcW w:w="1559" w:type="dxa"/>
            <w:tcBorders>
              <w:top w:val="single" w:sz="12" w:space="0" w:color="auto"/>
              <w:left w:val="single" w:sz="4" w:space="0" w:color="auto"/>
              <w:bottom w:val="single" w:sz="12" w:space="0" w:color="auto"/>
            </w:tcBorders>
          </w:tcPr>
          <w:p w14:paraId="0FE0CE75" w14:textId="34537063" w:rsidR="00C0358D"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t>41</w:t>
            </w:r>
          </w:p>
        </w:tc>
      </w:tr>
      <w:tr w:rsidR="00665B87" w:rsidRPr="00D1584B" w14:paraId="546F61A6" w14:textId="77777777" w:rsidTr="00665B87">
        <w:trPr>
          <w:jc w:val="center"/>
        </w:trPr>
        <w:tc>
          <w:tcPr>
            <w:tcW w:w="1970" w:type="dxa"/>
            <w:tcBorders>
              <w:top w:val="single" w:sz="12" w:space="0" w:color="auto"/>
              <w:bottom w:val="single" w:sz="12" w:space="0" w:color="auto"/>
              <w:right w:val="single" w:sz="4" w:space="0" w:color="auto"/>
            </w:tcBorders>
          </w:tcPr>
          <w:p w14:paraId="14E92BF4" w14:textId="77777777" w:rsidR="00665B87" w:rsidRPr="00D1584B" w:rsidRDefault="00665B87" w:rsidP="00E57D13">
            <w:pPr>
              <w:rPr>
                <w:rFonts w:asciiTheme="minorHAnsi" w:hAnsiTheme="minorHAnsi" w:cstheme="minorHAnsi"/>
                <w:sz w:val="24"/>
                <w:szCs w:val="24"/>
              </w:rPr>
            </w:pPr>
            <w:r w:rsidRPr="00D1584B">
              <w:rPr>
                <w:rFonts w:asciiTheme="minorHAnsi" w:hAnsiTheme="minorHAnsi" w:cstheme="minorHAnsi"/>
                <w:sz w:val="24"/>
                <w:szCs w:val="24"/>
              </w:rPr>
              <w:t>Celkem</w:t>
            </w:r>
          </w:p>
        </w:tc>
        <w:tc>
          <w:tcPr>
            <w:tcW w:w="2835" w:type="dxa"/>
            <w:tcBorders>
              <w:top w:val="single" w:sz="12" w:space="0" w:color="auto"/>
              <w:left w:val="single" w:sz="4" w:space="0" w:color="auto"/>
              <w:bottom w:val="single" w:sz="12" w:space="0" w:color="auto"/>
              <w:right w:val="single" w:sz="4" w:space="0" w:color="auto"/>
            </w:tcBorders>
          </w:tcPr>
          <w:p w14:paraId="5047DA80" w14:textId="77777777" w:rsidR="00665B87" w:rsidRPr="00D1584B" w:rsidRDefault="00665B87" w:rsidP="00D84393">
            <w:pPr>
              <w:rPr>
                <w:rFonts w:asciiTheme="minorHAnsi" w:hAnsiTheme="minorHAnsi" w:cstheme="minorHAnsi"/>
                <w:sz w:val="24"/>
                <w:szCs w:val="24"/>
              </w:rPr>
            </w:pPr>
          </w:p>
        </w:tc>
        <w:tc>
          <w:tcPr>
            <w:tcW w:w="1559" w:type="dxa"/>
            <w:tcBorders>
              <w:top w:val="single" w:sz="12" w:space="0" w:color="auto"/>
              <w:left w:val="single" w:sz="4" w:space="0" w:color="auto"/>
              <w:bottom w:val="single" w:sz="12" w:space="0" w:color="auto"/>
              <w:right w:val="single" w:sz="4" w:space="0" w:color="auto"/>
            </w:tcBorders>
          </w:tcPr>
          <w:p w14:paraId="6F963671" w14:textId="0870ACAE" w:rsidR="00665B87" w:rsidRPr="00D1584B" w:rsidRDefault="00BD1868" w:rsidP="003D1978">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203</w:t>
            </w:r>
            <w:r>
              <w:rPr>
                <w:rFonts w:asciiTheme="minorHAnsi" w:hAnsiTheme="minorHAnsi" w:cstheme="minorHAnsi"/>
                <w:sz w:val="24"/>
                <w:szCs w:val="24"/>
              </w:rPr>
              <w:fldChar w:fldCharType="end"/>
            </w:r>
          </w:p>
        </w:tc>
        <w:tc>
          <w:tcPr>
            <w:tcW w:w="1559" w:type="dxa"/>
            <w:tcBorders>
              <w:top w:val="single" w:sz="12" w:space="0" w:color="auto"/>
              <w:left w:val="single" w:sz="4" w:space="0" w:color="auto"/>
              <w:bottom w:val="single" w:sz="12" w:space="0" w:color="auto"/>
              <w:right w:val="single" w:sz="4" w:space="0" w:color="auto"/>
            </w:tcBorders>
          </w:tcPr>
          <w:p w14:paraId="70B37400" w14:textId="1A2C977C" w:rsidR="00665B87"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193</w:t>
            </w:r>
            <w:r>
              <w:rPr>
                <w:rFonts w:asciiTheme="minorHAnsi" w:hAnsiTheme="minorHAnsi" w:cstheme="minorHAnsi"/>
                <w:sz w:val="24"/>
                <w:szCs w:val="24"/>
              </w:rPr>
              <w:fldChar w:fldCharType="end"/>
            </w:r>
          </w:p>
        </w:tc>
        <w:tc>
          <w:tcPr>
            <w:tcW w:w="1418" w:type="dxa"/>
            <w:tcBorders>
              <w:top w:val="single" w:sz="12" w:space="0" w:color="auto"/>
              <w:left w:val="single" w:sz="4" w:space="0" w:color="auto"/>
              <w:bottom w:val="single" w:sz="12" w:space="0" w:color="auto"/>
              <w:right w:val="single" w:sz="4" w:space="0" w:color="auto"/>
            </w:tcBorders>
          </w:tcPr>
          <w:p w14:paraId="2F761405" w14:textId="4B6B78E7" w:rsidR="00665B87"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129</w:t>
            </w:r>
            <w:r>
              <w:rPr>
                <w:rFonts w:asciiTheme="minorHAnsi" w:hAnsiTheme="minorHAnsi" w:cstheme="minorHAnsi"/>
                <w:sz w:val="24"/>
                <w:szCs w:val="24"/>
              </w:rPr>
              <w:fldChar w:fldCharType="end"/>
            </w:r>
          </w:p>
        </w:tc>
        <w:tc>
          <w:tcPr>
            <w:tcW w:w="1417" w:type="dxa"/>
            <w:tcBorders>
              <w:top w:val="single" w:sz="12" w:space="0" w:color="auto"/>
              <w:left w:val="single" w:sz="4" w:space="0" w:color="auto"/>
              <w:bottom w:val="single" w:sz="12" w:space="0" w:color="auto"/>
              <w:right w:val="single" w:sz="4" w:space="0" w:color="auto"/>
            </w:tcBorders>
          </w:tcPr>
          <w:p w14:paraId="5FEACC92" w14:textId="132C3A6B" w:rsidR="00665B87"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10</w:t>
            </w:r>
            <w:r>
              <w:rPr>
                <w:rFonts w:asciiTheme="minorHAnsi" w:hAnsiTheme="minorHAnsi" w:cstheme="minorHAnsi"/>
                <w:sz w:val="24"/>
                <w:szCs w:val="24"/>
              </w:rPr>
              <w:fldChar w:fldCharType="end"/>
            </w:r>
          </w:p>
        </w:tc>
        <w:tc>
          <w:tcPr>
            <w:tcW w:w="1418" w:type="dxa"/>
            <w:tcBorders>
              <w:top w:val="single" w:sz="12" w:space="0" w:color="auto"/>
              <w:left w:val="single" w:sz="4" w:space="0" w:color="auto"/>
              <w:bottom w:val="single" w:sz="12" w:space="0" w:color="auto"/>
              <w:right w:val="double" w:sz="4" w:space="0" w:color="auto"/>
            </w:tcBorders>
          </w:tcPr>
          <w:p w14:paraId="4DB6E530" w14:textId="00B52368" w:rsidR="00665B87" w:rsidRPr="00D1584B" w:rsidRDefault="00BD1868" w:rsidP="00D84393">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9</w:t>
            </w:r>
            <w:r>
              <w:rPr>
                <w:rFonts w:asciiTheme="minorHAnsi" w:hAnsiTheme="minorHAnsi" w:cstheme="minorHAnsi"/>
                <w:sz w:val="24"/>
                <w:szCs w:val="24"/>
              </w:rPr>
              <w:fldChar w:fldCharType="end"/>
            </w:r>
          </w:p>
        </w:tc>
        <w:tc>
          <w:tcPr>
            <w:tcW w:w="1559" w:type="dxa"/>
            <w:tcBorders>
              <w:top w:val="single" w:sz="12" w:space="0" w:color="auto"/>
              <w:left w:val="single" w:sz="4" w:space="0" w:color="auto"/>
              <w:bottom w:val="single" w:sz="12" w:space="0" w:color="auto"/>
            </w:tcBorders>
          </w:tcPr>
          <w:p w14:paraId="7C834EB5" w14:textId="157136E9" w:rsidR="00665B87" w:rsidRPr="00D1584B" w:rsidRDefault="00BD1868" w:rsidP="008014FD">
            <w:pPr>
              <w:jc w:val="center"/>
              <w:rPr>
                <w:rFonts w:asciiTheme="minorHAnsi" w:hAnsiTheme="minorHAnsi" w:cstheme="minorHAnsi"/>
                <w:sz w:val="24"/>
                <w:szCs w:val="24"/>
              </w:rPr>
            </w:pPr>
            <w:r>
              <w:rPr>
                <w:rFonts w:asciiTheme="minorHAnsi" w:hAnsiTheme="minorHAnsi" w:cstheme="minorHAnsi"/>
                <w:sz w:val="24"/>
                <w:szCs w:val="24"/>
              </w:rPr>
              <w:fldChar w:fldCharType="begin"/>
            </w:r>
            <w:r>
              <w:rPr>
                <w:rFonts w:asciiTheme="minorHAnsi" w:hAnsiTheme="minorHAnsi" w:cstheme="minorHAnsi"/>
                <w:sz w:val="24"/>
                <w:szCs w:val="24"/>
              </w:rPr>
              <w:instrText xml:space="preserve"> =SUM(ABOVE) </w:instrText>
            </w:r>
            <w:r>
              <w:rPr>
                <w:rFonts w:asciiTheme="minorHAnsi" w:hAnsiTheme="minorHAnsi" w:cstheme="minorHAnsi"/>
                <w:sz w:val="24"/>
                <w:szCs w:val="24"/>
              </w:rPr>
              <w:fldChar w:fldCharType="separate"/>
            </w:r>
            <w:r>
              <w:rPr>
                <w:rFonts w:asciiTheme="minorHAnsi" w:hAnsiTheme="minorHAnsi" w:cstheme="minorHAnsi"/>
                <w:noProof/>
                <w:sz w:val="24"/>
                <w:szCs w:val="24"/>
              </w:rPr>
              <w:t>89</w:t>
            </w:r>
            <w:r>
              <w:rPr>
                <w:rFonts w:asciiTheme="minorHAnsi" w:hAnsiTheme="minorHAnsi" w:cstheme="minorHAnsi"/>
                <w:sz w:val="24"/>
                <w:szCs w:val="24"/>
              </w:rPr>
              <w:fldChar w:fldCharType="end"/>
            </w:r>
          </w:p>
        </w:tc>
      </w:tr>
    </w:tbl>
    <w:p w14:paraId="50020CB9" w14:textId="77777777" w:rsidR="005D3E10" w:rsidRPr="00D1584B" w:rsidRDefault="005D3E10" w:rsidP="003F4E03">
      <w:pPr>
        <w:rPr>
          <w:rFonts w:asciiTheme="minorHAnsi" w:hAnsiTheme="minorHAnsi" w:cstheme="minorHAnsi"/>
          <w:sz w:val="24"/>
          <w:szCs w:val="24"/>
        </w:rPr>
      </w:pPr>
    </w:p>
    <w:p w14:paraId="79AEF2DD" w14:textId="77777777" w:rsidR="00C0358D" w:rsidRPr="00D1584B" w:rsidRDefault="00C0358D" w:rsidP="003F4E03">
      <w:pPr>
        <w:rPr>
          <w:rFonts w:asciiTheme="minorHAnsi" w:hAnsiTheme="minorHAnsi" w:cstheme="minorHAnsi"/>
          <w:sz w:val="24"/>
          <w:szCs w:val="24"/>
        </w:rPr>
      </w:pPr>
    </w:p>
    <w:p w14:paraId="47A80A6F" w14:textId="77777777" w:rsidR="005D3E10" w:rsidRPr="00D1584B" w:rsidRDefault="005D3E10" w:rsidP="008C3668">
      <w:pPr>
        <w:pStyle w:val="Nadpis1"/>
        <w:rPr>
          <w:rFonts w:asciiTheme="minorHAnsi" w:hAnsiTheme="minorHAnsi" w:cstheme="minorHAnsi"/>
          <w:sz w:val="24"/>
          <w:szCs w:val="24"/>
        </w:rPr>
      </w:pPr>
      <w:bookmarkStart w:id="16" w:name="_Toc274422434"/>
    </w:p>
    <w:p w14:paraId="71AFB78B" w14:textId="77777777" w:rsidR="005D3E10" w:rsidRDefault="005D3E10" w:rsidP="00CB6143">
      <w:pPr>
        <w:sectPr w:rsidR="005D3E10" w:rsidSect="008C6AB1">
          <w:headerReference w:type="default" r:id="rId14"/>
          <w:pgSz w:w="16838" w:h="11906" w:orient="landscape"/>
          <w:pgMar w:top="1418" w:right="1418" w:bottom="1418" w:left="1418" w:header="709" w:footer="709" w:gutter="0"/>
          <w:cols w:space="708"/>
          <w:docGrid w:linePitch="360"/>
        </w:sectPr>
      </w:pPr>
    </w:p>
    <w:p w14:paraId="7D213FA9" w14:textId="77777777" w:rsidR="005D3E10" w:rsidRPr="00D1584B" w:rsidRDefault="005D3E10" w:rsidP="008C3668">
      <w:pPr>
        <w:pStyle w:val="Nadpis1"/>
        <w:rPr>
          <w:rFonts w:asciiTheme="minorHAnsi" w:hAnsiTheme="minorHAnsi" w:cstheme="minorHAnsi"/>
        </w:rPr>
      </w:pPr>
      <w:bookmarkStart w:id="17" w:name="_Toc20480722"/>
      <w:bookmarkStart w:id="18" w:name="_Toc85525162"/>
      <w:r w:rsidRPr="00D1584B">
        <w:rPr>
          <w:rFonts w:asciiTheme="minorHAnsi" w:hAnsiTheme="minorHAnsi" w:cstheme="minorHAnsi"/>
        </w:rPr>
        <w:t>e)</w:t>
      </w:r>
      <w:r w:rsidRPr="00D1584B">
        <w:rPr>
          <w:rFonts w:asciiTheme="minorHAnsi" w:hAnsiTheme="minorHAnsi" w:cstheme="minorHAnsi"/>
        </w:rPr>
        <w:tab/>
        <w:t>Údaje o výsledcích ve vzdělávání žáků</w:t>
      </w:r>
      <w:bookmarkEnd w:id="16"/>
      <w:bookmarkEnd w:id="17"/>
      <w:bookmarkEnd w:id="18"/>
    </w:p>
    <w:p w14:paraId="7F943372" w14:textId="77777777" w:rsidR="006B4247" w:rsidRDefault="006B4247" w:rsidP="006B4247"/>
    <w:p w14:paraId="7386A2C2" w14:textId="2D7710B5" w:rsidR="006B4247" w:rsidRPr="00D1584B" w:rsidRDefault="006B4247" w:rsidP="006B4247">
      <w:pPr>
        <w:rPr>
          <w:rFonts w:asciiTheme="minorHAnsi" w:hAnsiTheme="minorHAnsi" w:cstheme="minorHAnsi"/>
          <w:b/>
          <w:sz w:val="24"/>
          <w:szCs w:val="24"/>
        </w:rPr>
      </w:pPr>
      <w:r w:rsidRPr="00D1584B">
        <w:rPr>
          <w:rFonts w:asciiTheme="minorHAnsi" w:hAnsiTheme="minorHAnsi" w:cstheme="minorHAnsi"/>
          <w:b/>
          <w:sz w:val="24"/>
          <w:szCs w:val="24"/>
        </w:rPr>
        <w:t xml:space="preserve">e. 1    Prospěch a docházka žáků všech ročníků – k 30. </w:t>
      </w:r>
      <w:r w:rsidR="00D1584B">
        <w:rPr>
          <w:rFonts w:asciiTheme="minorHAnsi" w:hAnsiTheme="minorHAnsi" w:cstheme="minorHAnsi"/>
          <w:b/>
          <w:sz w:val="24"/>
          <w:szCs w:val="24"/>
        </w:rPr>
        <w:t>6</w:t>
      </w:r>
      <w:r w:rsidRPr="00D1584B">
        <w:rPr>
          <w:rFonts w:asciiTheme="minorHAnsi" w:hAnsiTheme="minorHAnsi" w:cstheme="minorHAnsi"/>
          <w:b/>
          <w:sz w:val="24"/>
          <w:szCs w:val="24"/>
        </w:rPr>
        <w:t>. 20</w:t>
      </w:r>
      <w:r w:rsidR="00D025B2">
        <w:rPr>
          <w:rFonts w:asciiTheme="minorHAnsi" w:hAnsiTheme="minorHAnsi" w:cstheme="minorHAnsi"/>
          <w:b/>
          <w:sz w:val="24"/>
          <w:szCs w:val="24"/>
        </w:rPr>
        <w:t>21</w:t>
      </w:r>
    </w:p>
    <w:tbl>
      <w:tblPr>
        <w:tblW w:w="7581" w:type="dxa"/>
        <w:tblInd w:w="-68" w:type="dxa"/>
        <w:tblCellMar>
          <w:left w:w="70" w:type="dxa"/>
          <w:right w:w="70" w:type="dxa"/>
        </w:tblCellMar>
        <w:tblLook w:val="00A0" w:firstRow="1" w:lastRow="0" w:firstColumn="1" w:lastColumn="0" w:noHBand="0" w:noVBand="0"/>
      </w:tblPr>
      <w:tblGrid>
        <w:gridCol w:w="6300"/>
        <w:gridCol w:w="1281"/>
      </w:tblGrid>
      <w:tr w:rsidR="005D3E10" w:rsidRPr="00D1584B" w14:paraId="3D1EB513" w14:textId="77777777" w:rsidTr="006B4247">
        <w:trPr>
          <w:trHeight w:val="315"/>
        </w:trPr>
        <w:tc>
          <w:tcPr>
            <w:tcW w:w="6300" w:type="dxa"/>
            <w:tcBorders>
              <w:top w:val="nil"/>
              <w:left w:val="nil"/>
              <w:bottom w:val="nil"/>
              <w:right w:val="nil"/>
            </w:tcBorders>
            <w:noWrap/>
            <w:vAlign w:val="bottom"/>
          </w:tcPr>
          <w:p w14:paraId="0F1EE08B" w14:textId="77777777" w:rsidR="005D3E10" w:rsidRPr="00D1584B" w:rsidRDefault="005D3E10" w:rsidP="00203DF9">
            <w:pPr>
              <w:rPr>
                <w:rFonts w:asciiTheme="minorHAnsi" w:hAnsiTheme="minorHAnsi" w:cstheme="minorHAnsi"/>
                <w:color w:val="000000"/>
                <w:sz w:val="24"/>
                <w:szCs w:val="24"/>
              </w:rPr>
            </w:pPr>
          </w:p>
        </w:tc>
        <w:tc>
          <w:tcPr>
            <w:tcW w:w="1281" w:type="dxa"/>
            <w:tcBorders>
              <w:top w:val="nil"/>
              <w:left w:val="nil"/>
              <w:bottom w:val="nil"/>
              <w:right w:val="nil"/>
            </w:tcBorders>
            <w:noWrap/>
            <w:vAlign w:val="bottom"/>
          </w:tcPr>
          <w:p w14:paraId="2E98F5E9" w14:textId="77777777" w:rsidR="005D3E10" w:rsidRPr="00D1584B" w:rsidRDefault="005D3E10" w:rsidP="00203DF9">
            <w:pPr>
              <w:rPr>
                <w:rFonts w:asciiTheme="minorHAnsi" w:hAnsiTheme="minorHAnsi" w:cstheme="minorHAnsi"/>
                <w:color w:val="000000"/>
                <w:sz w:val="24"/>
                <w:szCs w:val="24"/>
              </w:rPr>
            </w:pPr>
          </w:p>
        </w:tc>
      </w:tr>
      <w:tr w:rsidR="005D3E10" w:rsidRPr="00D1584B" w14:paraId="7811912D" w14:textId="77777777" w:rsidTr="006B4247">
        <w:trPr>
          <w:trHeight w:val="330"/>
        </w:trPr>
        <w:tc>
          <w:tcPr>
            <w:tcW w:w="7581" w:type="dxa"/>
            <w:gridSpan w:val="2"/>
            <w:tcBorders>
              <w:top w:val="single" w:sz="8" w:space="0" w:color="auto"/>
              <w:left w:val="single" w:sz="8" w:space="0" w:color="auto"/>
              <w:bottom w:val="single" w:sz="8" w:space="0" w:color="auto"/>
              <w:right w:val="single" w:sz="8" w:space="0" w:color="000000"/>
            </w:tcBorders>
            <w:shd w:val="clear" w:color="000000" w:fill="BDD7EE"/>
            <w:noWrap/>
            <w:vAlign w:val="bottom"/>
          </w:tcPr>
          <w:p w14:paraId="5E15740A" w14:textId="77777777" w:rsidR="005D3E10" w:rsidRPr="00D1584B" w:rsidRDefault="005D3E10" w:rsidP="00203DF9">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maturitní zkouškou</w:t>
            </w:r>
          </w:p>
        </w:tc>
      </w:tr>
      <w:tr w:rsidR="005D3E10" w:rsidRPr="00D1584B" w14:paraId="52AF7C29"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54FB5A9D"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Žáci celkem</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49D02F32" w14:textId="623DEF69" w:rsidR="005D3E10" w:rsidRPr="00D1584B" w:rsidRDefault="004F2503" w:rsidP="00A068D8">
            <w:pPr>
              <w:jc w:val="right"/>
              <w:rPr>
                <w:rFonts w:asciiTheme="minorHAnsi" w:hAnsiTheme="minorHAnsi" w:cstheme="minorHAnsi"/>
                <w:color w:val="000000"/>
                <w:sz w:val="24"/>
                <w:szCs w:val="24"/>
              </w:rPr>
            </w:pPr>
            <w:r>
              <w:rPr>
                <w:rFonts w:asciiTheme="minorHAnsi" w:hAnsiTheme="minorHAnsi" w:cstheme="minorHAnsi"/>
                <w:color w:val="000000"/>
                <w:sz w:val="24"/>
                <w:szCs w:val="24"/>
              </w:rPr>
              <w:t>299</w:t>
            </w:r>
          </w:p>
        </w:tc>
      </w:tr>
      <w:tr w:rsidR="005D3E10" w:rsidRPr="00D1584B" w14:paraId="3049D90E"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313B196C"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Prospěli s vyznamenáním</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434B069F" w14:textId="0DD19587" w:rsidR="005D3E10" w:rsidRPr="00D1584B" w:rsidRDefault="004F2503" w:rsidP="00A068D8">
            <w:pPr>
              <w:jc w:val="right"/>
              <w:rPr>
                <w:rFonts w:asciiTheme="minorHAnsi" w:hAnsiTheme="minorHAnsi" w:cstheme="minorHAnsi"/>
                <w:color w:val="000000"/>
                <w:sz w:val="24"/>
                <w:szCs w:val="24"/>
              </w:rPr>
            </w:pPr>
            <w:r>
              <w:rPr>
                <w:rFonts w:asciiTheme="minorHAnsi" w:hAnsiTheme="minorHAnsi" w:cstheme="minorHAnsi"/>
                <w:color w:val="000000"/>
                <w:sz w:val="24"/>
                <w:szCs w:val="24"/>
              </w:rPr>
              <w:t>45</w:t>
            </w:r>
          </w:p>
        </w:tc>
      </w:tr>
      <w:tr w:rsidR="005D3E10" w:rsidRPr="00D1584B" w14:paraId="42FA2EB7"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1C18B904"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Prospěli </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7B7E9A81" w14:textId="78DB648D" w:rsidR="005D3E10" w:rsidRPr="00D1584B" w:rsidRDefault="00A068D8" w:rsidP="00D025B2">
            <w:pPr>
              <w:jc w:val="right"/>
              <w:rPr>
                <w:rFonts w:asciiTheme="minorHAnsi" w:hAnsiTheme="minorHAnsi" w:cstheme="minorHAnsi"/>
                <w:color w:val="000000"/>
                <w:sz w:val="24"/>
                <w:szCs w:val="24"/>
              </w:rPr>
            </w:pPr>
            <w:r>
              <w:rPr>
                <w:rFonts w:asciiTheme="minorHAnsi" w:hAnsiTheme="minorHAnsi" w:cstheme="minorHAnsi"/>
                <w:color w:val="000000"/>
                <w:sz w:val="24"/>
                <w:szCs w:val="24"/>
              </w:rPr>
              <w:t>2</w:t>
            </w:r>
            <w:r w:rsidR="00D025B2">
              <w:rPr>
                <w:rFonts w:asciiTheme="minorHAnsi" w:hAnsiTheme="minorHAnsi" w:cstheme="minorHAnsi"/>
                <w:color w:val="000000"/>
                <w:sz w:val="24"/>
                <w:szCs w:val="24"/>
              </w:rPr>
              <w:t>24</w:t>
            </w:r>
          </w:p>
        </w:tc>
      </w:tr>
      <w:tr w:rsidR="005D3E10" w:rsidRPr="00D1584B" w14:paraId="3843E8D1"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12DEF308"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Neprospěli</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0E1E3780" w14:textId="3472658D" w:rsidR="005D3E10" w:rsidRPr="00D1584B" w:rsidRDefault="00D025B2" w:rsidP="00021C56">
            <w:pPr>
              <w:jc w:val="right"/>
              <w:rPr>
                <w:rFonts w:asciiTheme="minorHAnsi" w:hAnsiTheme="minorHAnsi" w:cstheme="minorHAnsi"/>
                <w:color w:val="000000"/>
                <w:sz w:val="24"/>
                <w:szCs w:val="24"/>
              </w:rPr>
            </w:pPr>
            <w:r>
              <w:rPr>
                <w:rFonts w:asciiTheme="minorHAnsi" w:hAnsiTheme="minorHAnsi" w:cstheme="minorHAnsi"/>
                <w:color w:val="000000"/>
                <w:sz w:val="24"/>
                <w:szCs w:val="24"/>
              </w:rPr>
              <w:t>30</w:t>
            </w:r>
          </w:p>
        </w:tc>
      </w:tr>
      <w:tr w:rsidR="005D3E10" w:rsidRPr="00D1584B" w14:paraId="574B5C85"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20476010" w14:textId="568EE4CA"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         z toho opakující ročník</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6D3CF9E3" w14:textId="350B0905" w:rsidR="005D3E10" w:rsidRPr="00D1584B" w:rsidRDefault="00D025B2" w:rsidP="000639A4">
            <w:pPr>
              <w:jc w:val="right"/>
              <w:rPr>
                <w:rFonts w:asciiTheme="minorHAnsi" w:hAnsiTheme="minorHAnsi" w:cstheme="minorHAnsi"/>
                <w:color w:val="000000"/>
                <w:sz w:val="24"/>
                <w:szCs w:val="24"/>
              </w:rPr>
            </w:pPr>
            <w:r>
              <w:rPr>
                <w:rFonts w:asciiTheme="minorHAnsi" w:hAnsiTheme="minorHAnsi" w:cstheme="minorHAnsi"/>
                <w:color w:val="000000"/>
                <w:sz w:val="24"/>
                <w:szCs w:val="24"/>
              </w:rPr>
              <w:t>11</w:t>
            </w:r>
          </w:p>
        </w:tc>
      </w:tr>
      <w:tr w:rsidR="005D3E10" w:rsidRPr="00D1584B" w14:paraId="273C28D9"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01293941"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Průměrný prospěch žáků</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25862B69" w14:textId="32664B76" w:rsidR="00A12B3C" w:rsidRPr="00D1584B" w:rsidRDefault="00D025B2" w:rsidP="00021C56">
            <w:pPr>
              <w:jc w:val="right"/>
              <w:rPr>
                <w:rFonts w:asciiTheme="minorHAnsi" w:hAnsiTheme="minorHAnsi" w:cstheme="minorHAnsi"/>
                <w:color w:val="000000"/>
                <w:sz w:val="24"/>
                <w:szCs w:val="24"/>
              </w:rPr>
            </w:pPr>
            <w:r>
              <w:rPr>
                <w:rFonts w:asciiTheme="minorHAnsi" w:hAnsiTheme="minorHAnsi" w:cstheme="minorHAnsi"/>
                <w:color w:val="000000"/>
                <w:sz w:val="24"/>
                <w:szCs w:val="24"/>
              </w:rPr>
              <w:t>2,022</w:t>
            </w:r>
          </w:p>
        </w:tc>
      </w:tr>
      <w:tr w:rsidR="005D3E10" w:rsidRPr="00D1584B" w14:paraId="2860E1EE" w14:textId="77777777" w:rsidTr="006B4247">
        <w:trPr>
          <w:trHeight w:val="300"/>
        </w:trPr>
        <w:tc>
          <w:tcPr>
            <w:tcW w:w="6300" w:type="dxa"/>
            <w:tcBorders>
              <w:top w:val="nil"/>
              <w:left w:val="single" w:sz="8" w:space="0" w:color="auto"/>
              <w:bottom w:val="single" w:sz="4" w:space="0" w:color="auto"/>
              <w:right w:val="nil"/>
            </w:tcBorders>
            <w:shd w:val="clear" w:color="000000" w:fill="DDEBF7"/>
            <w:noWrap/>
            <w:vAlign w:val="bottom"/>
          </w:tcPr>
          <w:p w14:paraId="49F7D9AC"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Průměrný počet zameškaných hodin na žáka</w:t>
            </w:r>
          </w:p>
        </w:tc>
        <w:tc>
          <w:tcPr>
            <w:tcW w:w="1281" w:type="dxa"/>
            <w:tcBorders>
              <w:top w:val="nil"/>
              <w:left w:val="single" w:sz="8" w:space="0" w:color="auto"/>
              <w:bottom w:val="single" w:sz="4" w:space="0" w:color="auto"/>
              <w:right w:val="single" w:sz="8" w:space="0" w:color="auto"/>
            </w:tcBorders>
            <w:shd w:val="clear" w:color="000000" w:fill="DDEBF7"/>
            <w:noWrap/>
            <w:vAlign w:val="center"/>
          </w:tcPr>
          <w:p w14:paraId="44666C98" w14:textId="1D113360" w:rsidR="00CE6B0A" w:rsidRPr="00D1584B" w:rsidRDefault="00835DBF" w:rsidP="00CE6B0A">
            <w:pPr>
              <w:jc w:val="right"/>
              <w:rPr>
                <w:rFonts w:asciiTheme="minorHAnsi" w:hAnsiTheme="minorHAnsi" w:cstheme="minorHAnsi"/>
                <w:color w:val="000000"/>
                <w:sz w:val="24"/>
                <w:szCs w:val="24"/>
              </w:rPr>
            </w:pPr>
            <w:r>
              <w:rPr>
                <w:rFonts w:asciiTheme="minorHAnsi" w:hAnsiTheme="minorHAnsi" w:cstheme="minorHAnsi"/>
                <w:color w:val="000000"/>
                <w:sz w:val="24"/>
                <w:szCs w:val="24"/>
              </w:rPr>
              <w:t>21,094</w:t>
            </w:r>
          </w:p>
        </w:tc>
      </w:tr>
      <w:tr w:rsidR="005D3E10" w:rsidRPr="00D1584B" w14:paraId="0A82A214" w14:textId="77777777" w:rsidTr="006B4247">
        <w:trPr>
          <w:trHeight w:val="315"/>
        </w:trPr>
        <w:tc>
          <w:tcPr>
            <w:tcW w:w="6300" w:type="dxa"/>
            <w:tcBorders>
              <w:top w:val="nil"/>
              <w:left w:val="single" w:sz="8" w:space="0" w:color="auto"/>
              <w:bottom w:val="nil"/>
              <w:right w:val="nil"/>
            </w:tcBorders>
            <w:shd w:val="clear" w:color="000000" w:fill="DDEBF7"/>
            <w:noWrap/>
            <w:vAlign w:val="bottom"/>
          </w:tcPr>
          <w:p w14:paraId="27C831B7"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         z toho neomluvených </w:t>
            </w:r>
          </w:p>
        </w:tc>
        <w:tc>
          <w:tcPr>
            <w:tcW w:w="1281" w:type="dxa"/>
            <w:tcBorders>
              <w:top w:val="nil"/>
              <w:left w:val="single" w:sz="8" w:space="0" w:color="auto"/>
              <w:bottom w:val="single" w:sz="8" w:space="0" w:color="auto"/>
              <w:right w:val="single" w:sz="8" w:space="0" w:color="auto"/>
            </w:tcBorders>
            <w:shd w:val="clear" w:color="000000" w:fill="DDEBF7"/>
            <w:noWrap/>
            <w:vAlign w:val="center"/>
          </w:tcPr>
          <w:p w14:paraId="4628138B" w14:textId="51545994" w:rsidR="00CE6B0A" w:rsidRPr="00D1584B" w:rsidRDefault="00835DBF" w:rsidP="00CE6B0A">
            <w:pPr>
              <w:jc w:val="right"/>
              <w:rPr>
                <w:rFonts w:asciiTheme="minorHAnsi" w:hAnsiTheme="minorHAnsi" w:cstheme="minorHAnsi"/>
                <w:color w:val="000000"/>
                <w:sz w:val="24"/>
                <w:szCs w:val="24"/>
              </w:rPr>
            </w:pPr>
            <w:r>
              <w:rPr>
                <w:rFonts w:asciiTheme="minorHAnsi" w:hAnsiTheme="minorHAnsi" w:cstheme="minorHAnsi"/>
                <w:color w:val="000000"/>
                <w:sz w:val="24"/>
                <w:szCs w:val="24"/>
              </w:rPr>
              <w:t>0,341</w:t>
            </w:r>
          </w:p>
        </w:tc>
      </w:tr>
      <w:tr w:rsidR="005D3E10" w:rsidRPr="00D1584B" w14:paraId="52889CCF" w14:textId="77777777" w:rsidTr="006B4247">
        <w:trPr>
          <w:trHeight w:val="330"/>
        </w:trPr>
        <w:tc>
          <w:tcPr>
            <w:tcW w:w="7581" w:type="dxa"/>
            <w:gridSpan w:val="2"/>
            <w:tcBorders>
              <w:top w:val="single" w:sz="8" w:space="0" w:color="auto"/>
              <w:left w:val="single" w:sz="8" w:space="0" w:color="auto"/>
              <w:bottom w:val="single" w:sz="8" w:space="0" w:color="auto"/>
              <w:right w:val="single" w:sz="8" w:space="0" w:color="000000"/>
            </w:tcBorders>
            <w:shd w:val="clear" w:color="000000" w:fill="C6E0B4"/>
            <w:noWrap/>
            <w:vAlign w:val="bottom"/>
          </w:tcPr>
          <w:p w14:paraId="50907FEE" w14:textId="77777777" w:rsidR="005D3E10" w:rsidRPr="00D1584B" w:rsidRDefault="005D3E10" w:rsidP="00203DF9">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výučním listem</w:t>
            </w:r>
          </w:p>
        </w:tc>
      </w:tr>
      <w:tr w:rsidR="005D3E10" w:rsidRPr="00D1584B" w14:paraId="6847CBB7"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5DF498C0"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Žáci celkem</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0B94D8A4" w14:textId="0C99C65D" w:rsidR="00A12B3C" w:rsidRPr="00D1584B" w:rsidRDefault="00CE6B0A" w:rsidP="00A068D8">
            <w:pPr>
              <w:jc w:val="right"/>
              <w:rPr>
                <w:rFonts w:asciiTheme="minorHAnsi" w:hAnsiTheme="minorHAnsi" w:cstheme="minorHAnsi"/>
                <w:sz w:val="24"/>
                <w:szCs w:val="24"/>
              </w:rPr>
            </w:pPr>
            <w:r>
              <w:rPr>
                <w:rFonts w:asciiTheme="minorHAnsi" w:hAnsiTheme="minorHAnsi" w:cstheme="minorHAnsi"/>
                <w:sz w:val="24"/>
                <w:szCs w:val="24"/>
              </w:rPr>
              <w:t>39</w:t>
            </w:r>
          </w:p>
        </w:tc>
      </w:tr>
      <w:tr w:rsidR="005D3E10" w:rsidRPr="00D1584B" w14:paraId="3AC1D924"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255F17E7"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Prospěli s vyznamenáním</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4C24CC63" w14:textId="7A27E763" w:rsidR="005D3E10" w:rsidRPr="00D1584B" w:rsidRDefault="00CE6B0A" w:rsidP="001A6A4B">
            <w:pPr>
              <w:jc w:val="right"/>
              <w:rPr>
                <w:rFonts w:asciiTheme="minorHAnsi" w:hAnsiTheme="minorHAnsi" w:cstheme="minorHAnsi"/>
                <w:sz w:val="24"/>
                <w:szCs w:val="24"/>
              </w:rPr>
            </w:pPr>
            <w:r>
              <w:rPr>
                <w:rFonts w:asciiTheme="minorHAnsi" w:hAnsiTheme="minorHAnsi" w:cstheme="minorHAnsi"/>
                <w:sz w:val="24"/>
                <w:szCs w:val="24"/>
              </w:rPr>
              <w:t>1</w:t>
            </w:r>
          </w:p>
        </w:tc>
      </w:tr>
      <w:tr w:rsidR="005D3E10" w:rsidRPr="00D1584B" w14:paraId="5108EAB7"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39B4187D"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Prospěli </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4D1C4827" w14:textId="3AE80D16" w:rsidR="005D3E10" w:rsidRPr="00D1584B" w:rsidRDefault="00CE6B0A" w:rsidP="001A6A4B">
            <w:pPr>
              <w:jc w:val="right"/>
              <w:rPr>
                <w:rFonts w:asciiTheme="minorHAnsi" w:hAnsiTheme="minorHAnsi" w:cstheme="minorHAnsi"/>
                <w:sz w:val="24"/>
                <w:szCs w:val="24"/>
              </w:rPr>
            </w:pPr>
            <w:r>
              <w:rPr>
                <w:rFonts w:asciiTheme="minorHAnsi" w:hAnsiTheme="minorHAnsi" w:cstheme="minorHAnsi"/>
                <w:sz w:val="24"/>
                <w:szCs w:val="24"/>
              </w:rPr>
              <w:t>31</w:t>
            </w:r>
          </w:p>
        </w:tc>
      </w:tr>
      <w:tr w:rsidR="005D3E10" w:rsidRPr="00D1584B" w14:paraId="7CCAEADA"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5E21538F"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Neprospěli</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3F8F7010" w14:textId="645F4EC7" w:rsidR="005D3E10" w:rsidRPr="00D1584B" w:rsidRDefault="00CE6B0A" w:rsidP="001A6A4B">
            <w:pPr>
              <w:jc w:val="right"/>
              <w:rPr>
                <w:rFonts w:asciiTheme="minorHAnsi" w:hAnsiTheme="minorHAnsi" w:cstheme="minorHAnsi"/>
                <w:sz w:val="24"/>
                <w:szCs w:val="24"/>
              </w:rPr>
            </w:pPr>
            <w:r>
              <w:rPr>
                <w:rFonts w:asciiTheme="minorHAnsi" w:hAnsiTheme="minorHAnsi" w:cstheme="minorHAnsi"/>
                <w:sz w:val="24"/>
                <w:szCs w:val="24"/>
              </w:rPr>
              <w:t>7</w:t>
            </w:r>
          </w:p>
        </w:tc>
      </w:tr>
      <w:tr w:rsidR="005D3E10" w:rsidRPr="00D1584B" w14:paraId="58F514A0"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0FA0B39F"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        z toho opakující ročník</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23178925" w14:textId="3612F1E0" w:rsidR="005D3E10" w:rsidRPr="00D1584B" w:rsidRDefault="00CE6B0A" w:rsidP="000639A4">
            <w:pPr>
              <w:jc w:val="right"/>
              <w:rPr>
                <w:rFonts w:asciiTheme="minorHAnsi" w:hAnsiTheme="minorHAnsi" w:cstheme="minorHAnsi"/>
                <w:sz w:val="24"/>
                <w:szCs w:val="24"/>
              </w:rPr>
            </w:pPr>
            <w:r>
              <w:rPr>
                <w:rFonts w:asciiTheme="minorHAnsi" w:hAnsiTheme="minorHAnsi" w:cstheme="minorHAnsi"/>
                <w:sz w:val="24"/>
                <w:szCs w:val="24"/>
              </w:rPr>
              <w:t>1</w:t>
            </w:r>
          </w:p>
        </w:tc>
      </w:tr>
      <w:tr w:rsidR="005D3E10" w:rsidRPr="00D1584B" w14:paraId="1C30C469"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4D252334"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Průměrný prospěch žáků</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24C45D01" w14:textId="6729A6CF" w:rsidR="005D3E10" w:rsidRPr="00D1584B" w:rsidRDefault="00CE6B0A" w:rsidP="00A068D8">
            <w:pPr>
              <w:jc w:val="right"/>
              <w:rPr>
                <w:rFonts w:asciiTheme="minorHAnsi" w:hAnsiTheme="minorHAnsi" w:cstheme="minorHAnsi"/>
                <w:sz w:val="24"/>
                <w:szCs w:val="24"/>
              </w:rPr>
            </w:pPr>
            <w:r>
              <w:rPr>
                <w:rFonts w:asciiTheme="minorHAnsi" w:hAnsiTheme="minorHAnsi" w:cstheme="minorHAnsi"/>
                <w:sz w:val="24"/>
                <w:szCs w:val="24"/>
              </w:rPr>
              <w:t>2,528</w:t>
            </w:r>
          </w:p>
        </w:tc>
      </w:tr>
      <w:tr w:rsidR="005D3E10" w:rsidRPr="00D1584B" w14:paraId="7319BCA3" w14:textId="77777777" w:rsidTr="006B4247">
        <w:trPr>
          <w:trHeight w:val="300"/>
        </w:trPr>
        <w:tc>
          <w:tcPr>
            <w:tcW w:w="6300" w:type="dxa"/>
            <w:tcBorders>
              <w:top w:val="nil"/>
              <w:left w:val="single" w:sz="8" w:space="0" w:color="auto"/>
              <w:bottom w:val="single" w:sz="4" w:space="0" w:color="auto"/>
              <w:right w:val="nil"/>
            </w:tcBorders>
            <w:shd w:val="clear" w:color="000000" w:fill="E2EFDA"/>
            <w:noWrap/>
            <w:vAlign w:val="bottom"/>
          </w:tcPr>
          <w:p w14:paraId="15EBA9D8"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Průměrný počet zameškaných hodin na žáka</w:t>
            </w:r>
          </w:p>
        </w:tc>
        <w:tc>
          <w:tcPr>
            <w:tcW w:w="1281" w:type="dxa"/>
            <w:tcBorders>
              <w:top w:val="nil"/>
              <w:left w:val="single" w:sz="8" w:space="0" w:color="auto"/>
              <w:bottom w:val="single" w:sz="4" w:space="0" w:color="auto"/>
              <w:right w:val="single" w:sz="8" w:space="0" w:color="auto"/>
            </w:tcBorders>
            <w:shd w:val="clear" w:color="000000" w:fill="E2EFDA"/>
            <w:noWrap/>
            <w:vAlign w:val="center"/>
          </w:tcPr>
          <w:p w14:paraId="0CDF71B4" w14:textId="4FD07AEC" w:rsidR="005D3E10" w:rsidRPr="00D1584B" w:rsidRDefault="00835DBF" w:rsidP="009744D1">
            <w:pPr>
              <w:jc w:val="right"/>
              <w:rPr>
                <w:rFonts w:asciiTheme="minorHAnsi" w:hAnsiTheme="minorHAnsi" w:cstheme="minorHAnsi"/>
                <w:sz w:val="24"/>
                <w:szCs w:val="24"/>
              </w:rPr>
            </w:pPr>
            <w:r>
              <w:rPr>
                <w:rFonts w:asciiTheme="minorHAnsi" w:hAnsiTheme="minorHAnsi" w:cstheme="minorHAnsi"/>
                <w:sz w:val="24"/>
                <w:szCs w:val="24"/>
              </w:rPr>
              <w:t>39,333</w:t>
            </w:r>
          </w:p>
        </w:tc>
      </w:tr>
      <w:tr w:rsidR="005D3E10" w:rsidRPr="00D1584B" w14:paraId="42E7C44F" w14:textId="77777777" w:rsidTr="006B4247">
        <w:trPr>
          <w:trHeight w:val="315"/>
        </w:trPr>
        <w:tc>
          <w:tcPr>
            <w:tcW w:w="6300" w:type="dxa"/>
            <w:tcBorders>
              <w:top w:val="nil"/>
              <w:left w:val="single" w:sz="8" w:space="0" w:color="auto"/>
              <w:bottom w:val="single" w:sz="8" w:space="0" w:color="auto"/>
              <w:right w:val="nil"/>
            </w:tcBorders>
            <w:shd w:val="clear" w:color="000000" w:fill="E2EFDA"/>
            <w:noWrap/>
            <w:vAlign w:val="bottom"/>
          </w:tcPr>
          <w:p w14:paraId="3D66A689" w14:textId="77777777" w:rsidR="005D3E10" w:rsidRPr="00D1584B" w:rsidRDefault="005D3E10" w:rsidP="00203DF9">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xml:space="preserve">        z toho neomluvených</w:t>
            </w:r>
          </w:p>
        </w:tc>
        <w:tc>
          <w:tcPr>
            <w:tcW w:w="1281" w:type="dxa"/>
            <w:tcBorders>
              <w:top w:val="nil"/>
              <w:left w:val="single" w:sz="8" w:space="0" w:color="auto"/>
              <w:bottom w:val="single" w:sz="8" w:space="0" w:color="auto"/>
              <w:right w:val="single" w:sz="8" w:space="0" w:color="auto"/>
            </w:tcBorders>
            <w:shd w:val="clear" w:color="000000" w:fill="E2EFDA"/>
            <w:noWrap/>
            <w:vAlign w:val="center"/>
          </w:tcPr>
          <w:p w14:paraId="260FB036" w14:textId="22D2F18D" w:rsidR="00835DBF" w:rsidRPr="00D1584B" w:rsidRDefault="00835DBF" w:rsidP="00835DBF">
            <w:pPr>
              <w:jc w:val="right"/>
              <w:rPr>
                <w:rFonts w:asciiTheme="minorHAnsi" w:hAnsiTheme="minorHAnsi" w:cstheme="minorHAnsi"/>
                <w:color w:val="000000"/>
                <w:sz w:val="24"/>
                <w:szCs w:val="24"/>
              </w:rPr>
            </w:pPr>
            <w:r>
              <w:rPr>
                <w:rFonts w:asciiTheme="minorHAnsi" w:hAnsiTheme="minorHAnsi" w:cstheme="minorHAnsi"/>
                <w:color w:val="000000"/>
                <w:sz w:val="24"/>
                <w:szCs w:val="24"/>
              </w:rPr>
              <w:t>12,231</w:t>
            </w:r>
          </w:p>
        </w:tc>
      </w:tr>
    </w:tbl>
    <w:p w14:paraId="5062E97C" w14:textId="77777777" w:rsidR="005D3E10" w:rsidRDefault="005D3E10" w:rsidP="00203DF9"/>
    <w:p w14:paraId="7DA40B44" w14:textId="77777777" w:rsidR="005D3E10" w:rsidRDefault="005D3E10"/>
    <w:p w14:paraId="19512C03" w14:textId="380D8F0C" w:rsidR="00D72AE6" w:rsidRDefault="00D72AE6">
      <w:r>
        <w:br w:type="page"/>
      </w:r>
    </w:p>
    <w:tbl>
      <w:tblPr>
        <w:tblW w:w="9030" w:type="dxa"/>
        <w:tblInd w:w="-68" w:type="dxa"/>
        <w:tblCellMar>
          <w:left w:w="70" w:type="dxa"/>
          <w:right w:w="70" w:type="dxa"/>
        </w:tblCellMar>
        <w:tblLook w:val="00A0" w:firstRow="1" w:lastRow="0" w:firstColumn="1" w:lastColumn="0" w:noHBand="0" w:noVBand="0"/>
      </w:tblPr>
      <w:tblGrid>
        <w:gridCol w:w="1147"/>
        <w:gridCol w:w="3946"/>
        <w:gridCol w:w="723"/>
        <w:gridCol w:w="3316"/>
        <w:gridCol w:w="6"/>
      </w:tblGrid>
      <w:tr w:rsidR="005D3E10" w:rsidRPr="00D1584B" w14:paraId="06BECF97" w14:textId="77777777" w:rsidTr="00C57506">
        <w:trPr>
          <w:trHeight w:val="315"/>
        </w:trPr>
        <w:tc>
          <w:tcPr>
            <w:tcW w:w="9030" w:type="dxa"/>
            <w:gridSpan w:val="5"/>
            <w:tcBorders>
              <w:top w:val="nil"/>
              <w:left w:val="nil"/>
              <w:bottom w:val="nil"/>
              <w:right w:val="nil"/>
            </w:tcBorders>
            <w:noWrap/>
            <w:vAlign w:val="bottom"/>
          </w:tcPr>
          <w:p w14:paraId="5A122FC0" w14:textId="77777777" w:rsidR="005D3E10" w:rsidRPr="00D1584B" w:rsidRDefault="00D3460A" w:rsidP="00C57506">
            <w:pPr>
              <w:pStyle w:val="Nadpis2"/>
              <w:spacing w:after="0"/>
              <w:rPr>
                <w:rFonts w:asciiTheme="minorHAnsi" w:hAnsiTheme="minorHAnsi" w:cstheme="minorHAnsi"/>
              </w:rPr>
            </w:pPr>
            <w:r w:rsidRPr="00D1584B">
              <w:rPr>
                <w:rFonts w:asciiTheme="minorHAnsi" w:hAnsiTheme="minorHAnsi" w:cstheme="minorHAnsi"/>
              </w:rPr>
              <w:t>e.</w:t>
            </w:r>
            <w:r w:rsidR="006B4247" w:rsidRPr="00D1584B">
              <w:rPr>
                <w:rFonts w:asciiTheme="minorHAnsi" w:hAnsiTheme="minorHAnsi" w:cstheme="minorHAnsi"/>
              </w:rPr>
              <w:t xml:space="preserve"> </w:t>
            </w:r>
            <w:r w:rsidRPr="00D1584B">
              <w:rPr>
                <w:rFonts w:asciiTheme="minorHAnsi" w:hAnsiTheme="minorHAnsi" w:cstheme="minorHAnsi"/>
              </w:rPr>
              <w:t>2 </w:t>
            </w:r>
            <w:r w:rsidR="006B4247" w:rsidRPr="00D1584B">
              <w:rPr>
                <w:rFonts w:asciiTheme="minorHAnsi" w:hAnsiTheme="minorHAnsi" w:cstheme="minorHAnsi"/>
              </w:rPr>
              <w:t xml:space="preserve">    </w:t>
            </w:r>
            <w:r w:rsidR="005D3E10" w:rsidRPr="00D1584B">
              <w:rPr>
                <w:rFonts w:asciiTheme="minorHAnsi" w:hAnsiTheme="minorHAnsi" w:cstheme="minorHAnsi"/>
              </w:rPr>
              <w:t>Žáci konající opravné či komisionální zkoušky</w:t>
            </w:r>
          </w:p>
        </w:tc>
      </w:tr>
      <w:tr w:rsidR="005D3E10" w:rsidRPr="00D1584B" w14:paraId="53475397" w14:textId="77777777" w:rsidTr="00C57506">
        <w:trPr>
          <w:gridAfter w:val="1"/>
          <w:wAfter w:w="6" w:type="dxa"/>
          <w:trHeight w:val="315"/>
        </w:trPr>
        <w:tc>
          <w:tcPr>
            <w:tcW w:w="1127" w:type="dxa"/>
            <w:tcBorders>
              <w:top w:val="nil"/>
              <w:left w:val="nil"/>
              <w:bottom w:val="nil"/>
              <w:right w:val="nil"/>
            </w:tcBorders>
            <w:noWrap/>
            <w:vAlign w:val="bottom"/>
          </w:tcPr>
          <w:p w14:paraId="612E8A7A" w14:textId="77777777" w:rsidR="005D3E10" w:rsidRPr="00D1584B" w:rsidRDefault="005D3E10" w:rsidP="00D60A64">
            <w:pPr>
              <w:rPr>
                <w:rFonts w:asciiTheme="minorHAnsi" w:hAnsiTheme="minorHAnsi" w:cstheme="minorHAnsi"/>
                <w:color w:val="000000"/>
                <w:sz w:val="24"/>
                <w:szCs w:val="24"/>
              </w:rPr>
            </w:pPr>
          </w:p>
        </w:tc>
        <w:tc>
          <w:tcPr>
            <w:tcW w:w="3903" w:type="dxa"/>
            <w:tcBorders>
              <w:top w:val="nil"/>
              <w:left w:val="nil"/>
              <w:bottom w:val="nil"/>
              <w:right w:val="nil"/>
            </w:tcBorders>
            <w:noWrap/>
            <w:vAlign w:val="bottom"/>
          </w:tcPr>
          <w:p w14:paraId="5183541E" w14:textId="77777777" w:rsidR="005D3E10" w:rsidRPr="00D1584B" w:rsidRDefault="005D3E10" w:rsidP="00D60A64">
            <w:pPr>
              <w:rPr>
                <w:rFonts w:asciiTheme="minorHAnsi" w:hAnsiTheme="minorHAnsi" w:cstheme="minorHAnsi"/>
                <w:color w:val="000000"/>
                <w:sz w:val="24"/>
                <w:szCs w:val="24"/>
              </w:rPr>
            </w:pPr>
          </w:p>
        </w:tc>
        <w:tc>
          <w:tcPr>
            <w:tcW w:w="714" w:type="dxa"/>
            <w:tcBorders>
              <w:top w:val="nil"/>
              <w:left w:val="nil"/>
              <w:bottom w:val="nil"/>
              <w:right w:val="nil"/>
            </w:tcBorders>
            <w:noWrap/>
            <w:vAlign w:val="bottom"/>
          </w:tcPr>
          <w:p w14:paraId="363EEF05" w14:textId="77777777" w:rsidR="005D3E10" w:rsidRPr="00D1584B" w:rsidRDefault="005D3E10" w:rsidP="00D60A64">
            <w:pPr>
              <w:jc w:val="center"/>
              <w:rPr>
                <w:rFonts w:asciiTheme="minorHAnsi" w:hAnsiTheme="minorHAnsi" w:cstheme="minorHAnsi"/>
                <w:color w:val="000000"/>
                <w:sz w:val="24"/>
                <w:szCs w:val="24"/>
              </w:rPr>
            </w:pPr>
          </w:p>
        </w:tc>
        <w:tc>
          <w:tcPr>
            <w:tcW w:w="3280" w:type="dxa"/>
            <w:tcBorders>
              <w:top w:val="nil"/>
              <w:left w:val="nil"/>
              <w:bottom w:val="nil"/>
              <w:right w:val="nil"/>
            </w:tcBorders>
            <w:noWrap/>
            <w:vAlign w:val="bottom"/>
          </w:tcPr>
          <w:p w14:paraId="276470C7" w14:textId="77777777" w:rsidR="005D3E10" w:rsidRPr="00D1584B" w:rsidRDefault="005D3E10" w:rsidP="00D60A64">
            <w:pPr>
              <w:rPr>
                <w:rFonts w:asciiTheme="minorHAnsi" w:hAnsiTheme="minorHAnsi" w:cstheme="minorHAnsi"/>
                <w:color w:val="000000"/>
                <w:sz w:val="24"/>
                <w:szCs w:val="24"/>
              </w:rPr>
            </w:pPr>
          </w:p>
        </w:tc>
      </w:tr>
      <w:tr w:rsidR="005D3E10" w:rsidRPr="00D1584B" w14:paraId="4FEDD709" w14:textId="77777777" w:rsidTr="00C57506">
        <w:trPr>
          <w:gridAfter w:val="1"/>
          <w:wAfter w:w="6" w:type="dxa"/>
          <w:trHeight w:val="615"/>
        </w:trPr>
        <w:tc>
          <w:tcPr>
            <w:tcW w:w="1127" w:type="dxa"/>
            <w:tcBorders>
              <w:top w:val="single" w:sz="8" w:space="0" w:color="auto"/>
              <w:left w:val="single" w:sz="8" w:space="0" w:color="auto"/>
              <w:bottom w:val="single" w:sz="8" w:space="0" w:color="auto"/>
              <w:right w:val="single" w:sz="8" w:space="0" w:color="auto"/>
            </w:tcBorders>
            <w:noWrap/>
            <w:vAlign w:val="center"/>
          </w:tcPr>
          <w:p w14:paraId="725EA4C4" w14:textId="77777777" w:rsidR="005D3E10" w:rsidRPr="00D1584B" w:rsidRDefault="005D3E10" w:rsidP="00D60A64">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Ročník</w:t>
            </w:r>
          </w:p>
        </w:tc>
        <w:tc>
          <w:tcPr>
            <w:tcW w:w="3903" w:type="dxa"/>
            <w:tcBorders>
              <w:top w:val="single" w:sz="8" w:space="0" w:color="auto"/>
              <w:left w:val="nil"/>
              <w:bottom w:val="single" w:sz="8" w:space="0" w:color="auto"/>
              <w:right w:val="single" w:sz="4" w:space="0" w:color="auto"/>
            </w:tcBorders>
            <w:shd w:val="clear" w:color="000000" w:fill="FFF2CC"/>
            <w:noWrap/>
            <w:vAlign w:val="center"/>
          </w:tcPr>
          <w:p w14:paraId="33E3D609" w14:textId="77777777" w:rsidR="005D3E10" w:rsidRPr="00D1584B" w:rsidRDefault="005D3E10" w:rsidP="00D60A64">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 vzdělání</w:t>
            </w:r>
          </w:p>
        </w:tc>
        <w:tc>
          <w:tcPr>
            <w:tcW w:w="714" w:type="dxa"/>
            <w:tcBorders>
              <w:top w:val="single" w:sz="8" w:space="0" w:color="auto"/>
              <w:left w:val="nil"/>
              <w:bottom w:val="single" w:sz="8" w:space="0" w:color="auto"/>
              <w:right w:val="single" w:sz="4" w:space="0" w:color="auto"/>
            </w:tcBorders>
            <w:shd w:val="clear" w:color="000000" w:fill="FFF2CC"/>
            <w:vAlign w:val="center"/>
          </w:tcPr>
          <w:p w14:paraId="4696E139" w14:textId="77777777" w:rsidR="005D3E10" w:rsidRPr="00D1584B" w:rsidRDefault="005D3E10" w:rsidP="00D60A64">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Počet žáků</w:t>
            </w:r>
          </w:p>
        </w:tc>
        <w:tc>
          <w:tcPr>
            <w:tcW w:w="3280" w:type="dxa"/>
            <w:tcBorders>
              <w:top w:val="single" w:sz="8" w:space="0" w:color="auto"/>
              <w:left w:val="nil"/>
              <w:bottom w:val="single" w:sz="8" w:space="0" w:color="auto"/>
              <w:right w:val="single" w:sz="8" w:space="0" w:color="auto"/>
            </w:tcBorders>
            <w:shd w:val="clear" w:color="000000" w:fill="FFF2CC"/>
            <w:noWrap/>
            <w:vAlign w:val="center"/>
          </w:tcPr>
          <w:p w14:paraId="254B2C43" w14:textId="77777777" w:rsidR="005D3E10" w:rsidRPr="00D1584B" w:rsidRDefault="005D3E10" w:rsidP="00D60A64">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Předmět</w:t>
            </w:r>
          </w:p>
        </w:tc>
      </w:tr>
      <w:tr w:rsidR="003C7363" w:rsidRPr="00D1584B" w14:paraId="188253D7" w14:textId="77777777" w:rsidTr="00C57506">
        <w:trPr>
          <w:trHeight w:val="315"/>
        </w:trPr>
        <w:tc>
          <w:tcPr>
            <w:tcW w:w="1127" w:type="dxa"/>
            <w:vMerge w:val="restart"/>
            <w:tcBorders>
              <w:top w:val="nil"/>
              <w:left w:val="single" w:sz="8" w:space="0" w:color="auto"/>
              <w:right w:val="single" w:sz="8" w:space="0" w:color="auto"/>
            </w:tcBorders>
            <w:noWrap/>
            <w:vAlign w:val="center"/>
          </w:tcPr>
          <w:p w14:paraId="725F6628" w14:textId="77777777" w:rsidR="003C7363" w:rsidRPr="00D1584B" w:rsidRDefault="003C7363" w:rsidP="00D60A64">
            <w:pPr>
              <w:jc w:val="cente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1.</w:t>
            </w:r>
          </w:p>
        </w:tc>
        <w:tc>
          <w:tcPr>
            <w:tcW w:w="7903" w:type="dxa"/>
            <w:gridSpan w:val="4"/>
            <w:tcBorders>
              <w:top w:val="nil"/>
              <w:left w:val="nil"/>
              <w:bottom w:val="single" w:sz="4" w:space="0" w:color="auto"/>
              <w:right w:val="single" w:sz="8" w:space="0" w:color="000000"/>
            </w:tcBorders>
            <w:shd w:val="clear" w:color="000000" w:fill="DDEBF7"/>
            <w:noWrap/>
            <w:vAlign w:val="bottom"/>
          </w:tcPr>
          <w:p w14:paraId="50DF1054" w14:textId="77777777" w:rsidR="003C7363" w:rsidRPr="00D1584B" w:rsidRDefault="003C7363" w:rsidP="00D60A64">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maturitní zkouškou</w:t>
            </w:r>
          </w:p>
        </w:tc>
      </w:tr>
      <w:tr w:rsidR="003C7363" w:rsidRPr="00D1584B" w14:paraId="77DF3D02"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1FECE6AE" w14:textId="77777777" w:rsidR="003C7363" w:rsidRPr="00D1584B" w:rsidRDefault="003C7363" w:rsidP="00F44AE4">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center"/>
          </w:tcPr>
          <w:p w14:paraId="5E5A6432" w14:textId="6B28960B" w:rsidR="003C7363" w:rsidRPr="00D1584B" w:rsidRDefault="003C7363" w:rsidP="00F44AE4">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36-47-M/01 Stavebnictví</w:t>
            </w:r>
          </w:p>
        </w:tc>
        <w:tc>
          <w:tcPr>
            <w:tcW w:w="714" w:type="dxa"/>
            <w:tcBorders>
              <w:top w:val="nil"/>
              <w:left w:val="nil"/>
              <w:bottom w:val="single" w:sz="4" w:space="0" w:color="auto"/>
              <w:right w:val="single" w:sz="4" w:space="0" w:color="auto"/>
            </w:tcBorders>
            <w:noWrap/>
            <w:vAlign w:val="bottom"/>
          </w:tcPr>
          <w:p w14:paraId="4CC2BAD7" w14:textId="7E08F004" w:rsidR="003C7363" w:rsidRPr="00D1584B" w:rsidRDefault="003C7363" w:rsidP="00F44AE4">
            <w:pPr>
              <w:jc w:val="center"/>
              <w:rPr>
                <w:rFonts w:asciiTheme="minorHAnsi" w:hAnsiTheme="minorHAnsi" w:cstheme="minorHAnsi"/>
                <w:color w:val="000000"/>
                <w:sz w:val="24"/>
                <w:szCs w:val="24"/>
              </w:rPr>
            </w:pPr>
            <w:r w:rsidRPr="00D1584B">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65869A6D" w14:textId="3832DDCF" w:rsidR="003C7363" w:rsidRPr="00D1584B" w:rsidRDefault="003C7363" w:rsidP="00F44AE4">
            <w:pPr>
              <w:rPr>
                <w:rFonts w:asciiTheme="minorHAnsi" w:hAnsiTheme="minorHAnsi" w:cstheme="minorHAnsi"/>
                <w:color w:val="000000"/>
                <w:sz w:val="24"/>
                <w:szCs w:val="24"/>
              </w:rPr>
            </w:pPr>
            <w:r>
              <w:rPr>
                <w:rFonts w:asciiTheme="minorHAnsi" w:hAnsiTheme="minorHAnsi" w:cstheme="minorHAnsi"/>
                <w:color w:val="000000"/>
                <w:sz w:val="24"/>
                <w:szCs w:val="24"/>
              </w:rPr>
              <w:t>Český jazyk a literatura</w:t>
            </w:r>
          </w:p>
        </w:tc>
      </w:tr>
      <w:tr w:rsidR="003C7363" w:rsidRPr="00D1584B" w14:paraId="311D678C"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01E294E0" w14:textId="77777777" w:rsidR="003C7363" w:rsidRPr="00D1584B" w:rsidRDefault="003C7363" w:rsidP="00F44AE4">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6C76118A" w14:textId="09394174" w:rsidR="003C7363" w:rsidRDefault="003C7363" w:rsidP="00F44AE4">
            <w:pPr>
              <w:rPr>
                <w:rFonts w:asciiTheme="minorHAnsi" w:hAnsiTheme="minorHAnsi" w:cstheme="minorHAnsi"/>
                <w:color w:val="000000"/>
                <w:sz w:val="24"/>
                <w:szCs w:val="24"/>
              </w:rPr>
            </w:pPr>
            <w:r w:rsidRPr="00D1584B">
              <w:rPr>
                <w:rFonts w:asciiTheme="minorHAnsi" w:hAnsiTheme="minorHAnsi" w:cstheme="minorHAnsi"/>
                <w:color w:val="000000"/>
                <w:sz w:val="24"/>
                <w:szCs w:val="24"/>
              </w:rPr>
              <w:t>63–41–M/02 Obchodní akademie</w:t>
            </w:r>
          </w:p>
        </w:tc>
        <w:tc>
          <w:tcPr>
            <w:tcW w:w="714" w:type="dxa"/>
            <w:tcBorders>
              <w:top w:val="nil"/>
              <w:left w:val="nil"/>
              <w:bottom w:val="single" w:sz="4" w:space="0" w:color="auto"/>
              <w:right w:val="single" w:sz="4" w:space="0" w:color="auto"/>
            </w:tcBorders>
            <w:noWrap/>
            <w:vAlign w:val="bottom"/>
          </w:tcPr>
          <w:p w14:paraId="088BD5DF" w14:textId="2079A114" w:rsidR="003C7363" w:rsidRPr="00D1584B" w:rsidRDefault="003C7363" w:rsidP="00F44AE4">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7798846E" w14:textId="46271565" w:rsidR="003C7363" w:rsidRPr="00D1584B" w:rsidRDefault="003C7363" w:rsidP="00F44AE4">
            <w:pPr>
              <w:rPr>
                <w:rFonts w:asciiTheme="minorHAnsi" w:hAnsiTheme="minorHAnsi" w:cstheme="minorHAnsi"/>
                <w:color w:val="000000"/>
                <w:sz w:val="24"/>
                <w:szCs w:val="24"/>
              </w:rPr>
            </w:pPr>
            <w:r>
              <w:rPr>
                <w:rFonts w:asciiTheme="minorHAnsi" w:hAnsiTheme="minorHAnsi" w:cstheme="minorHAnsi"/>
                <w:color w:val="000000"/>
                <w:sz w:val="24"/>
                <w:szCs w:val="24"/>
              </w:rPr>
              <w:t>Anglický jazyk</w:t>
            </w:r>
          </w:p>
        </w:tc>
      </w:tr>
      <w:tr w:rsidR="003C7363" w:rsidRPr="00D1584B" w14:paraId="15EA50EE" w14:textId="77777777" w:rsidTr="00C57506">
        <w:trPr>
          <w:trHeight w:val="300"/>
        </w:trPr>
        <w:tc>
          <w:tcPr>
            <w:tcW w:w="1127" w:type="dxa"/>
            <w:vMerge/>
            <w:tcBorders>
              <w:left w:val="single" w:sz="8" w:space="0" w:color="auto"/>
              <w:right w:val="single" w:sz="8" w:space="0" w:color="auto"/>
            </w:tcBorders>
            <w:vAlign w:val="center"/>
          </w:tcPr>
          <w:p w14:paraId="5AD7131B" w14:textId="77777777" w:rsidR="003C7363" w:rsidRPr="00D1584B" w:rsidRDefault="003C7363" w:rsidP="003C7363">
            <w:pPr>
              <w:rPr>
                <w:rFonts w:asciiTheme="minorHAnsi" w:hAnsiTheme="minorHAnsi" w:cstheme="minorHAnsi"/>
                <w:b/>
                <w:bCs/>
                <w:color w:val="000000"/>
                <w:sz w:val="24"/>
                <w:szCs w:val="24"/>
              </w:rPr>
            </w:pPr>
          </w:p>
        </w:tc>
        <w:tc>
          <w:tcPr>
            <w:tcW w:w="7903" w:type="dxa"/>
            <w:gridSpan w:val="4"/>
            <w:tcBorders>
              <w:top w:val="nil"/>
              <w:left w:val="nil"/>
              <w:bottom w:val="single" w:sz="4" w:space="0" w:color="auto"/>
              <w:right w:val="single" w:sz="8" w:space="0" w:color="auto"/>
            </w:tcBorders>
            <w:shd w:val="clear" w:color="auto" w:fill="EAF1DD" w:themeFill="accent3" w:themeFillTint="33"/>
            <w:noWrap/>
            <w:vAlign w:val="bottom"/>
          </w:tcPr>
          <w:p w14:paraId="06CA31EF" w14:textId="3EC116AA" w:rsidR="003C7363" w:rsidRPr="00D1584B" w:rsidRDefault="003C7363" w:rsidP="003C7363">
            <w:pPr>
              <w:rPr>
                <w:rFonts w:asciiTheme="minorHAnsi" w:hAnsiTheme="minorHAnsi" w:cstheme="minorHAnsi"/>
                <w:color w:val="000000"/>
                <w:sz w:val="24"/>
                <w:szCs w:val="24"/>
              </w:rPr>
            </w:pPr>
            <w:r w:rsidRPr="00D1584B">
              <w:rPr>
                <w:rFonts w:asciiTheme="minorHAnsi" w:hAnsiTheme="minorHAnsi" w:cstheme="minorHAnsi"/>
                <w:b/>
                <w:bCs/>
                <w:color w:val="000000"/>
                <w:sz w:val="24"/>
                <w:szCs w:val="24"/>
              </w:rPr>
              <w:t>Obory vzdělání poskytující střední vzdělání s výučním listem</w:t>
            </w:r>
          </w:p>
        </w:tc>
      </w:tr>
      <w:tr w:rsidR="003C7363" w:rsidRPr="00D1584B" w14:paraId="40E847E0"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065CFEEA"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center"/>
          </w:tcPr>
          <w:p w14:paraId="38ABFBA6" w14:textId="006C7B0D" w:rsidR="003C7363" w:rsidRPr="00D1584B" w:rsidRDefault="003C7363" w:rsidP="003C7363">
            <w:pPr>
              <w:rPr>
                <w:rFonts w:asciiTheme="minorHAnsi" w:hAnsiTheme="minorHAnsi" w:cstheme="minorHAnsi"/>
                <w:color w:val="000000"/>
                <w:sz w:val="24"/>
                <w:szCs w:val="24"/>
              </w:rPr>
            </w:pPr>
            <w:r w:rsidRPr="00D1584B">
              <w:rPr>
                <w:rFonts w:asciiTheme="minorHAnsi" w:hAnsiTheme="minorHAnsi" w:cstheme="minorHAnsi"/>
                <w:sz w:val="24"/>
                <w:szCs w:val="24"/>
              </w:rPr>
              <w:t>36–67–H/01</w:t>
            </w:r>
            <w:r>
              <w:rPr>
                <w:rFonts w:asciiTheme="minorHAnsi" w:hAnsiTheme="minorHAnsi" w:cstheme="minorHAnsi"/>
                <w:sz w:val="24"/>
                <w:szCs w:val="24"/>
              </w:rPr>
              <w:t xml:space="preserve"> Zedník</w:t>
            </w:r>
          </w:p>
        </w:tc>
        <w:tc>
          <w:tcPr>
            <w:tcW w:w="714" w:type="dxa"/>
            <w:tcBorders>
              <w:top w:val="nil"/>
              <w:left w:val="nil"/>
              <w:bottom w:val="single" w:sz="4" w:space="0" w:color="auto"/>
              <w:right w:val="single" w:sz="4" w:space="0" w:color="auto"/>
            </w:tcBorders>
            <w:noWrap/>
            <w:vAlign w:val="center"/>
          </w:tcPr>
          <w:p w14:paraId="38E1E253" w14:textId="5CB94C5B" w:rsidR="003C7363" w:rsidRPr="00D1584B" w:rsidRDefault="003C7363" w:rsidP="003C7363">
            <w:pPr>
              <w:jc w:val="center"/>
              <w:rPr>
                <w:rFonts w:asciiTheme="minorHAnsi" w:hAnsiTheme="minorHAnsi" w:cstheme="minorHAnsi"/>
                <w:color w:val="000000"/>
                <w:sz w:val="24"/>
                <w:szCs w:val="24"/>
              </w:rPr>
            </w:pPr>
            <w:r w:rsidRPr="00D1584B">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4CB46DE2" w14:textId="7B121A68"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Chemie</w:t>
            </w:r>
          </w:p>
        </w:tc>
      </w:tr>
      <w:tr w:rsidR="003C7363" w:rsidRPr="00D1584B" w14:paraId="13E127E2"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75B655C3"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6F050F06" w14:textId="77777777" w:rsidR="003C7363" w:rsidRPr="00D1584B" w:rsidRDefault="003C736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301E5CAE" w14:textId="666E1CFD"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2 </w:t>
            </w:r>
          </w:p>
        </w:tc>
        <w:tc>
          <w:tcPr>
            <w:tcW w:w="3280" w:type="dxa"/>
            <w:tcBorders>
              <w:top w:val="nil"/>
              <w:left w:val="nil"/>
              <w:bottom w:val="single" w:sz="4" w:space="0" w:color="auto"/>
              <w:right w:val="single" w:sz="8" w:space="0" w:color="auto"/>
            </w:tcBorders>
            <w:noWrap/>
            <w:vAlign w:val="bottom"/>
          </w:tcPr>
          <w:p w14:paraId="17D650A9" w14:textId="0A1C18A7"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Informační a komunikační technologie</w:t>
            </w:r>
          </w:p>
        </w:tc>
      </w:tr>
      <w:tr w:rsidR="003C7363" w:rsidRPr="00D1584B" w14:paraId="3148F45B"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16B04AEA"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0436AF7B" w14:textId="77777777" w:rsidR="003C7363" w:rsidRPr="00D1584B" w:rsidRDefault="003C736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0F6A533" w14:textId="2C33011A"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512C731D" w14:textId="32077ECE"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Technické zobrazování</w:t>
            </w:r>
          </w:p>
        </w:tc>
      </w:tr>
      <w:tr w:rsidR="003C7363" w:rsidRPr="00D1584B" w14:paraId="233DDC6D"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3F1FA5CD"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3C287D78" w14:textId="77777777" w:rsidR="003C7363" w:rsidRPr="00D1584B" w:rsidRDefault="003C736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78622FD2" w14:textId="05DCF42B"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69D17336" w14:textId="07EFAA94"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Stroje a zařízení</w:t>
            </w:r>
          </w:p>
        </w:tc>
      </w:tr>
      <w:tr w:rsidR="003C7363" w:rsidRPr="00D1584B" w14:paraId="6674D37B"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0B787906"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27C7940D" w14:textId="77777777" w:rsidR="003C7363" w:rsidRPr="00D1584B" w:rsidRDefault="003C736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2E878B65" w14:textId="6570AF41"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20FB5EE9" w14:textId="6EF7050E"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Stavební materiály</w:t>
            </w:r>
          </w:p>
        </w:tc>
      </w:tr>
      <w:tr w:rsidR="003C7363" w:rsidRPr="00D1584B" w14:paraId="15E82D50"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595988A7"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5ADC62CE" w14:textId="77777777" w:rsidR="003C7363" w:rsidRPr="00D1584B" w:rsidRDefault="003C736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53C76781" w14:textId="25C64AE1"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23DAA492" w14:textId="368A0F1F"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Odborný výcvik</w:t>
            </w:r>
          </w:p>
        </w:tc>
      </w:tr>
      <w:tr w:rsidR="003C7363" w:rsidRPr="00D1584B" w14:paraId="6E9E0335" w14:textId="77777777" w:rsidTr="00C57506">
        <w:trPr>
          <w:gridAfter w:val="1"/>
          <w:wAfter w:w="6" w:type="dxa"/>
          <w:trHeight w:val="300"/>
        </w:trPr>
        <w:tc>
          <w:tcPr>
            <w:tcW w:w="1127" w:type="dxa"/>
            <w:vMerge/>
            <w:tcBorders>
              <w:left w:val="single" w:sz="8" w:space="0" w:color="auto"/>
              <w:bottom w:val="single" w:sz="4" w:space="0" w:color="000000"/>
              <w:right w:val="single" w:sz="8" w:space="0" w:color="auto"/>
            </w:tcBorders>
            <w:vAlign w:val="center"/>
          </w:tcPr>
          <w:p w14:paraId="7F625C42" w14:textId="77777777" w:rsidR="003C7363" w:rsidRPr="00D1584B" w:rsidRDefault="003C736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7B7A40F7" w14:textId="7A310BE0" w:rsidR="003C7363" w:rsidRPr="00D1584B"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36-64-H/01 Tesař</w:t>
            </w:r>
          </w:p>
        </w:tc>
        <w:tc>
          <w:tcPr>
            <w:tcW w:w="714" w:type="dxa"/>
            <w:tcBorders>
              <w:top w:val="nil"/>
              <w:left w:val="nil"/>
              <w:bottom w:val="single" w:sz="4" w:space="0" w:color="auto"/>
              <w:right w:val="single" w:sz="4" w:space="0" w:color="auto"/>
            </w:tcBorders>
            <w:noWrap/>
            <w:vAlign w:val="center"/>
          </w:tcPr>
          <w:p w14:paraId="1C1B40A3" w14:textId="5679F362" w:rsidR="003C7363" w:rsidRPr="00D1584B" w:rsidRDefault="003C736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5C8B7F43" w14:textId="167039B1" w:rsidR="003C7363" w:rsidRDefault="003C7363" w:rsidP="003C7363">
            <w:pPr>
              <w:rPr>
                <w:rFonts w:asciiTheme="minorHAnsi" w:hAnsiTheme="minorHAnsi" w:cstheme="minorHAnsi"/>
                <w:color w:val="000000"/>
                <w:sz w:val="24"/>
                <w:szCs w:val="24"/>
              </w:rPr>
            </w:pPr>
            <w:r>
              <w:rPr>
                <w:rFonts w:asciiTheme="minorHAnsi" w:hAnsiTheme="minorHAnsi" w:cstheme="minorHAnsi"/>
                <w:color w:val="000000"/>
                <w:sz w:val="24"/>
                <w:szCs w:val="24"/>
              </w:rPr>
              <w:t>Technické zobrazování</w:t>
            </w:r>
          </w:p>
        </w:tc>
      </w:tr>
      <w:tr w:rsidR="000529C3" w:rsidRPr="00D1584B" w14:paraId="2B0F77D3" w14:textId="77777777" w:rsidTr="00C57506">
        <w:trPr>
          <w:trHeight w:val="315"/>
        </w:trPr>
        <w:tc>
          <w:tcPr>
            <w:tcW w:w="1127" w:type="dxa"/>
            <w:vMerge w:val="restart"/>
            <w:tcBorders>
              <w:top w:val="nil"/>
              <w:left w:val="single" w:sz="8" w:space="0" w:color="auto"/>
              <w:right w:val="single" w:sz="8" w:space="0" w:color="auto"/>
            </w:tcBorders>
            <w:noWrap/>
            <w:vAlign w:val="center"/>
          </w:tcPr>
          <w:p w14:paraId="6B91C10B" w14:textId="77777777" w:rsidR="000529C3" w:rsidRPr="00D1584B" w:rsidRDefault="000529C3" w:rsidP="003C7363">
            <w:pPr>
              <w:jc w:val="cente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2.</w:t>
            </w:r>
          </w:p>
        </w:tc>
        <w:tc>
          <w:tcPr>
            <w:tcW w:w="7903" w:type="dxa"/>
            <w:gridSpan w:val="4"/>
            <w:tcBorders>
              <w:top w:val="single" w:sz="4" w:space="0" w:color="auto"/>
              <w:left w:val="nil"/>
              <w:bottom w:val="single" w:sz="4" w:space="0" w:color="auto"/>
              <w:right w:val="single" w:sz="8" w:space="0" w:color="000000"/>
            </w:tcBorders>
            <w:shd w:val="clear" w:color="000000" w:fill="DDEBF7"/>
            <w:noWrap/>
            <w:vAlign w:val="bottom"/>
          </w:tcPr>
          <w:p w14:paraId="51A7BD21" w14:textId="77777777" w:rsidR="000529C3" w:rsidRPr="00D1584B" w:rsidRDefault="000529C3" w:rsidP="003C7363">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maturitní zkouškou</w:t>
            </w:r>
          </w:p>
        </w:tc>
      </w:tr>
      <w:tr w:rsidR="000529C3" w:rsidRPr="00D1584B" w14:paraId="0D1FD074"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53F2DA40"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26ABADF5" w14:textId="31304EFD" w:rsidR="000529C3" w:rsidRPr="00D1584B" w:rsidRDefault="000529C3" w:rsidP="003C7363">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36-47-M/01 Stavebnictví</w:t>
            </w:r>
          </w:p>
        </w:tc>
        <w:tc>
          <w:tcPr>
            <w:tcW w:w="714" w:type="dxa"/>
            <w:tcBorders>
              <w:top w:val="nil"/>
              <w:left w:val="nil"/>
              <w:bottom w:val="single" w:sz="4" w:space="0" w:color="auto"/>
              <w:right w:val="single" w:sz="4" w:space="0" w:color="auto"/>
            </w:tcBorders>
            <w:noWrap/>
            <w:vAlign w:val="bottom"/>
          </w:tcPr>
          <w:p w14:paraId="233D4847" w14:textId="046123B8" w:rsidR="000529C3" w:rsidRPr="00D1584B" w:rsidRDefault="000529C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010A8F15" w14:textId="4E2F995A" w:rsidR="000529C3" w:rsidRPr="00D1584B"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CAD systémy</w:t>
            </w:r>
          </w:p>
        </w:tc>
      </w:tr>
      <w:tr w:rsidR="000529C3" w:rsidRPr="00D1584B" w14:paraId="4B8F816F"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4D19BD98"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6F8B4868" w14:textId="77777777" w:rsidR="000529C3" w:rsidRDefault="000529C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D65B5F7" w14:textId="5DA77554" w:rsidR="000529C3" w:rsidRPr="00D1584B" w:rsidRDefault="000529C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5202AC0E" w14:textId="0AF0A3C3" w:rsidR="000529C3" w:rsidRPr="00D1584B"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Projekt</w:t>
            </w:r>
          </w:p>
        </w:tc>
      </w:tr>
      <w:tr w:rsidR="000529C3" w:rsidRPr="00D1584B" w14:paraId="4A66BFEB"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7EA45813"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01D3D933" w14:textId="6BD66BA1" w:rsidR="000529C3" w:rsidRDefault="000529C3" w:rsidP="003C7363">
            <w:pPr>
              <w:rPr>
                <w:rFonts w:asciiTheme="minorHAnsi" w:hAnsiTheme="minorHAnsi" w:cstheme="minorHAnsi"/>
                <w:color w:val="000000"/>
                <w:sz w:val="24"/>
                <w:szCs w:val="24"/>
              </w:rPr>
            </w:pPr>
            <w:r w:rsidRPr="00D1584B">
              <w:rPr>
                <w:rFonts w:asciiTheme="minorHAnsi" w:hAnsiTheme="minorHAnsi" w:cstheme="minorHAnsi"/>
                <w:color w:val="000000"/>
                <w:sz w:val="24"/>
                <w:szCs w:val="24"/>
              </w:rPr>
              <w:t>63–41–M/02 Obchodní akademie</w:t>
            </w:r>
          </w:p>
        </w:tc>
        <w:tc>
          <w:tcPr>
            <w:tcW w:w="714" w:type="dxa"/>
            <w:tcBorders>
              <w:top w:val="nil"/>
              <w:left w:val="nil"/>
              <w:bottom w:val="single" w:sz="4" w:space="0" w:color="auto"/>
              <w:right w:val="single" w:sz="4" w:space="0" w:color="auto"/>
            </w:tcBorders>
            <w:noWrap/>
            <w:vAlign w:val="center"/>
          </w:tcPr>
          <w:p w14:paraId="37403C97" w14:textId="1BEC00E4" w:rsidR="000529C3" w:rsidRDefault="000529C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36613623" w14:textId="732F136B" w:rsidR="000529C3"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Anglický jazyk</w:t>
            </w:r>
          </w:p>
        </w:tc>
      </w:tr>
      <w:tr w:rsidR="000529C3" w:rsidRPr="00D1584B" w14:paraId="14D7839C"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1687B2DB"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6EE536D3" w14:textId="77777777" w:rsidR="000529C3" w:rsidRDefault="000529C3" w:rsidP="003C736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6A75307D" w14:textId="2FDD698D" w:rsidR="000529C3" w:rsidRDefault="000529C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4</w:t>
            </w:r>
          </w:p>
        </w:tc>
        <w:tc>
          <w:tcPr>
            <w:tcW w:w="3280" w:type="dxa"/>
            <w:tcBorders>
              <w:top w:val="nil"/>
              <w:left w:val="nil"/>
              <w:bottom w:val="single" w:sz="4" w:space="0" w:color="auto"/>
              <w:right w:val="single" w:sz="8" w:space="0" w:color="auto"/>
            </w:tcBorders>
            <w:noWrap/>
            <w:vAlign w:val="bottom"/>
          </w:tcPr>
          <w:p w14:paraId="2CD224B8" w14:textId="70C4066B" w:rsidR="000529C3"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Ruský jazyk</w:t>
            </w:r>
          </w:p>
        </w:tc>
      </w:tr>
      <w:tr w:rsidR="000529C3" w:rsidRPr="00D1584B" w14:paraId="2DE17631" w14:textId="77777777" w:rsidTr="00C57506">
        <w:trPr>
          <w:trHeight w:val="315"/>
        </w:trPr>
        <w:tc>
          <w:tcPr>
            <w:tcW w:w="1127" w:type="dxa"/>
            <w:vMerge/>
            <w:tcBorders>
              <w:left w:val="single" w:sz="8" w:space="0" w:color="auto"/>
              <w:right w:val="single" w:sz="8" w:space="0" w:color="auto"/>
            </w:tcBorders>
            <w:vAlign w:val="center"/>
          </w:tcPr>
          <w:p w14:paraId="38B2C6FA" w14:textId="77777777" w:rsidR="000529C3" w:rsidRPr="00D1584B" w:rsidRDefault="000529C3" w:rsidP="003C7363">
            <w:pPr>
              <w:rPr>
                <w:rFonts w:asciiTheme="minorHAnsi" w:hAnsiTheme="minorHAnsi" w:cstheme="minorHAnsi"/>
                <w:b/>
                <w:bCs/>
                <w:color w:val="000000"/>
                <w:sz w:val="24"/>
                <w:szCs w:val="24"/>
              </w:rPr>
            </w:pPr>
          </w:p>
        </w:tc>
        <w:tc>
          <w:tcPr>
            <w:tcW w:w="7903" w:type="dxa"/>
            <w:gridSpan w:val="4"/>
            <w:tcBorders>
              <w:top w:val="single" w:sz="4" w:space="0" w:color="auto"/>
              <w:left w:val="nil"/>
              <w:bottom w:val="single" w:sz="4" w:space="0" w:color="auto"/>
              <w:right w:val="single" w:sz="8" w:space="0" w:color="000000"/>
            </w:tcBorders>
            <w:shd w:val="clear" w:color="000000" w:fill="E2EFDA"/>
            <w:noWrap/>
            <w:vAlign w:val="bottom"/>
          </w:tcPr>
          <w:p w14:paraId="3D883837" w14:textId="77777777" w:rsidR="000529C3" w:rsidRPr="00D1584B" w:rsidRDefault="000529C3" w:rsidP="003C7363">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výučním listem</w:t>
            </w:r>
          </w:p>
        </w:tc>
      </w:tr>
      <w:tr w:rsidR="000529C3" w:rsidRPr="00D1584B" w14:paraId="41E1C969"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3D7FF1F8"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center"/>
          </w:tcPr>
          <w:p w14:paraId="70728B76" w14:textId="14E8BDEB" w:rsidR="000529C3" w:rsidRPr="00D1584B" w:rsidRDefault="000529C3" w:rsidP="003C7363">
            <w:pPr>
              <w:rPr>
                <w:rFonts w:asciiTheme="minorHAnsi" w:hAnsiTheme="minorHAnsi" w:cstheme="minorHAnsi"/>
                <w:color w:val="000000"/>
                <w:sz w:val="24"/>
                <w:szCs w:val="24"/>
              </w:rPr>
            </w:pPr>
            <w:r w:rsidRPr="00D1584B">
              <w:rPr>
                <w:rFonts w:asciiTheme="minorHAnsi" w:hAnsiTheme="minorHAnsi" w:cstheme="minorHAnsi"/>
                <w:sz w:val="24"/>
                <w:szCs w:val="24"/>
              </w:rPr>
              <w:t>36–67–H/01</w:t>
            </w:r>
            <w:r>
              <w:rPr>
                <w:rFonts w:asciiTheme="minorHAnsi" w:hAnsiTheme="minorHAnsi" w:cstheme="minorHAnsi"/>
                <w:sz w:val="24"/>
                <w:szCs w:val="24"/>
              </w:rPr>
              <w:t xml:space="preserve"> Zedník</w:t>
            </w:r>
          </w:p>
        </w:tc>
        <w:tc>
          <w:tcPr>
            <w:tcW w:w="714" w:type="dxa"/>
            <w:tcBorders>
              <w:top w:val="nil"/>
              <w:left w:val="nil"/>
              <w:bottom w:val="single" w:sz="4" w:space="0" w:color="auto"/>
              <w:right w:val="single" w:sz="4" w:space="0" w:color="auto"/>
            </w:tcBorders>
            <w:noWrap/>
            <w:vAlign w:val="center"/>
          </w:tcPr>
          <w:p w14:paraId="755D1BEF" w14:textId="77777777" w:rsidR="000529C3" w:rsidRPr="00D1584B" w:rsidRDefault="000529C3" w:rsidP="003C7363">
            <w:pPr>
              <w:jc w:val="center"/>
              <w:rPr>
                <w:rFonts w:asciiTheme="minorHAnsi" w:hAnsiTheme="minorHAnsi" w:cstheme="minorHAnsi"/>
                <w:color w:val="000000"/>
                <w:sz w:val="24"/>
                <w:szCs w:val="24"/>
              </w:rPr>
            </w:pPr>
            <w:r w:rsidRPr="00D1584B">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10059996" w14:textId="160214C8" w:rsidR="000529C3" w:rsidRPr="00D1584B"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Odborný výcvik</w:t>
            </w:r>
          </w:p>
        </w:tc>
      </w:tr>
      <w:tr w:rsidR="000529C3" w:rsidRPr="00D1584B" w14:paraId="1FF2A6B8" w14:textId="77777777" w:rsidTr="00C57506">
        <w:trPr>
          <w:gridAfter w:val="1"/>
          <w:wAfter w:w="6" w:type="dxa"/>
          <w:trHeight w:val="300"/>
        </w:trPr>
        <w:tc>
          <w:tcPr>
            <w:tcW w:w="1127" w:type="dxa"/>
            <w:vMerge/>
            <w:tcBorders>
              <w:left w:val="single" w:sz="8" w:space="0" w:color="auto"/>
              <w:bottom w:val="single" w:sz="4" w:space="0" w:color="auto"/>
              <w:right w:val="single" w:sz="8" w:space="0" w:color="auto"/>
            </w:tcBorders>
            <w:vAlign w:val="center"/>
          </w:tcPr>
          <w:p w14:paraId="0008D52C" w14:textId="77777777" w:rsidR="000529C3" w:rsidRPr="00D1584B" w:rsidRDefault="000529C3" w:rsidP="003C736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center"/>
          </w:tcPr>
          <w:p w14:paraId="6DE69C6C" w14:textId="77777777" w:rsidR="000529C3" w:rsidRPr="00D1584B" w:rsidRDefault="000529C3" w:rsidP="003C7363">
            <w:pPr>
              <w:rPr>
                <w:rFonts w:asciiTheme="minorHAnsi" w:hAnsiTheme="minorHAnsi" w:cstheme="minorHAnsi"/>
                <w:sz w:val="24"/>
                <w:szCs w:val="24"/>
              </w:rPr>
            </w:pPr>
          </w:p>
        </w:tc>
        <w:tc>
          <w:tcPr>
            <w:tcW w:w="714" w:type="dxa"/>
            <w:tcBorders>
              <w:top w:val="nil"/>
              <w:left w:val="nil"/>
              <w:bottom w:val="single" w:sz="4" w:space="0" w:color="auto"/>
              <w:right w:val="single" w:sz="4" w:space="0" w:color="auto"/>
            </w:tcBorders>
            <w:noWrap/>
            <w:vAlign w:val="center"/>
          </w:tcPr>
          <w:p w14:paraId="430BD837" w14:textId="6375A863" w:rsidR="000529C3" w:rsidRPr="00D1584B" w:rsidRDefault="000529C3" w:rsidP="003C736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38729CB5" w14:textId="7FA5D7E0" w:rsidR="000529C3" w:rsidRDefault="000529C3" w:rsidP="003C7363">
            <w:pPr>
              <w:rPr>
                <w:rFonts w:asciiTheme="minorHAnsi" w:hAnsiTheme="minorHAnsi" w:cstheme="minorHAnsi"/>
                <w:color w:val="000000"/>
                <w:sz w:val="24"/>
                <w:szCs w:val="24"/>
              </w:rPr>
            </w:pPr>
            <w:r>
              <w:rPr>
                <w:rFonts w:asciiTheme="minorHAnsi" w:hAnsiTheme="minorHAnsi" w:cstheme="minorHAnsi"/>
                <w:color w:val="000000"/>
                <w:sz w:val="24"/>
                <w:szCs w:val="24"/>
              </w:rPr>
              <w:t>Informační a komunikační technologie</w:t>
            </w:r>
          </w:p>
        </w:tc>
      </w:tr>
      <w:tr w:rsidR="00C57506" w:rsidRPr="00D1584B" w14:paraId="6DF2BBE1" w14:textId="77777777" w:rsidTr="00C57506">
        <w:trPr>
          <w:trHeight w:val="315"/>
        </w:trPr>
        <w:tc>
          <w:tcPr>
            <w:tcW w:w="1127" w:type="dxa"/>
            <w:vMerge w:val="restart"/>
            <w:tcBorders>
              <w:top w:val="nil"/>
              <w:left w:val="single" w:sz="8" w:space="0" w:color="auto"/>
              <w:right w:val="single" w:sz="8" w:space="0" w:color="auto"/>
            </w:tcBorders>
            <w:noWrap/>
            <w:vAlign w:val="center"/>
          </w:tcPr>
          <w:p w14:paraId="0DF8AAA6" w14:textId="77777777" w:rsidR="00C57506" w:rsidRPr="00D1584B" w:rsidRDefault="00C57506" w:rsidP="003C7363">
            <w:pPr>
              <w:jc w:val="cente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 xml:space="preserve">3. </w:t>
            </w:r>
          </w:p>
        </w:tc>
        <w:tc>
          <w:tcPr>
            <w:tcW w:w="7903" w:type="dxa"/>
            <w:gridSpan w:val="4"/>
            <w:tcBorders>
              <w:top w:val="single" w:sz="4" w:space="0" w:color="auto"/>
              <w:left w:val="nil"/>
              <w:bottom w:val="single" w:sz="4" w:space="0" w:color="auto"/>
              <w:right w:val="single" w:sz="8" w:space="0" w:color="000000"/>
            </w:tcBorders>
            <w:shd w:val="clear" w:color="000000" w:fill="DDEBF7"/>
            <w:noWrap/>
            <w:vAlign w:val="bottom"/>
          </w:tcPr>
          <w:p w14:paraId="17B74C31" w14:textId="77777777" w:rsidR="00C57506" w:rsidRPr="00D1584B" w:rsidRDefault="00C57506" w:rsidP="003C7363">
            <w:pPr>
              <w:rPr>
                <w:rFonts w:asciiTheme="minorHAnsi" w:hAnsiTheme="minorHAnsi" w:cstheme="minorHAnsi"/>
                <w:b/>
                <w:bCs/>
                <w:color w:val="000000"/>
                <w:sz w:val="24"/>
                <w:szCs w:val="24"/>
              </w:rPr>
            </w:pPr>
            <w:r w:rsidRPr="00D1584B">
              <w:rPr>
                <w:rFonts w:asciiTheme="minorHAnsi" w:hAnsiTheme="minorHAnsi" w:cstheme="minorHAnsi"/>
                <w:b/>
                <w:bCs/>
                <w:color w:val="000000"/>
                <w:sz w:val="24"/>
                <w:szCs w:val="24"/>
              </w:rPr>
              <w:t>Obory vzdělání poskytující střední vzdělání s maturitní zkouškou</w:t>
            </w:r>
          </w:p>
        </w:tc>
      </w:tr>
      <w:tr w:rsidR="00C57506" w:rsidRPr="00D1584B" w14:paraId="4FDB2ACA"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5471A2D2"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26803007" w14:textId="406CF82F" w:rsidR="00C57506" w:rsidRPr="00D1584B" w:rsidRDefault="00C57506" w:rsidP="000529C3">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36-47-M/01 Stavebnictví</w:t>
            </w:r>
          </w:p>
        </w:tc>
        <w:tc>
          <w:tcPr>
            <w:tcW w:w="714" w:type="dxa"/>
            <w:tcBorders>
              <w:top w:val="nil"/>
              <w:left w:val="nil"/>
              <w:bottom w:val="single" w:sz="4" w:space="0" w:color="auto"/>
              <w:right w:val="single" w:sz="4" w:space="0" w:color="auto"/>
            </w:tcBorders>
            <w:noWrap/>
            <w:vAlign w:val="bottom"/>
          </w:tcPr>
          <w:p w14:paraId="1EBF38F0" w14:textId="1D5AF795" w:rsidR="00C57506"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3280" w:type="dxa"/>
            <w:tcBorders>
              <w:top w:val="nil"/>
              <w:left w:val="nil"/>
              <w:bottom w:val="single" w:sz="4" w:space="0" w:color="auto"/>
              <w:right w:val="single" w:sz="8" w:space="0" w:color="auto"/>
            </w:tcBorders>
            <w:noWrap/>
            <w:vAlign w:val="bottom"/>
          </w:tcPr>
          <w:p w14:paraId="28F8121A" w14:textId="4C90D49A" w:rsidR="00C57506"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Stavební mechanika</w:t>
            </w:r>
          </w:p>
        </w:tc>
      </w:tr>
      <w:tr w:rsidR="00C57506" w:rsidRPr="00D1584B" w14:paraId="64BF0CB7"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2033DCBC"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00A7DB96"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29FC150" w14:textId="255AA34D" w:rsidR="00C57506"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05C80045" w14:textId="40EE8240" w:rsidR="00C57506"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Stavební konstrukce</w:t>
            </w:r>
          </w:p>
        </w:tc>
      </w:tr>
      <w:tr w:rsidR="00C57506" w:rsidRPr="00D1584B" w14:paraId="1CD20868"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080B6DB5"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397C6F01"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75BB4051" w14:textId="1ED79588" w:rsidR="00C57506"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2B9F6427" w14:textId="45C30AFA" w:rsidR="00C57506"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Ruský jazyk</w:t>
            </w:r>
          </w:p>
        </w:tc>
      </w:tr>
      <w:tr w:rsidR="00C57506" w:rsidRPr="00D1584B" w14:paraId="0283B4AB"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056A6ACE"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5E902758" w14:textId="73B739FE" w:rsidR="00C57506" w:rsidRDefault="00C57506" w:rsidP="000529C3">
            <w:pPr>
              <w:rPr>
                <w:rFonts w:asciiTheme="minorHAnsi" w:hAnsiTheme="minorHAnsi" w:cstheme="minorHAnsi"/>
                <w:color w:val="000000"/>
                <w:sz w:val="24"/>
                <w:szCs w:val="24"/>
              </w:rPr>
            </w:pPr>
            <w:r w:rsidRPr="00D1584B">
              <w:rPr>
                <w:rFonts w:asciiTheme="minorHAnsi" w:hAnsiTheme="minorHAnsi" w:cstheme="minorHAnsi"/>
                <w:color w:val="000000"/>
                <w:sz w:val="24"/>
                <w:szCs w:val="24"/>
              </w:rPr>
              <w:t>63–41–M/02 Obchodní akademie</w:t>
            </w:r>
          </w:p>
        </w:tc>
        <w:tc>
          <w:tcPr>
            <w:tcW w:w="714" w:type="dxa"/>
            <w:tcBorders>
              <w:top w:val="nil"/>
              <w:left w:val="nil"/>
              <w:bottom w:val="single" w:sz="4" w:space="0" w:color="auto"/>
              <w:right w:val="single" w:sz="4" w:space="0" w:color="auto"/>
            </w:tcBorders>
            <w:noWrap/>
            <w:vAlign w:val="center"/>
          </w:tcPr>
          <w:p w14:paraId="5B4231E2" w14:textId="0C1526CE"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15809FEB" w14:textId="2522842E"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Český jazyk a literatura</w:t>
            </w:r>
          </w:p>
        </w:tc>
      </w:tr>
      <w:tr w:rsidR="00C57506" w:rsidRPr="00D1584B" w14:paraId="42F29E55"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7961A431"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31E4EA22" w14:textId="7C02A29F"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35F6D76B" w14:textId="0E68CE9B"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59B2FF22" w14:textId="733F63B7"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Anglický jazyk</w:t>
            </w:r>
          </w:p>
        </w:tc>
      </w:tr>
      <w:tr w:rsidR="00C57506" w:rsidRPr="00D1584B" w14:paraId="0EFE6378"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391B8A52"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70962F72"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CA72971" w14:textId="1B2912E6"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43EDA5CC" w14:textId="17BF49CF"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Matematika</w:t>
            </w:r>
          </w:p>
        </w:tc>
      </w:tr>
      <w:tr w:rsidR="00C57506" w:rsidRPr="00D1584B" w14:paraId="29EB6D92"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38A06AF4"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7D33DA6C"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94F5287" w14:textId="2AA144F8"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3280" w:type="dxa"/>
            <w:tcBorders>
              <w:top w:val="nil"/>
              <w:left w:val="nil"/>
              <w:bottom w:val="single" w:sz="4" w:space="0" w:color="auto"/>
              <w:right w:val="single" w:sz="8" w:space="0" w:color="auto"/>
            </w:tcBorders>
            <w:noWrap/>
            <w:vAlign w:val="bottom"/>
          </w:tcPr>
          <w:p w14:paraId="031DD119" w14:textId="57A728F2"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Účetnictví na počítači</w:t>
            </w:r>
          </w:p>
        </w:tc>
      </w:tr>
      <w:tr w:rsidR="00C57506" w:rsidRPr="00D1584B" w14:paraId="19DE5065"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2D56A8DF"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709936F8"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40DEBEA1" w14:textId="231A766D"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3C440E1D" w14:textId="386C5888"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Ruský jazyk</w:t>
            </w:r>
          </w:p>
        </w:tc>
      </w:tr>
      <w:tr w:rsidR="00C57506" w:rsidRPr="00D1584B" w14:paraId="758DAEF5"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37B6DE8F"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7D84E159"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6DC60585" w14:textId="6AC1F2D4"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60CEB8A0" w14:textId="76B4C437"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Ekonomika</w:t>
            </w:r>
          </w:p>
        </w:tc>
      </w:tr>
      <w:tr w:rsidR="00C57506" w:rsidRPr="00D1584B" w14:paraId="0C21EF69"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58C9AC0D"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4BDA6389"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14295F6E" w14:textId="07FA9CEC"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123EBE94" w14:textId="07F2C64D"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Účetnictví</w:t>
            </w:r>
          </w:p>
        </w:tc>
      </w:tr>
      <w:tr w:rsidR="00C57506" w:rsidRPr="00D1584B" w14:paraId="38E45EFF"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7C85E1D0"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3734E6F8"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038D92FC" w14:textId="09A864AF"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694C8DAF" w14:textId="3816DE16"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Písemná a elektronická komunikace</w:t>
            </w:r>
          </w:p>
        </w:tc>
      </w:tr>
      <w:tr w:rsidR="00C57506" w:rsidRPr="00D1584B" w14:paraId="65FE7127" w14:textId="77777777" w:rsidTr="00C57506">
        <w:trPr>
          <w:gridAfter w:val="1"/>
          <w:wAfter w:w="6" w:type="dxa"/>
          <w:trHeight w:val="300"/>
        </w:trPr>
        <w:tc>
          <w:tcPr>
            <w:tcW w:w="1127" w:type="dxa"/>
            <w:vMerge/>
            <w:tcBorders>
              <w:left w:val="single" w:sz="8" w:space="0" w:color="auto"/>
              <w:bottom w:val="single" w:sz="4" w:space="0" w:color="000000"/>
              <w:right w:val="single" w:sz="8" w:space="0" w:color="auto"/>
            </w:tcBorders>
            <w:vAlign w:val="center"/>
          </w:tcPr>
          <w:p w14:paraId="0AFB14D1" w14:textId="77777777" w:rsidR="00C57506" w:rsidRPr="00D1584B" w:rsidRDefault="00C57506" w:rsidP="000529C3">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5D5A3D09" w14:textId="77777777" w:rsidR="00C57506" w:rsidRPr="00D1584B" w:rsidRDefault="00C57506" w:rsidP="000529C3">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69E47B6D" w14:textId="30A670FF" w:rsidR="00C57506" w:rsidRPr="00D1584B" w:rsidRDefault="00C57506" w:rsidP="000529C3">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7D5FF9C8" w14:textId="052EAE1E" w:rsidR="00C57506" w:rsidRPr="00D1584B" w:rsidRDefault="00C57506" w:rsidP="000529C3">
            <w:pPr>
              <w:rPr>
                <w:rFonts w:asciiTheme="minorHAnsi" w:hAnsiTheme="minorHAnsi" w:cstheme="minorHAnsi"/>
                <w:color w:val="000000"/>
                <w:sz w:val="24"/>
                <w:szCs w:val="24"/>
              </w:rPr>
            </w:pPr>
            <w:r>
              <w:rPr>
                <w:rFonts w:asciiTheme="minorHAnsi" w:hAnsiTheme="minorHAnsi" w:cstheme="minorHAnsi"/>
                <w:color w:val="000000"/>
                <w:sz w:val="24"/>
                <w:szCs w:val="24"/>
              </w:rPr>
              <w:t>Konverzace v ruském jazyce</w:t>
            </w:r>
          </w:p>
        </w:tc>
      </w:tr>
      <w:tr w:rsidR="00C57506" w:rsidRPr="00D1584B" w14:paraId="631EF80E" w14:textId="77777777" w:rsidTr="00C57506">
        <w:trPr>
          <w:trHeight w:val="300"/>
        </w:trPr>
        <w:tc>
          <w:tcPr>
            <w:tcW w:w="1127" w:type="dxa"/>
            <w:vMerge w:val="restart"/>
            <w:tcBorders>
              <w:left w:val="single" w:sz="8" w:space="0" w:color="auto"/>
              <w:right w:val="single" w:sz="8" w:space="0" w:color="auto"/>
            </w:tcBorders>
            <w:vAlign w:val="center"/>
          </w:tcPr>
          <w:p w14:paraId="1639C637" w14:textId="730C625B" w:rsidR="00C57506" w:rsidRPr="00D1584B" w:rsidRDefault="00C57506" w:rsidP="00C57506">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4.</w:t>
            </w:r>
          </w:p>
        </w:tc>
        <w:tc>
          <w:tcPr>
            <w:tcW w:w="7903" w:type="dxa"/>
            <w:gridSpan w:val="4"/>
            <w:tcBorders>
              <w:top w:val="nil"/>
              <w:left w:val="nil"/>
              <w:bottom w:val="single" w:sz="4" w:space="0" w:color="auto"/>
              <w:right w:val="single" w:sz="8" w:space="0" w:color="auto"/>
            </w:tcBorders>
            <w:shd w:val="clear" w:color="auto" w:fill="DBE5F1" w:themeFill="accent1" w:themeFillTint="33"/>
            <w:noWrap/>
            <w:vAlign w:val="bottom"/>
          </w:tcPr>
          <w:p w14:paraId="7530905B" w14:textId="20DF8DF2" w:rsidR="00C57506" w:rsidRPr="00D1584B" w:rsidRDefault="00C57506" w:rsidP="00C57506">
            <w:pPr>
              <w:rPr>
                <w:rFonts w:asciiTheme="minorHAnsi" w:hAnsiTheme="minorHAnsi" w:cstheme="minorHAnsi"/>
                <w:color w:val="000000"/>
                <w:sz w:val="24"/>
                <w:szCs w:val="24"/>
              </w:rPr>
            </w:pPr>
            <w:r w:rsidRPr="00D1584B">
              <w:rPr>
                <w:rFonts w:asciiTheme="minorHAnsi" w:hAnsiTheme="minorHAnsi" w:cstheme="minorHAnsi"/>
                <w:b/>
                <w:bCs/>
                <w:color w:val="000000"/>
                <w:sz w:val="24"/>
                <w:szCs w:val="24"/>
              </w:rPr>
              <w:t>Obory vzdělání poskytující střední vzdělání s maturitní zkouškou</w:t>
            </w:r>
          </w:p>
        </w:tc>
      </w:tr>
      <w:tr w:rsidR="00C57506" w:rsidRPr="00D1584B" w14:paraId="2E2F4CA7"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76F791D4" w14:textId="77777777" w:rsidR="00C57506" w:rsidRPr="00D1584B" w:rsidRDefault="00C57506" w:rsidP="00C57506">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12A25CB7" w14:textId="2DFB35FD" w:rsidR="00C57506" w:rsidRPr="00D1584B" w:rsidRDefault="00C57506" w:rsidP="00C57506">
            <w:pPr>
              <w:rPr>
                <w:rFonts w:asciiTheme="minorHAnsi" w:hAnsiTheme="minorHAnsi" w:cstheme="minorHAnsi"/>
                <w:color w:val="000000"/>
                <w:sz w:val="24"/>
                <w:szCs w:val="24"/>
              </w:rPr>
            </w:pPr>
            <w:r>
              <w:rPr>
                <w:rFonts w:asciiTheme="minorHAnsi" w:hAnsiTheme="minorHAnsi" w:cstheme="minorHAnsi"/>
                <w:color w:val="000000"/>
                <w:sz w:val="24"/>
                <w:szCs w:val="24"/>
              </w:rPr>
              <w:t>18-20-M/01 Informační technologie</w:t>
            </w:r>
          </w:p>
        </w:tc>
        <w:tc>
          <w:tcPr>
            <w:tcW w:w="714" w:type="dxa"/>
            <w:tcBorders>
              <w:top w:val="nil"/>
              <w:left w:val="nil"/>
              <w:bottom w:val="single" w:sz="4" w:space="0" w:color="auto"/>
              <w:right w:val="single" w:sz="4" w:space="0" w:color="auto"/>
            </w:tcBorders>
            <w:noWrap/>
            <w:vAlign w:val="bottom"/>
          </w:tcPr>
          <w:p w14:paraId="79CBA521" w14:textId="36C98434" w:rsidR="00C57506" w:rsidRDefault="00C57506" w:rsidP="00C57506">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148ADC3A" w14:textId="1C89E934" w:rsidR="00C57506" w:rsidRDefault="00C57506" w:rsidP="00C57506">
            <w:pPr>
              <w:rPr>
                <w:rFonts w:asciiTheme="minorHAnsi" w:hAnsiTheme="minorHAnsi" w:cstheme="minorHAnsi"/>
                <w:color w:val="000000"/>
                <w:sz w:val="24"/>
                <w:szCs w:val="24"/>
              </w:rPr>
            </w:pPr>
            <w:r>
              <w:rPr>
                <w:rFonts w:asciiTheme="minorHAnsi" w:hAnsiTheme="minorHAnsi" w:cstheme="minorHAnsi"/>
                <w:color w:val="000000"/>
                <w:sz w:val="24"/>
                <w:szCs w:val="24"/>
              </w:rPr>
              <w:t>Ekonomika</w:t>
            </w:r>
          </w:p>
        </w:tc>
      </w:tr>
      <w:tr w:rsidR="00C57506" w:rsidRPr="00D1584B" w14:paraId="5D360DF6"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246C6116" w14:textId="77777777" w:rsidR="00C57506" w:rsidRPr="00D1584B" w:rsidRDefault="00C57506" w:rsidP="00C57506">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6CD55B90" w14:textId="467D1A42" w:rsidR="00C57506" w:rsidRPr="00D1584B" w:rsidRDefault="00C57506" w:rsidP="00C57506">
            <w:pPr>
              <w:rPr>
                <w:rFonts w:asciiTheme="minorHAnsi" w:hAnsiTheme="minorHAnsi" w:cstheme="minorHAnsi"/>
                <w:color w:val="000000"/>
                <w:sz w:val="24"/>
                <w:szCs w:val="24"/>
              </w:rPr>
            </w:pPr>
            <w:r w:rsidRPr="00D1584B">
              <w:rPr>
                <w:rFonts w:asciiTheme="minorHAnsi" w:hAnsiTheme="minorHAnsi" w:cstheme="minorHAnsi"/>
                <w:color w:val="000000"/>
                <w:sz w:val="24"/>
                <w:szCs w:val="24"/>
              </w:rPr>
              <w:t> 36-47-M/01 Stavebnictví</w:t>
            </w:r>
          </w:p>
        </w:tc>
        <w:tc>
          <w:tcPr>
            <w:tcW w:w="714" w:type="dxa"/>
            <w:tcBorders>
              <w:top w:val="nil"/>
              <w:left w:val="nil"/>
              <w:bottom w:val="single" w:sz="4" w:space="0" w:color="auto"/>
              <w:right w:val="single" w:sz="4" w:space="0" w:color="auto"/>
            </w:tcBorders>
            <w:noWrap/>
            <w:vAlign w:val="bottom"/>
          </w:tcPr>
          <w:p w14:paraId="50268398" w14:textId="48652CD1" w:rsidR="00C57506" w:rsidRPr="00D1584B" w:rsidRDefault="00C57506" w:rsidP="00C57506">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709347CA" w14:textId="6C753BC5" w:rsidR="00C57506" w:rsidRPr="00D1584B" w:rsidRDefault="00C57506" w:rsidP="00C57506">
            <w:pPr>
              <w:rPr>
                <w:rFonts w:asciiTheme="minorHAnsi" w:hAnsiTheme="minorHAnsi" w:cstheme="minorHAnsi"/>
                <w:color w:val="000000"/>
                <w:sz w:val="24"/>
                <w:szCs w:val="24"/>
              </w:rPr>
            </w:pPr>
            <w:r>
              <w:rPr>
                <w:rFonts w:asciiTheme="minorHAnsi" w:hAnsiTheme="minorHAnsi" w:cstheme="minorHAnsi"/>
                <w:color w:val="000000"/>
                <w:sz w:val="24"/>
                <w:szCs w:val="24"/>
              </w:rPr>
              <w:t>CAD systémy</w:t>
            </w:r>
          </w:p>
        </w:tc>
      </w:tr>
      <w:tr w:rsidR="00C57506" w:rsidRPr="00D1584B" w14:paraId="3A2B2A84" w14:textId="77777777" w:rsidTr="00C57506">
        <w:trPr>
          <w:gridAfter w:val="1"/>
          <w:wAfter w:w="6" w:type="dxa"/>
          <w:trHeight w:val="300"/>
        </w:trPr>
        <w:tc>
          <w:tcPr>
            <w:tcW w:w="1127" w:type="dxa"/>
            <w:vMerge/>
            <w:tcBorders>
              <w:left w:val="single" w:sz="8" w:space="0" w:color="auto"/>
              <w:right w:val="single" w:sz="8" w:space="0" w:color="auto"/>
            </w:tcBorders>
            <w:vAlign w:val="center"/>
          </w:tcPr>
          <w:p w14:paraId="51B928E4" w14:textId="77777777" w:rsidR="00C57506" w:rsidRPr="00D1584B" w:rsidRDefault="00C57506" w:rsidP="00C57506">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4762A71E" w14:textId="77777777" w:rsidR="00C57506" w:rsidRPr="00D1584B" w:rsidRDefault="00C57506" w:rsidP="00C57506">
            <w:pPr>
              <w:rPr>
                <w:rFonts w:asciiTheme="minorHAnsi" w:hAnsiTheme="minorHAnsi" w:cstheme="minorHAnsi"/>
                <w:color w:val="000000"/>
                <w:sz w:val="24"/>
                <w:szCs w:val="24"/>
              </w:rPr>
            </w:pPr>
          </w:p>
        </w:tc>
        <w:tc>
          <w:tcPr>
            <w:tcW w:w="714" w:type="dxa"/>
            <w:tcBorders>
              <w:top w:val="nil"/>
              <w:left w:val="nil"/>
              <w:bottom w:val="single" w:sz="4" w:space="0" w:color="auto"/>
              <w:right w:val="single" w:sz="4" w:space="0" w:color="auto"/>
            </w:tcBorders>
            <w:noWrap/>
            <w:vAlign w:val="center"/>
          </w:tcPr>
          <w:p w14:paraId="2EB20024" w14:textId="6882D958" w:rsidR="00C57506" w:rsidRPr="00D1584B" w:rsidRDefault="00C57506" w:rsidP="00C57506">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7DBC4189" w14:textId="313DC20C" w:rsidR="00C57506" w:rsidRPr="00D1584B" w:rsidRDefault="00C57506" w:rsidP="00C57506">
            <w:pPr>
              <w:rPr>
                <w:rFonts w:asciiTheme="minorHAnsi" w:hAnsiTheme="minorHAnsi" w:cstheme="minorHAnsi"/>
                <w:color w:val="000000"/>
                <w:sz w:val="24"/>
                <w:szCs w:val="24"/>
              </w:rPr>
            </w:pPr>
            <w:r>
              <w:rPr>
                <w:rFonts w:asciiTheme="minorHAnsi" w:hAnsiTheme="minorHAnsi" w:cstheme="minorHAnsi"/>
                <w:color w:val="000000"/>
                <w:sz w:val="24"/>
                <w:szCs w:val="24"/>
              </w:rPr>
              <w:t>Stavební konstrukce</w:t>
            </w:r>
          </w:p>
        </w:tc>
      </w:tr>
      <w:tr w:rsidR="00C57506" w:rsidRPr="00D1584B" w14:paraId="4D629FAC" w14:textId="77777777" w:rsidTr="00C57506">
        <w:trPr>
          <w:gridAfter w:val="1"/>
          <w:wAfter w:w="6" w:type="dxa"/>
          <w:trHeight w:val="300"/>
        </w:trPr>
        <w:tc>
          <w:tcPr>
            <w:tcW w:w="1127" w:type="dxa"/>
            <w:vMerge/>
            <w:tcBorders>
              <w:left w:val="single" w:sz="8" w:space="0" w:color="auto"/>
              <w:bottom w:val="single" w:sz="4" w:space="0" w:color="000000"/>
              <w:right w:val="single" w:sz="8" w:space="0" w:color="auto"/>
            </w:tcBorders>
            <w:vAlign w:val="center"/>
          </w:tcPr>
          <w:p w14:paraId="677B988E" w14:textId="77777777" w:rsidR="00C57506" w:rsidRPr="00D1584B" w:rsidRDefault="00C57506" w:rsidP="00C57506">
            <w:pPr>
              <w:rPr>
                <w:rFonts w:asciiTheme="minorHAnsi" w:hAnsiTheme="minorHAnsi" w:cstheme="minorHAnsi"/>
                <w:b/>
                <w:bCs/>
                <w:color w:val="000000"/>
                <w:sz w:val="24"/>
                <w:szCs w:val="24"/>
              </w:rPr>
            </w:pPr>
          </w:p>
        </w:tc>
        <w:tc>
          <w:tcPr>
            <w:tcW w:w="3903" w:type="dxa"/>
            <w:tcBorders>
              <w:top w:val="nil"/>
              <w:left w:val="nil"/>
              <w:bottom w:val="single" w:sz="4" w:space="0" w:color="auto"/>
              <w:right w:val="single" w:sz="4" w:space="0" w:color="auto"/>
            </w:tcBorders>
            <w:noWrap/>
            <w:vAlign w:val="bottom"/>
          </w:tcPr>
          <w:p w14:paraId="0B987BBF" w14:textId="62AEA870" w:rsidR="00C57506" w:rsidRPr="00D1584B" w:rsidRDefault="00C57506" w:rsidP="00C57506">
            <w:pPr>
              <w:rPr>
                <w:rFonts w:asciiTheme="minorHAnsi" w:hAnsiTheme="minorHAnsi" w:cstheme="minorHAnsi"/>
                <w:color w:val="000000"/>
                <w:sz w:val="24"/>
                <w:szCs w:val="24"/>
              </w:rPr>
            </w:pPr>
            <w:r w:rsidRPr="00D1584B">
              <w:rPr>
                <w:rFonts w:asciiTheme="minorHAnsi" w:hAnsiTheme="minorHAnsi" w:cstheme="minorHAnsi"/>
                <w:color w:val="000000"/>
                <w:sz w:val="24"/>
                <w:szCs w:val="24"/>
              </w:rPr>
              <w:t>63–41–M/02 Obchodní akademie</w:t>
            </w:r>
          </w:p>
        </w:tc>
        <w:tc>
          <w:tcPr>
            <w:tcW w:w="714" w:type="dxa"/>
            <w:tcBorders>
              <w:top w:val="nil"/>
              <w:left w:val="nil"/>
              <w:bottom w:val="single" w:sz="4" w:space="0" w:color="auto"/>
              <w:right w:val="single" w:sz="4" w:space="0" w:color="auto"/>
            </w:tcBorders>
            <w:noWrap/>
            <w:vAlign w:val="center"/>
          </w:tcPr>
          <w:p w14:paraId="73D00109" w14:textId="6180AB20" w:rsidR="00C57506" w:rsidRPr="00D1584B" w:rsidRDefault="00C57506" w:rsidP="00C57506">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280" w:type="dxa"/>
            <w:tcBorders>
              <w:top w:val="nil"/>
              <w:left w:val="nil"/>
              <w:bottom w:val="single" w:sz="4" w:space="0" w:color="auto"/>
              <w:right w:val="single" w:sz="8" w:space="0" w:color="auto"/>
            </w:tcBorders>
            <w:noWrap/>
            <w:vAlign w:val="bottom"/>
          </w:tcPr>
          <w:p w14:paraId="0DC4AE62" w14:textId="2031CDAF" w:rsidR="00C57506" w:rsidRPr="00D1584B" w:rsidRDefault="00C57506" w:rsidP="00C57506">
            <w:pPr>
              <w:rPr>
                <w:rFonts w:asciiTheme="minorHAnsi" w:hAnsiTheme="minorHAnsi" w:cstheme="minorHAnsi"/>
                <w:color w:val="000000"/>
                <w:sz w:val="24"/>
                <w:szCs w:val="24"/>
              </w:rPr>
            </w:pPr>
            <w:r>
              <w:rPr>
                <w:rFonts w:asciiTheme="minorHAnsi" w:hAnsiTheme="minorHAnsi" w:cstheme="minorHAnsi"/>
                <w:color w:val="000000"/>
                <w:sz w:val="24"/>
                <w:szCs w:val="24"/>
              </w:rPr>
              <w:t>Anglický jazyk</w:t>
            </w:r>
          </w:p>
        </w:tc>
      </w:tr>
      <w:tr w:rsidR="00C57506" w:rsidRPr="00D1584B" w14:paraId="3C2C9C7F" w14:textId="77777777" w:rsidTr="00C57506">
        <w:trPr>
          <w:trHeight w:val="300"/>
        </w:trPr>
        <w:tc>
          <w:tcPr>
            <w:tcW w:w="9030" w:type="dxa"/>
            <w:gridSpan w:val="5"/>
            <w:tcBorders>
              <w:top w:val="nil"/>
              <w:left w:val="nil"/>
              <w:bottom w:val="nil"/>
              <w:right w:val="nil"/>
            </w:tcBorders>
            <w:noWrap/>
            <w:vAlign w:val="bottom"/>
          </w:tcPr>
          <w:tbl>
            <w:tblPr>
              <w:tblW w:w="9030" w:type="dxa"/>
              <w:tblCellMar>
                <w:left w:w="70" w:type="dxa"/>
                <w:right w:w="70" w:type="dxa"/>
              </w:tblCellMar>
              <w:tblLook w:val="00A0" w:firstRow="1" w:lastRow="0" w:firstColumn="1" w:lastColumn="0" w:noHBand="0" w:noVBand="0"/>
            </w:tblPr>
            <w:tblGrid>
              <w:gridCol w:w="8998"/>
            </w:tblGrid>
            <w:tr w:rsidR="008453C0" w:rsidRPr="00D1584B" w14:paraId="03F05B81" w14:textId="77777777" w:rsidTr="008453C0">
              <w:trPr>
                <w:trHeight w:val="300"/>
              </w:trPr>
              <w:tc>
                <w:tcPr>
                  <w:tcW w:w="9030" w:type="dxa"/>
                  <w:tcBorders>
                    <w:top w:val="nil"/>
                    <w:left w:val="nil"/>
                    <w:bottom w:val="nil"/>
                    <w:right w:val="nil"/>
                  </w:tcBorders>
                  <w:noWrap/>
                  <w:vAlign w:val="bottom"/>
                </w:tcPr>
                <w:p w14:paraId="64509EFE" w14:textId="77777777" w:rsidR="008453C0" w:rsidRPr="00C57506" w:rsidRDefault="008453C0" w:rsidP="008453C0">
                  <w:pPr>
                    <w:spacing w:before="120"/>
                    <w:rPr>
                      <w:rFonts w:asciiTheme="minorHAnsi" w:hAnsiTheme="minorHAnsi" w:cs="Calibri"/>
                      <w:b/>
                      <w:bCs/>
                      <w:color w:val="000000"/>
                      <w:sz w:val="24"/>
                      <w:szCs w:val="24"/>
                      <w:highlight w:val="yellow"/>
                    </w:rPr>
                  </w:pPr>
                  <w:r w:rsidRPr="00A11D41">
                    <w:rPr>
                      <w:rFonts w:asciiTheme="minorHAnsi" w:hAnsiTheme="minorHAnsi" w:cs="Calibri"/>
                      <w:b/>
                      <w:bCs/>
                      <w:color w:val="000000"/>
                      <w:sz w:val="24"/>
                      <w:szCs w:val="24"/>
                    </w:rPr>
                    <w:t>Komentář</w:t>
                  </w:r>
                </w:p>
              </w:tc>
            </w:tr>
            <w:tr w:rsidR="008453C0" w:rsidRPr="00D1584B" w14:paraId="291ABC07" w14:textId="77777777" w:rsidTr="008453C0">
              <w:trPr>
                <w:trHeight w:val="300"/>
              </w:trPr>
              <w:tc>
                <w:tcPr>
                  <w:tcW w:w="9030" w:type="dxa"/>
                  <w:tcBorders>
                    <w:top w:val="nil"/>
                    <w:left w:val="nil"/>
                    <w:bottom w:val="nil"/>
                    <w:right w:val="nil"/>
                  </w:tcBorders>
                  <w:vAlign w:val="bottom"/>
                </w:tcPr>
                <w:p w14:paraId="36F3268D" w14:textId="77777777" w:rsidR="008453C0" w:rsidRPr="00C57506" w:rsidRDefault="008453C0" w:rsidP="008453C0">
                  <w:pPr>
                    <w:jc w:val="both"/>
                    <w:rPr>
                      <w:rFonts w:asciiTheme="minorHAnsi" w:hAnsiTheme="minorHAnsi" w:cs="Calibri"/>
                      <w:color w:val="000000"/>
                      <w:sz w:val="24"/>
                      <w:szCs w:val="24"/>
                      <w:highlight w:val="yellow"/>
                    </w:rPr>
                  </w:pPr>
                  <w:r>
                    <w:rPr>
                      <w:rFonts w:asciiTheme="minorHAnsi" w:hAnsiTheme="minorHAnsi" w:cs="Calibri"/>
                      <w:color w:val="000000"/>
                      <w:sz w:val="24"/>
                      <w:szCs w:val="24"/>
                    </w:rPr>
                    <w:t>Nejčastější důvodem pro konání opravné zkoušky byl v</w:t>
                  </w:r>
                  <w:r w:rsidRPr="00A11D41">
                    <w:rPr>
                      <w:rFonts w:asciiTheme="minorHAnsi" w:hAnsiTheme="minorHAnsi" w:cs="Calibri"/>
                      <w:color w:val="000000"/>
                      <w:sz w:val="24"/>
                      <w:szCs w:val="24"/>
                    </w:rPr>
                    <w:t xml:space="preserve">elmi špatný přístup ke studiu během distanční výuky. </w:t>
                  </w:r>
                  <w:r>
                    <w:rPr>
                      <w:rFonts w:asciiTheme="minorHAnsi" w:hAnsiTheme="minorHAnsi" w:cs="Calibri"/>
                      <w:color w:val="000000"/>
                      <w:sz w:val="24"/>
                      <w:szCs w:val="24"/>
                    </w:rPr>
                    <w:t>Z rozhodnutí MŠMT mohl žák 4. ročníků maturitních oborů konat maturitní zkoušku, pokud prospěl v 1. pololetí školního roku 2020/2021. Hodnocení za 2. pololetí nemělo vliv na možnost složení maturitní zkoušky a na ukončení studia, i když žák byl hodnocen známkou neprospěl nebo nebyl klasifikován. Obdobná pravidla platila i pro žáky 3. ročníku učňovských oborů.</w:t>
                  </w:r>
                </w:p>
              </w:tc>
            </w:tr>
          </w:tbl>
          <w:p w14:paraId="01AC12FE" w14:textId="77777777" w:rsidR="008453C0" w:rsidRPr="00D1584B" w:rsidRDefault="008453C0" w:rsidP="008453C0">
            <w:pPr>
              <w:rPr>
                <w:rFonts w:asciiTheme="minorHAnsi" w:hAnsiTheme="minorHAnsi" w:cs="Calibri"/>
                <w:sz w:val="24"/>
                <w:szCs w:val="24"/>
              </w:rPr>
            </w:pPr>
          </w:p>
          <w:tbl>
            <w:tblPr>
              <w:tblW w:w="9072" w:type="dxa"/>
              <w:tblCellMar>
                <w:left w:w="70" w:type="dxa"/>
                <w:right w:w="70" w:type="dxa"/>
              </w:tblCellMar>
              <w:tblLook w:val="00A0" w:firstRow="1" w:lastRow="0" w:firstColumn="1" w:lastColumn="0" w:noHBand="0" w:noVBand="0"/>
            </w:tblPr>
            <w:tblGrid>
              <w:gridCol w:w="3609"/>
              <w:gridCol w:w="1389"/>
              <w:gridCol w:w="1668"/>
              <w:gridCol w:w="1059"/>
              <w:gridCol w:w="1273"/>
            </w:tblGrid>
            <w:tr w:rsidR="008453C0" w:rsidRPr="00D1584B" w14:paraId="1EC5998F" w14:textId="77777777" w:rsidTr="00F261E8">
              <w:trPr>
                <w:trHeight w:val="630"/>
              </w:trPr>
              <w:tc>
                <w:tcPr>
                  <w:tcW w:w="9072" w:type="dxa"/>
                  <w:gridSpan w:val="5"/>
                  <w:tcBorders>
                    <w:top w:val="nil"/>
                    <w:left w:val="nil"/>
                    <w:bottom w:val="nil"/>
                    <w:right w:val="nil"/>
                  </w:tcBorders>
                  <w:vAlign w:val="bottom"/>
                </w:tcPr>
                <w:p w14:paraId="4B1925A2" w14:textId="77777777" w:rsidR="008453C0" w:rsidRPr="00D1584B" w:rsidRDefault="008453C0" w:rsidP="008453C0">
                  <w:pPr>
                    <w:spacing w:after="240"/>
                    <w:rPr>
                      <w:rFonts w:asciiTheme="minorHAnsi" w:hAnsiTheme="minorHAnsi" w:cs="Calibri"/>
                      <w:b/>
                      <w:bCs/>
                      <w:color w:val="000000"/>
                      <w:sz w:val="24"/>
                      <w:szCs w:val="24"/>
                    </w:rPr>
                  </w:pPr>
                  <w:r w:rsidRPr="008C38E2">
                    <w:rPr>
                      <w:rFonts w:asciiTheme="minorHAnsi" w:hAnsiTheme="minorHAnsi" w:cs="Calibri"/>
                      <w:b/>
                      <w:bCs/>
                      <w:color w:val="000000"/>
                      <w:sz w:val="24"/>
                      <w:szCs w:val="24"/>
                    </w:rPr>
                    <w:t>e. 4</w:t>
                  </w:r>
                  <w:r w:rsidRPr="00D1584B">
                    <w:rPr>
                      <w:rFonts w:asciiTheme="minorHAnsi" w:hAnsiTheme="minorHAnsi" w:cs="Calibri"/>
                      <w:b/>
                      <w:bCs/>
                      <w:color w:val="000000"/>
                      <w:sz w:val="24"/>
                      <w:szCs w:val="24"/>
                    </w:rPr>
                    <w:t xml:space="preserve">    Výsledky maturitních zkoušek a závěrečných zkoušek – stav k 30. 6. 20</w:t>
                  </w:r>
                  <w:r>
                    <w:rPr>
                      <w:rFonts w:asciiTheme="minorHAnsi" w:hAnsiTheme="minorHAnsi" w:cs="Calibri"/>
                      <w:b/>
                      <w:bCs/>
                      <w:color w:val="000000"/>
                      <w:sz w:val="24"/>
                      <w:szCs w:val="24"/>
                    </w:rPr>
                    <w:t>21</w:t>
                  </w:r>
                </w:p>
              </w:tc>
            </w:tr>
            <w:tr w:rsidR="008453C0" w:rsidRPr="00D1584B" w14:paraId="6BF5E2BF" w14:textId="77777777" w:rsidTr="00F261E8">
              <w:trPr>
                <w:trHeight w:val="960"/>
              </w:trPr>
              <w:tc>
                <w:tcPr>
                  <w:tcW w:w="3640" w:type="dxa"/>
                  <w:tcBorders>
                    <w:top w:val="single" w:sz="8" w:space="0" w:color="auto"/>
                    <w:left w:val="single" w:sz="8" w:space="0" w:color="auto"/>
                    <w:bottom w:val="single" w:sz="8" w:space="0" w:color="auto"/>
                    <w:right w:val="single" w:sz="4" w:space="0" w:color="auto"/>
                  </w:tcBorders>
                  <w:shd w:val="clear" w:color="000000" w:fill="FFE699"/>
                  <w:vAlign w:val="center"/>
                </w:tcPr>
                <w:p w14:paraId="1DA0D765"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Kód a název oboru</w:t>
                  </w:r>
                </w:p>
              </w:tc>
              <w:tc>
                <w:tcPr>
                  <w:tcW w:w="1400" w:type="dxa"/>
                  <w:tcBorders>
                    <w:top w:val="single" w:sz="8" w:space="0" w:color="auto"/>
                    <w:left w:val="nil"/>
                    <w:bottom w:val="single" w:sz="8" w:space="0" w:color="auto"/>
                    <w:right w:val="single" w:sz="4" w:space="0" w:color="auto"/>
                  </w:tcBorders>
                  <w:shd w:val="clear" w:color="000000" w:fill="FFE699"/>
                  <w:vAlign w:val="center"/>
                </w:tcPr>
                <w:p w14:paraId="3E740C5E"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Žáci konající zkoušky celkem</w:t>
                  </w:r>
                </w:p>
              </w:tc>
              <w:tc>
                <w:tcPr>
                  <w:tcW w:w="1682" w:type="dxa"/>
                  <w:tcBorders>
                    <w:top w:val="single" w:sz="8" w:space="0" w:color="auto"/>
                    <w:left w:val="nil"/>
                    <w:bottom w:val="single" w:sz="8" w:space="0" w:color="auto"/>
                    <w:right w:val="single" w:sz="4" w:space="0" w:color="auto"/>
                  </w:tcBorders>
                  <w:shd w:val="clear" w:color="000000" w:fill="FFE699"/>
                  <w:vAlign w:val="center"/>
                </w:tcPr>
                <w:p w14:paraId="050B415A"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Prospě</w:t>
                  </w:r>
                  <w:bookmarkStart w:id="19" w:name="_GoBack"/>
                  <w:bookmarkEnd w:id="19"/>
                  <w:r w:rsidRPr="00D1584B">
                    <w:rPr>
                      <w:rFonts w:asciiTheme="minorHAnsi" w:hAnsiTheme="minorHAnsi" w:cs="Calibri"/>
                      <w:b/>
                      <w:bCs/>
                      <w:color w:val="000000"/>
                      <w:sz w:val="24"/>
                      <w:szCs w:val="24"/>
                    </w:rPr>
                    <w:t>li s vyznamenáním</w:t>
                  </w:r>
                </w:p>
              </w:tc>
              <w:tc>
                <w:tcPr>
                  <w:tcW w:w="1067" w:type="dxa"/>
                  <w:tcBorders>
                    <w:top w:val="single" w:sz="8" w:space="0" w:color="auto"/>
                    <w:left w:val="nil"/>
                    <w:bottom w:val="single" w:sz="8" w:space="0" w:color="auto"/>
                    <w:right w:val="single" w:sz="4" w:space="0" w:color="auto"/>
                  </w:tcBorders>
                  <w:shd w:val="clear" w:color="000000" w:fill="FFE699"/>
                  <w:vAlign w:val="center"/>
                </w:tcPr>
                <w:p w14:paraId="1BD6CCF3"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Prospěli</w:t>
                  </w:r>
                </w:p>
              </w:tc>
              <w:tc>
                <w:tcPr>
                  <w:tcW w:w="1283" w:type="dxa"/>
                  <w:tcBorders>
                    <w:top w:val="single" w:sz="8" w:space="0" w:color="auto"/>
                    <w:left w:val="nil"/>
                    <w:bottom w:val="single" w:sz="8" w:space="0" w:color="auto"/>
                    <w:right w:val="single" w:sz="8" w:space="0" w:color="auto"/>
                  </w:tcBorders>
                  <w:shd w:val="clear" w:color="000000" w:fill="FFE699"/>
                  <w:vAlign w:val="center"/>
                </w:tcPr>
                <w:p w14:paraId="1A81430C"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Neprospěli</w:t>
                  </w:r>
                </w:p>
              </w:tc>
            </w:tr>
            <w:tr w:rsidR="008453C0" w:rsidRPr="00D1584B" w14:paraId="13151313" w14:textId="77777777" w:rsidTr="00F261E8">
              <w:trPr>
                <w:trHeight w:val="315"/>
              </w:trPr>
              <w:tc>
                <w:tcPr>
                  <w:tcW w:w="3640" w:type="dxa"/>
                  <w:tcBorders>
                    <w:top w:val="nil"/>
                    <w:left w:val="single" w:sz="8" w:space="0" w:color="auto"/>
                    <w:bottom w:val="single" w:sz="4" w:space="0" w:color="auto"/>
                    <w:right w:val="single" w:sz="4" w:space="0" w:color="auto"/>
                  </w:tcBorders>
                  <w:shd w:val="clear" w:color="000000" w:fill="DDEBF7"/>
                  <w:noWrap/>
                  <w:vAlign w:val="bottom"/>
                </w:tcPr>
                <w:p w14:paraId="5308ACDA"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Maturitní zkouška</w:t>
                  </w:r>
                </w:p>
              </w:tc>
              <w:tc>
                <w:tcPr>
                  <w:tcW w:w="1400" w:type="dxa"/>
                  <w:tcBorders>
                    <w:top w:val="nil"/>
                    <w:left w:val="nil"/>
                    <w:bottom w:val="single" w:sz="4" w:space="0" w:color="auto"/>
                    <w:right w:val="single" w:sz="4" w:space="0" w:color="auto"/>
                  </w:tcBorders>
                  <w:shd w:val="clear" w:color="000000" w:fill="DDEBF7"/>
                  <w:noWrap/>
                  <w:vAlign w:val="bottom"/>
                </w:tcPr>
                <w:p w14:paraId="0EDBFD97" w14:textId="77777777" w:rsidR="008453C0" w:rsidRPr="00D1584B" w:rsidRDefault="008453C0" w:rsidP="008453C0">
                  <w:pPr>
                    <w:jc w:val="center"/>
                    <w:rPr>
                      <w:rFonts w:asciiTheme="minorHAnsi" w:hAnsiTheme="minorHAnsi" w:cs="Calibri"/>
                      <w:color w:val="000000"/>
                      <w:sz w:val="24"/>
                      <w:szCs w:val="24"/>
                    </w:rPr>
                  </w:pPr>
                </w:p>
              </w:tc>
              <w:tc>
                <w:tcPr>
                  <w:tcW w:w="1682" w:type="dxa"/>
                  <w:tcBorders>
                    <w:top w:val="nil"/>
                    <w:left w:val="nil"/>
                    <w:bottom w:val="single" w:sz="4" w:space="0" w:color="auto"/>
                    <w:right w:val="single" w:sz="4" w:space="0" w:color="auto"/>
                  </w:tcBorders>
                  <w:shd w:val="clear" w:color="000000" w:fill="DDEBF7"/>
                  <w:noWrap/>
                  <w:vAlign w:val="bottom"/>
                </w:tcPr>
                <w:p w14:paraId="289C4DE4" w14:textId="77777777" w:rsidR="008453C0" w:rsidRPr="00D1584B" w:rsidRDefault="008453C0" w:rsidP="008453C0">
                  <w:pPr>
                    <w:jc w:val="center"/>
                    <w:rPr>
                      <w:rFonts w:asciiTheme="minorHAnsi" w:hAnsiTheme="minorHAnsi" w:cs="Calibri"/>
                      <w:color w:val="000000"/>
                      <w:sz w:val="24"/>
                      <w:szCs w:val="24"/>
                    </w:rPr>
                  </w:pPr>
                </w:p>
              </w:tc>
              <w:tc>
                <w:tcPr>
                  <w:tcW w:w="1067" w:type="dxa"/>
                  <w:tcBorders>
                    <w:top w:val="nil"/>
                    <w:left w:val="nil"/>
                    <w:bottom w:val="single" w:sz="4" w:space="0" w:color="auto"/>
                    <w:right w:val="single" w:sz="4" w:space="0" w:color="auto"/>
                  </w:tcBorders>
                  <w:shd w:val="clear" w:color="000000" w:fill="DDEBF7"/>
                  <w:noWrap/>
                  <w:vAlign w:val="bottom"/>
                </w:tcPr>
                <w:p w14:paraId="0F64FAF9" w14:textId="77777777" w:rsidR="008453C0" w:rsidRPr="00D1584B" w:rsidRDefault="008453C0" w:rsidP="008453C0">
                  <w:pPr>
                    <w:jc w:val="center"/>
                    <w:rPr>
                      <w:rFonts w:asciiTheme="minorHAnsi" w:hAnsiTheme="minorHAnsi" w:cs="Calibri"/>
                      <w:color w:val="000000"/>
                      <w:sz w:val="24"/>
                      <w:szCs w:val="24"/>
                    </w:rPr>
                  </w:pPr>
                </w:p>
              </w:tc>
              <w:tc>
                <w:tcPr>
                  <w:tcW w:w="1283" w:type="dxa"/>
                  <w:tcBorders>
                    <w:top w:val="nil"/>
                    <w:left w:val="nil"/>
                    <w:bottom w:val="single" w:sz="4" w:space="0" w:color="auto"/>
                    <w:right w:val="single" w:sz="8" w:space="0" w:color="auto"/>
                  </w:tcBorders>
                  <w:shd w:val="clear" w:color="000000" w:fill="DDEBF7"/>
                  <w:noWrap/>
                  <w:vAlign w:val="bottom"/>
                </w:tcPr>
                <w:p w14:paraId="2FFCDF73" w14:textId="77777777" w:rsidR="008453C0" w:rsidRPr="00D1584B" w:rsidRDefault="008453C0" w:rsidP="008453C0">
                  <w:pPr>
                    <w:jc w:val="center"/>
                    <w:rPr>
                      <w:rFonts w:asciiTheme="minorHAnsi" w:hAnsiTheme="minorHAnsi" w:cs="Calibri"/>
                      <w:color w:val="000000"/>
                      <w:sz w:val="24"/>
                      <w:szCs w:val="24"/>
                    </w:rPr>
                  </w:pPr>
                </w:p>
              </w:tc>
            </w:tr>
            <w:tr w:rsidR="008453C0" w:rsidRPr="00D1584B" w14:paraId="2788F7F9"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bottom"/>
                </w:tcPr>
                <w:p w14:paraId="2A8980A4"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18–20–M/01  Informační technologie</w:t>
                  </w:r>
                </w:p>
              </w:tc>
              <w:tc>
                <w:tcPr>
                  <w:tcW w:w="1400" w:type="dxa"/>
                  <w:tcBorders>
                    <w:top w:val="nil"/>
                    <w:left w:val="nil"/>
                    <w:bottom w:val="single" w:sz="4" w:space="0" w:color="auto"/>
                    <w:right w:val="single" w:sz="4" w:space="0" w:color="auto"/>
                  </w:tcBorders>
                  <w:shd w:val="clear" w:color="000000" w:fill="DDEBF7"/>
                  <w:noWrap/>
                  <w:vAlign w:val="bottom"/>
                </w:tcPr>
                <w:p w14:paraId="7818EB04" w14:textId="77777777" w:rsidR="008453C0" w:rsidRPr="0082254E" w:rsidRDefault="008453C0" w:rsidP="008453C0">
                  <w:pPr>
                    <w:jc w:val="center"/>
                    <w:rPr>
                      <w:rFonts w:asciiTheme="minorHAnsi" w:hAnsiTheme="minorHAnsi" w:cs="Calibri"/>
                      <w:color w:val="000000"/>
                      <w:sz w:val="24"/>
                      <w:szCs w:val="24"/>
                    </w:rPr>
                  </w:pPr>
                  <w:r w:rsidRPr="0082254E">
                    <w:rPr>
                      <w:rFonts w:asciiTheme="minorHAnsi" w:hAnsiTheme="minorHAnsi" w:cs="Calibri"/>
                      <w:color w:val="000000"/>
                      <w:sz w:val="24"/>
                      <w:szCs w:val="24"/>
                    </w:rPr>
                    <w:t>1</w:t>
                  </w:r>
                  <w:r>
                    <w:rPr>
                      <w:rFonts w:asciiTheme="minorHAnsi" w:hAnsiTheme="minorHAnsi" w:cs="Calibri"/>
                      <w:color w:val="000000"/>
                      <w:sz w:val="24"/>
                      <w:szCs w:val="24"/>
                    </w:rPr>
                    <w:t>1</w:t>
                  </w:r>
                  <w:r w:rsidRPr="0082254E">
                    <w:rPr>
                      <w:rFonts w:asciiTheme="minorHAnsi" w:hAnsiTheme="minorHAnsi" w:cs="Calibri"/>
                      <w:color w:val="000000"/>
                      <w:sz w:val="24"/>
                      <w:szCs w:val="24"/>
                    </w:rPr>
                    <w:t xml:space="preserve"> + 1</w:t>
                  </w:r>
                </w:p>
              </w:tc>
              <w:tc>
                <w:tcPr>
                  <w:tcW w:w="1682" w:type="dxa"/>
                  <w:tcBorders>
                    <w:top w:val="nil"/>
                    <w:left w:val="nil"/>
                    <w:bottom w:val="single" w:sz="4" w:space="0" w:color="auto"/>
                    <w:right w:val="single" w:sz="4" w:space="0" w:color="auto"/>
                  </w:tcBorders>
                  <w:shd w:val="clear" w:color="000000" w:fill="DDEBF7"/>
                  <w:noWrap/>
                  <w:vAlign w:val="bottom"/>
                </w:tcPr>
                <w:p w14:paraId="6EFCF7AE"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c>
                <w:tcPr>
                  <w:tcW w:w="1067" w:type="dxa"/>
                  <w:tcBorders>
                    <w:top w:val="nil"/>
                    <w:left w:val="nil"/>
                    <w:bottom w:val="single" w:sz="4" w:space="0" w:color="auto"/>
                    <w:right w:val="single" w:sz="4" w:space="0" w:color="auto"/>
                  </w:tcBorders>
                  <w:shd w:val="clear" w:color="000000" w:fill="DDEBF7"/>
                  <w:noWrap/>
                  <w:vAlign w:val="bottom"/>
                </w:tcPr>
                <w:p w14:paraId="79B6B888"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9 + 1</w:t>
                  </w:r>
                </w:p>
              </w:tc>
              <w:tc>
                <w:tcPr>
                  <w:tcW w:w="1283" w:type="dxa"/>
                  <w:tcBorders>
                    <w:top w:val="nil"/>
                    <w:left w:val="nil"/>
                    <w:bottom w:val="single" w:sz="4" w:space="0" w:color="auto"/>
                    <w:right w:val="single" w:sz="8" w:space="0" w:color="auto"/>
                  </w:tcBorders>
                  <w:shd w:val="clear" w:color="000000" w:fill="DDEBF7"/>
                  <w:noWrap/>
                  <w:vAlign w:val="bottom"/>
                </w:tcPr>
                <w:p w14:paraId="71D23004"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w:t>
                  </w:r>
                </w:p>
              </w:tc>
            </w:tr>
            <w:tr w:rsidR="008453C0" w:rsidRPr="00D1584B" w14:paraId="159A981C"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bottom"/>
                </w:tcPr>
                <w:p w14:paraId="4C9DE24C"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36-47-M/01  Stavebnictví</w:t>
                  </w:r>
                </w:p>
              </w:tc>
              <w:tc>
                <w:tcPr>
                  <w:tcW w:w="1400" w:type="dxa"/>
                  <w:tcBorders>
                    <w:top w:val="nil"/>
                    <w:left w:val="nil"/>
                    <w:bottom w:val="single" w:sz="4" w:space="0" w:color="auto"/>
                    <w:right w:val="single" w:sz="4" w:space="0" w:color="auto"/>
                  </w:tcBorders>
                  <w:shd w:val="clear" w:color="000000" w:fill="DDEBF7"/>
                  <w:noWrap/>
                  <w:vAlign w:val="bottom"/>
                </w:tcPr>
                <w:p w14:paraId="5FFF6B74"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24 + 2</w:t>
                  </w:r>
                </w:p>
              </w:tc>
              <w:tc>
                <w:tcPr>
                  <w:tcW w:w="1682" w:type="dxa"/>
                  <w:tcBorders>
                    <w:top w:val="nil"/>
                    <w:left w:val="nil"/>
                    <w:bottom w:val="single" w:sz="4" w:space="0" w:color="auto"/>
                    <w:right w:val="single" w:sz="4" w:space="0" w:color="auto"/>
                  </w:tcBorders>
                  <w:shd w:val="clear" w:color="000000" w:fill="DDEBF7"/>
                  <w:noWrap/>
                  <w:vAlign w:val="bottom"/>
                </w:tcPr>
                <w:p w14:paraId="64CA25EB"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5</w:t>
                  </w:r>
                </w:p>
              </w:tc>
              <w:tc>
                <w:tcPr>
                  <w:tcW w:w="1067" w:type="dxa"/>
                  <w:tcBorders>
                    <w:top w:val="nil"/>
                    <w:left w:val="nil"/>
                    <w:bottom w:val="single" w:sz="4" w:space="0" w:color="auto"/>
                    <w:right w:val="single" w:sz="4" w:space="0" w:color="auto"/>
                  </w:tcBorders>
                  <w:shd w:val="clear" w:color="000000" w:fill="DDEBF7"/>
                  <w:noWrap/>
                  <w:vAlign w:val="bottom"/>
                </w:tcPr>
                <w:p w14:paraId="3A1D8DF9"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11 + 1</w:t>
                  </w:r>
                </w:p>
              </w:tc>
              <w:tc>
                <w:tcPr>
                  <w:tcW w:w="1283" w:type="dxa"/>
                  <w:tcBorders>
                    <w:top w:val="nil"/>
                    <w:left w:val="nil"/>
                    <w:bottom w:val="single" w:sz="4" w:space="0" w:color="auto"/>
                    <w:right w:val="single" w:sz="8" w:space="0" w:color="auto"/>
                  </w:tcBorders>
                  <w:shd w:val="clear" w:color="000000" w:fill="DDEBF7"/>
                  <w:noWrap/>
                  <w:vAlign w:val="bottom"/>
                </w:tcPr>
                <w:p w14:paraId="1ADC6EFD"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8 + 1</w:t>
                  </w:r>
                </w:p>
              </w:tc>
            </w:tr>
            <w:tr w:rsidR="008453C0" w:rsidRPr="00D1584B" w14:paraId="0E7F707C"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bottom"/>
                </w:tcPr>
                <w:p w14:paraId="66CA267D"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63–41–M/02  Obchodní akademie</w:t>
                  </w:r>
                </w:p>
              </w:tc>
              <w:tc>
                <w:tcPr>
                  <w:tcW w:w="1400" w:type="dxa"/>
                  <w:tcBorders>
                    <w:top w:val="nil"/>
                    <w:left w:val="nil"/>
                    <w:bottom w:val="single" w:sz="4" w:space="0" w:color="auto"/>
                    <w:right w:val="single" w:sz="4" w:space="0" w:color="auto"/>
                  </w:tcBorders>
                  <w:shd w:val="clear" w:color="000000" w:fill="DDEBF7"/>
                  <w:noWrap/>
                  <w:vAlign w:val="bottom"/>
                </w:tcPr>
                <w:p w14:paraId="74336BB7"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39 + 3</w:t>
                  </w:r>
                </w:p>
              </w:tc>
              <w:tc>
                <w:tcPr>
                  <w:tcW w:w="1682" w:type="dxa"/>
                  <w:tcBorders>
                    <w:top w:val="nil"/>
                    <w:left w:val="nil"/>
                    <w:bottom w:val="single" w:sz="4" w:space="0" w:color="auto"/>
                    <w:right w:val="single" w:sz="4" w:space="0" w:color="auto"/>
                  </w:tcBorders>
                  <w:shd w:val="clear" w:color="000000" w:fill="DDEBF7"/>
                  <w:noWrap/>
                  <w:vAlign w:val="bottom"/>
                </w:tcPr>
                <w:p w14:paraId="73B8314E"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16</w:t>
                  </w:r>
                </w:p>
              </w:tc>
              <w:tc>
                <w:tcPr>
                  <w:tcW w:w="1067" w:type="dxa"/>
                  <w:tcBorders>
                    <w:top w:val="nil"/>
                    <w:left w:val="nil"/>
                    <w:bottom w:val="single" w:sz="4" w:space="0" w:color="auto"/>
                    <w:right w:val="single" w:sz="4" w:space="0" w:color="auto"/>
                  </w:tcBorders>
                  <w:shd w:val="clear" w:color="000000" w:fill="DDEBF7"/>
                  <w:noWrap/>
                  <w:vAlign w:val="bottom"/>
                </w:tcPr>
                <w:p w14:paraId="7C4877D7"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14</w:t>
                  </w:r>
                </w:p>
              </w:tc>
              <w:tc>
                <w:tcPr>
                  <w:tcW w:w="1283" w:type="dxa"/>
                  <w:tcBorders>
                    <w:top w:val="nil"/>
                    <w:left w:val="nil"/>
                    <w:bottom w:val="single" w:sz="4" w:space="0" w:color="auto"/>
                    <w:right w:val="single" w:sz="8" w:space="0" w:color="auto"/>
                  </w:tcBorders>
                  <w:shd w:val="clear" w:color="000000" w:fill="DDEBF7"/>
                  <w:noWrap/>
                  <w:vAlign w:val="bottom"/>
                </w:tcPr>
                <w:p w14:paraId="032A72B6" w14:textId="77777777" w:rsidR="008453C0" w:rsidRPr="0082254E"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9 + 3</w:t>
                  </w:r>
                </w:p>
              </w:tc>
            </w:tr>
            <w:tr w:rsidR="008453C0" w:rsidRPr="00D1584B" w14:paraId="19FAA2F1" w14:textId="77777777" w:rsidTr="00F261E8">
              <w:trPr>
                <w:trHeight w:val="345"/>
              </w:trPr>
              <w:tc>
                <w:tcPr>
                  <w:tcW w:w="3640" w:type="dxa"/>
                  <w:tcBorders>
                    <w:top w:val="nil"/>
                    <w:left w:val="single" w:sz="8" w:space="0" w:color="auto"/>
                    <w:bottom w:val="single" w:sz="4" w:space="0" w:color="auto"/>
                    <w:right w:val="single" w:sz="4" w:space="0" w:color="auto"/>
                  </w:tcBorders>
                  <w:shd w:val="clear" w:color="000000" w:fill="E2EFDA"/>
                  <w:vAlign w:val="bottom"/>
                </w:tcPr>
                <w:p w14:paraId="4A0AF9A6"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 xml:space="preserve">Závěrečná zkouška </w:t>
                  </w:r>
                </w:p>
              </w:tc>
              <w:tc>
                <w:tcPr>
                  <w:tcW w:w="1400" w:type="dxa"/>
                  <w:tcBorders>
                    <w:top w:val="nil"/>
                    <w:left w:val="nil"/>
                    <w:bottom w:val="single" w:sz="4" w:space="0" w:color="auto"/>
                    <w:right w:val="single" w:sz="4" w:space="0" w:color="auto"/>
                  </w:tcBorders>
                  <w:shd w:val="clear" w:color="000000" w:fill="E2EFDA"/>
                  <w:vAlign w:val="bottom"/>
                </w:tcPr>
                <w:p w14:paraId="2218336B" w14:textId="77777777" w:rsidR="008453C0" w:rsidRPr="00D1584B" w:rsidRDefault="008453C0" w:rsidP="008453C0">
                  <w:pPr>
                    <w:jc w:val="center"/>
                    <w:rPr>
                      <w:rFonts w:asciiTheme="minorHAnsi" w:hAnsiTheme="minorHAnsi" w:cs="Calibri"/>
                      <w:color w:val="000000"/>
                      <w:sz w:val="24"/>
                      <w:szCs w:val="24"/>
                    </w:rPr>
                  </w:pPr>
                </w:p>
              </w:tc>
              <w:tc>
                <w:tcPr>
                  <w:tcW w:w="1682" w:type="dxa"/>
                  <w:tcBorders>
                    <w:top w:val="nil"/>
                    <w:left w:val="nil"/>
                    <w:bottom w:val="single" w:sz="4" w:space="0" w:color="auto"/>
                    <w:right w:val="single" w:sz="4" w:space="0" w:color="auto"/>
                  </w:tcBorders>
                  <w:shd w:val="clear" w:color="000000" w:fill="E2EFDA"/>
                  <w:vAlign w:val="bottom"/>
                </w:tcPr>
                <w:p w14:paraId="157948BF" w14:textId="77777777" w:rsidR="008453C0" w:rsidRPr="00D1584B" w:rsidRDefault="008453C0" w:rsidP="008453C0">
                  <w:pPr>
                    <w:jc w:val="center"/>
                    <w:rPr>
                      <w:rFonts w:asciiTheme="minorHAnsi" w:hAnsiTheme="minorHAnsi" w:cs="Calibri"/>
                      <w:color w:val="000000"/>
                      <w:sz w:val="24"/>
                      <w:szCs w:val="24"/>
                    </w:rPr>
                  </w:pPr>
                </w:p>
              </w:tc>
              <w:tc>
                <w:tcPr>
                  <w:tcW w:w="1067" w:type="dxa"/>
                  <w:tcBorders>
                    <w:top w:val="nil"/>
                    <w:left w:val="nil"/>
                    <w:bottom w:val="single" w:sz="4" w:space="0" w:color="auto"/>
                    <w:right w:val="single" w:sz="4" w:space="0" w:color="auto"/>
                  </w:tcBorders>
                  <w:shd w:val="clear" w:color="000000" w:fill="E2EFDA"/>
                  <w:vAlign w:val="bottom"/>
                </w:tcPr>
                <w:p w14:paraId="68E875B1" w14:textId="77777777" w:rsidR="008453C0" w:rsidRPr="00D1584B" w:rsidRDefault="008453C0" w:rsidP="008453C0">
                  <w:pPr>
                    <w:jc w:val="center"/>
                    <w:rPr>
                      <w:rFonts w:asciiTheme="minorHAnsi" w:hAnsiTheme="minorHAnsi" w:cs="Calibri"/>
                      <w:color w:val="000000"/>
                      <w:sz w:val="24"/>
                      <w:szCs w:val="24"/>
                    </w:rPr>
                  </w:pPr>
                </w:p>
              </w:tc>
              <w:tc>
                <w:tcPr>
                  <w:tcW w:w="1283" w:type="dxa"/>
                  <w:tcBorders>
                    <w:top w:val="nil"/>
                    <w:left w:val="nil"/>
                    <w:bottom w:val="single" w:sz="4" w:space="0" w:color="auto"/>
                    <w:right w:val="single" w:sz="8" w:space="0" w:color="auto"/>
                  </w:tcBorders>
                  <w:shd w:val="clear" w:color="000000" w:fill="E2EFDA"/>
                  <w:vAlign w:val="bottom"/>
                </w:tcPr>
                <w:p w14:paraId="38F7EAE2" w14:textId="77777777" w:rsidR="008453C0" w:rsidRPr="00D1584B" w:rsidRDefault="008453C0" w:rsidP="008453C0">
                  <w:pPr>
                    <w:jc w:val="center"/>
                    <w:rPr>
                      <w:rFonts w:asciiTheme="minorHAnsi" w:hAnsiTheme="minorHAnsi" w:cs="Calibri"/>
                      <w:color w:val="000000"/>
                      <w:sz w:val="24"/>
                      <w:szCs w:val="24"/>
                    </w:rPr>
                  </w:pPr>
                </w:p>
              </w:tc>
            </w:tr>
            <w:tr w:rsidR="008453C0" w:rsidRPr="00D1584B" w14:paraId="78B5915C"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E2EFDA"/>
                  <w:vAlign w:val="bottom"/>
                </w:tcPr>
                <w:p w14:paraId="3F49ABED" w14:textId="77777777" w:rsidR="008453C0" w:rsidRPr="00D1584B" w:rsidRDefault="008453C0" w:rsidP="008453C0">
                  <w:pPr>
                    <w:rPr>
                      <w:rFonts w:asciiTheme="minorHAnsi" w:hAnsiTheme="minorHAnsi" w:cs="Calibri"/>
                      <w:color w:val="000000"/>
                      <w:sz w:val="24"/>
                      <w:szCs w:val="24"/>
                    </w:rPr>
                  </w:pPr>
                  <w:r>
                    <w:rPr>
                      <w:rFonts w:asciiTheme="minorHAnsi" w:hAnsiTheme="minorHAnsi" w:cs="Calibri"/>
                      <w:color w:val="000000"/>
                      <w:sz w:val="24"/>
                      <w:szCs w:val="24"/>
                    </w:rPr>
                    <w:t>36-67-</w:t>
                  </w:r>
                  <w:r w:rsidRPr="00D1584B">
                    <w:rPr>
                      <w:rFonts w:asciiTheme="minorHAnsi" w:hAnsiTheme="minorHAnsi" w:cs="Calibri"/>
                      <w:color w:val="000000"/>
                      <w:sz w:val="24"/>
                      <w:szCs w:val="24"/>
                    </w:rPr>
                    <w:t xml:space="preserve">H/01 </w:t>
                  </w:r>
                  <w:r>
                    <w:rPr>
                      <w:rFonts w:asciiTheme="minorHAnsi" w:hAnsiTheme="minorHAnsi" w:cs="Calibri"/>
                      <w:color w:val="000000"/>
                      <w:sz w:val="24"/>
                      <w:szCs w:val="24"/>
                    </w:rPr>
                    <w:t>Zedník</w:t>
                  </w:r>
                </w:p>
              </w:tc>
              <w:tc>
                <w:tcPr>
                  <w:tcW w:w="1400" w:type="dxa"/>
                  <w:tcBorders>
                    <w:top w:val="nil"/>
                    <w:left w:val="nil"/>
                    <w:bottom w:val="single" w:sz="4" w:space="0" w:color="auto"/>
                    <w:right w:val="single" w:sz="4" w:space="0" w:color="auto"/>
                  </w:tcBorders>
                  <w:shd w:val="clear" w:color="000000" w:fill="E2EFDA"/>
                  <w:vAlign w:val="bottom"/>
                </w:tcPr>
                <w:p w14:paraId="08557BAB"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4</w:t>
                  </w:r>
                </w:p>
              </w:tc>
              <w:tc>
                <w:tcPr>
                  <w:tcW w:w="1682" w:type="dxa"/>
                  <w:tcBorders>
                    <w:top w:val="nil"/>
                    <w:left w:val="nil"/>
                    <w:bottom w:val="single" w:sz="4" w:space="0" w:color="auto"/>
                    <w:right w:val="single" w:sz="4" w:space="0" w:color="auto"/>
                  </w:tcBorders>
                  <w:shd w:val="clear" w:color="000000" w:fill="E2EFDA"/>
                  <w:vAlign w:val="bottom"/>
                </w:tcPr>
                <w:p w14:paraId="5275F70F" w14:textId="77777777" w:rsidR="008453C0" w:rsidRPr="00D1584B" w:rsidRDefault="008453C0" w:rsidP="008453C0">
                  <w:pPr>
                    <w:jc w:val="center"/>
                    <w:rPr>
                      <w:rFonts w:asciiTheme="minorHAnsi" w:hAnsiTheme="minorHAnsi" w:cs="Calibri"/>
                      <w:color w:val="000000"/>
                      <w:sz w:val="24"/>
                      <w:szCs w:val="24"/>
                    </w:rPr>
                  </w:pPr>
                  <w:r w:rsidRPr="00D1584B">
                    <w:rPr>
                      <w:rFonts w:asciiTheme="minorHAnsi" w:hAnsiTheme="minorHAnsi" w:cs="Calibri"/>
                      <w:color w:val="000000"/>
                      <w:sz w:val="24"/>
                      <w:szCs w:val="24"/>
                    </w:rPr>
                    <w:t>0</w:t>
                  </w:r>
                </w:p>
              </w:tc>
              <w:tc>
                <w:tcPr>
                  <w:tcW w:w="1067" w:type="dxa"/>
                  <w:tcBorders>
                    <w:top w:val="nil"/>
                    <w:left w:val="nil"/>
                    <w:bottom w:val="single" w:sz="4" w:space="0" w:color="auto"/>
                    <w:right w:val="single" w:sz="4" w:space="0" w:color="auto"/>
                  </w:tcBorders>
                  <w:shd w:val="clear" w:color="000000" w:fill="E2EFDA"/>
                  <w:vAlign w:val="bottom"/>
                </w:tcPr>
                <w:p w14:paraId="1293CD2C"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4</w:t>
                  </w:r>
                </w:p>
              </w:tc>
              <w:tc>
                <w:tcPr>
                  <w:tcW w:w="1283" w:type="dxa"/>
                  <w:tcBorders>
                    <w:top w:val="nil"/>
                    <w:left w:val="nil"/>
                    <w:bottom w:val="single" w:sz="4" w:space="0" w:color="auto"/>
                    <w:right w:val="single" w:sz="8" w:space="0" w:color="auto"/>
                  </w:tcBorders>
                  <w:shd w:val="clear" w:color="000000" w:fill="E2EFDA"/>
                  <w:vAlign w:val="bottom"/>
                </w:tcPr>
                <w:p w14:paraId="4B32D8D7"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r>
            <w:tr w:rsidR="008453C0" w:rsidRPr="00D1584B" w14:paraId="1803478B"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E2EFDA"/>
                </w:tcPr>
                <w:p w14:paraId="68966DC8"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sz w:val="24"/>
                      <w:szCs w:val="24"/>
                    </w:rPr>
                    <w:t>36–64–H/01</w:t>
                  </w:r>
                  <w:r>
                    <w:rPr>
                      <w:rFonts w:asciiTheme="minorHAnsi" w:hAnsiTheme="minorHAnsi" w:cs="Calibri"/>
                      <w:sz w:val="24"/>
                      <w:szCs w:val="24"/>
                    </w:rPr>
                    <w:t xml:space="preserve"> Tesař</w:t>
                  </w:r>
                </w:p>
              </w:tc>
              <w:tc>
                <w:tcPr>
                  <w:tcW w:w="1400" w:type="dxa"/>
                  <w:tcBorders>
                    <w:top w:val="nil"/>
                    <w:left w:val="nil"/>
                    <w:bottom w:val="single" w:sz="4" w:space="0" w:color="auto"/>
                    <w:right w:val="single" w:sz="4" w:space="0" w:color="auto"/>
                  </w:tcBorders>
                  <w:shd w:val="clear" w:color="000000" w:fill="E2EFDA"/>
                  <w:vAlign w:val="bottom"/>
                </w:tcPr>
                <w:p w14:paraId="6DFE7921"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4</w:t>
                  </w:r>
                </w:p>
              </w:tc>
              <w:tc>
                <w:tcPr>
                  <w:tcW w:w="1682" w:type="dxa"/>
                  <w:tcBorders>
                    <w:top w:val="nil"/>
                    <w:left w:val="nil"/>
                    <w:bottom w:val="single" w:sz="4" w:space="0" w:color="auto"/>
                    <w:right w:val="single" w:sz="4" w:space="0" w:color="auto"/>
                  </w:tcBorders>
                  <w:shd w:val="clear" w:color="000000" w:fill="E2EFDA"/>
                  <w:vAlign w:val="bottom"/>
                </w:tcPr>
                <w:p w14:paraId="5679E145"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w:t>
                  </w:r>
                </w:p>
              </w:tc>
              <w:tc>
                <w:tcPr>
                  <w:tcW w:w="1067" w:type="dxa"/>
                  <w:tcBorders>
                    <w:top w:val="nil"/>
                    <w:left w:val="nil"/>
                    <w:bottom w:val="single" w:sz="4" w:space="0" w:color="auto"/>
                    <w:right w:val="single" w:sz="4" w:space="0" w:color="auto"/>
                  </w:tcBorders>
                  <w:shd w:val="clear" w:color="000000" w:fill="E2EFDA"/>
                  <w:vAlign w:val="bottom"/>
                </w:tcPr>
                <w:p w14:paraId="1CC3FEB1"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w:t>
                  </w:r>
                </w:p>
              </w:tc>
              <w:tc>
                <w:tcPr>
                  <w:tcW w:w="1283" w:type="dxa"/>
                  <w:tcBorders>
                    <w:top w:val="nil"/>
                    <w:left w:val="nil"/>
                    <w:bottom w:val="single" w:sz="4" w:space="0" w:color="auto"/>
                    <w:right w:val="single" w:sz="8" w:space="0" w:color="auto"/>
                  </w:tcBorders>
                  <w:shd w:val="clear" w:color="000000" w:fill="E2EFDA"/>
                  <w:vAlign w:val="bottom"/>
                </w:tcPr>
                <w:p w14:paraId="260E91FC"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w:t>
                  </w:r>
                </w:p>
              </w:tc>
            </w:tr>
            <w:tr w:rsidR="008453C0" w:rsidRPr="00D1584B" w14:paraId="74F0360B" w14:textId="77777777" w:rsidTr="00F261E8">
              <w:trPr>
                <w:trHeight w:val="330"/>
              </w:trPr>
              <w:tc>
                <w:tcPr>
                  <w:tcW w:w="3640" w:type="dxa"/>
                  <w:tcBorders>
                    <w:top w:val="nil"/>
                    <w:left w:val="single" w:sz="8" w:space="0" w:color="auto"/>
                    <w:bottom w:val="single" w:sz="8" w:space="0" w:color="auto"/>
                    <w:right w:val="single" w:sz="4" w:space="0" w:color="auto"/>
                  </w:tcBorders>
                  <w:shd w:val="clear" w:color="000000" w:fill="FFE699"/>
                  <w:vAlign w:val="bottom"/>
                </w:tcPr>
                <w:p w14:paraId="50DC4E8D"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Celkem</w:t>
                  </w:r>
                </w:p>
              </w:tc>
              <w:tc>
                <w:tcPr>
                  <w:tcW w:w="1400" w:type="dxa"/>
                  <w:tcBorders>
                    <w:top w:val="nil"/>
                    <w:left w:val="nil"/>
                    <w:bottom w:val="single" w:sz="8" w:space="0" w:color="auto"/>
                    <w:right w:val="single" w:sz="4" w:space="0" w:color="auto"/>
                  </w:tcBorders>
                  <w:shd w:val="clear" w:color="000000" w:fill="FFE699"/>
                  <w:vAlign w:val="bottom"/>
                </w:tcPr>
                <w:p w14:paraId="2EBE53C3"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88</w:t>
                  </w:r>
                </w:p>
              </w:tc>
              <w:tc>
                <w:tcPr>
                  <w:tcW w:w="1682" w:type="dxa"/>
                  <w:tcBorders>
                    <w:top w:val="nil"/>
                    <w:left w:val="nil"/>
                    <w:bottom w:val="single" w:sz="8" w:space="0" w:color="auto"/>
                    <w:right w:val="single" w:sz="4" w:space="0" w:color="auto"/>
                  </w:tcBorders>
                  <w:shd w:val="clear" w:color="000000" w:fill="FFE699"/>
                  <w:vAlign w:val="bottom"/>
                </w:tcPr>
                <w:p w14:paraId="56A01FD4"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22</w:t>
                  </w:r>
                </w:p>
              </w:tc>
              <w:tc>
                <w:tcPr>
                  <w:tcW w:w="1067" w:type="dxa"/>
                  <w:tcBorders>
                    <w:top w:val="nil"/>
                    <w:left w:val="nil"/>
                    <w:bottom w:val="single" w:sz="8" w:space="0" w:color="auto"/>
                    <w:right w:val="single" w:sz="4" w:space="0" w:color="auto"/>
                  </w:tcBorders>
                  <w:shd w:val="clear" w:color="000000" w:fill="FFE699"/>
                  <w:vAlign w:val="bottom"/>
                </w:tcPr>
                <w:p w14:paraId="57F1E680"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42</w:t>
                  </w:r>
                </w:p>
              </w:tc>
              <w:tc>
                <w:tcPr>
                  <w:tcW w:w="1283" w:type="dxa"/>
                  <w:tcBorders>
                    <w:top w:val="nil"/>
                    <w:left w:val="nil"/>
                    <w:bottom w:val="single" w:sz="8" w:space="0" w:color="auto"/>
                    <w:right w:val="single" w:sz="8" w:space="0" w:color="auto"/>
                  </w:tcBorders>
                  <w:shd w:val="clear" w:color="000000" w:fill="FFE699"/>
                  <w:vAlign w:val="bottom"/>
                </w:tcPr>
                <w:p w14:paraId="76249836"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24</w:t>
                  </w:r>
                </w:p>
              </w:tc>
            </w:tr>
            <w:tr w:rsidR="008453C0" w:rsidRPr="00D1584B" w14:paraId="6DB3523F" w14:textId="77777777" w:rsidTr="00F261E8">
              <w:trPr>
                <w:trHeight w:val="315"/>
              </w:trPr>
              <w:tc>
                <w:tcPr>
                  <w:tcW w:w="9072" w:type="dxa"/>
                  <w:gridSpan w:val="5"/>
                  <w:tcBorders>
                    <w:top w:val="nil"/>
                    <w:left w:val="nil"/>
                    <w:bottom w:val="nil"/>
                    <w:right w:val="nil"/>
                  </w:tcBorders>
                  <w:vAlign w:val="bottom"/>
                </w:tcPr>
                <w:p w14:paraId="3E562986" w14:textId="77777777" w:rsidR="008453C0" w:rsidRDefault="008453C0" w:rsidP="008453C0">
                  <w:pPr>
                    <w:rPr>
                      <w:rFonts w:asciiTheme="minorHAnsi" w:hAnsiTheme="minorHAnsi" w:cs="Calibri"/>
                      <w:color w:val="000000"/>
                      <w:sz w:val="24"/>
                      <w:szCs w:val="24"/>
                    </w:rPr>
                  </w:pPr>
                  <w:r w:rsidRPr="0082254E">
                    <w:rPr>
                      <w:rFonts w:asciiTheme="minorHAnsi" w:hAnsiTheme="minorHAnsi" w:cs="Calibri"/>
                      <w:color w:val="000000"/>
                      <w:sz w:val="24"/>
                      <w:szCs w:val="24"/>
                    </w:rPr>
                    <w:t>+Absolventi 20</w:t>
                  </w:r>
                  <w:r>
                    <w:rPr>
                      <w:rFonts w:asciiTheme="minorHAnsi" w:hAnsiTheme="minorHAnsi" w:cs="Calibri"/>
                      <w:color w:val="000000"/>
                      <w:sz w:val="24"/>
                      <w:szCs w:val="24"/>
                    </w:rPr>
                    <w:t>20</w:t>
                  </w:r>
                  <w:r w:rsidRPr="0082254E">
                    <w:rPr>
                      <w:rFonts w:asciiTheme="minorHAnsi" w:hAnsiTheme="minorHAnsi" w:cs="Calibri"/>
                      <w:color w:val="000000"/>
                      <w:sz w:val="24"/>
                      <w:szCs w:val="24"/>
                    </w:rPr>
                    <w:t xml:space="preserve"> konající maturitní zkoušku v roce 202</w:t>
                  </w:r>
                  <w:r>
                    <w:rPr>
                      <w:rFonts w:asciiTheme="minorHAnsi" w:hAnsiTheme="minorHAnsi" w:cs="Calibri"/>
                      <w:color w:val="000000"/>
                      <w:sz w:val="24"/>
                      <w:szCs w:val="24"/>
                    </w:rPr>
                    <w:t>1</w:t>
                  </w:r>
                  <w:r w:rsidRPr="0082254E">
                    <w:rPr>
                      <w:rFonts w:asciiTheme="minorHAnsi" w:hAnsiTheme="minorHAnsi" w:cs="Calibri"/>
                      <w:color w:val="000000"/>
                      <w:sz w:val="24"/>
                      <w:szCs w:val="24"/>
                    </w:rPr>
                    <w:t xml:space="preserve"> </w:t>
                  </w:r>
                </w:p>
                <w:p w14:paraId="0A83D851" w14:textId="77777777" w:rsidR="008453C0" w:rsidRPr="00237383" w:rsidRDefault="008453C0" w:rsidP="008453C0">
                  <w:pPr>
                    <w:rPr>
                      <w:rFonts w:asciiTheme="minorHAnsi" w:hAnsiTheme="minorHAnsi" w:cs="Calibri"/>
                      <w:bCs/>
                      <w:color w:val="000000"/>
                      <w:sz w:val="24"/>
                      <w:szCs w:val="24"/>
                    </w:rPr>
                  </w:pPr>
                </w:p>
                <w:p w14:paraId="7F0E5EB5" w14:textId="77777777" w:rsidR="008453C0" w:rsidRDefault="008453C0" w:rsidP="008453C0">
                  <w:pPr>
                    <w:rPr>
                      <w:rFonts w:asciiTheme="minorHAnsi" w:hAnsiTheme="minorHAnsi" w:cs="Calibri"/>
                      <w:b/>
                      <w:bCs/>
                      <w:color w:val="000000"/>
                      <w:sz w:val="24"/>
                      <w:szCs w:val="24"/>
                    </w:rPr>
                  </w:pPr>
                  <w:r w:rsidRPr="00237383">
                    <w:rPr>
                      <w:rFonts w:asciiTheme="minorHAnsi" w:hAnsiTheme="minorHAnsi" w:cs="Calibri"/>
                      <w:b/>
                      <w:bCs/>
                      <w:color w:val="000000"/>
                      <w:sz w:val="24"/>
                      <w:szCs w:val="24"/>
                    </w:rPr>
                    <w:t xml:space="preserve">e. 5     Výsledky maturitních a závěrečných zkoušek – září </w:t>
                  </w:r>
                  <w:r>
                    <w:rPr>
                      <w:rFonts w:asciiTheme="minorHAnsi" w:hAnsiTheme="minorHAnsi" w:cs="Calibri"/>
                      <w:b/>
                      <w:bCs/>
                      <w:color w:val="000000"/>
                      <w:sz w:val="24"/>
                      <w:szCs w:val="24"/>
                    </w:rPr>
                    <w:t xml:space="preserve">2021 </w:t>
                  </w:r>
                </w:p>
                <w:p w14:paraId="65544A4D" w14:textId="77777777" w:rsidR="008453C0" w:rsidRPr="00237383" w:rsidRDefault="008453C0" w:rsidP="008453C0">
                  <w:pPr>
                    <w:spacing w:after="240"/>
                    <w:rPr>
                      <w:rFonts w:asciiTheme="minorHAnsi" w:hAnsiTheme="minorHAnsi" w:cs="Calibri"/>
                      <w:b/>
                      <w:bCs/>
                      <w:color w:val="000000"/>
                      <w:sz w:val="24"/>
                      <w:szCs w:val="24"/>
                    </w:rPr>
                  </w:pPr>
                  <w:r>
                    <w:rPr>
                      <w:rFonts w:asciiTheme="minorHAnsi" w:hAnsiTheme="minorHAnsi" w:cs="Calibri"/>
                      <w:b/>
                      <w:bCs/>
                      <w:color w:val="000000"/>
                      <w:sz w:val="24"/>
                      <w:szCs w:val="24"/>
                    </w:rPr>
                    <w:t xml:space="preserve">            (po mimořádném a podzimním termínu)</w:t>
                  </w:r>
                </w:p>
              </w:tc>
            </w:tr>
            <w:tr w:rsidR="008453C0" w:rsidRPr="00D1584B" w14:paraId="3C2226DA" w14:textId="77777777" w:rsidTr="00F261E8">
              <w:trPr>
                <w:trHeight w:val="960"/>
              </w:trPr>
              <w:tc>
                <w:tcPr>
                  <w:tcW w:w="3640" w:type="dxa"/>
                  <w:tcBorders>
                    <w:top w:val="single" w:sz="8" w:space="0" w:color="auto"/>
                    <w:left w:val="single" w:sz="8" w:space="0" w:color="auto"/>
                    <w:bottom w:val="single" w:sz="8" w:space="0" w:color="auto"/>
                    <w:right w:val="single" w:sz="4" w:space="0" w:color="auto"/>
                  </w:tcBorders>
                  <w:shd w:val="clear" w:color="000000" w:fill="FFE699"/>
                  <w:vAlign w:val="center"/>
                </w:tcPr>
                <w:p w14:paraId="136738C5"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Kód a název oboru</w:t>
                  </w:r>
                </w:p>
              </w:tc>
              <w:tc>
                <w:tcPr>
                  <w:tcW w:w="1400" w:type="dxa"/>
                  <w:tcBorders>
                    <w:top w:val="single" w:sz="8" w:space="0" w:color="auto"/>
                    <w:left w:val="nil"/>
                    <w:bottom w:val="single" w:sz="8" w:space="0" w:color="auto"/>
                    <w:right w:val="single" w:sz="4" w:space="0" w:color="auto"/>
                  </w:tcBorders>
                  <w:shd w:val="clear" w:color="000000" w:fill="FFE699"/>
                  <w:vAlign w:val="center"/>
                </w:tcPr>
                <w:p w14:paraId="79F99708"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Žáci konající zkoušky celkem</w:t>
                  </w:r>
                </w:p>
              </w:tc>
              <w:tc>
                <w:tcPr>
                  <w:tcW w:w="1682" w:type="dxa"/>
                  <w:tcBorders>
                    <w:top w:val="single" w:sz="8" w:space="0" w:color="auto"/>
                    <w:left w:val="nil"/>
                    <w:bottom w:val="single" w:sz="8" w:space="0" w:color="auto"/>
                    <w:right w:val="single" w:sz="4" w:space="0" w:color="auto"/>
                  </w:tcBorders>
                  <w:shd w:val="clear" w:color="000000" w:fill="FFE699"/>
                  <w:vAlign w:val="center"/>
                </w:tcPr>
                <w:p w14:paraId="77241A52"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Prospěli s vyznamenáním</w:t>
                  </w:r>
                </w:p>
              </w:tc>
              <w:tc>
                <w:tcPr>
                  <w:tcW w:w="1067" w:type="dxa"/>
                  <w:tcBorders>
                    <w:top w:val="single" w:sz="8" w:space="0" w:color="auto"/>
                    <w:left w:val="nil"/>
                    <w:bottom w:val="single" w:sz="8" w:space="0" w:color="auto"/>
                    <w:right w:val="single" w:sz="4" w:space="0" w:color="auto"/>
                  </w:tcBorders>
                  <w:shd w:val="clear" w:color="000000" w:fill="FFE699"/>
                  <w:vAlign w:val="center"/>
                </w:tcPr>
                <w:p w14:paraId="3F12A4EA"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Prospěli</w:t>
                  </w:r>
                </w:p>
              </w:tc>
              <w:tc>
                <w:tcPr>
                  <w:tcW w:w="1283" w:type="dxa"/>
                  <w:tcBorders>
                    <w:top w:val="single" w:sz="8" w:space="0" w:color="auto"/>
                    <w:left w:val="nil"/>
                    <w:bottom w:val="single" w:sz="8" w:space="0" w:color="auto"/>
                    <w:right w:val="single" w:sz="8" w:space="0" w:color="auto"/>
                  </w:tcBorders>
                  <w:shd w:val="clear" w:color="000000" w:fill="FFE699"/>
                  <w:vAlign w:val="center"/>
                </w:tcPr>
                <w:p w14:paraId="494D78DA" w14:textId="77777777" w:rsidR="008453C0" w:rsidRPr="00D1584B" w:rsidRDefault="008453C0" w:rsidP="008453C0">
                  <w:pPr>
                    <w:jc w:val="center"/>
                    <w:rPr>
                      <w:rFonts w:asciiTheme="minorHAnsi" w:hAnsiTheme="minorHAnsi" w:cs="Calibri"/>
                      <w:b/>
                      <w:bCs/>
                      <w:color w:val="000000"/>
                      <w:sz w:val="24"/>
                      <w:szCs w:val="24"/>
                    </w:rPr>
                  </w:pPr>
                  <w:r w:rsidRPr="00D1584B">
                    <w:rPr>
                      <w:rFonts w:asciiTheme="minorHAnsi" w:hAnsiTheme="minorHAnsi" w:cs="Calibri"/>
                      <w:b/>
                      <w:bCs/>
                      <w:color w:val="000000"/>
                      <w:sz w:val="24"/>
                      <w:szCs w:val="24"/>
                    </w:rPr>
                    <w:t>Neprospěli</w:t>
                  </w:r>
                </w:p>
              </w:tc>
            </w:tr>
            <w:tr w:rsidR="008453C0" w:rsidRPr="00D1584B" w14:paraId="01C3BE8C" w14:textId="77777777" w:rsidTr="00F261E8">
              <w:trPr>
                <w:trHeight w:val="675"/>
              </w:trPr>
              <w:tc>
                <w:tcPr>
                  <w:tcW w:w="3640" w:type="dxa"/>
                  <w:tcBorders>
                    <w:top w:val="nil"/>
                    <w:left w:val="single" w:sz="8" w:space="0" w:color="auto"/>
                    <w:bottom w:val="single" w:sz="4" w:space="0" w:color="auto"/>
                    <w:right w:val="single" w:sz="4" w:space="0" w:color="auto"/>
                  </w:tcBorders>
                  <w:shd w:val="clear" w:color="000000" w:fill="DDEBF7"/>
                  <w:vAlign w:val="bottom"/>
                </w:tcPr>
                <w:p w14:paraId="05394301"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Maturitní zkouška v podzimním zkušebním termínu</w:t>
                  </w:r>
                </w:p>
              </w:tc>
              <w:tc>
                <w:tcPr>
                  <w:tcW w:w="1400" w:type="dxa"/>
                  <w:tcBorders>
                    <w:top w:val="nil"/>
                    <w:left w:val="nil"/>
                    <w:bottom w:val="single" w:sz="4" w:space="0" w:color="auto"/>
                    <w:right w:val="single" w:sz="4" w:space="0" w:color="auto"/>
                  </w:tcBorders>
                  <w:shd w:val="clear" w:color="000000" w:fill="DDEBF7"/>
                  <w:noWrap/>
                  <w:vAlign w:val="bottom"/>
                </w:tcPr>
                <w:p w14:paraId="00CC2D9F" w14:textId="77777777" w:rsidR="008453C0" w:rsidRPr="00D1584B" w:rsidRDefault="008453C0" w:rsidP="008453C0">
                  <w:pPr>
                    <w:jc w:val="center"/>
                    <w:rPr>
                      <w:rFonts w:asciiTheme="minorHAnsi" w:hAnsiTheme="minorHAnsi" w:cs="Calibri"/>
                      <w:color w:val="000000"/>
                      <w:sz w:val="24"/>
                      <w:szCs w:val="24"/>
                    </w:rPr>
                  </w:pPr>
                </w:p>
              </w:tc>
              <w:tc>
                <w:tcPr>
                  <w:tcW w:w="1682" w:type="dxa"/>
                  <w:tcBorders>
                    <w:top w:val="nil"/>
                    <w:left w:val="nil"/>
                    <w:bottom w:val="single" w:sz="4" w:space="0" w:color="auto"/>
                    <w:right w:val="single" w:sz="4" w:space="0" w:color="auto"/>
                  </w:tcBorders>
                  <w:shd w:val="clear" w:color="000000" w:fill="DDEBF7"/>
                  <w:noWrap/>
                  <w:vAlign w:val="bottom"/>
                </w:tcPr>
                <w:p w14:paraId="33FEDF57" w14:textId="77777777" w:rsidR="008453C0" w:rsidRPr="00D1584B" w:rsidRDefault="008453C0" w:rsidP="008453C0">
                  <w:pPr>
                    <w:jc w:val="center"/>
                    <w:rPr>
                      <w:rFonts w:asciiTheme="minorHAnsi" w:hAnsiTheme="minorHAnsi" w:cs="Calibri"/>
                      <w:color w:val="000000"/>
                      <w:sz w:val="24"/>
                      <w:szCs w:val="24"/>
                    </w:rPr>
                  </w:pPr>
                </w:p>
              </w:tc>
              <w:tc>
                <w:tcPr>
                  <w:tcW w:w="1067" w:type="dxa"/>
                  <w:tcBorders>
                    <w:top w:val="nil"/>
                    <w:left w:val="nil"/>
                    <w:bottom w:val="single" w:sz="4" w:space="0" w:color="auto"/>
                    <w:right w:val="single" w:sz="4" w:space="0" w:color="auto"/>
                  </w:tcBorders>
                  <w:shd w:val="clear" w:color="000000" w:fill="DDEBF7"/>
                  <w:noWrap/>
                  <w:vAlign w:val="bottom"/>
                </w:tcPr>
                <w:p w14:paraId="53CAD762" w14:textId="77777777" w:rsidR="008453C0" w:rsidRPr="00D1584B" w:rsidRDefault="008453C0" w:rsidP="008453C0">
                  <w:pPr>
                    <w:jc w:val="center"/>
                    <w:rPr>
                      <w:rFonts w:asciiTheme="minorHAnsi" w:hAnsiTheme="minorHAnsi" w:cs="Calibri"/>
                      <w:color w:val="000000"/>
                      <w:sz w:val="24"/>
                      <w:szCs w:val="24"/>
                    </w:rPr>
                  </w:pPr>
                </w:p>
              </w:tc>
              <w:tc>
                <w:tcPr>
                  <w:tcW w:w="1283" w:type="dxa"/>
                  <w:tcBorders>
                    <w:top w:val="nil"/>
                    <w:left w:val="nil"/>
                    <w:bottom w:val="single" w:sz="4" w:space="0" w:color="auto"/>
                    <w:right w:val="single" w:sz="8" w:space="0" w:color="auto"/>
                  </w:tcBorders>
                  <w:shd w:val="clear" w:color="000000" w:fill="DDEBF7"/>
                  <w:noWrap/>
                  <w:vAlign w:val="bottom"/>
                </w:tcPr>
                <w:p w14:paraId="27B5BA95" w14:textId="77777777" w:rsidR="008453C0" w:rsidRPr="00D1584B" w:rsidRDefault="008453C0" w:rsidP="008453C0">
                  <w:pPr>
                    <w:jc w:val="center"/>
                    <w:rPr>
                      <w:rFonts w:asciiTheme="minorHAnsi" w:hAnsiTheme="minorHAnsi" w:cs="Calibri"/>
                      <w:color w:val="000000"/>
                      <w:sz w:val="24"/>
                      <w:szCs w:val="24"/>
                    </w:rPr>
                  </w:pPr>
                </w:p>
              </w:tc>
            </w:tr>
            <w:tr w:rsidR="008453C0" w:rsidRPr="00D1584B" w14:paraId="11BC32C8"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center"/>
                </w:tcPr>
                <w:p w14:paraId="4D71C139"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18–20–M/01  Informační technologie</w:t>
                  </w:r>
                </w:p>
              </w:tc>
              <w:tc>
                <w:tcPr>
                  <w:tcW w:w="1400" w:type="dxa"/>
                  <w:tcBorders>
                    <w:top w:val="nil"/>
                    <w:left w:val="nil"/>
                    <w:bottom w:val="single" w:sz="4" w:space="0" w:color="auto"/>
                    <w:right w:val="single" w:sz="4" w:space="0" w:color="auto"/>
                  </w:tcBorders>
                  <w:shd w:val="clear" w:color="000000" w:fill="DDEBF7"/>
                  <w:noWrap/>
                  <w:vAlign w:val="center"/>
                </w:tcPr>
                <w:p w14:paraId="200E82AD"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3</w:t>
                  </w:r>
                </w:p>
              </w:tc>
              <w:tc>
                <w:tcPr>
                  <w:tcW w:w="1682" w:type="dxa"/>
                  <w:tcBorders>
                    <w:top w:val="nil"/>
                    <w:left w:val="nil"/>
                    <w:bottom w:val="single" w:sz="4" w:space="0" w:color="auto"/>
                    <w:right w:val="single" w:sz="4" w:space="0" w:color="auto"/>
                  </w:tcBorders>
                  <w:shd w:val="clear" w:color="000000" w:fill="DDEBF7"/>
                  <w:noWrap/>
                  <w:vAlign w:val="center"/>
                </w:tcPr>
                <w:p w14:paraId="67B7DE98" w14:textId="77777777" w:rsidR="008453C0" w:rsidRPr="00D1584B" w:rsidRDefault="008453C0" w:rsidP="008453C0">
                  <w:pPr>
                    <w:jc w:val="center"/>
                    <w:rPr>
                      <w:rFonts w:asciiTheme="minorHAnsi" w:hAnsiTheme="minorHAnsi" w:cs="Calibri"/>
                      <w:sz w:val="24"/>
                      <w:szCs w:val="24"/>
                    </w:rPr>
                  </w:pPr>
                  <w:r w:rsidRPr="00D1584B">
                    <w:rPr>
                      <w:rFonts w:asciiTheme="minorHAnsi" w:hAnsiTheme="minorHAnsi" w:cs="Calibri"/>
                      <w:sz w:val="24"/>
                      <w:szCs w:val="24"/>
                    </w:rPr>
                    <w:t>0</w:t>
                  </w:r>
                </w:p>
              </w:tc>
              <w:tc>
                <w:tcPr>
                  <w:tcW w:w="1067" w:type="dxa"/>
                  <w:tcBorders>
                    <w:top w:val="nil"/>
                    <w:left w:val="nil"/>
                    <w:bottom w:val="single" w:sz="4" w:space="0" w:color="auto"/>
                    <w:right w:val="single" w:sz="4" w:space="0" w:color="auto"/>
                  </w:tcBorders>
                  <w:shd w:val="clear" w:color="000000" w:fill="DDEBF7"/>
                  <w:noWrap/>
                  <w:vAlign w:val="center"/>
                </w:tcPr>
                <w:p w14:paraId="13E34C75"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1</w:t>
                  </w:r>
                </w:p>
              </w:tc>
              <w:tc>
                <w:tcPr>
                  <w:tcW w:w="1283" w:type="dxa"/>
                  <w:tcBorders>
                    <w:top w:val="nil"/>
                    <w:left w:val="nil"/>
                    <w:bottom w:val="single" w:sz="4" w:space="0" w:color="auto"/>
                    <w:right w:val="single" w:sz="8" w:space="0" w:color="auto"/>
                  </w:tcBorders>
                  <w:shd w:val="clear" w:color="000000" w:fill="DDEBF7"/>
                  <w:noWrap/>
                  <w:vAlign w:val="center"/>
                </w:tcPr>
                <w:p w14:paraId="11F8D2D0"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2</w:t>
                  </w:r>
                </w:p>
              </w:tc>
            </w:tr>
            <w:tr w:rsidR="008453C0" w:rsidRPr="00D1584B" w14:paraId="04D97866"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center"/>
                </w:tcPr>
                <w:p w14:paraId="7BF4E57D"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36-47-M/01 Stavebnictví</w:t>
                  </w:r>
                </w:p>
              </w:tc>
              <w:tc>
                <w:tcPr>
                  <w:tcW w:w="1400" w:type="dxa"/>
                  <w:tcBorders>
                    <w:top w:val="nil"/>
                    <w:left w:val="nil"/>
                    <w:bottom w:val="single" w:sz="4" w:space="0" w:color="auto"/>
                    <w:right w:val="single" w:sz="4" w:space="0" w:color="auto"/>
                  </w:tcBorders>
                  <w:shd w:val="clear" w:color="000000" w:fill="DDEBF7"/>
                  <w:noWrap/>
                  <w:vAlign w:val="center"/>
                </w:tcPr>
                <w:p w14:paraId="7D14ED82"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8 + 1</w:t>
                  </w:r>
                </w:p>
              </w:tc>
              <w:tc>
                <w:tcPr>
                  <w:tcW w:w="1682" w:type="dxa"/>
                  <w:tcBorders>
                    <w:top w:val="nil"/>
                    <w:left w:val="nil"/>
                    <w:bottom w:val="single" w:sz="4" w:space="0" w:color="auto"/>
                    <w:right w:val="single" w:sz="4" w:space="0" w:color="auto"/>
                  </w:tcBorders>
                  <w:shd w:val="clear" w:color="000000" w:fill="DDEBF7"/>
                  <w:noWrap/>
                  <w:vAlign w:val="center"/>
                </w:tcPr>
                <w:p w14:paraId="26E8933B"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1</w:t>
                  </w:r>
                </w:p>
              </w:tc>
              <w:tc>
                <w:tcPr>
                  <w:tcW w:w="1067" w:type="dxa"/>
                  <w:tcBorders>
                    <w:top w:val="nil"/>
                    <w:left w:val="nil"/>
                    <w:bottom w:val="single" w:sz="4" w:space="0" w:color="auto"/>
                    <w:right w:val="single" w:sz="4" w:space="0" w:color="auto"/>
                  </w:tcBorders>
                  <w:shd w:val="clear" w:color="000000" w:fill="DDEBF7"/>
                  <w:noWrap/>
                  <w:vAlign w:val="center"/>
                </w:tcPr>
                <w:p w14:paraId="436513C7"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5</w:t>
                  </w:r>
                </w:p>
              </w:tc>
              <w:tc>
                <w:tcPr>
                  <w:tcW w:w="1283" w:type="dxa"/>
                  <w:tcBorders>
                    <w:top w:val="nil"/>
                    <w:left w:val="nil"/>
                    <w:bottom w:val="single" w:sz="4" w:space="0" w:color="auto"/>
                    <w:right w:val="single" w:sz="8" w:space="0" w:color="auto"/>
                  </w:tcBorders>
                  <w:shd w:val="clear" w:color="000000" w:fill="DDEBF7"/>
                  <w:noWrap/>
                  <w:vAlign w:val="center"/>
                </w:tcPr>
                <w:p w14:paraId="17B48EDD" w14:textId="77777777" w:rsidR="008453C0" w:rsidRPr="00D1584B" w:rsidRDefault="008453C0" w:rsidP="008453C0">
                  <w:pPr>
                    <w:jc w:val="center"/>
                    <w:rPr>
                      <w:rFonts w:asciiTheme="minorHAnsi" w:hAnsiTheme="minorHAnsi" w:cs="Calibri"/>
                      <w:sz w:val="24"/>
                      <w:szCs w:val="24"/>
                    </w:rPr>
                  </w:pPr>
                  <w:r>
                    <w:rPr>
                      <w:rFonts w:asciiTheme="minorHAnsi" w:hAnsiTheme="minorHAnsi" w:cs="Calibri"/>
                      <w:sz w:val="24"/>
                      <w:szCs w:val="24"/>
                    </w:rPr>
                    <w:t>2 + 1</w:t>
                  </w:r>
                </w:p>
              </w:tc>
            </w:tr>
            <w:tr w:rsidR="008453C0" w:rsidRPr="00D1584B" w14:paraId="536208DD"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DDEBF7"/>
                  <w:noWrap/>
                  <w:vAlign w:val="center"/>
                </w:tcPr>
                <w:p w14:paraId="25EC98CE"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color w:val="000000"/>
                      <w:sz w:val="24"/>
                      <w:szCs w:val="24"/>
                    </w:rPr>
                    <w:t> 63–41–M/02  Obchodní akademie</w:t>
                  </w:r>
                </w:p>
              </w:tc>
              <w:tc>
                <w:tcPr>
                  <w:tcW w:w="1400" w:type="dxa"/>
                  <w:tcBorders>
                    <w:top w:val="nil"/>
                    <w:left w:val="nil"/>
                    <w:bottom w:val="single" w:sz="4" w:space="0" w:color="auto"/>
                    <w:right w:val="single" w:sz="4" w:space="0" w:color="auto"/>
                  </w:tcBorders>
                  <w:shd w:val="clear" w:color="000000" w:fill="DDEBF7"/>
                  <w:noWrap/>
                  <w:vAlign w:val="center"/>
                </w:tcPr>
                <w:p w14:paraId="00AECFB6" w14:textId="77777777" w:rsidR="008453C0" w:rsidRPr="0082254E" w:rsidRDefault="008453C0" w:rsidP="008453C0">
                  <w:pPr>
                    <w:jc w:val="center"/>
                    <w:rPr>
                      <w:rFonts w:asciiTheme="minorHAnsi" w:hAnsiTheme="minorHAnsi" w:cs="Calibri"/>
                      <w:sz w:val="24"/>
                      <w:szCs w:val="24"/>
                    </w:rPr>
                  </w:pPr>
                  <w:r>
                    <w:rPr>
                      <w:rFonts w:asciiTheme="minorHAnsi" w:hAnsiTheme="minorHAnsi" w:cs="Calibri"/>
                      <w:sz w:val="24"/>
                      <w:szCs w:val="24"/>
                    </w:rPr>
                    <w:t>10 + 3</w:t>
                  </w:r>
                </w:p>
              </w:tc>
              <w:tc>
                <w:tcPr>
                  <w:tcW w:w="1682" w:type="dxa"/>
                  <w:tcBorders>
                    <w:top w:val="nil"/>
                    <w:left w:val="nil"/>
                    <w:bottom w:val="single" w:sz="4" w:space="0" w:color="auto"/>
                    <w:right w:val="single" w:sz="4" w:space="0" w:color="auto"/>
                  </w:tcBorders>
                  <w:shd w:val="clear" w:color="000000" w:fill="DDEBF7"/>
                  <w:noWrap/>
                  <w:vAlign w:val="center"/>
                </w:tcPr>
                <w:p w14:paraId="4D63276C" w14:textId="77777777" w:rsidR="008453C0" w:rsidRPr="0082254E" w:rsidRDefault="008453C0" w:rsidP="008453C0">
                  <w:pPr>
                    <w:jc w:val="center"/>
                    <w:rPr>
                      <w:rFonts w:asciiTheme="minorHAnsi" w:hAnsiTheme="minorHAnsi" w:cs="Calibri"/>
                      <w:sz w:val="24"/>
                      <w:szCs w:val="24"/>
                    </w:rPr>
                  </w:pPr>
                  <w:r>
                    <w:rPr>
                      <w:rFonts w:asciiTheme="minorHAnsi" w:hAnsiTheme="minorHAnsi" w:cs="Calibri"/>
                      <w:sz w:val="24"/>
                      <w:szCs w:val="24"/>
                    </w:rPr>
                    <w:t>1</w:t>
                  </w:r>
                </w:p>
              </w:tc>
              <w:tc>
                <w:tcPr>
                  <w:tcW w:w="1067" w:type="dxa"/>
                  <w:tcBorders>
                    <w:top w:val="nil"/>
                    <w:left w:val="nil"/>
                    <w:bottom w:val="single" w:sz="4" w:space="0" w:color="auto"/>
                    <w:right w:val="single" w:sz="4" w:space="0" w:color="auto"/>
                  </w:tcBorders>
                  <w:shd w:val="clear" w:color="000000" w:fill="DDEBF7"/>
                  <w:noWrap/>
                  <w:vAlign w:val="center"/>
                </w:tcPr>
                <w:p w14:paraId="6FEC3DD0" w14:textId="77777777" w:rsidR="008453C0" w:rsidRPr="0082254E" w:rsidRDefault="008453C0" w:rsidP="008453C0">
                  <w:pPr>
                    <w:jc w:val="center"/>
                    <w:rPr>
                      <w:rFonts w:asciiTheme="minorHAnsi" w:hAnsiTheme="minorHAnsi" w:cs="Calibri"/>
                      <w:sz w:val="24"/>
                      <w:szCs w:val="24"/>
                    </w:rPr>
                  </w:pPr>
                  <w:r>
                    <w:rPr>
                      <w:rFonts w:asciiTheme="minorHAnsi" w:hAnsiTheme="minorHAnsi" w:cs="Calibri"/>
                      <w:sz w:val="24"/>
                      <w:szCs w:val="24"/>
                    </w:rPr>
                    <w:t>7 + 2</w:t>
                  </w:r>
                </w:p>
              </w:tc>
              <w:tc>
                <w:tcPr>
                  <w:tcW w:w="1283" w:type="dxa"/>
                  <w:tcBorders>
                    <w:top w:val="nil"/>
                    <w:left w:val="nil"/>
                    <w:bottom w:val="single" w:sz="4" w:space="0" w:color="auto"/>
                    <w:right w:val="single" w:sz="8" w:space="0" w:color="auto"/>
                  </w:tcBorders>
                  <w:shd w:val="clear" w:color="000000" w:fill="DDEBF7"/>
                  <w:noWrap/>
                  <w:vAlign w:val="center"/>
                </w:tcPr>
                <w:p w14:paraId="550C493A" w14:textId="77777777" w:rsidR="008453C0" w:rsidRPr="0082254E" w:rsidRDefault="008453C0" w:rsidP="008453C0">
                  <w:pPr>
                    <w:jc w:val="center"/>
                    <w:rPr>
                      <w:rFonts w:asciiTheme="minorHAnsi" w:hAnsiTheme="minorHAnsi" w:cs="Calibri"/>
                      <w:sz w:val="24"/>
                      <w:szCs w:val="24"/>
                    </w:rPr>
                  </w:pPr>
                  <w:r>
                    <w:rPr>
                      <w:rFonts w:asciiTheme="minorHAnsi" w:hAnsiTheme="minorHAnsi" w:cs="Calibri"/>
                      <w:sz w:val="24"/>
                      <w:szCs w:val="24"/>
                    </w:rPr>
                    <w:t>2 + 1</w:t>
                  </w:r>
                </w:p>
              </w:tc>
            </w:tr>
            <w:tr w:rsidR="008453C0" w:rsidRPr="00D1584B" w14:paraId="3F0EA7B0"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E2EFDA"/>
                  <w:vAlign w:val="bottom"/>
                </w:tcPr>
                <w:p w14:paraId="72FAFB78"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Závěrečná zkouška</w:t>
                  </w:r>
                </w:p>
              </w:tc>
              <w:tc>
                <w:tcPr>
                  <w:tcW w:w="1400" w:type="dxa"/>
                  <w:tcBorders>
                    <w:top w:val="nil"/>
                    <w:left w:val="nil"/>
                    <w:bottom w:val="single" w:sz="4" w:space="0" w:color="auto"/>
                    <w:right w:val="single" w:sz="4" w:space="0" w:color="auto"/>
                  </w:tcBorders>
                  <w:shd w:val="clear" w:color="000000" w:fill="E2EFDA"/>
                  <w:vAlign w:val="bottom"/>
                </w:tcPr>
                <w:p w14:paraId="218E2E18" w14:textId="77777777" w:rsidR="008453C0" w:rsidRPr="00D1584B" w:rsidRDefault="008453C0" w:rsidP="008453C0">
                  <w:pPr>
                    <w:jc w:val="center"/>
                    <w:rPr>
                      <w:rFonts w:asciiTheme="minorHAnsi" w:hAnsiTheme="minorHAnsi" w:cs="Calibri"/>
                      <w:color w:val="000000"/>
                      <w:sz w:val="24"/>
                      <w:szCs w:val="24"/>
                    </w:rPr>
                  </w:pPr>
                </w:p>
              </w:tc>
              <w:tc>
                <w:tcPr>
                  <w:tcW w:w="1682" w:type="dxa"/>
                  <w:tcBorders>
                    <w:top w:val="nil"/>
                    <w:left w:val="nil"/>
                    <w:bottom w:val="single" w:sz="4" w:space="0" w:color="auto"/>
                    <w:right w:val="single" w:sz="4" w:space="0" w:color="auto"/>
                  </w:tcBorders>
                  <w:shd w:val="clear" w:color="000000" w:fill="E2EFDA"/>
                  <w:vAlign w:val="bottom"/>
                </w:tcPr>
                <w:p w14:paraId="668B202A" w14:textId="77777777" w:rsidR="008453C0" w:rsidRPr="00D1584B" w:rsidRDefault="008453C0" w:rsidP="008453C0">
                  <w:pPr>
                    <w:jc w:val="center"/>
                    <w:rPr>
                      <w:rFonts w:asciiTheme="minorHAnsi" w:hAnsiTheme="minorHAnsi" w:cs="Calibri"/>
                      <w:color w:val="000000"/>
                      <w:sz w:val="24"/>
                      <w:szCs w:val="24"/>
                    </w:rPr>
                  </w:pPr>
                </w:p>
              </w:tc>
              <w:tc>
                <w:tcPr>
                  <w:tcW w:w="1067" w:type="dxa"/>
                  <w:tcBorders>
                    <w:top w:val="nil"/>
                    <w:left w:val="nil"/>
                    <w:bottom w:val="single" w:sz="4" w:space="0" w:color="auto"/>
                    <w:right w:val="single" w:sz="4" w:space="0" w:color="auto"/>
                  </w:tcBorders>
                  <w:shd w:val="clear" w:color="000000" w:fill="E2EFDA"/>
                  <w:vAlign w:val="bottom"/>
                </w:tcPr>
                <w:p w14:paraId="025DD61C" w14:textId="77777777" w:rsidR="008453C0" w:rsidRPr="00D1584B" w:rsidRDefault="008453C0" w:rsidP="008453C0">
                  <w:pPr>
                    <w:jc w:val="center"/>
                    <w:rPr>
                      <w:rFonts w:asciiTheme="minorHAnsi" w:hAnsiTheme="minorHAnsi" w:cs="Calibri"/>
                      <w:color w:val="000000"/>
                      <w:sz w:val="24"/>
                      <w:szCs w:val="24"/>
                    </w:rPr>
                  </w:pPr>
                </w:p>
              </w:tc>
              <w:tc>
                <w:tcPr>
                  <w:tcW w:w="1283" w:type="dxa"/>
                  <w:tcBorders>
                    <w:top w:val="nil"/>
                    <w:left w:val="nil"/>
                    <w:bottom w:val="single" w:sz="4" w:space="0" w:color="auto"/>
                    <w:right w:val="single" w:sz="8" w:space="0" w:color="auto"/>
                  </w:tcBorders>
                  <w:shd w:val="clear" w:color="000000" w:fill="E2EFDA"/>
                  <w:vAlign w:val="bottom"/>
                </w:tcPr>
                <w:p w14:paraId="64EBA465" w14:textId="77777777" w:rsidR="008453C0" w:rsidRPr="00D1584B" w:rsidRDefault="008453C0" w:rsidP="008453C0">
                  <w:pPr>
                    <w:jc w:val="center"/>
                    <w:rPr>
                      <w:rFonts w:asciiTheme="minorHAnsi" w:hAnsiTheme="minorHAnsi" w:cs="Calibri"/>
                      <w:color w:val="000000"/>
                      <w:sz w:val="24"/>
                      <w:szCs w:val="24"/>
                    </w:rPr>
                  </w:pPr>
                </w:p>
              </w:tc>
            </w:tr>
            <w:tr w:rsidR="008453C0" w:rsidRPr="00D1584B" w14:paraId="0303D189" w14:textId="77777777" w:rsidTr="00F261E8">
              <w:trPr>
                <w:trHeight w:val="300"/>
              </w:trPr>
              <w:tc>
                <w:tcPr>
                  <w:tcW w:w="3640" w:type="dxa"/>
                  <w:tcBorders>
                    <w:top w:val="nil"/>
                    <w:left w:val="single" w:sz="8" w:space="0" w:color="auto"/>
                    <w:bottom w:val="single" w:sz="4" w:space="0" w:color="auto"/>
                    <w:right w:val="single" w:sz="4" w:space="0" w:color="auto"/>
                  </w:tcBorders>
                  <w:shd w:val="clear" w:color="000000" w:fill="E2EFDA"/>
                </w:tcPr>
                <w:p w14:paraId="3043D21F" w14:textId="77777777" w:rsidR="008453C0" w:rsidRPr="00D1584B" w:rsidRDefault="008453C0" w:rsidP="008453C0">
                  <w:pPr>
                    <w:rPr>
                      <w:rFonts w:asciiTheme="minorHAnsi" w:hAnsiTheme="minorHAnsi" w:cs="Calibri"/>
                      <w:color w:val="000000"/>
                      <w:sz w:val="24"/>
                      <w:szCs w:val="24"/>
                    </w:rPr>
                  </w:pPr>
                  <w:r w:rsidRPr="00D1584B">
                    <w:rPr>
                      <w:rFonts w:asciiTheme="minorHAnsi" w:hAnsiTheme="minorHAnsi" w:cs="Calibri"/>
                      <w:sz w:val="24"/>
                      <w:szCs w:val="24"/>
                    </w:rPr>
                    <w:t>36–64–H/01</w:t>
                  </w:r>
                  <w:r>
                    <w:rPr>
                      <w:rFonts w:asciiTheme="minorHAnsi" w:hAnsiTheme="minorHAnsi" w:cs="Calibri"/>
                      <w:sz w:val="24"/>
                      <w:szCs w:val="24"/>
                    </w:rPr>
                    <w:t xml:space="preserve"> Tesař</w:t>
                  </w:r>
                </w:p>
              </w:tc>
              <w:tc>
                <w:tcPr>
                  <w:tcW w:w="1400" w:type="dxa"/>
                  <w:tcBorders>
                    <w:top w:val="nil"/>
                    <w:left w:val="nil"/>
                    <w:bottom w:val="single" w:sz="4" w:space="0" w:color="auto"/>
                    <w:right w:val="single" w:sz="4" w:space="0" w:color="auto"/>
                  </w:tcBorders>
                  <w:shd w:val="clear" w:color="000000" w:fill="E2EFDA"/>
                  <w:vAlign w:val="bottom"/>
                </w:tcPr>
                <w:p w14:paraId="34E0B82B"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w:t>
                  </w:r>
                </w:p>
              </w:tc>
              <w:tc>
                <w:tcPr>
                  <w:tcW w:w="1682" w:type="dxa"/>
                  <w:tcBorders>
                    <w:top w:val="nil"/>
                    <w:left w:val="nil"/>
                    <w:bottom w:val="single" w:sz="4" w:space="0" w:color="auto"/>
                    <w:right w:val="single" w:sz="4" w:space="0" w:color="auto"/>
                  </w:tcBorders>
                  <w:shd w:val="clear" w:color="000000" w:fill="E2EFDA"/>
                  <w:vAlign w:val="bottom"/>
                </w:tcPr>
                <w:p w14:paraId="2C061959" w14:textId="77777777" w:rsidR="008453C0" w:rsidRPr="00D1584B" w:rsidRDefault="008453C0" w:rsidP="008453C0">
                  <w:pPr>
                    <w:jc w:val="center"/>
                    <w:rPr>
                      <w:rFonts w:asciiTheme="minorHAnsi" w:hAnsiTheme="minorHAnsi" w:cs="Calibri"/>
                      <w:color w:val="000000"/>
                      <w:sz w:val="24"/>
                      <w:szCs w:val="24"/>
                    </w:rPr>
                  </w:pPr>
                  <w:r w:rsidRPr="00D1584B">
                    <w:rPr>
                      <w:rFonts w:asciiTheme="minorHAnsi" w:hAnsiTheme="minorHAnsi" w:cs="Calibri"/>
                      <w:color w:val="000000"/>
                      <w:sz w:val="24"/>
                      <w:szCs w:val="24"/>
                    </w:rPr>
                    <w:t>0</w:t>
                  </w:r>
                </w:p>
              </w:tc>
              <w:tc>
                <w:tcPr>
                  <w:tcW w:w="1067" w:type="dxa"/>
                  <w:tcBorders>
                    <w:top w:val="nil"/>
                    <w:left w:val="nil"/>
                    <w:bottom w:val="single" w:sz="4" w:space="0" w:color="auto"/>
                    <w:right w:val="single" w:sz="4" w:space="0" w:color="auto"/>
                  </w:tcBorders>
                  <w:shd w:val="clear" w:color="000000" w:fill="E2EFDA"/>
                  <w:vAlign w:val="bottom"/>
                </w:tcPr>
                <w:p w14:paraId="01072901" w14:textId="77777777" w:rsidR="008453C0" w:rsidRPr="00D1584B"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1</w:t>
                  </w:r>
                </w:p>
              </w:tc>
              <w:tc>
                <w:tcPr>
                  <w:tcW w:w="1283" w:type="dxa"/>
                  <w:tcBorders>
                    <w:top w:val="nil"/>
                    <w:left w:val="nil"/>
                    <w:bottom w:val="single" w:sz="4" w:space="0" w:color="auto"/>
                    <w:right w:val="single" w:sz="8" w:space="0" w:color="auto"/>
                  </w:tcBorders>
                  <w:shd w:val="clear" w:color="000000" w:fill="E2EFDA"/>
                  <w:vAlign w:val="bottom"/>
                </w:tcPr>
                <w:p w14:paraId="0ABCAB49" w14:textId="77777777" w:rsidR="008453C0" w:rsidRPr="00D1584B" w:rsidRDefault="008453C0" w:rsidP="008453C0">
                  <w:pPr>
                    <w:jc w:val="center"/>
                    <w:rPr>
                      <w:rFonts w:asciiTheme="minorHAnsi" w:hAnsiTheme="minorHAnsi" w:cs="Calibri"/>
                      <w:color w:val="000000"/>
                      <w:sz w:val="24"/>
                      <w:szCs w:val="24"/>
                    </w:rPr>
                  </w:pPr>
                  <w:r w:rsidRPr="00D1584B">
                    <w:rPr>
                      <w:rFonts w:asciiTheme="minorHAnsi" w:hAnsiTheme="minorHAnsi" w:cs="Calibri"/>
                      <w:color w:val="000000"/>
                      <w:sz w:val="24"/>
                      <w:szCs w:val="24"/>
                    </w:rPr>
                    <w:t>0</w:t>
                  </w:r>
                </w:p>
              </w:tc>
            </w:tr>
            <w:tr w:rsidR="008453C0" w:rsidRPr="00D1584B" w14:paraId="6A040566" w14:textId="77777777" w:rsidTr="00F261E8">
              <w:trPr>
                <w:trHeight w:val="300"/>
              </w:trPr>
              <w:tc>
                <w:tcPr>
                  <w:tcW w:w="3640" w:type="dxa"/>
                  <w:tcBorders>
                    <w:top w:val="nil"/>
                    <w:left w:val="single" w:sz="8" w:space="0" w:color="auto"/>
                    <w:bottom w:val="single" w:sz="8" w:space="0" w:color="auto"/>
                    <w:right w:val="single" w:sz="4" w:space="0" w:color="auto"/>
                  </w:tcBorders>
                  <w:shd w:val="clear" w:color="000000" w:fill="FFE699"/>
                  <w:vAlign w:val="bottom"/>
                </w:tcPr>
                <w:p w14:paraId="448A34B9" w14:textId="77777777" w:rsidR="008453C0" w:rsidRPr="00D1584B" w:rsidRDefault="008453C0" w:rsidP="008453C0">
                  <w:pPr>
                    <w:rPr>
                      <w:rFonts w:asciiTheme="minorHAnsi" w:hAnsiTheme="minorHAnsi" w:cs="Calibri"/>
                      <w:b/>
                      <w:bCs/>
                      <w:color w:val="000000"/>
                      <w:sz w:val="24"/>
                      <w:szCs w:val="24"/>
                    </w:rPr>
                  </w:pPr>
                  <w:r w:rsidRPr="00D1584B">
                    <w:rPr>
                      <w:rFonts w:asciiTheme="minorHAnsi" w:hAnsiTheme="minorHAnsi" w:cs="Calibri"/>
                      <w:b/>
                      <w:bCs/>
                      <w:color w:val="000000"/>
                      <w:sz w:val="24"/>
                      <w:szCs w:val="24"/>
                    </w:rPr>
                    <w:t>Celkem</w:t>
                  </w:r>
                </w:p>
              </w:tc>
              <w:tc>
                <w:tcPr>
                  <w:tcW w:w="1400" w:type="dxa"/>
                  <w:tcBorders>
                    <w:top w:val="nil"/>
                    <w:left w:val="nil"/>
                    <w:bottom w:val="single" w:sz="8" w:space="0" w:color="auto"/>
                    <w:right w:val="single" w:sz="4" w:space="0" w:color="auto"/>
                  </w:tcBorders>
                  <w:shd w:val="clear" w:color="000000" w:fill="FFE699"/>
                  <w:vAlign w:val="bottom"/>
                </w:tcPr>
                <w:p w14:paraId="05156508"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26</w:t>
                  </w:r>
                </w:p>
              </w:tc>
              <w:tc>
                <w:tcPr>
                  <w:tcW w:w="1682" w:type="dxa"/>
                  <w:tcBorders>
                    <w:top w:val="nil"/>
                    <w:left w:val="nil"/>
                    <w:bottom w:val="single" w:sz="8" w:space="0" w:color="auto"/>
                    <w:right w:val="single" w:sz="4" w:space="0" w:color="auto"/>
                  </w:tcBorders>
                  <w:shd w:val="clear" w:color="000000" w:fill="FFE699"/>
                  <w:vAlign w:val="bottom"/>
                </w:tcPr>
                <w:p w14:paraId="20D19F1A"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2</w:t>
                  </w:r>
                </w:p>
              </w:tc>
              <w:tc>
                <w:tcPr>
                  <w:tcW w:w="1067" w:type="dxa"/>
                  <w:tcBorders>
                    <w:top w:val="nil"/>
                    <w:left w:val="nil"/>
                    <w:bottom w:val="single" w:sz="8" w:space="0" w:color="auto"/>
                    <w:right w:val="single" w:sz="4" w:space="0" w:color="auto"/>
                  </w:tcBorders>
                  <w:shd w:val="clear" w:color="000000" w:fill="FFE699"/>
                  <w:vAlign w:val="bottom"/>
                </w:tcPr>
                <w:p w14:paraId="24D16EF4"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16</w:t>
                  </w:r>
                </w:p>
              </w:tc>
              <w:tc>
                <w:tcPr>
                  <w:tcW w:w="1283" w:type="dxa"/>
                  <w:tcBorders>
                    <w:top w:val="nil"/>
                    <w:left w:val="nil"/>
                    <w:bottom w:val="single" w:sz="8" w:space="0" w:color="auto"/>
                    <w:right w:val="single" w:sz="8" w:space="0" w:color="auto"/>
                  </w:tcBorders>
                  <w:shd w:val="clear" w:color="000000" w:fill="FFE699"/>
                  <w:vAlign w:val="bottom"/>
                </w:tcPr>
                <w:p w14:paraId="119A5D90" w14:textId="77777777" w:rsidR="008453C0" w:rsidRPr="00D1584B" w:rsidRDefault="008453C0" w:rsidP="008453C0">
                  <w:pPr>
                    <w:jc w:val="center"/>
                    <w:rPr>
                      <w:rFonts w:asciiTheme="minorHAnsi" w:hAnsiTheme="minorHAnsi" w:cs="Calibri"/>
                      <w:b/>
                      <w:color w:val="000000"/>
                      <w:sz w:val="24"/>
                      <w:szCs w:val="24"/>
                    </w:rPr>
                  </w:pPr>
                  <w:r>
                    <w:rPr>
                      <w:rFonts w:asciiTheme="minorHAnsi" w:hAnsiTheme="minorHAnsi" w:cs="Calibri"/>
                      <w:b/>
                      <w:color w:val="000000"/>
                      <w:sz w:val="24"/>
                      <w:szCs w:val="24"/>
                    </w:rPr>
                    <w:t>8</w:t>
                  </w:r>
                </w:p>
              </w:tc>
            </w:tr>
          </w:tbl>
          <w:p w14:paraId="374FFAB7" w14:textId="77777777" w:rsidR="008453C0" w:rsidRDefault="008453C0" w:rsidP="008453C0">
            <w:pPr>
              <w:rPr>
                <w:rFonts w:asciiTheme="minorHAnsi" w:hAnsiTheme="minorHAnsi" w:cs="Calibri"/>
                <w:color w:val="000000"/>
                <w:sz w:val="24"/>
                <w:szCs w:val="24"/>
              </w:rPr>
            </w:pPr>
            <w:r w:rsidRPr="00287E7E">
              <w:rPr>
                <w:rFonts w:asciiTheme="minorHAnsi" w:hAnsiTheme="minorHAnsi" w:cs="Calibri"/>
                <w:color w:val="000000"/>
                <w:sz w:val="24"/>
                <w:szCs w:val="24"/>
              </w:rPr>
              <w:t>+Absolventi 20</w:t>
            </w:r>
            <w:r>
              <w:rPr>
                <w:rFonts w:asciiTheme="minorHAnsi" w:hAnsiTheme="minorHAnsi" w:cs="Calibri"/>
                <w:color w:val="000000"/>
                <w:sz w:val="24"/>
                <w:szCs w:val="24"/>
              </w:rPr>
              <w:t>20</w:t>
            </w:r>
            <w:r w:rsidRPr="00287E7E">
              <w:rPr>
                <w:rFonts w:asciiTheme="minorHAnsi" w:hAnsiTheme="minorHAnsi" w:cs="Calibri"/>
                <w:color w:val="000000"/>
                <w:sz w:val="24"/>
                <w:szCs w:val="24"/>
              </w:rPr>
              <w:t xml:space="preserve"> konající maturitní zkoušku v roce 202</w:t>
            </w:r>
            <w:r>
              <w:rPr>
                <w:rFonts w:asciiTheme="minorHAnsi" w:hAnsiTheme="minorHAnsi" w:cs="Calibri"/>
                <w:color w:val="000000"/>
                <w:sz w:val="24"/>
                <w:szCs w:val="24"/>
              </w:rPr>
              <w:t>1</w:t>
            </w:r>
            <w:r w:rsidRPr="00287E7E">
              <w:rPr>
                <w:rFonts w:asciiTheme="minorHAnsi" w:hAnsiTheme="minorHAnsi" w:cs="Calibri"/>
                <w:color w:val="000000"/>
                <w:sz w:val="24"/>
                <w:szCs w:val="24"/>
              </w:rPr>
              <w:t xml:space="preserve"> </w:t>
            </w:r>
          </w:p>
          <w:p w14:paraId="1251FE19" w14:textId="77777777" w:rsidR="008453C0" w:rsidRDefault="008453C0" w:rsidP="008453C0">
            <w:pPr>
              <w:rPr>
                <w:rFonts w:asciiTheme="minorHAnsi" w:hAnsiTheme="minorHAnsi" w:cs="Calibri"/>
                <w:color w:val="000000"/>
                <w:sz w:val="24"/>
                <w:szCs w:val="24"/>
              </w:rPr>
            </w:pPr>
          </w:p>
          <w:p w14:paraId="6E8DC0B9" w14:textId="77777777" w:rsidR="008453C0" w:rsidRDefault="008453C0" w:rsidP="008453C0">
            <w:pPr>
              <w:rPr>
                <w:rFonts w:asciiTheme="minorHAnsi" w:hAnsiTheme="minorHAnsi" w:cs="Calibri"/>
                <w:color w:val="000000"/>
                <w:sz w:val="24"/>
                <w:szCs w:val="24"/>
              </w:rPr>
            </w:pPr>
            <w:r>
              <w:rPr>
                <w:rFonts w:asciiTheme="minorHAnsi" w:hAnsiTheme="minorHAnsi" w:cs="Calibri"/>
                <w:color w:val="000000"/>
                <w:sz w:val="24"/>
                <w:szCs w:val="24"/>
              </w:rPr>
              <w:br w:type="page"/>
            </w:r>
          </w:p>
          <w:p w14:paraId="4F276986" w14:textId="77777777" w:rsidR="008453C0" w:rsidRDefault="008453C0" w:rsidP="008453C0">
            <w:pPr>
              <w:rPr>
                <w:rFonts w:asciiTheme="minorHAnsi" w:hAnsiTheme="minorHAnsi" w:cs="Calibri"/>
                <w:color w:val="000000"/>
                <w:sz w:val="24"/>
                <w:szCs w:val="24"/>
              </w:rPr>
            </w:pPr>
          </w:p>
          <w:p w14:paraId="36081E4F" w14:textId="77777777" w:rsidR="008453C0" w:rsidRPr="00237383" w:rsidRDefault="008453C0" w:rsidP="008453C0">
            <w:pPr>
              <w:rPr>
                <w:rFonts w:asciiTheme="minorHAnsi" w:hAnsiTheme="minorHAnsi" w:cs="Calibri"/>
                <w:sz w:val="24"/>
                <w:szCs w:val="24"/>
              </w:rPr>
            </w:pPr>
          </w:p>
          <w:tbl>
            <w:tblPr>
              <w:tblW w:w="8940" w:type="dxa"/>
              <w:tblCellMar>
                <w:left w:w="70" w:type="dxa"/>
                <w:right w:w="70" w:type="dxa"/>
              </w:tblCellMar>
              <w:tblLook w:val="00A0" w:firstRow="1" w:lastRow="0" w:firstColumn="1" w:lastColumn="0" w:noHBand="0" w:noVBand="0"/>
            </w:tblPr>
            <w:tblGrid>
              <w:gridCol w:w="4413"/>
              <w:gridCol w:w="1500"/>
              <w:gridCol w:w="1361"/>
              <w:gridCol w:w="1666"/>
            </w:tblGrid>
            <w:tr w:rsidR="008453C0" w:rsidRPr="00237383" w14:paraId="696BA18E" w14:textId="77777777" w:rsidTr="008453C0">
              <w:trPr>
                <w:trHeight w:val="315"/>
              </w:trPr>
              <w:tc>
                <w:tcPr>
                  <w:tcW w:w="8940" w:type="dxa"/>
                  <w:gridSpan w:val="4"/>
                  <w:tcBorders>
                    <w:top w:val="nil"/>
                    <w:left w:val="nil"/>
                    <w:bottom w:val="nil"/>
                    <w:right w:val="nil"/>
                  </w:tcBorders>
                  <w:noWrap/>
                  <w:vAlign w:val="bottom"/>
                </w:tcPr>
                <w:p w14:paraId="707F945D" w14:textId="77777777" w:rsidR="008453C0" w:rsidRPr="00237383" w:rsidRDefault="008453C0" w:rsidP="008453C0">
                  <w:pPr>
                    <w:spacing w:after="240"/>
                    <w:rPr>
                      <w:rFonts w:asciiTheme="minorHAnsi" w:hAnsiTheme="minorHAnsi" w:cs="Calibri"/>
                      <w:b/>
                      <w:bCs/>
                      <w:color w:val="000000"/>
                      <w:sz w:val="24"/>
                      <w:szCs w:val="24"/>
                    </w:rPr>
                  </w:pPr>
                  <w:r w:rsidRPr="00237383">
                    <w:rPr>
                      <w:rFonts w:asciiTheme="minorHAnsi" w:hAnsiTheme="minorHAnsi" w:cs="Calibri"/>
                      <w:b/>
                      <w:bCs/>
                      <w:color w:val="000000"/>
                      <w:sz w:val="24"/>
                      <w:szCs w:val="24"/>
                    </w:rPr>
                    <w:t>e. 7    Hodnocení chování žáků</w:t>
                  </w:r>
                </w:p>
              </w:tc>
            </w:tr>
            <w:tr w:rsidR="008453C0" w:rsidRPr="00706EF6" w14:paraId="025DBF8E" w14:textId="77777777" w:rsidTr="008453C0">
              <w:trPr>
                <w:trHeight w:val="315"/>
              </w:trPr>
              <w:tc>
                <w:tcPr>
                  <w:tcW w:w="4413" w:type="dxa"/>
                  <w:vMerge w:val="restart"/>
                  <w:tcBorders>
                    <w:top w:val="single" w:sz="8" w:space="0" w:color="auto"/>
                    <w:left w:val="single" w:sz="8" w:space="0" w:color="auto"/>
                    <w:bottom w:val="single" w:sz="8" w:space="0" w:color="000000"/>
                    <w:right w:val="single" w:sz="4" w:space="0" w:color="auto"/>
                  </w:tcBorders>
                  <w:shd w:val="clear" w:color="000000" w:fill="FFE699"/>
                  <w:noWrap/>
                  <w:vAlign w:val="center"/>
                </w:tcPr>
                <w:p w14:paraId="6121A278"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 pololetí 2020/21</w:t>
                  </w:r>
                </w:p>
              </w:tc>
              <w:tc>
                <w:tcPr>
                  <w:tcW w:w="4527" w:type="dxa"/>
                  <w:gridSpan w:val="3"/>
                  <w:tcBorders>
                    <w:top w:val="single" w:sz="8" w:space="0" w:color="auto"/>
                    <w:left w:val="nil"/>
                    <w:bottom w:val="single" w:sz="4" w:space="0" w:color="auto"/>
                    <w:right w:val="single" w:sz="8" w:space="0" w:color="000000"/>
                  </w:tcBorders>
                  <w:shd w:val="clear" w:color="000000" w:fill="FFE699"/>
                  <w:noWrap/>
                  <w:vAlign w:val="bottom"/>
                </w:tcPr>
                <w:p w14:paraId="6262C649" w14:textId="77777777" w:rsidR="008453C0" w:rsidRPr="00706EF6" w:rsidRDefault="008453C0" w:rsidP="008453C0">
                  <w:pPr>
                    <w:jc w:val="center"/>
                    <w:rPr>
                      <w:rFonts w:asciiTheme="minorHAnsi" w:hAnsiTheme="minorHAnsi" w:cs="Calibri"/>
                      <w:b/>
                      <w:bCs/>
                      <w:color w:val="000000"/>
                      <w:sz w:val="24"/>
                      <w:szCs w:val="24"/>
                    </w:rPr>
                  </w:pPr>
                  <w:r w:rsidRPr="00706EF6">
                    <w:rPr>
                      <w:rFonts w:asciiTheme="minorHAnsi" w:hAnsiTheme="minorHAnsi" w:cs="Calibri"/>
                      <w:b/>
                      <w:bCs/>
                      <w:color w:val="000000"/>
                      <w:sz w:val="24"/>
                      <w:szCs w:val="24"/>
                    </w:rPr>
                    <w:t>Počet žáků - hodnocení</w:t>
                  </w:r>
                </w:p>
              </w:tc>
            </w:tr>
            <w:tr w:rsidR="008453C0" w:rsidRPr="00706EF6" w14:paraId="70D545A0" w14:textId="77777777" w:rsidTr="008453C0">
              <w:trPr>
                <w:trHeight w:val="330"/>
              </w:trPr>
              <w:tc>
                <w:tcPr>
                  <w:tcW w:w="4413" w:type="dxa"/>
                  <w:vMerge/>
                  <w:tcBorders>
                    <w:top w:val="single" w:sz="8" w:space="0" w:color="auto"/>
                    <w:left w:val="single" w:sz="8" w:space="0" w:color="auto"/>
                    <w:bottom w:val="single" w:sz="8" w:space="0" w:color="000000"/>
                    <w:right w:val="single" w:sz="4" w:space="0" w:color="auto"/>
                  </w:tcBorders>
                  <w:vAlign w:val="center"/>
                </w:tcPr>
                <w:p w14:paraId="618A66AD" w14:textId="77777777" w:rsidR="008453C0" w:rsidRPr="00706EF6" w:rsidRDefault="008453C0" w:rsidP="008453C0">
                  <w:pPr>
                    <w:rPr>
                      <w:rFonts w:asciiTheme="minorHAnsi" w:hAnsiTheme="minorHAnsi" w:cs="Calibri"/>
                      <w:color w:val="000000"/>
                      <w:sz w:val="24"/>
                      <w:szCs w:val="24"/>
                    </w:rPr>
                  </w:pPr>
                </w:p>
              </w:tc>
              <w:tc>
                <w:tcPr>
                  <w:tcW w:w="1500" w:type="dxa"/>
                  <w:tcBorders>
                    <w:top w:val="nil"/>
                    <w:left w:val="nil"/>
                    <w:bottom w:val="single" w:sz="8" w:space="0" w:color="auto"/>
                    <w:right w:val="single" w:sz="4" w:space="0" w:color="auto"/>
                  </w:tcBorders>
                  <w:shd w:val="clear" w:color="000000" w:fill="FFE699"/>
                  <w:noWrap/>
                  <w:vAlign w:val="bottom"/>
                </w:tcPr>
                <w:p w14:paraId="1591EE9E" w14:textId="77777777" w:rsidR="008453C0" w:rsidRPr="00706EF6" w:rsidRDefault="008453C0" w:rsidP="008453C0">
                  <w:pPr>
                    <w:jc w:val="center"/>
                    <w:rPr>
                      <w:rFonts w:asciiTheme="minorHAnsi" w:hAnsiTheme="minorHAnsi" w:cs="Calibri"/>
                      <w:b/>
                      <w:bCs/>
                      <w:color w:val="000000"/>
                      <w:sz w:val="24"/>
                      <w:szCs w:val="24"/>
                    </w:rPr>
                  </w:pPr>
                  <w:r w:rsidRPr="00706EF6">
                    <w:rPr>
                      <w:rFonts w:asciiTheme="minorHAnsi" w:hAnsiTheme="minorHAnsi" w:cs="Calibri"/>
                      <w:b/>
                      <w:bCs/>
                      <w:color w:val="000000"/>
                      <w:sz w:val="24"/>
                      <w:szCs w:val="24"/>
                    </w:rPr>
                    <w:t>velmi dobré</w:t>
                  </w:r>
                </w:p>
              </w:tc>
              <w:tc>
                <w:tcPr>
                  <w:tcW w:w="1361" w:type="dxa"/>
                  <w:tcBorders>
                    <w:top w:val="nil"/>
                    <w:left w:val="nil"/>
                    <w:bottom w:val="single" w:sz="8" w:space="0" w:color="auto"/>
                    <w:right w:val="single" w:sz="4" w:space="0" w:color="auto"/>
                  </w:tcBorders>
                  <w:shd w:val="clear" w:color="000000" w:fill="FFE699"/>
                  <w:noWrap/>
                  <w:vAlign w:val="bottom"/>
                </w:tcPr>
                <w:p w14:paraId="1A7BDFDE" w14:textId="77777777" w:rsidR="008453C0" w:rsidRPr="00706EF6" w:rsidRDefault="008453C0" w:rsidP="008453C0">
                  <w:pPr>
                    <w:jc w:val="center"/>
                    <w:rPr>
                      <w:rFonts w:asciiTheme="minorHAnsi" w:hAnsiTheme="minorHAnsi" w:cs="Calibri"/>
                      <w:b/>
                      <w:bCs/>
                      <w:color w:val="000000"/>
                      <w:sz w:val="24"/>
                      <w:szCs w:val="24"/>
                    </w:rPr>
                  </w:pPr>
                  <w:r w:rsidRPr="00706EF6">
                    <w:rPr>
                      <w:rFonts w:asciiTheme="minorHAnsi" w:hAnsiTheme="minorHAnsi" w:cs="Calibri"/>
                      <w:b/>
                      <w:bCs/>
                      <w:color w:val="000000"/>
                      <w:sz w:val="24"/>
                      <w:szCs w:val="24"/>
                    </w:rPr>
                    <w:t>uspokojivé</w:t>
                  </w:r>
                </w:p>
              </w:tc>
              <w:tc>
                <w:tcPr>
                  <w:tcW w:w="1666" w:type="dxa"/>
                  <w:tcBorders>
                    <w:top w:val="nil"/>
                    <w:left w:val="nil"/>
                    <w:bottom w:val="single" w:sz="8" w:space="0" w:color="auto"/>
                    <w:right w:val="single" w:sz="8" w:space="0" w:color="auto"/>
                  </w:tcBorders>
                  <w:shd w:val="clear" w:color="000000" w:fill="FFE699"/>
                  <w:noWrap/>
                  <w:vAlign w:val="bottom"/>
                </w:tcPr>
                <w:p w14:paraId="1D481188" w14:textId="77777777" w:rsidR="008453C0" w:rsidRPr="00706EF6" w:rsidRDefault="008453C0" w:rsidP="008453C0">
                  <w:pPr>
                    <w:jc w:val="center"/>
                    <w:rPr>
                      <w:rFonts w:asciiTheme="minorHAnsi" w:hAnsiTheme="minorHAnsi" w:cs="Calibri"/>
                      <w:b/>
                      <w:bCs/>
                      <w:color w:val="000000"/>
                      <w:sz w:val="24"/>
                      <w:szCs w:val="24"/>
                    </w:rPr>
                  </w:pPr>
                  <w:r w:rsidRPr="00706EF6">
                    <w:rPr>
                      <w:rFonts w:asciiTheme="minorHAnsi" w:hAnsiTheme="minorHAnsi" w:cs="Calibri"/>
                      <w:b/>
                      <w:bCs/>
                      <w:color w:val="000000"/>
                      <w:sz w:val="24"/>
                      <w:szCs w:val="24"/>
                    </w:rPr>
                    <w:t>neuspokojivé</w:t>
                  </w:r>
                </w:p>
              </w:tc>
            </w:tr>
            <w:tr w:rsidR="008453C0" w:rsidRPr="00706EF6" w14:paraId="3CC6BC4C"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DDEBF7"/>
                  <w:noWrap/>
                  <w:vAlign w:val="bottom"/>
                </w:tcPr>
                <w:p w14:paraId="40DD064F"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Obory vzdělání s maturitní zkouškou</w:t>
                  </w:r>
                </w:p>
              </w:tc>
              <w:tc>
                <w:tcPr>
                  <w:tcW w:w="1500" w:type="dxa"/>
                  <w:tcBorders>
                    <w:top w:val="nil"/>
                    <w:left w:val="nil"/>
                    <w:bottom w:val="single" w:sz="4" w:space="0" w:color="auto"/>
                    <w:right w:val="single" w:sz="4" w:space="0" w:color="auto"/>
                  </w:tcBorders>
                  <w:noWrap/>
                  <w:vAlign w:val="bottom"/>
                </w:tcPr>
                <w:p w14:paraId="7A47CFD9"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299</w:t>
                  </w:r>
                </w:p>
              </w:tc>
              <w:tc>
                <w:tcPr>
                  <w:tcW w:w="1361" w:type="dxa"/>
                  <w:tcBorders>
                    <w:top w:val="nil"/>
                    <w:left w:val="nil"/>
                    <w:bottom w:val="single" w:sz="4" w:space="0" w:color="auto"/>
                    <w:right w:val="single" w:sz="4" w:space="0" w:color="auto"/>
                  </w:tcBorders>
                  <w:noWrap/>
                  <w:vAlign w:val="bottom"/>
                </w:tcPr>
                <w:p w14:paraId="2FFDBF27"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c>
                <w:tcPr>
                  <w:tcW w:w="1666" w:type="dxa"/>
                  <w:tcBorders>
                    <w:top w:val="nil"/>
                    <w:left w:val="nil"/>
                    <w:bottom w:val="single" w:sz="4" w:space="0" w:color="auto"/>
                    <w:right w:val="single" w:sz="8" w:space="0" w:color="auto"/>
                  </w:tcBorders>
                  <w:noWrap/>
                  <w:vAlign w:val="bottom"/>
                </w:tcPr>
                <w:p w14:paraId="349B16CE"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r>
            <w:tr w:rsidR="008453C0" w:rsidRPr="00706EF6" w14:paraId="5C05B925" w14:textId="77777777" w:rsidTr="008453C0">
              <w:trPr>
                <w:trHeight w:val="315"/>
              </w:trPr>
              <w:tc>
                <w:tcPr>
                  <w:tcW w:w="4413" w:type="dxa"/>
                  <w:tcBorders>
                    <w:top w:val="nil"/>
                    <w:left w:val="single" w:sz="8" w:space="0" w:color="auto"/>
                    <w:bottom w:val="single" w:sz="8" w:space="0" w:color="auto"/>
                    <w:right w:val="single" w:sz="4" w:space="0" w:color="auto"/>
                  </w:tcBorders>
                  <w:shd w:val="clear" w:color="000000" w:fill="E2EFDA"/>
                  <w:noWrap/>
                  <w:vAlign w:val="bottom"/>
                </w:tcPr>
                <w:p w14:paraId="2F3272D2"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Obory vzdělání s výučním listem</w:t>
                  </w:r>
                </w:p>
              </w:tc>
              <w:tc>
                <w:tcPr>
                  <w:tcW w:w="1500" w:type="dxa"/>
                  <w:tcBorders>
                    <w:top w:val="nil"/>
                    <w:left w:val="nil"/>
                    <w:bottom w:val="single" w:sz="8" w:space="0" w:color="auto"/>
                    <w:right w:val="single" w:sz="4" w:space="0" w:color="auto"/>
                  </w:tcBorders>
                  <w:noWrap/>
                  <w:vAlign w:val="bottom"/>
                </w:tcPr>
                <w:p w14:paraId="3D6BB982" w14:textId="57AD2ABA" w:rsidR="008453C0" w:rsidRPr="00706EF6" w:rsidRDefault="00DA48DD" w:rsidP="008453C0">
                  <w:pPr>
                    <w:jc w:val="center"/>
                    <w:rPr>
                      <w:rFonts w:asciiTheme="minorHAnsi" w:hAnsiTheme="minorHAnsi" w:cs="Calibri"/>
                      <w:color w:val="000000"/>
                      <w:sz w:val="24"/>
                      <w:szCs w:val="24"/>
                    </w:rPr>
                  </w:pPr>
                  <w:r>
                    <w:rPr>
                      <w:rFonts w:asciiTheme="minorHAnsi" w:hAnsiTheme="minorHAnsi" w:cs="Calibri"/>
                      <w:color w:val="000000"/>
                      <w:sz w:val="24"/>
                      <w:szCs w:val="24"/>
                    </w:rPr>
                    <w:t>28</w:t>
                  </w:r>
                </w:p>
              </w:tc>
              <w:tc>
                <w:tcPr>
                  <w:tcW w:w="1361" w:type="dxa"/>
                  <w:tcBorders>
                    <w:top w:val="nil"/>
                    <w:left w:val="nil"/>
                    <w:bottom w:val="single" w:sz="8" w:space="0" w:color="auto"/>
                    <w:right w:val="single" w:sz="4" w:space="0" w:color="auto"/>
                  </w:tcBorders>
                  <w:noWrap/>
                  <w:vAlign w:val="bottom"/>
                </w:tcPr>
                <w:p w14:paraId="68B8742F" w14:textId="38A6B7A0" w:rsidR="008453C0" w:rsidRPr="00706EF6" w:rsidRDefault="00DA48DD" w:rsidP="008453C0">
                  <w:pPr>
                    <w:jc w:val="center"/>
                    <w:rPr>
                      <w:rFonts w:asciiTheme="minorHAnsi" w:hAnsiTheme="minorHAnsi" w:cs="Calibri"/>
                      <w:color w:val="000000"/>
                      <w:sz w:val="24"/>
                      <w:szCs w:val="24"/>
                    </w:rPr>
                  </w:pPr>
                  <w:r>
                    <w:rPr>
                      <w:rFonts w:asciiTheme="minorHAnsi" w:hAnsiTheme="minorHAnsi" w:cs="Calibri"/>
                      <w:color w:val="000000"/>
                      <w:sz w:val="24"/>
                      <w:szCs w:val="24"/>
                    </w:rPr>
                    <w:t>8</w:t>
                  </w:r>
                </w:p>
              </w:tc>
              <w:tc>
                <w:tcPr>
                  <w:tcW w:w="1666" w:type="dxa"/>
                  <w:tcBorders>
                    <w:top w:val="nil"/>
                    <w:left w:val="nil"/>
                    <w:bottom w:val="single" w:sz="8" w:space="0" w:color="auto"/>
                    <w:right w:val="single" w:sz="8" w:space="0" w:color="auto"/>
                  </w:tcBorders>
                  <w:noWrap/>
                  <w:vAlign w:val="bottom"/>
                </w:tcPr>
                <w:p w14:paraId="074E259D" w14:textId="1E7AD310" w:rsidR="008453C0" w:rsidRPr="00706EF6" w:rsidRDefault="00DA48DD" w:rsidP="008453C0">
                  <w:pPr>
                    <w:jc w:val="center"/>
                    <w:rPr>
                      <w:rFonts w:asciiTheme="minorHAnsi" w:hAnsiTheme="minorHAnsi" w:cs="Calibri"/>
                      <w:color w:val="000000"/>
                      <w:sz w:val="24"/>
                      <w:szCs w:val="24"/>
                    </w:rPr>
                  </w:pPr>
                  <w:r>
                    <w:rPr>
                      <w:rFonts w:asciiTheme="minorHAnsi" w:hAnsiTheme="minorHAnsi" w:cs="Calibri"/>
                      <w:color w:val="000000"/>
                      <w:sz w:val="24"/>
                      <w:szCs w:val="24"/>
                    </w:rPr>
                    <w:t>3</w:t>
                  </w:r>
                </w:p>
              </w:tc>
            </w:tr>
            <w:tr w:rsidR="008453C0" w:rsidRPr="00706EF6" w14:paraId="074D8242" w14:textId="77777777" w:rsidTr="008453C0">
              <w:trPr>
                <w:trHeight w:val="300"/>
              </w:trPr>
              <w:tc>
                <w:tcPr>
                  <w:tcW w:w="4413" w:type="dxa"/>
                  <w:tcBorders>
                    <w:top w:val="nil"/>
                    <w:left w:val="nil"/>
                    <w:bottom w:val="nil"/>
                    <w:right w:val="nil"/>
                  </w:tcBorders>
                  <w:noWrap/>
                  <w:vAlign w:val="bottom"/>
                </w:tcPr>
                <w:p w14:paraId="629CBAB9" w14:textId="77777777" w:rsidR="008453C0" w:rsidRPr="00706EF6" w:rsidRDefault="008453C0" w:rsidP="008453C0">
                  <w:pPr>
                    <w:rPr>
                      <w:rFonts w:asciiTheme="minorHAnsi" w:hAnsiTheme="minorHAnsi" w:cs="Calibri"/>
                      <w:color w:val="000000"/>
                      <w:sz w:val="24"/>
                      <w:szCs w:val="24"/>
                    </w:rPr>
                  </w:pPr>
                </w:p>
              </w:tc>
              <w:tc>
                <w:tcPr>
                  <w:tcW w:w="1500" w:type="dxa"/>
                  <w:tcBorders>
                    <w:top w:val="nil"/>
                    <w:left w:val="nil"/>
                    <w:bottom w:val="nil"/>
                    <w:right w:val="nil"/>
                  </w:tcBorders>
                  <w:noWrap/>
                  <w:vAlign w:val="bottom"/>
                </w:tcPr>
                <w:p w14:paraId="31B435D5" w14:textId="77777777" w:rsidR="008453C0" w:rsidRPr="00706EF6" w:rsidRDefault="008453C0" w:rsidP="008453C0">
                  <w:pPr>
                    <w:rPr>
                      <w:rFonts w:asciiTheme="minorHAnsi" w:hAnsiTheme="minorHAnsi" w:cs="Calibri"/>
                      <w:color w:val="000000"/>
                      <w:sz w:val="24"/>
                      <w:szCs w:val="24"/>
                    </w:rPr>
                  </w:pPr>
                </w:p>
              </w:tc>
              <w:tc>
                <w:tcPr>
                  <w:tcW w:w="1361" w:type="dxa"/>
                  <w:tcBorders>
                    <w:top w:val="nil"/>
                    <w:left w:val="nil"/>
                    <w:bottom w:val="nil"/>
                    <w:right w:val="nil"/>
                  </w:tcBorders>
                  <w:noWrap/>
                  <w:vAlign w:val="bottom"/>
                </w:tcPr>
                <w:p w14:paraId="6981F20F"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393026CE" w14:textId="77777777" w:rsidR="008453C0" w:rsidRPr="00706EF6" w:rsidRDefault="008453C0" w:rsidP="008453C0">
                  <w:pPr>
                    <w:rPr>
                      <w:rFonts w:asciiTheme="minorHAnsi" w:hAnsiTheme="minorHAnsi" w:cs="Calibri"/>
                      <w:color w:val="000000"/>
                      <w:sz w:val="24"/>
                      <w:szCs w:val="24"/>
                    </w:rPr>
                  </w:pPr>
                </w:p>
              </w:tc>
            </w:tr>
            <w:tr w:rsidR="008453C0" w:rsidRPr="00706EF6" w14:paraId="560D43AF" w14:textId="77777777" w:rsidTr="008453C0">
              <w:trPr>
                <w:trHeight w:val="315"/>
              </w:trPr>
              <w:tc>
                <w:tcPr>
                  <w:tcW w:w="4413" w:type="dxa"/>
                  <w:tcBorders>
                    <w:top w:val="nil"/>
                    <w:left w:val="nil"/>
                    <w:bottom w:val="nil"/>
                    <w:right w:val="nil"/>
                  </w:tcBorders>
                  <w:noWrap/>
                  <w:vAlign w:val="bottom"/>
                </w:tcPr>
                <w:p w14:paraId="438AD426" w14:textId="77777777" w:rsidR="008453C0" w:rsidRPr="00706EF6" w:rsidRDefault="008453C0" w:rsidP="008453C0">
                  <w:pPr>
                    <w:rPr>
                      <w:rFonts w:asciiTheme="minorHAnsi" w:hAnsiTheme="minorHAnsi" w:cs="Calibri"/>
                      <w:color w:val="000000"/>
                      <w:sz w:val="24"/>
                      <w:szCs w:val="24"/>
                    </w:rPr>
                  </w:pPr>
                </w:p>
              </w:tc>
              <w:tc>
                <w:tcPr>
                  <w:tcW w:w="1500" w:type="dxa"/>
                  <w:tcBorders>
                    <w:top w:val="nil"/>
                    <w:left w:val="nil"/>
                    <w:bottom w:val="nil"/>
                    <w:right w:val="nil"/>
                  </w:tcBorders>
                  <w:noWrap/>
                  <w:vAlign w:val="bottom"/>
                </w:tcPr>
                <w:p w14:paraId="3FF99C28" w14:textId="77777777" w:rsidR="008453C0" w:rsidRPr="00706EF6" w:rsidRDefault="008453C0" w:rsidP="008453C0">
                  <w:pPr>
                    <w:rPr>
                      <w:rFonts w:asciiTheme="minorHAnsi" w:hAnsiTheme="minorHAnsi" w:cs="Calibri"/>
                      <w:color w:val="000000"/>
                      <w:sz w:val="24"/>
                      <w:szCs w:val="24"/>
                    </w:rPr>
                  </w:pPr>
                </w:p>
              </w:tc>
              <w:tc>
                <w:tcPr>
                  <w:tcW w:w="1361" w:type="dxa"/>
                  <w:tcBorders>
                    <w:top w:val="nil"/>
                    <w:left w:val="nil"/>
                    <w:bottom w:val="nil"/>
                    <w:right w:val="nil"/>
                  </w:tcBorders>
                  <w:noWrap/>
                  <w:vAlign w:val="bottom"/>
                </w:tcPr>
                <w:p w14:paraId="65E88904"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24DD3A2B" w14:textId="77777777" w:rsidR="008453C0" w:rsidRPr="00706EF6" w:rsidRDefault="008453C0" w:rsidP="008453C0">
                  <w:pPr>
                    <w:rPr>
                      <w:rFonts w:asciiTheme="minorHAnsi" w:hAnsiTheme="minorHAnsi" w:cs="Calibri"/>
                      <w:color w:val="000000"/>
                      <w:sz w:val="24"/>
                      <w:szCs w:val="24"/>
                    </w:rPr>
                  </w:pPr>
                </w:p>
              </w:tc>
            </w:tr>
            <w:tr w:rsidR="008453C0" w:rsidRPr="00706EF6" w14:paraId="0B283B6F" w14:textId="77777777" w:rsidTr="008453C0">
              <w:trPr>
                <w:trHeight w:val="330"/>
              </w:trPr>
              <w:tc>
                <w:tcPr>
                  <w:tcW w:w="4413" w:type="dxa"/>
                  <w:tcBorders>
                    <w:top w:val="single" w:sz="8" w:space="0" w:color="auto"/>
                    <w:left w:val="single" w:sz="8" w:space="0" w:color="auto"/>
                    <w:bottom w:val="single" w:sz="8" w:space="0" w:color="auto"/>
                    <w:right w:val="single" w:sz="4" w:space="0" w:color="auto"/>
                  </w:tcBorders>
                  <w:shd w:val="clear" w:color="000000" w:fill="FFF2CC"/>
                  <w:noWrap/>
                  <w:vAlign w:val="bottom"/>
                </w:tcPr>
                <w:p w14:paraId="55EA7607" w14:textId="77777777" w:rsidR="008453C0" w:rsidRPr="00706EF6" w:rsidRDefault="008453C0" w:rsidP="008453C0">
                  <w:pPr>
                    <w:rPr>
                      <w:rFonts w:asciiTheme="minorHAnsi" w:hAnsiTheme="minorHAnsi" w:cs="Calibri"/>
                      <w:b/>
                      <w:bCs/>
                      <w:color w:val="000000"/>
                      <w:sz w:val="24"/>
                      <w:szCs w:val="24"/>
                    </w:rPr>
                  </w:pPr>
                  <w:r w:rsidRPr="00706EF6">
                    <w:rPr>
                      <w:rFonts w:asciiTheme="minorHAnsi" w:hAnsiTheme="minorHAnsi" w:cs="Calibri"/>
                      <w:b/>
                      <w:bCs/>
                      <w:color w:val="000000"/>
                      <w:sz w:val="24"/>
                      <w:szCs w:val="24"/>
                    </w:rPr>
                    <w:t xml:space="preserve"> Výchovná opatření </w:t>
                  </w:r>
                  <w:r>
                    <w:rPr>
                      <w:rFonts w:asciiTheme="minorHAnsi" w:hAnsiTheme="minorHAnsi" w:cs="Calibri"/>
                      <w:b/>
                      <w:bCs/>
                      <w:color w:val="000000"/>
                      <w:sz w:val="24"/>
                      <w:szCs w:val="24"/>
                    </w:rPr>
                    <w:t>ve šk. roce 2020/21</w:t>
                  </w:r>
                </w:p>
              </w:tc>
              <w:tc>
                <w:tcPr>
                  <w:tcW w:w="1500" w:type="dxa"/>
                  <w:tcBorders>
                    <w:top w:val="single" w:sz="8" w:space="0" w:color="auto"/>
                    <w:left w:val="nil"/>
                    <w:bottom w:val="single" w:sz="8" w:space="0" w:color="auto"/>
                    <w:right w:val="single" w:sz="8" w:space="0" w:color="auto"/>
                  </w:tcBorders>
                  <w:shd w:val="clear" w:color="000000" w:fill="FFF2CC"/>
                  <w:noWrap/>
                  <w:vAlign w:val="bottom"/>
                </w:tcPr>
                <w:p w14:paraId="1EBEC223" w14:textId="77777777" w:rsidR="008453C0" w:rsidRPr="00706EF6" w:rsidRDefault="008453C0" w:rsidP="008453C0">
                  <w:pPr>
                    <w:jc w:val="center"/>
                    <w:rPr>
                      <w:rFonts w:asciiTheme="minorHAnsi" w:hAnsiTheme="minorHAnsi" w:cs="Calibri"/>
                      <w:b/>
                      <w:bCs/>
                      <w:color w:val="000000"/>
                      <w:sz w:val="24"/>
                      <w:szCs w:val="24"/>
                    </w:rPr>
                  </w:pPr>
                  <w:r w:rsidRPr="00706EF6">
                    <w:rPr>
                      <w:rFonts w:asciiTheme="minorHAnsi" w:hAnsiTheme="minorHAnsi" w:cs="Calibri"/>
                      <w:b/>
                      <w:bCs/>
                      <w:color w:val="000000"/>
                      <w:sz w:val="24"/>
                      <w:szCs w:val="24"/>
                    </w:rPr>
                    <w:t xml:space="preserve"> Počet </w:t>
                  </w:r>
                </w:p>
              </w:tc>
              <w:tc>
                <w:tcPr>
                  <w:tcW w:w="1361" w:type="dxa"/>
                  <w:tcBorders>
                    <w:top w:val="nil"/>
                    <w:left w:val="nil"/>
                    <w:bottom w:val="nil"/>
                    <w:right w:val="nil"/>
                  </w:tcBorders>
                  <w:noWrap/>
                  <w:vAlign w:val="bottom"/>
                </w:tcPr>
                <w:p w14:paraId="172A7928"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5376AF19" w14:textId="77777777" w:rsidR="008453C0" w:rsidRPr="00706EF6" w:rsidRDefault="008453C0" w:rsidP="008453C0">
                  <w:pPr>
                    <w:rPr>
                      <w:rFonts w:asciiTheme="minorHAnsi" w:hAnsiTheme="minorHAnsi" w:cs="Calibri"/>
                      <w:color w:val="000000"/>
                      <w:sz w:val="24"/>
                      <w:szCs w:val="24"/>
                    </w:rPr>
                  </w:pPr>
                </w:p>
              </w:tc>
            </w:tr>
            <w:tr w:rsidR="008453C0" w:rsidRPr="00706EF6" w14:paraId="02E60820"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217CD3A3"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Napomenutí třídního učitele </w:t>
                  </w:r>
                </w:p>
              </w:tc>
              <w:tc>
                <w:tcPr>
                  <w:tcW w:w="1500" w:type="dxa"/>
                  <w:tcBorders>
                    <w:top w:val="nil"/>
                    <w:left w:val="nil"/>
                    <w:bottom w:val="single" w:sz="4" w:space="0" w:color="auto"/>
                    <w:right w:val="single" w:sz="8" w:space="0" w:color="auto"/>
                  </w:tcBorders>
                  <w:shd w:val="clear" w:color="000000" w:fill="FFF2CC"/>
                  <w:noWrap/>
                  <w:vAlign w:val="bottom"/>
                </w:tcPr>
                <w:p w14:paraId="4CCFE48A"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w:t>
                  </w:r>
                </w:p>
              </w:tc>
              <w:tc>
                <w:tcPr>
                  <w:tcW w:w="1361" w:type="dxa"/>
                  <w:tcBorders>
                    <w:top w:val="nil"/>
                    <w:left w:val="nil"/>
                    <w:bottom w:val="nil"/>
                    <w:right w:val="nil"/>
                  </w:tcBorders>
                  <w:noWrap/>
                  <w:vAlign w:val="bottom"/>
                </w:tcPr>
                <w:p w14:paraId="5E7F512E"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555A43C0" w14:textId="77777777" w:rsidR="008453C0" w:rsidRPr="00706EF6" w:rsidRDefault="008453C0" w:rsidP="008453C0">
                  <w:pPr>
                    <w:rPr>
                      <w:rFonts w:asciiTheme="minorHAnsi" w:hAnsiTheme="minorHAnsi" w:cs="Calibri"/>
                      <w:color w:val="000000"/>
                      <w:sz w:val="24"/>
                      <w:szCs w:val="24"/>
                    </w:rPr>
                  </w:pPr>
                </w:p>
              </w:tc>
            </w:tr>
            <w:tr w:rsidR="008453C0" w:rsidRPr="00706EF6" w14:paraId="4AE44757"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4DD27244"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Napomenutí učitele odborného výcviku </w:t>
                  </w:r>
                </w:p>
              </w:tc>
              <w:tc>
                <w:tcPr>
                  <w:tcW w:w="1500" w:type="dxa"/>
                  <w:tcBorders>
                    <w:top w:val="nil"/>
                    <w:left w:val="nil"/>
                    <w:bottom w:val="single" w:sz="4" w:space="0" w:color="auto"/>
                    <w:right w:val="single" w:sz="8" w:space="0" w:color="auto"/>
                  </w:tcBorders>
                  <w:shd w:val="clear" w:color="000000" w:fill="FFF2CC"/>
                  <w:noWrap/>
                  <w:vAlign w:val="bottom"/>
                </w:tcPr>
                <w:p w14:paraId="1D766EDA" w14:textId="77777777" w:rsidR="008453C0" w:rsidRPr="00706EF6" w:rsidRDefault="008453C0" w:rsidP="008453C0">
                  <w:pPr>
                    <w:jc w:val="center"/>
                    <w:rPr>
                      <w:rFonts w:asciiTheme="minorHAnsi" w:hAnsiTheme="minorHAnsi" w:cs="Calibri"/>
                      <w:color w:val="000000"/>
                      <w:sz w:val="24"/>
                      <w:szCs w:val="24"/>
                    </w:rPr>
                  </w:pPr>
                  <w:r w:rsidRPr="00706EF6">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63876AFF"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5D20B59E" w14:textId="77777777" w:rsidR="008453C0" w:rsidRPr="00706EF6" w:rsidRDefault="008453C0" w:rsidP="008453C0">
                  <w:pPr>
                    <w:rPr>
                      <w:rFonts w:asciiTheme="minorHAnsi" w:hAnsiTheme="minorHAnsi" w:cs="Calibri"/>
                      <w:color w:val="000000"/>
                      <w:sz w:val="24"/>
                      <w:szCs w:val="24"/>
                    </w:rPr>
                  </w:pPr>
                </w:p>
              </w:tc>
            </w:tr>
            <w:tr w:rsidR="008453C0" w:rsidRPr="00706EF6" w14:paraId="096A7E9B"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32919F63"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Důtka třídního učitele </w:t>
                  </w:r>
                </w:p>
              </w:tc>
              <w:tc>
                <w:tcPr>
                  <w:tcW w:w="1500" w:type="dxa"/>
                  <w:tcBorders>
                    <w:top w:val="nil"/>
                    <w:left w:val="nil"/>
                    <w:bottom w:val="single" w:sz="4" w:space="0" w:color="auto"/>
                    <w:right w:val="single" w:sz="8" w:space="0" w:color="auto"/>
                  </w:tcBorders>
                  <w:shd w:val="clear" w:color="000000" w:fill="FFF2CC"/>
                  <w:noWrap/>
                  <w:vAlign w:val="bottom"/>
                </w:tcPr>
                <w:p w14:paraId="179C5715"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w:t>
                  </w:r>
                </w:p>
              </w:tc>
              <w:tc>
                <w:tcPr>
                  <w:tcW w:w="1361" w:type="dxa"/>
                  <w:tcBorders>
                    <w:top w:val="nil"/>
                    <w:left w:val="nil"/>
                    <w:bottom w:val="nil"/>
                    <w:right w:val="nil"/>
                  </w:tcBorders>
                  <w:noWrap/>
                  <w:vAlign w:val="bottom"/>
                </w:tcPr>
                <w:p w14:paraId="63C58A5B"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2C59BB12" w14:textId="77777777" w:rsidR="008453C0" w:rsidRPr="00706EF6" w:rsidRDefault="008453C0" w:rsidP="008453C0">
                  <w:pPr>
                    <w:rPr>
                      <w:rFonts w:asciiTheme="minorHAnsi" w:hAnsiTheme="minorHAnsi" w:cs="Calibri"/>
                      <w:color w:val="000000"/>
                      <w:sz w:val="24"/>
                      <w:szCs w:val="24"/>
                    </w:rPr>
                  </w:pPr>
                </w:p>
              </w:tc>
            </w:tr>
            <w:tr w:rsidR="008453C0" w:rsidRPr="00706EF6" w14:paraId="6DA6A6C8"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5587A459"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Důtka učitele odborného výcviku </w:t>
                  </w:r>
                </w:p>
              </w:tc>
              <w:tc>
                <w:tcPr>
                  <w:tcW w:w="1500" w:type="dxa"/>
                  <w:tcBorders>
                    <w:top w:val="nil"/>
                    <w:left w:val="nil"/>
                    <w:bottom w:val="single" w:sz="4" w:space="0" w:color="auto"/>
                    <w:right w:val="single" w:sz="8" w:space="0" w:color="auto"/>
                  </w:tcBorders>
                  <w:shd w:val="clear" w:color="000000" w:fill="FFF2CC"/>
                  <w:noWrap/>
                  <w:vAlign w:val="bottom"/>
                </w:tcPr>
                <w:p w14:paraId="4FB8D255" w14:textId="77777777" w:rsidR="008453C0" w:rsidRPr="00706EF6" w:rsidRDefault="008453C0" w:rsidP="008453C0">
                  <w:pPr>
                    <w:jc w:val="center"/>
                    <w:rPr>
                      <w:rFonts w:asciiTheme="minorHAnsi" w:hAnsiTheme="minorHAnsi" w:cs="Calibri"/>
                      <w:color w:val="000000"/>
                      <w:sz w:val="24"/>
                      <w:szCs w:val="24"/>
                    </w:rPr>
                  </w:pPr>
                  <w:r w:rsidRPr="00706EF6">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0069E538"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798B3CC1" w14:textId="77777777" w:rsidR="008453C0" w:rsidRPr="00706EF6" w:rsidRDefault="008453C0" w:rsidP="008453C0">
                  <w:pPr>
                    <w:rPr>
                      <w:rFonts w:asciiTheme="minorHAnsi" w:hAnsiTheme="minorHAnsi" w:cs="Calibri"/>
                      <w:color w:val="000000"/>
                      <w:sz w:val="24"/>
                      <w:szCs w:val="24"/>
                    </w:rPr>
                  </w:pPr>
                </w:p>
              </w:tc>
            </w:tr>
            <w:tr w:rsidR="008453C0" w:rsidRPr="00706EF6" w14:paraId="7D339A4D"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2D5939D3"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Důtka ředitele školy </w:t>
                  </w:r>
                </w:p>
              </w:tc>
              <w:tc>
                <w:tcPr>
                  <w:tcW w:w="1500" w:type="dxa"/>
                  <w:tcBorders>
                    <w:top w:val="nil"/>
                    <w:left w:val="nil"/>
                    <w:bottom w:val="single" w:sz="4" w:space="0" w:color="auto"/>
                    <w:right w:val="single" w:sz="8" w:space="0" w:color="auto"/>
                  </w:tcBorders>
                  <w:shd w:val="clear" w:color="000000" w:fill="FFF2CC"/>
                  <w:noWrap/>
                  <w:vAlign w:val="bottom"/>
                </w:tcPr>
                <w:p w14:paraId="530C0E2C"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10888282"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60036481" w14:textId="77777777" w:rsidR="008453C0" w:rsidRPr="00706EF6" w:rsidRDefault="008453C0" w:rsidP="008453C0">
                  <w:pPr>
                    <w:rPr>
                      <w:rFonts w:asciiTheme="minorHAnsi" w:hAnsiTheme="minorHAnsi" w:cs="Calibri"/>
                      <w:color w:val="000000"/>
                      <w:sz w:val="24"/>
                      <w:szCs w:val="24"/>
                    </w:rPr>
                  </w:pPr>
                </w:p>
              </w:tc>
            </w:tr>
            <w:tr w:rsidR="008453C0" w:rsidRPr="00706EF6" w14:paraId="3D80C961"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3FB37C53"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Pochvala třídního učitele </w:t>
                  </w:r>
                </w:p>
              </w:tc>
              <w:tc>
                <w:tcPr>
                  <w:tcW w:w="1500" w:type="dxa"/>
                  <w:tcBorders>
                    <w:top w:val="nil"/>
                    <w:left w:val="nil"/>
                    <w:bottom w:val="single" w:sz="4" w:space="0" w:color="auto"/>
                    <w:right w:val="single" w:sz="8" w:space="0" w:color="auto"/>
                  </w:tcBorders>
                  <w:shd w:val="clear" w:color="000000" w:fill="FFF2CC"/>
                  <w:noWrap/>
                  <w:vAlign w:val="bottom"/>
                </w:tcPr>
                <w:p w14:paraId="63B55BD5"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2</w:t>
                  </w:r>
                </w:p>
              </w:tc>
              <w:tc>
                <w:tcPr>
                  <w:tcW w:w="1361" w:type="dxa"/>
                  <w:tcBorders>
                    <w:top w:val="nil"/>
                    <w:left w:val="nil"/>
                    <w:bottom w:val="nil"/>
                    <w:right w:val="nil"/>
                  </w:tcBorders>
                  <w:noWrap/>
                  <w:vAlign w:val="bottom"/>
                </w:tcPr>
                <w:p w14:paraId="3F90F8DC"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37A7DAC7" w14:textId="77777777" w:rsidR="008453C0" w:rsidRPr="00706EF6" w:rsidRDefault="008453C0" w:rsidP="008453C0">
                  <w:pPr>
                    <w:rPr>
                      <w:rFonts w:asciiTheme="minorHAnsi" w:hAnsiTheme="minorHAnsi" w:cs="Calibri"/>
                      <w:color w:val="000000"/>
                      <w:sz w:val="24"/>
                      <w:szCs w:val="24"/>
                    </w:rPr>
                  </w:pPr>
                </w:p>
              </w:tc>
            </w:tr>
            <w:tr w:rsidR="008453C0" w:rsidRPr="00706EF6" w14:paraId="37402D66"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10BA53DA"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Pochvala učitele odborného výcviku </w:t>
                  </w:r>
                </w:p>
              </w:tc>
              <w:tc>
                <w:tcPr>
                  <w:tcW w:w="1500" w:type="dxa"/>
                  <w:tcBorders>
                    <w:top w:val="nil"/>
                    <w:left w:val="nil"/>
                    <w:bottom w:val="single" w:sz="4" w:space="0" w:color="auto"/>
                    <w:right w:val="single" w:sz="8" w:space="0" w:color="auto"/>
                  </w:tcBorders>
                  <w:shd w:val="clear" w:color="000000" w:fill="FFF2CC"/>
                  <w:noWrap/>
                  <w:vAlign w:val="bottom"/>
                </w:tcPr>
                <w:p w14:paraId="572F7BDB" w14:textId="77777777" w:rsidR="008453C0" w:rsidRPr="00706EF6" w:rsidRDefault="008453C0" w:rsidP="008453C0">
                  <w:pPr>
                    <w:jc w:val="center"/>
                    <w:rPr>
                      <w:rFonts w:asciiTheme="minorHAnsi" w:hAnsiTheme="minorHAnsi" w:cs="Calibri"/>
                      <w:color w:val="000000"/>
                      <w:sz w:val="24"/>
                      <w:szCs w:val="24"/>
                    </w:rPr>
                  </w:pPr>
                  <w:r w:rsidRPr="00706EF6">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53AF5A19"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09204D3F" w14:textId="77777777" w:rsidR="008453C0" w:rsidRPr="00706EF6" w:rsidRDefault="008453C0" w:rsidP="008453C0">
                  <w:pPr>
                    <w:rPr>
                      <w:rFonts w:asciiTheme="minorHAnsi" w:hAnsiTheme="minorHAnsi" w:cs="Calibri"/>
                      <w:color w:val="000000"/>
                      <w:sz w:val="24"/>
                      <w:szCs w:val="24"/>
                    </w:rPr>
                  </w:pPr>
                </w:p>
              </w:tc>
            </w:tr>
            <w:tr w:rsidR="008453C0" w:rsidRPr="00706EF6" w14:paraId="30FF1DD3"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341A6EC8"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Pochvala ředitele školy </w:t>
                  </w:r>
                </w:p>
              </w:tc>
              <w:tc>
                <w:tcPr>
                  <w:tcW w:w="1500" w:type="dxa"/>
                  <w:tcBorders>
                    <w:top w:val="nil"/>
                    <w:left w:val="nil"/>
                    <w:bottom w:val="single" w:sz="4" w:space="0" w:color="auto"/>
                    <w:right w:val="single" w:sz="8" w:space="0" w:color="auto"/>
                  </w:tcBorders>
                  <w:shd w:val="clear" w:color="000000" w:fill="FFF2CC"/>
                  <w:noWrap/>
                  <w:vAlign w:val="bottom"/>
                </w:tcPr>
                <w:p w14:paraId="7518C87E"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4</w:t>
                  </w:r>
                </w:p>
              </w:tc>
              <w:tc>
                <w:tcPr>
                  <w:tcW w:w="1361" w:type="dxa"/>
                  <w:tcBorders>
                    <w:top w:val="nil"/>
                    <w:left w:val="nil"/>
                    <w:bottom w:val="nil"/>
                    <w:right w:val="nil"/>
                  </w:tcBorders>
                  <w:noWrap/>
                  <w:vAlign w:val="bottom"/>
                </w:tcPr>
                <w:p w14:paraId="52D081CF"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2410BBBE" w14:textId="77777777" w:rsidR="008453C0" w:rsidRPr="00706EF6" w:rsidRDefault="008453C0" w:rsidP="008453C0">
                  <w:pPr>
                    <w:rPr>
                      <w:rFonts w:asciiTheme="minorHAnsi" w:hAnsiTheme="minorHAnsi" w:cs="Calibri"/>
                      <w:color w:val="000000"/>
                      <w:sz w:val="24"/>
                      <w:szCs w:val="24"/>
                    </w:rPr>
                  </w:pPr>
                </w:p>
              </w:tc>
            </w:tr>
            <w:tr w:rsidR="008453C0" w:rsidRPr="00706EF6" w14:paraId="071C849C" w14:textId="77777777" w:rsidTr="008453C0">
              <w:trPr>
                <w:trHeight w:val="300"/>
              </w:trPr>
              <w:tc>
                <w:tcPr>
                  <w:tcW w:w="4413" w:type="dxa"/>
                  <w:tcBorders>
                    <w:top w:val="nil"/>
                    <w:left w:val="single" w:sz="8" w:space="0" w:color="auto"/>
                    <w:bottom w:val="single" w:sz="4" w:space="0" w:color="auto"/>
                    <w:right w:val="single" w:sz="4" w:space="0" w:color="auto"/>
                  </w:tcBorders>
                  <w:shd w:val="clear" w:color="000000" w:fill="FFF2CC"/>
                  <w:noWrap/>
                  <w:vAlign w:val="bottom"/>
                </w:tcPr>
                <w:p w14:paraId="4627EB2A"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Podmíněné vyloučení ze školy </w:t>
                  </w:r>
                </w:p>
              </w:tc>
              <w:tc>
                <w:tcPr>
                  <w:tcW w:w="1500" w:type="dxa"/>
                  <w:tcBorders>
                    <w:top w:val="nil"/>
                    <w:left w:val="nil"/>
                    <w:bottom w:val="single" w:sz="4" w:space="0" w:color="auto"/>
                    <w:right w:val="single" w:sz="8" w:space="0" w:color="auto"/>
                  </w:tcBorders>
                  <w:shd w:val="clear" w:color="000000" w:fill="FFF2CC"/>
                  <w:noWrap/>
                  <w:vAlign w:val="bottom"/>
                </w:tcPr>
                <w:p w14:paraId="047576FD" w14:textId="77777777" w:rsidR="008453C0" w:rsidRPr="00706EF6" w:rsidRDefault="008453C0" w:rsidP="008453C0">
                  <w:pPr>
                    <w:jc w:val="center"/>
                    <w:rPr>
                      <w:rFonts w:asciiTheme="minorHAnsi" w:hAnsiTheme="minorHAnsi" w:cs="Calibri"/>
                      <w:color w:val="000000"/>
                      <w:sz w:val="24"/>
                      <w:szCs w:val="24"/>
                    </w:rPr>
                  </w:pPr>
                  <w:r>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29627B63"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422456A3" w14:textId="77777777" w:rsidR="008453C0" w:rsidRPr="00706EF6" w:rsidRDefault="008453C0" w:rsidP="008453C0">
                  <w:pPr>
                    <w:rPr>
                      <w:rFonts w:asciiTheme="minorHAnsi" w:hAnsiTheme="minorHAnsi" w:cs="Calibri"/>
                      <w:color w:val="000000"/>
                      <w:sz w:val="24"/>
                      <w:szCs w:val="24"/>
                    </w:rPr>
                  </w:pPr>
                </w:p>
              </w:tc>
            </w:tr>
            <w:tr w:rsidR="008453C0" w:rsidRPr="00706EF6" w14:paraId="1DE1234B" w14:textId="77777777" w:rsidTr="008453C0">
              <w:trPr>
                <w:trHeight w:val="315"/>
              </w:trPr>
              <w:tc>
                <w:tcPr>
                  <w:tcW w:w="4413" w:type="dxa"/>
                  <w:tcBorders>
                    <w:top w:val="nil"/>
                    <w:left w:val="single" w:sz="8" w:space="0" w:color="auto"/>
                    <w:bottom w:val="single" w:sz="8" w:space="0" w:color="auto"/>
                    <w:right w:val="single" w:sz="4" w:space="0" w:color="auto"/>
                  </w:tcBorders>
                  <w:shd w:val="clear" w:color="000000" w:fill="FFF2CC"/>
                  <w:noWrap/>
                  <w:vAlign w:val="bottom"/>
                </w:tcPr>
                <w:p w14:paraId="6C17FC88" w14:textId="77777777" w:rsidR="008453C0" w:rsidRPr="00706EF6" w:rsidRDefault="008453C0" w:rsidP="008453C0">
                  <w:pPr>
                    <w:rPr>
                      <w:rFonts w:asciiTheme="minorHAnsi" w:hAnsiTheme="minorHAnsi" w:cs="Calibri"/>
                      <w:color w:val="000000"/>
                      <w:sz w:val="24"/>
                      <w:szCs w:val="24"/>
                    </w:rPr>
                  </w:pPr>
                  <w:r w:rsidRPr="00706EF6">
                    <w:rPr>
                      <w:rFonts w:asciiTheme="minorHAnsi" w:hAnsiTheme="minorHAnsi" w:cs="Calibri"/>
                      <w:color w:val="000000"/>
                      <w:sz w:val="24"/>
                      <w:szCs w:val="24"/>
                    </w:rPr>
                    <w:t xml:space="preserve"> Vyloučení ze školy </w:t>
                  </w:r>
                </w:p>
              </w:tc>
              <w:tc>
                <w:tcPr>
                  <w:tcW w:w="1500" w:type="dxa"/>
                  <w:tcBorders>
                    <w:top w:val="nil"/>
                    <w:left w:val="nil"/>
                    <w:bottom w:val="single" w:sz="8" w:space="0" w:color="auto"/>
                    <w:right w:val="single" w:sz="8" w:space="0" w:color="auto"/>
                  </w:tcBorders>
                  <w:shd w:val="clear" w:color="000000" w:fill="FFF2CC"/>
                  <w:noWrap/>
                  <w:vAlign w:val="bottom"/>
                </w:tcPr>
                <w:p w14:paraId="6F3FDF85" w14:textId="77777777" w:rsidR="008453C0" w:rsidRPr="00706EF6" w:rsidRDefault="008453C0" w:rsidP="008453C0">
                  <w:pPr>
                    <w:jc w:val="center"/>
                    <w:rPr>
                      <w:rFonts w:asciiTheme="minorHAnsi" w:hAnsiTheme="minorHAnsi" w:cs="Calibri"/>
                      <w:color w:val="000000"/>
                      <w:sz w:val="24"/>
                      <w:szCs w:val="24"/>
                    </w:rPr>
                  </w:pPr>
                  <w:r w:rsidRPr="00706EF6">
                    <w:rPr>
                      <w:rFonts w:asciiTheme="minorHAnsi" w:hAnsiTheme="minorHAnsi" w:cs="Calibri"/>
                      <w:color w:val="000000"/>
                      <w:sz w:val="24"/>
                      <w:szCs w:val="24"/>
                    </w:rPr>
                    <w:t>0</w:t>
                  </w:r>
                </w:p>
              </w:tc>
              <w:tc>
                <w:tcPr>
                  <w:tcW w:w="1361" w:type="dxa"/>
                  <w:tcBorders>
                    <w:top w:val="nil"/>
                    <w:left w:val="nil"/>
                    <w:bottom w:val="nil"/>
                    <w:right w:val="nil"/>
                  </w:tcBorders>
                  <w:noWrap/>
                  <w:vAlign w:val="bottom"/>
                </w:tcPr>
                <w:p w14:paraId="006EE3BC"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392364DC" w14:textId="77777777" w:rsidR="008453C0" w:rsidRPr="00706EF6" w:rsidRDefault="008453C0" w:rsidP="008453C0">
                  <w:pPr>
                    <w:rPr>
                      <w:rFonts w:asciiTheme="minorHAnsi" w:hAnsiTheme="minorHAnsi" w:cs="Calibri"/>
                      <w:color w:val="000000"/>
                      <w:sz w:val="24"/>
                      <w:szCs w:val="24"/>
                    </w:rPr>
                  </w:pPr>
                </w:p>
              </w:tc>
            </w:tr>
            <w:tr w:rsidR="008453C0" w:rsidRPr="00706EF6" w14:paraId="2D033614" w14:textId="77777777" w:rsidTr="008453C0">
              <w:trPr>
                <w:trHeight w:val="300"/>
              </w:trPr>
              <w:tc>
                <w:tcPr>
                  <w:tcW w:w="4413" w:type="dxa"/>
                  <w:tcBorders>
                    <w:top w:val="nil"/>
                    <w:left w:val="nil"/>
                    <w:bottom w:val="nil"/>
                    <w:right w:val="nil"/>
                  </w:tcBorders>
                  <w:noWrap/>
                  <w:vAlign w:val="bottom"/>
                </w:tcPr>
                <w:p w14:paraId="6113AB3E" w14:textId="77777777" w:rsidR="008453C0" w:rsidRPr="00706EF6" w:rsidRDefault="008453C0" w:rsidP="008453C0">
                  <w:pPr>
                    <w:rPr>
                      <w:rFonts w:asciiTheme="minorHAnsi" w:hAnsiTheme="minorHAnsi" w:cs="Calibri"/>
                      <w:b/>
                      <w:bCs/>
                      <w:color w:val="000000"/>
                      <w:sz w:val="24"/>
                      <w:szCs w:val="24"/>
                    </w:rPr>
                  </w:pPr>
                </w:p>
              </w:tc>
              <w:tc>
                <w:tcPr>
                  <w:tcW w:w="1500" w:type="dxa"/>
                  <w:tcBorders>
                    <w:top w:val="nil"/>
                    <w:left w:val="nil"/>
                    <w:bottom w:val="nil"/>
                    <w:right w:val="nil"/>
                  </w:tcBorders>
                  <w:noWrap/>
                  <w:vAlign w:val="bottom"/>
                </w:tcPr>
                <w:p w14:paraId="4A9D4FCD" w14:textId="77777777" w:rsidR="008453C0" w:rsidRPr="00706EF6" w:rsidRDefault="008453C0" w:rsidP="008453C0">
                  <w:pPr>
                    <w:rPr>
                      <w:rFonts w:asciiTheme="minorHAnsi" w:hAnsiTheme="minorHAnsi" w:cs="Calibri"/>
                      <w:color w:val="000000"/>
                      <w:sz w:val="24"/>
                      <w:szCs w:val="24"/>
                    </w:rPr>
                  </w:pPr>
                </w:p>
              </w:tc>
              <w:tc>
                <w:tcPr>
                  <w:tcW w:w="1361" w:type="dxa"/>
                  <w:tcBorders>
                    <w:top w:val="nil"/>
                    <w:left w:val="nil"/>
                    <w:bottom w:val="nil"/>
                    <w:right w:val="nil"/>
                  </w:tcBorders>
                  <w:noWrap/>
                  <w:vAlign w:val="bottom"/>
                </w:tcPr>
                <w:p w14:paraId="100B42FE"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1B15C3BF" w14:textId="77777777" w:rsidR="008453C0" w:rsidRPr="00706EF6" w:rsidRDefault="008453C0" w:rsidP="008453C0">
                  <w:pPr>
                    <w:rPr>
                      <w:rFonts w:asciiTheme="minorHAnsi" w:hAnsiTheme="minorHAnsi" w:cs="Calibri"/>
                      <w:color w:val="000000"/>
                      <w:sz w:val="24"/>
                      <w:szCs w:val="24"/>
                    </w:rPr>
                  </w:pPr>
                </w:p>
              </w:tc>
            </w:tr>
            <w:tr w:rsidR="008453C0" w:rsidRPr="00706EF6" w14:paraId="065A9C5B" w14:textId="77777777" w:rsidTr="008453C0">
              <w:trPr>
                <w:trHeight w:val="300"/>
              </w:trPr>
              <w:tc>
                <w:tcPr>
                  <w:tcW w:w="4413" w:type="dxa"/>
                  <w:tcBorders>
                    <w:top w:val="nil"/>
                    <w:left w:val="nil"/>
                    <w:bottom w:val="nil"/>
                    <w:right w:val="nil"/>
                  </w:tcBorders>
                  <w:noWrap/>
                  <w:vAlign w:val="bottom"/>
                </w:tcPr>
                <w:p w14:paraId="6F3E5FE0" w14:textId="77777777" w:rsidR="008453C0" w:rsidRPr="00706EF6" w:rsidRDefault="008453C0" w:rsidP="008453C0">
                  <w:pPr>
                    <w:rPr>
                      <w:rFonts w:asciiTheme="minorHAnsi" w:hAnsiTheme="minorHAnsi" w:cs="Calibri"/>
                      <w:b/>
                      <w:bCs/>
                      <w:color w:val="000000"/>
                      <w:sz w:val="24"/>
                      <w:szCs w:val="24"/>
                    </w:rPr>
                  </w:pPr>
                  <w:r w:rsidRPr="00706EF6">
                    <w:rPr>
                      <w:rFonts w:asciiTheme="minorHAnsi" w:hAnsiTheme="minorHAnsi" w:cs="Calibri"/>
                      <w:b/>
                      <w:bCs/>
                      <w:color w:val="000000"/>
                      <w:sz w:val="24"/>
                      <w:szCs w:val="24"/>
                    </w:rPr>
                    <w:t>Komentář</w:t>
                  </w:r>
                </w:p>
              </w:tc>
              <w:tc>
                <w:tcPr>
                  <w:tcW w:w="1500" w:type="dxa"/>
                  <w:tcBorders>
                    <w:top w:val="nil"/>
                    <w:left w:val="nil"/>
                    <w:bottom w:val="nil"/>
                    <w:right w:val="nil"/>
                  </w:tcBorders>
                  <w:noWrap/>
                  <w:vAlign w:val="bottom"/>
                </w:tcPr>
                <w:p w14:paraId="46F10092" w14:textId="77777777" w:rsidR="008453C0" w:rsidRPr="00706EF6" w:rsidRDefault="008453C0" w:rsidP="008453C0">
                  <w:pPr>
                    <w:rPr>
                      <w:rFonts w:asciiTheme="minorHAnsi" w:hAnsiTheme="minorHAnsi" w:cs="Calibri"/>
                      <w:color w:val="000000"/>
                      <w:sz w:val="24"/>
                      <w:szCs w:val="24"/>
                    </w:rPr>
                  </w:pPr>
                </w:p>
              </w:tc>
              <w:tc>
                <w:tcPr>
                  <w:tcW w:w="1361" w:type="dxa"/>
                  <w:tcBorders>
                    <w:top w:val="nil"/>
                    <w:left w:val="nil"/>
                    <w:bottom w:val="nil"/>
                    <w:right w:val="nil"/>
                  </w:tcBorders>
                  <w:noWrap/>
                  <w:vAlign w:val="bottom"/>
                </w:tcPr>
                <w:p w14:paraId="26AFC5F8" w14:textId="77777777" w:rsidR="008453C0" w:rsidRPr="00706EF6" w:rsidRDefault="008453C0" w:rsidP="008453C0">
                  <w:pPr>
                    <w:rPr>
                      <w:rFonts w:asciiTheme="minorHAnsi" w:hAnsiTheme="minorHAnsi" w:cs="Calibri"/>
                      <w:color w:val="000000"/>
                      <w:sz w:val="24"/>
                      <w:szCs w:val="24"/>
                    </w:rPr>
                  </w:pPr>
                </w:p>
              </w:tc>
              <w:tc>
                <w:tcPr>
                  <w:tcW w:w="1666" w:type="dxa"/>
                  <w:tcBorders>
                    <w:top w:val="nil"/>
                    <w:left w:val="nil"/>
                    <w:bottom w:val="nil"/>
                    <w:right w:val="nil"/>
                  </w:tcBorders>
                  <w:noWrap/>
                  <w:vAlign w:val="bottom"/>
                </w:tcPr>
                <w:p w14:paraId="404A8845" w14:textId="77777777" w:rsidR="008453C0" w:rsidRPr="00706EF6" w:rsidRDefault="008453C0" w:rsidP="008453C0">
                  <w:pPr>
                    <w:rPr>
                      <w:rFonts w:asciiTheme="minorHAnsi" w:hAnsiTheme="minorHAnsi" w:cs="Calibri"/>
                      <w:color w:val="000000"/>
                      <w:sz w:val="24"/>
                      <w:szCs w:val="24"/>
                    </w:rPr>
                  </w:pPr>
                </w:p>
              </w:tc>
            </w:tr>
            <w:tr w:rsidR="008453C0" w:rsidRPr="00706EF6" w14:paraId="3C55E176" w14:textId="77777777" w:rsidTr="008453C0">
              <w:trPr>
                <w:trHeight w:val="675"/>
              </w:trPr>
              <w:tc>
                <w:tcPr>
                  <w:tcW w:w="8940" w:type="dxa"/>
                  <w:gridSpan w:val="4"/>
                  <w:tcBorders>
                    <w:top w:val="nil"/>
                    <w:left w:val="nil"/>
                    <w:bottom w:val="nil"/>
                    <w:right w:val="nil"/>
                  </w:tcBorders>
                  <w:vAlign w:val="bottom"/>
                </w:tcPr>
                <w:p w14:paraId="5D2D0801" w14:textId="77777777" w:rsidR="008453C0" w:rsidRDefault="008453C0" w:rsidP="008453C0">
                  <w:pPr>
                    <w:jc w:val="both"/>
                    <w:rPr>
                      <w:rFonts w:asciiTheme="minorHAnsi" w:hAnsiTheme="minorHAnsi" w:cs="Calibri"/>
                      <w:color w:val="000000"/>
                      <w:sz w:val="24"/>
                      <w:szCs w:val="24"/>
                    </w:rPr>
                  </w:pPr>
                  <w:r>
                    <w:rPr>
                      <w:rFonts w:asciiTheme="minorHAnsi" w:hAnsiTheme="minorHAnsi" w:cs="Calibri"/>
                      <w:color w:val="000000"/>
                      <w:sz w:val="24"/>
                      <w:szCs w:val="24"/>
                    </w:rPr>
                    <w:t xml:space="preserve">Pochvaly byly uděleny převážně za vzornou reprezentaci školy. </w:t>
                  </w:r>
                  <w:r w:rsidRPr="00706EF6">
                    <w:rPr>
                      <w:rFonts w:asciiTheme="minorHAnsi" w:hAnsiTheme="minorHAnsi" w:cs="Calibri"/>
                      <w:color w:val="000000"/>
                      <w:sz w:val="24"/>
                      <w:szCs w:val="24"/>
                    </w:rPr>
                    <w:t>Snížené hodnoce</w:t>
                  </w:r>
                  <w:r>
                    <w:rPr>
                      <w:rFonts w:asciiTheme="minorHAnsi" w:hAnsiTheme="minorHAnsi" w:cs="Calibri"/>
                      <w:color w:val="000000"/>
                      <w:sz w:val="24"/>
                      <w:szCs w:val="24"/>
                    </w:rPr>
                    <w:t xml:space="preserve">ní chování, </w:t>
                  </w:r>
                </w:p>
                <w:p w14:paraId="2398EA01" w14:textId="77777777" w:rsidR="008453C0" w:rsidRPr="00706EF6" w:rsidRDefault="008453C0" w:rsidP="008453C0">
                  <w:pPr>
                    <w:jc w:val="both"/>
                    <w:rPr>
                      <w:rFonts w:asciiTheme="minorHAnsi" w:hAnsiTheme="minorHAnsi" w:cs="Calibri"/>
                      <w:color w:val="000000"/>
                      <w:sz w:val="24"/>
                      <w:szCs w:val="24"/>
                    </w:rPr>
                  </w:pPr>
                  <w:r w:rsidRPr="00706EF6">
                    <w:rPr>
                      <w:rFonts w:asciiTheme="minorHAnsi" w:hAnsiTheme="minorHAnsi" w:cs="Calibri"/>
                      <w:color w:val="000000"/>
                      <w:sz w:val="24"/>
                      <w:szCs w:val="24"/>
                    </w:rPr>
                    <w:t xml:space="preserve">důtky </w:t>
                  </w:r>
                  <w:r>
                    <w:rPr>
                      <w:rFonts w:asciiTheme="minorHAnsi" w:hAnsiTheme="minorHAnsi" w:cs="Calibri"/>
                      <w:color w:val="000000"/>
                      <w:sz w:val="24"/>
                      <w:szCs w:val="24"/>
                    </w:rPr>
                    <w:t xml:space="preserve">a napomenutí </w:t>
                  </w:r>
                  <w:r w:rsidRPr="00706EF6">
                    <w:rPr>
                      <w:rFonts w:asciiTheme="minorHAnsi" w:hAnsiTheme="minorHAnsi" w:cs="Calibri"/>
                      <w:color w:val="000000"/>
                      <w:sz w:val="24"/>
                      <w:szCs w:val="24"/>
                    </w:rPr>
                    <w:t xml:space="preserve">třídního učitele byly uděleny </w:t>
                  </w:r>
                  <w:r>
                    <w:rPr>
                      <w:rFonts w:asciiTheme="minorHAnsi" w:hAnsiTheme="minorHAnsi" w:cs="Calibri"/>
                      <w:color w:val="000000"/>
                      <w:sz w:val="24"/>
                      <w:szCs w:val="24"/>
                    </w:rPr>
                    <w:t>z</w:t>
                  </w:r>
                  <w:r w:rsidRPr="00706EF6">
                    <w:rPr>
                      <w:rFonts w:asciiTheme="minorHAnsi" w:hAnsiTheme="minorHAnsi" w:cs="Calibri"/>
                      <w:color w:val="000000"/>
                      <w:sz w:val="24"/>
                      <w:szCs w:val="24"/>
                    </w:rPr>
                    <w:t>a neomluvenou (pozdě omluvenou) absenci</w:t>
                  </w:r>
                  <w:r>
                    <w:rPr>
                      <w:rFonts w:asciiTheme="minorHAnsi" w:hAnsiTheme="minorHAnsi" w:cs="Calibri"/>
                      <w:color w:val="000000"/>
                      <w:sz w:val="24"/>
                      <w:szCs w:val="24"/>
                    </w:rPr>
                    <w:t xml:space="preserve">. </w:t>
                  </w:r>
                </w:p>
              </w:tc>
            </w:tr>
          </w:tbl>
          <w:p w14:paraId="45B72F14" w14:textId="3B3B8A45" w:rsidR="008453C0" w:rsidRDefault="008453C0" w:rsidP="008453C0">
            <w:pPr>
              <w:rPr>
                <w:rFonts w:asciiTheme="minorHAnsi" w:hAnsiTheme="minorHAnsi" w:cs="Calibri"/>
                <w:sz w:val="24"/>
                <w:szCs w:val="24"/>
              </w:rPr>
            </w:pPr>
            <w:r w:rsidRPr="00706EF6">
              <w:rPr>
                <w:rFonts w:asciiTheme="minorHAnsi" w:hAnsiTheme="minorHAnsi" w:cs="Calibri"/>
                <w:sz w:val="24"/>
                <w:szCs w:val="24"/>
              </w:rPr>
              <w:br w:type="page"/>
            </w:r>
          </w:p>
          <w:p w14:paraId="7634486A" w14:textId="3F1B8BCF" w:rsidR="008453C0" w:rsidRDefault="008453C0" w:rsidP="008453C0">
            <w:pPr>
              <w:rPr>
                <w:rFonts w:asciiTheme="minorHAnsi" w:hAnsiTheme="minorHAnsi" w:cs="Calibri"/>
                <w:sz w:val="24"/>
                <w:szCs w:val="24"/>
              </w:rPr>
            </w:pPr>
          </w:p>
          <w:p w14:paraId="1ECF513B" w14:textId="77777777" w:rsidR="008453C0" w:rsidRPr="00706EF6" w:rsidRDefault="008453C0" w:rsidP="008453C0">
            <w:pPr>
              <w:rPr>
                <w:rFonts w:asciiTheme="minorHAnsi" w:hAnsiTheme="minorHAnsi" w:cs="Calibri"/>
                <w:sz w:val="24"/>
                <w:szCs w:val="24"/>
              </w:rPr>
            </w:pPr>
          </w:p>
          <w:p w14:paraId="3D17267F" w14:textId="600C46C6" w:rsidR="00C57506" w:rsidRPr="00C57506" w:rsidRDefault="00C57506" w:rsidP="00C57506">
            <w:pPr>
              <w:spacing w:before="120"/>
              <w:rPr>
                <w:rFonts w:asciiTheme="minorHAnsi" w:hAnsiTheme="minorHAnsi" w:cstheme="minorHAnsi"/>
                <w:b/>
                <w:bCs/>
                <w:color w:val="000000"/>
                <w:sz w:val="24"/>
                <w:szCs w:val="24"/>
                <w:highlight w:val="yellow"/>
              </w:rPr>
            </w:pPr>
          </w:p>
        </w:tc>
      </w:tr>
      <w:tr w:rsidR="00C57506" w:rsidRPr="00D1584B" w14:paraId="40D8BE97" w14:textId="77777777" w:rsidTr="00C57506">
        <w:trPr>
          <w:trHeight w:val="300"/>
        </w:trPr>
        <w:tc>
          <w:tcPr>
            <w:tcW w:w="9030" w:type="dxa"/>
            <w:gridSpan w:val="5"/>
            <w:tcBorders>
              <w:top w:val="nil"/>
              <w:left w:val="nil"/>
              <w:bottom w:val="nil"/>
              <w:right w:val="nil"/>
            </w:tcBorders>
            <w:vAlign w:val="bottom"/>
          </w:tcPr>
          <w:p w14:paraId="167C7D1F" w14:textId="5745154F" w:rsidR="00C57506" w:rsidRPr="00C57506" w:rsidRDefault="00C57506" w:rsidP="008453C0">
            <w:pPr>
              <w:jc w:val="both"/>
              <w:rPr>
                <w:rFonts w:asciiTheme="minorHAnsi" w:hAnsiTheme="minorHAnsi" w:cstheme="minorHAnsi"/>
                <w:color w:val="000000"/>
                <w:sz w:val="24"/>
                <w:szCs w:val="24"/>
                <w:highlight w:val="yellow"/>
              </w:rPr>
            </w:pPr>
          </w:p>
        </w:tc>
      </w:tr>
    </w:tbl>
    <w:p w14:paraId="638E8059" w14:textId="77777777" w:rsidR="005D3E10" w:rsidRPr="00706EF6" w:rsidRDefault="005D3E10">
      <w:pPr>
        <w:rPr>
          <w:rFonts w:asciiTheme="minorHAnsi" w:hAnsiTheme="minorHAnsi" w:cstheme="minorHAnsi"/>
          <w:sz w:val="24"/>
          <w:szCs w:val="24"/>
        </w:rPr>
      </w:pPr>
      <w:r w:rsidRPr="00706EF6">
        <w:rPr>
          <w:rFonts w:asciiTheme="minorHAnsi" w:hAnsiTheme="minorHAnsi" w:cstheme="minorHAnsi"/>
          <w:sz w:val="24"/>
          <w:szCs w:val="24"/>
        </w:rPr>
        <w:br w:type="page"/>
      </w:r>
    </w:p>
    <w:p w14:paraId="6CDECCDE" w14:textId="2B315F41" w:rsidR="005D3E10" w:rsidRPr="00D1584B" w:rsidRDefault="005D3E10" w:rsidP="0063724A">
      <w:pPr>
        <w:pStyle w:val="Nadpis1"/>
        <w:spacing w:after="240"/>
        <w:rPr>
          <w:rFonts w:asciiTheme="minorHAnsi" w:hAnsiTheme="minorHAnsi" w:cstheme="minorHAnsi"/>
          <w:sz w:val="24"/>
          <w:szCs w:val="24"/>
        </w:rPr>
      </w:pPr>
      <w:bookmarkStart w:id="20" w:name="_Toc274422435"/>
      <w:bookmarkStart w:id="21" w:name="_Toc20480723"/>
      <w:bookmarkStart w:id="22" w:name="_Toc85525163"/>
      <w:r w:rsidRPr="00D1584B">
        <w:rPr>
          <w:rFonts w:asciiTheme="minorHAnsi" w:hAnsiTheme="minorHAnsi" w:cstheme="minorHAnsi"/>
          <w:sz w:val="24"/>
          <w:szCs w:val="24"/>
        </w:rPr>
        <w:t>f)</w:t>
      </w:r>
      <w:r w:rsidRPr="00D1584B">
        <w:rPr>
          <w:rFonts w:asciiTheme="minorHAnsi" w:hAnsiTheme="minorHAnsi" w:cstheme="minorHAnsi"/>
          <w:sz w:val="24"/>
          <w:szCs w:val="24"/>
        </w:rPr>
        <w:tab/>
        <w:t>Údaje o prevenci sociálně patologických jevů</w:t>
      </w:r>
      <w:bookmarkEnd w:id="20"/>
      <w:bookmarkEnd w:id="21"/>
      <w:r w:rsidR="00726B3E">
        <w:rPr>
          <w:rFonts w:asciiTheme="minorHAnsi" w:hAnsiTheme="minorHAnsi" w:cstheme="minorHAnsi"/>
          <w:sz w:val="24"/>
          <w:szCs w:val="24"/>
        </w:rPr>
        <w:t xml:space="preserve"> ve školním roce 20</w:t>
      </w:r>
      <w:r w:rsidR="001B550D">
        <w:rPr>
          <w:rFonts w:asciiTheme="minorHAnsi" w:hAnsiTheme="minorHAnsi" w:cstheme="minorHAnsi"/>
          <w:sz w:val="24"/>
          <w:szCs w:val="24"/>
        </w:rPr>
        <w:t>20</w:t>
      </w:r>
      <w:r w:rsidR="00726B3E">
        <w:rPr>
          <w:rFonts w:asciiTheme="minorHAnsi" w:hAnsiTheme="minorHAnsi" w:cstheme="minorHAnsi"/>
          <w:sz w:val="24"/>
          <w:szCs w:val="24"/>
        </w:rPr>
        <w:t>/202</w:t>
      </w:r>
      <w:r w:rsidR="001B550D">
        <w:rPr>
          <w:rFonts w:asciiTheme="minorHAnsi" w:hAnsiTheme="minorHAnsi" w:cstheme="minorHAnsi"/>
          <w:sz w:val="24"/>
          <w:szCs w:val="24"/>
        </w:rPr>
        <w:t>1</w:t>
      </w:r>
      <w:bookmarkEnd w:id="22"/>
    </w:p>
    <w:p w14:paraId="1000A219" w14:textId="77777777" w:rsidR="001B550D" w:rsidRPr="001B550D" w:rsidRDefault="001B550D" w:rsidP="001B550D">
      <w:pPr>
        <w:spacing w:after="120"/>
        <w:jc w:val="both"/>
        <w:rPr>
          <w:rFonts w:asciiTheme="minorHAnsi" w:hAnsiTheme="minorHAnsi" w:cs="Calibri"/>
          <w:sz w:val="24"/>
          <w:szCs w:val="24"/>
        </w:rPr>
      </w:pPr>
      <w:bookmarkStart w:id="23" w:name="_Toc274422436"/>
      <w:bookmarkStart w:id="24" w:name="_Toc20480724"/>
      <w:r w:rsidRPr="001B550D">
        <w:rPr>
          <w:rFonts w:asciiTheme="minorHAnsi" w:hAnsiTheme="minorHAnsi" w:cs="Calibri"/>
          <w:sz w:val="24"/>
          <w:szCs w:val="24"/>
        </w:rPr>
        <w:t>V rámci prevence výskytu sociálně-patologických jevů proběhly na naší škole následující činnosti:</w:t>
      </w:r>
    </w:p>
    <w:p w14:paraId="0357528E"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 xml:space="preserve">Na začátku školního roku byli všichni žáci prvních ročníků a jejich rodiče seznámeni s obsahem školního řádu a s pravidly bezpečnosti. Vyšší ročníky si znění školního řádu připomněly a poučení o bezpečnosti zopakovaly při prvních třídnických hodinách. </w:t>
      </w:r>
    </w:p>
    <w:p w14:paraId="4806D146"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Rodiče prvních ročníků byli na prvních třídních schůzkách informováni o možnosti využití poradenských služeb v oblasti rizikového chování a kariérního poradenství jak ve škole, tak ve spolupráci s PPP. Zároveň jim byl vysvětlen význam adaptačních pobytů pro první ročníky.</w:t>
      </w:r>
    </w:p>
    <w:p w14:paraId="48975367"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Ty se uskutečnily v září. Žáci absolvovali dvoudenní adaptační pobyt v klášteře v Broumově. Pod vedením Mgr. Kudelové se žáci hravou formou spolu seznámili a vytvořili základy budoucího kolektivu. Třídní učitelé měli možnost vidět svou třídní skupinu v neformálním prostředí a získat představu o možném budoucím vývoji její vnitřní dynamiky a rozdělení rolí.</w:t>
      </w:r>
    </w:p>
    <w:p w14:paraId="7067829D"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Vzhledem k uzavření škol kvůli pandemii koronaviru se plánované preventivní akce jako besedy a přednášky neuskutečnily a byly přesunuty na další školní rok. Nabídky online besed škola odmítla vzhledem k tomu, že i bez nich museli žáci trávit dlouhé hodiny u obrazovky počítače.</w:t>
      </w:r>
    </w:p>
    <w:p w14:paraId="4E0AA5F7" w14:textId="2253B96B"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 xml:space="preserve">Prevence se zaměřila na zdravé a bezpečné prostředí při online výuce a preventivní tým tak řešil hlavně narušování výuky zneužíváním různých funkcí programu Office </w:t>
      </w:r>
      <w:r>
        <w:rPr>
          <w:rFonts w:asciiTheme="minorHAnsi" w:hAnsiTheme="minorHAnsi" w:cs="Calibri"/>
          <w:sz w:val="24"/>
          <w:szCs w:val="24"/>
        </w:rPr>
        <w:t>T</w:t>
      </w:r>
      <w:r w:rsidRPr="001B550D">
        <w:rPr>
          <w:rFonts w:asciiTheme="minorHAnsi" w:hAnsiTheme="minorHAnsi" w:cs="Calibri"/>
          <w:sz w:val="24"/>
          <w:szCs w:val="24"/>
        </w:rPr>
        <w:t>eams při online hodinách nebo distanční výuky obecně.</w:t>
      </w:r>
    </w:p>
    <w:p w14:paraId="098DC1FC"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 xml:space="preserve">Součástí preventivních opatření bylo i následování pokynů a doporučení ministerstva školství pro hodnocení žáků při online výuce a instrukce k jejich krátkému návratu do školních lavic před letními prázdninami s ohledem na těžkosti a psychosociální škody způsobené uzavřením škol a náročnost návratu do školních kolektivů. </w:t>
      </w:r>
    </w:p>
    <w:p w14:paraId="1E579E71"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Nástěnka prevence začala žáky na začátku školního roku informovat o vybraných rizikových jevech ve společnosti a nabízela kontakty na organizace, zabývající se poradenskou činností nebo pomocí v krizi, během distanční výuky ji nahradily emaily žákům a rodičům nabízející online programy, týkající se jak rizikových jevů obecně, tak zejména rizik a těžkostí vyplývajících z náročnosti dálkové výuky.</w:t>
      </w:r>
    </w:p>
    <w:p w14:paraId="226609E1"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Do hodin občanské nauky a jiných předmětů se promítala témata všeobecné prevence rizikových jevů podle ŠVP jednotlivých oborů a Školního plánu prevence.</w:t>
      </w:r>
    </w:p>
    <w:p w14:paraId="3F95B263"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 xml:space="preserve">Speciální pedagožka Mgr. Helena Kudelová pravidelně poskytovala poradenskou činnost učitelům, rodičům i žákům po telefonu nebo pomocí emailů a pomáhala monitorovat případné negativní jevy při komunikaci třídních skupin online. </w:t>
      </w:r>
    </w:p>
    <w:p w14:paraId="6CE95BE6"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 xml:space="preserve">Pedagogové během návratu do školy po znovuotevření škol absolvovali schůzi, která zahrnovala doporučení pro hladký návrat žáků do lavic a bezpečný a smysluplný přechod zpět k prezenční výuce. </w:t>
      </w:r>
    </w:p>
    <w:p w14:paraId="4F7781E3" w14:textId="77777777" w:rsidR="001B550D" w:rsidRPr="001B550D" w:rsidRDefault="001B550D" w:rsidP="001B550D">
      <w:pPr>
        <w:spacing w:after="60"/>
        <w:jc w:val="both"/>
        <w:rPr>
          <w:rFonts w:asciiTheme="minorHAnsi" w:hAnsiTheme="minorHAnsi" w:cs="Calibri"/>
          <w:sz w:val="24"/>
          <w:szCs w:val="24"/>
        </w:rPr>
      </w:pPr>
      <w:r w:rsidRPr="001B550D">
        <w:rPr>
          <w:rFonts w:asciiTheme="minorHAnsi" w:hAnsiTheme="minorHAnsi" w:cs="Calibri"/>
          <w:sz w:val="24"/>
          <w:szCs w:val="24"/>
        </w:rPr>
        <w:t>Prevence se řídila Preventivním programem vypracovaným pro školní rok 2020/2021, který vychází ze Strategie prevence sociálně patologických jevů u dětí a mládeže v působnosti resortu MŠMT a z Metodického pokynu MŠMT k prevenci sociálně patologických jevů.</w:t>
      </w:r>
    </w:p>
    <w:bookmarkEnd w:id="23"/>
    <w:bookmarkEnd w:id="24"/>
    <w:p w14:paraId="403776AB" w14:textId="77777777" w:rsidR="005D3E10" w:rsidRDefault="005D3E10" w:rsidP="00A27C38">
      <w:pPr>
        <w:rPr>
          <w:rFonts w:ascii="Calibri" w:hAnsi="Calibri" w:cs="Calibri"/>
          <w:b/>
          <w:bCs/>
          <w:sz w:val="28"/>
          <w:szCs w:val="28"/>
        </w:rPr>
        <w:sectPr w:rsidR="005D3E10" w:rsidSect="008C6AB1">
          <w:pgSz w:w="11906" w:h="16838"/>
          <w:pgMar w:top="1418" w:right="1418" w:bottom="1418" w:left="1418" w:header="709" w:footer="709" w:gutter="0"/>
          <w:cols w:space="708"/>
          <w:docGrid w:linePitch="360"/>
        </w:sectPr>
      </w:pPr>
    </w:p>
    <w:p w14:paraId="157EBAF2" w14:textId="0605EE2E" w:rsidR="00AC485E" w:rsidRPr="00D1584B" w:rsidRDefault="00AC485E" w:rsidP="00AC485E">
      <w:pPr>
        <w:pStyle w:val="Nadpis1"/>
        <w:rPr>
          <w:rFonts w:asciiTheme="minorHAnsi" w:hAnsiTheme="minorHAnsi" w:cstheme="minorHAnsi"/>
          <w:sz w:val="24"/>
          <w:szCs w:val="24"/>
        </w:rPr>
      </w:pPr>
      <w:bookmarkStart w:id="25" w:name="_Toc85525164"/>
      <w:bookmarkStart w:id="26" w:name="_Toc20480725"/>
      <w:r>
        <w:rPr>
          <w:rFonts w:asciiTheme="minorHAnsi" w:hAnsiTheme="minorHAnsi" w:cstheme="minorHAnsi"/>
        </w:rPr>
        <w:t>g)</w:t>
      </w:r>
      <w:r w:rsidR="005D3E10" w:rsidRPr="00D1584B">
        <w:rPr>
          <w:rFonts w:asciiTheme="minorHAnsi" w:hAnsiTheme="minorHAnsi" w:cstheme="minorHAnsi"/>
        </w:rPr>
        <w:tab/>
      </w:r>
      <w:r w:rsidRPr="00D1584B">
        <w:rPr>
          <w:rFonts w:asciiTheme="minorHAnsi" w:hAnsiTheme="minorHAnsi" w:cstheme="minorHAnsi"/>
          <w:sz w:val="24"/>
          <w:szCs w:val="24"/>
        </w:rPr>
        <w:t>Údaje o dalším vzdělávání pracovníků</w:t>
      </w:r>
      <w:bookmarkEnd w:id="25"/>
    </w:p>
    <w:p w14:paraId="39D697DA" w14:textId="7DAE6822" w:rsidR="00AC485E" w:rsidRDefault="00AC485E" w:rsidP="00AC485E">
      <w:pPr>
        <w:jc w:val="both"/>
        <w:rPr>
          <w:rFonts w:asciiTheme="minorHAnsi" w:hAnsiTheme="minorHAnsi" w:cstheme="minorHAnsi"/>
          <w:sz w:val="24"/>
          <w:szCs w:val="24"/>
        </w:rPr>
      </w:pPr>
      <w:r w:rsidRPr="00D1584B">
        <w:rPr>
          <w:rFonts w:asciiTheme="minorHAnsi" w:hAnsiTheme="minorHAnsi" w:cstheme="minorHAnsi"/>
          <w:sz w:val="24"/>
          <w:szCs w:val="24"/>
        </w:rPr>
        <w:t>V rámci dalšího vzdělávání se pedagogičtí pracovníci i ostatní zaměstnanci účast</w:t>
      </w:r>
      <w:r w:rsidR="003E366C">
        <w:rPr>
          <w:rFonts w:asciiTheme="minorHAnsi" w:hAnsiTheme="minorHAnsi" w:cstheme="minorHAnsi"/>
          <w:sz w:val="24"/>
          <w:szCs w:val="24"/>
        </w:rPr>
        <w:t>nili</w:t>
      </w:r>
      <w:r w:rsidRPr="00D1584B">
        <w:rPr>
          <w:rFonts w:asciiTheme="minorHAnsi" w:hAnsiTheme="minorHAnsi" w:cstheme="minorHAnsi"/>
          <w:sz w:val="24"/>
          <w:szCs w:val="24"/>
        </w:rPr>
        <w:t xml:space="preserve"> odborných přednášek a školení, které pořáda</w:t>
      </w:r>
      <w:r w:rsidR="003E366C">
        <w:rPr>
          <w:rFonts w:asciiTheme="minorHAnsi" w:hAnsiTheme="minorHAnsi" w:cstheme="minorHAnsi"/>
          <w:sz w:val="24"/>
          <w:szCs w:val="24"/>
        </w:rPr>
        <w:t>la</w:t>
      </w:r>
      <w:r w:rsidRPr="00D1584B">
        <w:rPr>
          <w:rFonts w:asciiTheme="minorHAnsi" w:hAnsiTheme="minorHAnsi" w:cstheme="minorHAnsi"/>
          <w:sz w:val="24"/>
          <w:szCs w:val="24"/>
        </w:rPr>
        <w:t xml:space="preserve"> akredi</w:t>
      </w:r>
      <w:r>
        <w:rPr>
          <w:rFonts w:asciiTheme="minorHAnsi" w:hAnsiTheme="minorHAnsi" w:cstheme="minorHAnsi"/>
          <w:sz w:val="24"/>
          <w:szCs w:val="24"/>
        </w:rPr>
        <w:t xml:space="preserve">tovaná </w:t>
      </w:r>
      <w:r w:rsidR="009746FF" w:rsidRPr="00D1584B">
        <w:rPr>
          <w:rFonts w:asciiTheme="minorHAnsi" w:hAnsiTheme="minorHAnsi" w:cstheme="minorHAnsi"/>
          <w:sz w:val="24"/>
          <w:szCs w:val="24"/>
        </w:rPr>
        <w:t>školicí</w:t>
      </w:r>
      <w:r>
        <w:rPr>
          <w:rFonts w:asciiTheme="minorHAnsi" w:hAnsiTheme="minorHAnsi" w:cstheme="minorHAnsi"/>
          <w:sz w:val="24"/>
          <w:szCs w:val="24"/>
        </w:rPr>
        <w:t xml:space="preserve"> </w:t>
      </w:r>
      <w:r w:rsidRPr="00D1584B">
        <w:rPr>
          <w:rFonts w:asciiTheme="minorHAnsi" w:hAnsiTheme="minorHAnsi" w:cstheme="minorHAnsi"/>
          <w:sz w:val="24"/>
          <w:szCs w:val="24"/>
        </w:rPr>
        <w:t xml:space="preserve">střediska, MŠMT, KÚ KHK, </w:t>
      </w:r>
      <w:r w:rsidR="001B550D">
        <w:rPr>
          <w:rFonts w:asciiTheme="minorHAnsi" w:hAnsiTheme="minorHAnsi" w:cstheme="minorHAnsi"/>
          <w:sz w:val="24"/>
          <w:szCs w:val="24"/>
        </w:rPr>
        <w:t>NPI ČR</w:t>
      </w:r>
      <w:r w:rsidRPr="00D1584B">
        <w:rPr>
          <w:rFonts w:asciiTheme="minorHAnsi" w:hAnsiTheme="minorHAnsi" w:cstheme="minorHAnsi"/>
          <w:sz w:val="24"/>
          <w:szCs w:val="24"/>
        </w:rPr>
        <w:t>, profesní a jiné vzdělávací organizace.</w:t>
      </w:r>
      <w:r>
        <w:rPr>
          <w:rFonts w:asciiTheme="minorHAnsi" w:hAnsiTheme="minorHAnsi" w:cstheme="minorHAnsi"/>
          <w:sz w:val="24"/>
          <w:szCs w:val="24"/>
        </w:rPr>
        <w:t xml:space="preserve"> Vzhledem k </w:t>
      </w:r>
      <w:r w:rsidR="001B550D">
        <w:rPr>
          <w:rFonts w:asciiTheme="minorHAnsi" w:hAnsiTheme="minorHAnsi" w:cstheme="minorHAnsi"/>
          <w:sz w:val="24"/>
          <w:szCs w:val="24"/>
        </w:rPr>
        <w:t>trvání</w:t>
      </w:r>
      <w:r>
        <w:rPr>
          <w:rFonts w:asciiTheme="minorHAnsi" w:hAnsiTheme="minorHAnsi" w:cstheme="minorHAnsi"/>
          <w:sz w:val="24"/>
          <w:szCs w:val="24"/>
        </w:rPr>
        <w:t xml:space="preserve"> nouzového stavu </w:t>
      </w:r>
      <w:r w:rsidR="001B550D">
        <w:rPr>
          <w:rFonts w:asciiTheme="minorHAnsi" w:hAnsiTheme="minorHAnsi" w:cstheme="minorHAnsi"/>
          <w:sz w:val="24"/>
          <w:szCs w:val="24"/>
        </w:rPr>
        <w:t xml:space="preserve">po velkou část školního roku </w:t>
      </w:r>
      <w:r w:rsidR="009746FF">
        <w:rPr>
          <w:rFonts w:asciiTheme="minorHAnsi" w:hAnsiTheme="minorHAnsi" w:cstheme="minorHAnsi"/>
          <w:sz w:val="24"/>
          <w:szCs w:val="24"/>
        </w:rPr>
        <w:t xml:space="preserve">proběhla </w:t>
      </w:r>
      <w:r w:rsidR="001B550D">
        <w:rPr>
          <w:rFonts w:asciiTheme="minorHAnsi" w:hAnsiTheme="minorHAnsi" w:cstheme="minorHAnsi"/>
          <w:sz w:val="24"/>
          <w:szCs w:val="24"/>
        </w:rPr>
        <w:t xml:space="preserve">většina školení </w:t>
      </w:r>
      <w:r w:rsidR="009746FF">
        <w:rPr>
          <w:rFonts w:asciiTheme="minorHAnsi" w:hAnsiTheme="minorHAnsi" w:cstheme="minorHAnsi"/>
          <w:sz w:val="24"/>
          <w:szCs w:val="24"/>
        </w:rPr>
        <w:t>fo</w:t>
      </w:r>
      <w:r w:rsidR="001B550D">
        <w:rPr>
          <w:rFonts w:asciiTheme="minorHAnsi" w:hAnsiTheme="minorHAnsi" w:cstheme="minorHAnsi"/>
          <w:sz w:val="24"/>
          <w:szCs w:val="24"/>
        </w:rPr>
        <w:t>rmou webinářů, příp. online setkání</w:t>
      </w:r>
      <w:r>
        <w:rPr>
          <w:rFonts w:asciiTheme="minorHAnsi" w:hAnsiTheme="minorHAnsi" w:cstheme="minorHAnsi"/>
          <w:sz w:val="24"/>
          <w:szCs w:val="24"/>
        </w:rPr>
        <w:t xml:space="preserve">. </w:t>
      </w:r>
    </w:p>
    <w:p w14:paraId="4CA801DC" w14:textId="619A1D33" w:rsidR="001B550D" w:rsidRDefault="001B550D" w:rsidP="00AC485E">
      <w:pPr>
        <w:jc w:val="both"/>
        <w:rPr>
          <w:rFonts w:asciiTheme="minorHAnsi" w:hAnsiTheme="minorHAnsi" w:cstheme="minorHAnsi"/>
          <w:sz w:val="24"/>
          <w:szCs w:val="24"/>
        </w:rPr>
      </w:pPr>
    </w:p>
    <w:p w14:paraId="705F0D6F" w14:textId="39DFFE66" w:rsidR="001B550D" w:rsidRPr="00D1584B" w:rsidRDefault="001B550D" w:rsidP="00AC485E">
      <w:pPr>
        <w:jc w:val="both"/>
        <w:rPr>
          <w:rFonts w:asciiTheme="minorHAnsi" w:hAnsiTheme="minorHAnsi" w:cstheme="minorHAnsi"/>
          <w:sz w:val="24"/>
          <w:szCs w:val="24"/>
        </w:rPr>
      </w:pPr>
      <w:r>
        <w:rPr>
          <w:rFonts w:asciiTheme="minorHAnsi" w:hAnsiTheme="minorHAnsi" w:cstheme="minorHAnsi"/>
          <w:sz w:val="24"/>
          <w:szCs w:val="24"/>
        </w:rPr>
        <w:t>Z důvodu předpokladu přechodu na distanční výuku</w:t>
      </w:r>
      <w:r w:rsidR="00C6794B">
        <w:rPr>
          <w:rFonts w:asciiTheme="minorHAnsi" w:hAnsiTheme="minorHAnsi" w:cstheme="minorHAnsi"/>
          <w:sz w:val="24"/>
          <w:szCs w:val="24"/>
        </w:rPr>
        <w:t xml:space="preserve"> proběhlo</w:t>
      </w:r>
      <w:r>
        <w:rPr>
          <w:rFonts w:asciiTheme="minorHAnsi" w:hAnsiTheme="minorHAnsi" w:cstheme="minorHAnsi"/>
          <w:sz w:val="24"/>
          <w:szCs w:val="24"/>
        </w:rPr>
        <w:t xml:space="preserve"> koncem září 2020 školení p</w:t>
      </w:r>
      <w:r w:rsidR="00C6794B">
        <w:rPr>
          <w:rFonts w:asciiTheme="minorHAnsi" w:hAnsiTheme="minorHAnsi" w:cstheme="minorHAnsi"/>
          <w:sz w:val="24"/>
          <w:szCs w:val="24"/>
        </w:rPr>
        <w:t xml:space="preserve">ráce v prostředí </w:t>
      </w:r>
      <w:r>
        <w:rPr>
          <w:rFonts w:asciiTheme="minorHAnsi" w:hAnsiTheme="minorHAnsi" w:cstheme="minorHAnsi"/>
          <w:sz w:val="24"/>
          <w:szCs w:val="24"/>
        </w:rPr>
        <w:t xml:space="preserve">MS Teams, ve kterém probíhala online výuka. 1. část školení pro všechny pedagogy byla pořádaná společností </w:t>
      </w:r>
      <w:r w:rsidRPr="001B550D">
        <w:rPr>
          <w:rFonts w:asciiTheme="minorHAnsi" w:hAnsiTheme="minorHAnsi" w:cstheme="minorHAnsi"/>
          <w:sz w:val="24"/>
          <w:szCs w:val="24"/>
        </w:rPr>
        <w:t xml:space="preserve">Microsoft </w:t>
      </w:r>
      <w:r>
        <w:rPr>
          <w:rFonts w:asciiTheme="minorHAnsi" w:hAnsiTheme="minorHAnsi" w:cstheme="minorHAnsi"/>
          <w:sz w:val="24"/>
          <w:szCs w:val="24"/>
        </w:rPr>
        <w:t xml:space="preserve">(školitel Mgr. Karel Nymsa) </w:t>
      </w:r>
      <w:r w:rsidR="009746FF">
        <w:rPr>
          <w:rFonts w:asciiTheme="minorHAnsi" w:hAnsiTheme="minorHAnsi" w:cstheme="minorHAnsi"/>
          <w:sz w:val="24"/>
          <w:szCs w:val="24"/>
        </w:rPr>
        <w:t>- účast</w:t>
      </w:r>
      <w:r w:rsidR="00C6794B">
        <w:rPr>
          <w:rFonts w:asciiTheme="minorHAnsi" w:hAnsiTheme="minorHAnsi" w:cstheme="minorHAnsi"/>
          <w:sz w:val="24"/>
          <w:szCs w:val="24"/>
        </w:rPr>
        <w:t xml:space="preserve"> 25 osob, 2. část byla organizována naší školou (školitel Mgr. et Mgr. Petr Staněk) sloužila k zopakování a praktickému nácviku </w:t>
      </w:r>
      <w:r w:rsidR="00C6794B" w:rsidRPr="00C6794B">
        <w:rPr>
          <w:rFonts w:asciiTheme="minorHAnsi" w:hAnsiTheme="minorHAnsi" w:cstheme="minorHAnsi"/>
          <w:sz w:val="24"/>
          <w:szCs w:val="24"/>
        </w:rPr>
        <w:t>zakládání týmu v MS Teams, pozvání na schůzku</w:t>
      </w:r>
      <w:r w:rsidR="00C6794B">
        <w:rPr>
          <w:rFonts w:asciiTheme="minorHAnsi" w:hAnsiTheme="minorHAnsi" w:cstheme="minorHAnsi"/>
          <w:sz w:val="24"/>
          <w:szCs w:val="24"/>
        </w:rPr>
        <w:t xml:space="preserve"> apod.</w:t>
      </w:r>
      <w:r w:rsidR="009746FF">
        <w:rPr>
          <w:rFonts w:asciiTheme="minorHAnsi" w:hAnsiTheme="minorHAnsi" w:cstheme="minorHAnsi"/>
          <w:sz w:val="24"/>
          <w:szCs w:val="24"/>
        </w:rPr>
        <w:t xml:space="preserve"> (účast</w:t>
      </w:r>
      <w:r w:rsidR="00D93111">
        <w:rPr>
          <w:rFonts w:asciiTheme="minorHAnsi" w:hAnsiTheme="minorHAnsi" w:cstheme="minorHAnsi"/>
          <w:sz w:val="24"/>
          <w:szCs w:val="24"/>
        </w:rPr>
        <w:t xml:space="preserve"> 17osob).</w:t>
      </w:r>
    </w:p>
    <w:p w14:paraId="788C5A09" w14:textId="77777777" w:rsidR="00AC485E" w:rsidRPr="00D1584B" w:rsidRDefault="00AC485E" w:rsidP="00AC485E">
      <w:pPr>
        <w:rPr>
          <w:rFonts w:asciiTheme="minorHAnsi" w:hAnsiTheme="minorHAnsi" w:cstheme="minorHAnsi"/>
          <w:sz w:val="24"/>
          <w:szCs w:val="24"/>
        </w:rPr>
      </w:pPr>
    </w:p>
    <w:tbl>
      <w:tblPr>
        <w:tblW w:w="144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4101"/>
        <w:gridCol w:w="7371"/>
        <w:gridCol w:w="2972"/>
      </w:tblGrid>
      <w:tr w:rsidR="009D67F5" w:rsidRPr="00E72012" w14:paraId="590E28D3" w14:textId="77777777" w:rsidTr="0079140A">
        <w:trPr>
          <w:trHeight w:val="330"/>
        </w:trPr>
        <w:tc>
          <w:tcPr>
            <w:tcW w:w="4101" w:type="dxa"/>
            <w:shd w:val="clear" w:color="auto" w:fill="auto"/>
            <w:noWrap/>
            <w:vAlign w:val="bottom"/>
            <w:hideMark/>
          </w:tcPr>
          <w:p w14:paraId="5CC23DC4" w14:textId="77777777" w:rsidR="009D67F5" w:rsidRPr="00E72012" w:rsidRDefault="009D67F5" w:rsidP="00E72012">
            <w:pPr>
              <w:jc w:val="center"/>
              <w:rPr>
                <w:rFonts w:asciiTheme="minorHAnsi" w:hAnsiTheme="minorHAnsi" w:cstheme="minorHAnsi"/>
                <w:b/>
                <w:sz w:val="24"/>
                <w:szCs w:val="24"/>
              </w:rPr>
            </w:pPr>
            <w:r w:rsidRPr="00E72012">
              <w:rPr>
                <w:rFonts w:asciiTheme="minorHAnsi" w:hAnsiTheme="minorHAnsi" w:cstheme="minorHAnsi"/>
                <w:b/>
                <w:sz w:val="24"/>
                <w:szCs w:val="24"/>
              </w:rPr>
              <w:t>Pořadatel</w:t>
            </w:r>
          </w:p>
        </w:tc>
        <w:tc>
          <w:tcPr>
            <w:tcW w:w="7371" w:type="dxa"/>
            <w:shd w:val="clear" w:color="auto" w:fill="auto"/>
            <w:noWrap/>
            <w:vAlign w:val="bottom"/>
            <w:hideMark/>
          </w:tcPr>
          <w:p w14:paraId="22C865F1" w14:textId="77777777" w:rsidR="009D67F5" w:rsidRPr="00E72012" w:rsidRDefault="009D67F5" w:rsidP="00E72012">
            <w:pPr>
              <w:jc w:val="center"/>
              <w:rPr>
                <w:rFonts w:asciiTheme="minorHAnsi" w:hAnsiTheme="minorHAnsi" w:cstheme="minorHAnsi"/>
                <w:b/>
                <w:sz w:val="24"/>
                <w:szCs w:val="24"/>
              </w:rPr>
            </w:pPr>
            <w:r w:rsidRPr="00E72012">
              <w:rPr>
                <w:rFonts w:asciiTheme="minorHAnsi" w:hAnsiTheme="minorHAnsi" w:cstheme="minorHAnsi"/>
                <w:b/>
                <w:sz w:val="24"/>
                <w:szCs w:val="24"/>
              </w:rPr>
              <w:t>Téma</w:t>
            </w:r>
          </w:p>
        </w:tc>
        <w:tc>
          <w:tcPr>
            <w:tcW w:w="2972" w:type="dxa"/>
            <w:shd w:val="clear" w:color="auto" w:fill="auto"/>
            <w:noWrap/>
            <w:vAlign w:val="bottom"/>
            <w:hideMark/>
          </w:tcPr>
          <w:p w14:paraId="7CFB8AF1" w14:textId="77777777" w:rsidR="009D67F5" w:rsidRPr="00E72012" w:rsidRDefault="009D67F5" w:rsidP="00E72012">
            <w:pPr>
              <w:jc w:val="center"/>
              <w:rPr>
                <w:rFonts w:asciiTheme="minorHAnsi" w:hAnsiTheme="minorHAnsi" w:cstheme="minorHAnsi"/>
                <w:b/>
                <w:sz w:val="24"/>
                <w:szCs w:val="24"/>
              </w:rPr>
            </w:pPr>
            <w:r w:rsidRPr="00E72012">
              <w:rPr>
                <w:rFonts w:asciiTheme="minorHAnsi" w:hAnsiTheme="minorHAnsi" w:cstheme="minorHAnsi"/>
                <w:b/>
                <w:sz w:val="24"/>
                <w:szCs w:val="24"/>
              </w:rPr>
              <w:t>Jméno</w:t>
            </w:r>
          </w:p>
        </w:tc>
      </w:tr>
      <w:tr w:rsidR="00936A80" w:rsidRPr="009D67F5" w14:paraId="1847E38F" w14:textId="77777777" w:rsidTr="005D6070">
        <w:trPr>
          <w:trHeight w:val="330"/>
        </w:trPr>
        <w:tc>
          <w:tcPr>
            <w:tcW w:w="4101" w:type="dxa"/>
            <w:shd w:val="clear" w:color="auto" w:fill="auto"/>
            <w:noWrap/>
            <w:vAlign w:val="center"/>
            <w:hideMark/>
          </w:tcPr>
          <w:p w14:paraId="0F410870" w14:textId="1FD39629"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Akademie vzdělávání dospělých Náchod</w:t>
            </w:r>
          </w:p>
        </w:tc>
        <w:tc>
          <w:tcPr>
            <w:tcW w:w="7371" w:type="dxa"/>
            <w:shd w:val="clear" w:color="auto" w:fill="auto"/>
            <w:noWrap/>
            <w:vAlign w:val="center"/>
            <w:hideMark/>
          </w:tcPr>
          <w:p w14:paraId="4CED65BC" w14:textId="5C383148" w:rsidR="00936A80" w:rsidRPr="009D67F5" w:rsidRDefault="00936A80" w:rsidP="009B718D">
            <w:pPr>
              <w:jc w:val="both"/>
              <w:rPr>
                <w:rFonts w:ascii="Calibri" w:hAnsi="Calibri" w:cs="Calibri"/>
                <w:color w:val="201F1E"/>
                <w:sz w:val="24"/>
                <w:szCs w:val="24"/>
              </w:rPr>
            </w:pPr>
            <w:r>
              <w:rPr>
                <w:rFonts w:ascii="Calibri" w:hAnsi="Calibri" w:cs="Calibri"/>
                <w:color w:val="000000"/>
                <w:sz w:val="22"/>
                <w:szCs w:val="22"/>
              </w:rPr>
              <w:t>Mzdová témata - cyklus měsíčních školení pro mzdové účetní (prezenčně i online)</w:t>
            </w:r>
          </w:p>
        </w:tc>
        <w:tc>
          <w:tcPr>
            <w:tcW w:w="2972" w:type="dxa"/>
            <w:shd w:val="clear" w:color="auto" w:fill="auto"/>
            <w:noWrap/>
            <w:vAlign w:val="center"/>
            <w:hideMark/>
          </w:tcPr>
          <w:p w14:paraId="4A64CE37" w14:textId="6BFB4DA1"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Miloslava Žďárská</w:t>
            </w:r>
          </w:p>
        </w:tc>
      </w:tr>
      <w:tr w:rsidR="00936A80" w:rsidRPr="009D67F5" w14:paraId="2AE9B398" w14:textId="77777777" w:rsidTr="005D6070">
        <w:trPr>
          <w:trHeight w:val="315"/>
        </w:trPr>
        <w:tc>
          <w:tcPr>
            <w:tcW w:w="4101" w:type="dxa"/>
            <w:shd w:val="clear" w:color="auto" w:fill="auto"/>
            <w:noWrap/>
            <w:vAlign w:val="center"/>
            <w:hideMark/>
          </w:tcPr>
          <w:p w14:paraId="18F194AE" w14:textId="3AE60B92"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Bakaláři -webinář - Pardubice</w:t>
            </w:r>
          </w:p>
        </w:tc>
        <w:tc>
          <w:tcPr>
            <w:tcW w:w="7371" w:type="dxa"/>
            <w:shd w:val="clear" w:color="auto" w:fill="auto"/>
            <w:noWrap/>
            <w:vAlign w:val="center"/>
            <w:hideMark/>
          </w:tcPr>
          <w:p w14:paraId="06E1A5BD" w14:textId="65657E18" w:rsidR="00936A80" w:rsidRPr="009D67F5" w:rsidRDefault="00936A80" w:rsidP="009B718D">
            <w:pPr>
              <w:jc w:val="both"/>
              <w:rPr>
                <w:rFonts w:ascii="Calibri" w:hAnsi="Calibri" w:cs="Calibri"/>
                <w:color w:val="201F1E"/>
                <w:sz w:val="24"/>
                <w:szCs w:val="24"/>
              </w:rPr>
            </w:pPr>
            <w:r>
              <w:rPr>
                <w:rFonts w:ascii="Calibri" w:hAnsi="Calibri" w:cs="Calibri"/>
                <w:color w:val="000000"/>
                <w:sz w:val="22"/>
                <w:szCs w:val="22"/>
              </w:rPr>
              <w:t>Webinář - školní knihovna v Bakalářích</w:t>
            </w:r>
          </w:p>
        </w:tc>
        <w:tc>
          <w:tcPr>
            <w:tcW w:w="2972" w:type="dxa"/>
            <w:shd w:val="clear" w:color="auto" w:fill="auto"/>
            <w:noWrap/>
            <w:vAlign w:val="center"/>
            <w:hideMark/>
          </w:tcPr>
          <w:p w14:paraId="19A004ED" w14:textId="6F80E350"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Mgr. Lea Zálišová                       Mgr. et Mgr. Petr Staněk</w:t>
            </w:r>
          </w:p>
        </w:tc>
      </w:tr>
      <w:tr w:rsidR="00F438C8" w:rsidRPr="009D67F5" w14:paraId="68D347EA" w14:textId="77777777" w:rsidTr="00F438C8">
        <w:trPr>
          <w:trHeight w:val="630"/>
        </w:trPr>
        <w:tc>
          <w:tcPr>
            <w:tcW w:w="4101" w:type="dxa"/>
            <w:shd w:val="clear" w:color="auto" w:fill="auto"/>
            <w:noWrap/>
            <w:vAlign w:val="center"/>
          </w:tcPr>
          <w:p w14:paraId="5216BA99" w14:textId="654271A9" w:rsidR="00F438C8" w:rsidRDefault="00F438C8" w:rsidP="00F438C8">
            <w:pPr>
              <w:rPr>
                <w:rFonts w:ascii="Calibri" w:hAnsi="Calibri" w:cs="Calibri"/>
                <w:color w:val="000000"/>
                <w:sz w:val="22"/>
                <w:szCs w:val="22"/>
              </w:rPr>
            </w:pPr>
            <w:r>
              <w:rPr>
                <w:rFonts w:ascii="Calibri" w:hAnsi="Calibri" w:cs="Calibri"/>
                <w:color w:val="000000"/>
                <w:sz w:val="22"/>
                <w:szCs w:val="22"/>
              </w:rPr>
              <w:t>CANDI ERUDI, a.s., Ostrava</w:t>
            </w:r>
          </w:p>
        </w:tc>
        <w:tc>
          <w:tcPr>
            <w:tcW w:w="7371" w:type="dxa"/>
            <w:shd w:val="clear" w:color="auto" w:fill="auto"/>
            <w:vAlign w:val="center"/>
          </w:tcPr>
          <w:p w14:paraId="4D016D20" w14:textId="410F57AE" w:rsidR="00F438C8" w:rsidRDefault="00F438C8" w:rsidP="00F438C8">
            <w:pPr>
              <w:rPr>
                <w:rFonts w:ascii="Calibri" w:hAnsi="Calibri" w:cs="Calibri"/>
                <w:color w:val="000000"/>
                <w:sz w:val="22"/>
                <w:szCs w:val="22"/>
              </w:rPr>
            </w:pPr>
            <w:r>
              <w:rPr>
                <w:rFonts w:ascii="Calibri" w:hAnsi="Calibri" w:cs="Calibri"/>
                <w:color w:val="000000"/>
                <w:sz w:val="22"/>
                <w:szCs w:val="22"/>
              </w:rPr>
              <w:t>Efektivní využití interaktivní tabule ve výuce pro začátečníky</w:t>
            </w:r>
          </w:p>
        </w:tc>
        <w:tc>
          <w:tcPr>
            <w:tcW w:w="2972" w:type="dxa"/>
            <w:shd w:val="clear" w:color="auto" w:fill="auto"/>
            <w:vAlign w:val="center"/>
          </w:tcPr>
          <w:p w14:paraId="4AC453E5" w14:textId="04A38EA6" w:rsidR="00F438C8" w:rsidRDefault="00F438C8" w:rsidP="00F438C8">
            <w:pPr>
              <w:rPr>
                <w:rFonts w:ascii="Calibri" w:hAnsi="Calibri" w:cs="Calibri"/>
                <w:color w:val="000000"/>
                <w:sz w:val="22"/>
                <w:szCs w:val="22"/>
              </w:rPr>
            </w:pPr>
            <w:r>
              <w:rPr>
                <w:rFonts w:ascii="Calibri" w:hAnsi="Calibri" w:cs="Calibri"/>
                <w:color w:val="000000"/>
                <w:sz w:val="22"/>
                <w:szCs w:val="22"/>
              </w:rPr>
              <w:t>19 lidí</w:t>
            </w:r>
          </w:p>
        </w:tc>
      </w:tr>
      <w:tr w:rsidR="00936A80" w:rsidRPr="009D67F5" w14:paraId="23F92A22" w14:textId="77777777" w:rsidTr="005D6070">
        <w:trPr>
          <w:trHeight w:val="630"/>
        </w:trPr>
        <w:tc>
          <w:tcPr>
            <w:tcW w:w="4101" w:type="dxa"/>
            <w:shd w:val="clear" w:color="auto" w:fill="auto"/>
            <w:noWrap/>
            <w:vAlign w:val="center"/>
            <w:hideMark/>
          </w:tcPr>
          <w:p w14:paraId="6557B715" w14:textId="205F2922"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Česká agentura pro standardizaci</w:t>
            </w:r>
          </w:p>
        </w:tc>
        <w:tc>
          <w:tcPr>
            <w:tcW w:w="7371" w:type="dxa"/>
            <w:shd w:val="clear" w:color="auto" w:fill="auto"/>
            <w:vAlign w:val="bottom"/>
            <w:hideMark/>
          </w:tcPr>
          <w:p w14:paraId="71178A33" w14:textId="57544B9A"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Metoda BIM - Building Information Management (vytváření a správa informací o stavbě) - online</w:t>
            </w:r>
          </w:p>
        </w:tc>
        <w:tc>
          <w:tcPr>
            <w:tcW w:w="2972" w:type="dxa"/>
            <w:shd w:val="clear" w:color="auto" w:fill="auto"/>
            <w:vAlign w:val="center"/>
            <w:hideMark/>
          </w:tcPr>
          <w:p w14:paraId="2F1DC41C" w14:textId="0E5B680A"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Ing. Martina Ťokanová</w:t>
            </w:r>
          </w:p>
        </w:tc>
      </w:tr>
      <w:tr w:rsidR="00936A80" w:rsidRPr="009D67F5" w14:paraId="01FD1E68" w14:textId="77777777" w:rsidTr="005D6070">
        <w:trPr>
          <w:trHeight w:val="315"/>
        </w:trPr>
        <w:tc>
          <w:tcPr>
            <w:tcW w:w="4101" w:type="dxa"/>
            <w:shd w:val="clear" w:color="auto" w:fill="auto"/>
            <w:noWrap/>
            <w:vAlign w:val="center"/>
            <w:hideMark/>
          </w:tcPr>
          <w:p w14:paraId="28D22A87" w14:textId="650A6AD3"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Česká agentura pro standardizaci</w:t>
            </w:r>
          </w:p>
        </w:tc>
        <w:tc>
          <w:tcPr>
            <w:tcW w:w="7371" w:type="dxa"/>
            <w:shd w:val="clear" w:color="auto" w:fill="auto"/>
            <w:vAlign w:val="bottom"/>
            <w:hideMark/>
          </w:tcPr>
          <w:p w14:paraId="21B63E28" w14:textId="31696FB8"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Podpora adaptace metody BIM do výuky na středních školách stavebního zaměření</w:t>
            </w:r>
          </w:p>
        </w:tc>
        <w:tc>
          <w:tcPr>
            <w:tcW w:w="2972" w:type="dxa"/>
            <w:shd w:val="clear" w:color="auto" w:fill="auto"/>
            <w:vAlign w:val="center"/>
            <w:hideMark/>
          </w:tcPr>
          <w:p w14:paraId="677B5873" w14:textId="6C433220"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Ing. Martina Ťokanová               Ing. Miloš Novotný</w:t>
            </w:r>
          </w:p>
        </w:tc>
      </w:tr>
      <w:tr w:rsidR="00936A80" w:rsidRPr="009D67F5" w14:paraId="3355E9B8" w14:textId="77777777" w:rsidTr="005D6070">
        <w:trPr>
          <w:trHeight w:val="315"/>
        </w:trPr>
        <w:tc>
          <w:tcPr>
            <w:tcW w:w="4101" w:type="dxa"/>
            <w:shd w:val="clear" w:color="auto" w:fill="auto"/>
            <w:noWrap/>
            <w:vAlign w:val="bottom"/>
            <w:hideMark/>
          </w:tcPr>
          <w:p w14:paraId="66841B19" w14:textId="7AE84C02"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DESCARTES, vzdělávací agentura</w:t>
            </w:r>
          </w:p>
        </w:tc>
        <w:tc>
          <w:tcPr>
            <w:tcW w:w="7371" w:type="dxa"/>
            <w:shd w:val="clear" w:color="auto" w:fill="auto"/>
            <w:noWrap/>
            <w:vAlign w:val="bottom"/>
            <w:hideMark/>
          </w:tcPr>
          <w:p w14:paraId="75108B70" w14:textId="1A5180DE"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Úvod do teorie verše - online</w:t>
            </w:r>
          </w:p>
        </w:tc>
        <w:tc>
          <w:tcPr>
            <w:tcW w:w="2972" w:type="dxa"/>
            <w:shd w:val="clear" w:color="auto" w:fill="auto"/>
            <w:noWrap/>
            <w:vAlign w:val="center"/>
            <w:hideMark/>
          </w:tcPr>
          <w:p w14:paraId="16C2341D" w14:textId="23994F38"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Mgr. Kateřina Francová</w:t>
            </w:r>
          </w:p>
        </w:tc>
      </w:tr>
      <w:tr w:rsidR="00936A80" w:rsidRPr="009D67F5" w14:paraId="3A27E225" w14:textId="77777777" w:rsidTr="005D6070">
        <w:trPr>
          <w:trHeight w:val="630"/>
        </w:trPr>
        <w:tc>
          <w:tcPr>
            <w:tcW w:w="4101" w:type="dxa"/>
            <w:shd w:val="clear" w:color="auto" w:fill="auto"/>
            <w:noWrap/>
            <w:vAlign w:val="center"/>
            <w:hideMark/>
          </w:tcPr>
          <w:p w14:paraId="01F3FFA1" w14:textId="2C584DC2"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DESCARTES, vzdělávací agentura</w:t>
            </w:r>
          </w:p>
        </w:tc>
        <w:tc>
          <w:tcPr>
            <w:tcW w:w="7371" w:type="dxa"/>
            <w:shd w:val="clear" w:color="auto" w:fill="auto"/>
            <w:vAlign w:val="bottom"/>
            <w:hideMark/>
          </w:tcPr>
          <w:p w14:paraId="08A2776B" w14:textId="239DF33C"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 xml:space="preserve">Online - IT 6 Základy programování v Pythonu (jeden z nejpoužívanějších programovacích jazyků současnosti). Python se používá v oblastech jako je machine learning, analýza dat, umělá inteligence nebo tzv. deep learning. </w:t>
            </w:r>
          </w:p>
        </w:tc>
        <w:tc>
          <w:tcPr>
            <w:tcW w:w="2972" w:type="dxa"/>
            <w:shd w:val="clear" w:color="auto" w:fill="auto"/>
            <w:noWrap/>
            <w:vAlign w:val="center"/>
            <w:hideMark/>
          </w:tcPr>
          <w:p w14:paraId="5BCBF2A1" w14:textId="0D69A76C"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Ing. Miroslav Rudolf</w:t>
            </w:r>
            <w:r>
              <w:rPr>
                <w:rFonts w:ascii="Calibri" w:hAnsi="Calibri" w:cs="Calibri"/>
                <w:color w:val="000000"/>
                <w:sz w:val="22"/>
                <w:szCs w:val="22"/>
              </w:rPr>
              <w:br/>
              <w:t>Mgr. et Mgr. Petr Staněk</w:t>
            </w:r>
          </w:p>
        </w:tc>
      </w:tr>
      <w:tr w:rsidR="00936A80" w:rsidRPr="009D67F5" w14:paraId="29FA6494" w14:textId="77777777" w:rsidTr="005D6070">
        <w:trPr>
          <w:trHeight w:val="630"/>
        </w:trPr>
        <w:tc>
          <w:tcPr>
            <w:tcW w:w="4101" w:type="dxa"/>
            <w:shd w:val="clear" w:color="auto" w:fill="auto"/>
            <w:noWrap/>
            <w:vAlign w:val="center"/>
            <w:hideMark/>
          </w:tcPr>
          <w:p w14:paraId="271B83EE" w14:textId="5D8E6684"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Digicentrum Hradec Králové</w:t>
            </w:r>
          </w:p>
        </w:tc>
        <w:tc>
          <w:tcPr>
            <w:tcW w:w="7371" w:type="dxa"/>
            <w:shd w:val="clear" w:color="auto" w:fill="auto"/>
            <w:vAlign w:val="bottom"/>
            <w:hideMark/>
          </w:tcPr>
          <w:p w14:paraId="65A0F6CF" w14:textId="7E3B8E16"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Programování ve Scratch - Online setkání v rámci projektu Implementace Krajského akčního plánu rozvoje vzdělávání v Královéhradeckém kraji II.</w:t>
            </w:r>
          </w:p>
        </w:tc>
        <w:tc>
          <w:tcPr>
            <w:tcW w:w="2972" w:type="dxa"/>
            <w:shd w:val="clear" w:color="auto" w:fill="auto"/>
            <w:noWrap/>
            <w:vAlign w:val="center"/>
            <w:hideMark/>
          </w:tcPr>
          <w:p w14:paraId="6B2949A0" w14:textId="6230E64A"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Mgr. Jakub Fabián</w:t>
            </w:r>
          </w:p>
        </w:tc>
      </w:tr>
      <w:tr w:rsidR="00936A80" w:rsidRPr="009D67F5" w14:paraId="6BDD57F3" w14:textId="77777777" w:rsidTr="005D6070">
        <w:trPr>
          <w:trHeight w:val="315"/>
        </w:trPr>
        <w:tc>
          <w:tcPr>
            <w:tcW w:w="4101" w:type="dxa"/>
            <w:shd w:val="clear" w:color="auto" w:fill="auto"/>
            <w:noWrap/>
            <w:vAlign w:val="bottom"/>
            <w:hideMark/>
          </w:tcPr>
          <w:p w14:paraId="05F15983" w14:textId="4D9BE625"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Econom Press, Ostrava</w:t>
            </w:r>
          </w:p>
        </w:tc>
        <w:tc>
          <w:tcPr>
            <w:tcW w:w="7371" w:type="dxa"/>
            <w:shd w:val="clear" w:color="auto" w:fill="auto"/>
            <w:vAlign w:val="bottom"/>
            <w:hideMark/>
          </w:tcPr>
          <w:p w14:paraId="17039E9B" w14:textId="4E643E0B"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Spisová služba ve školství - online</w:t>
            </w:r>
          </w:p>
        </w:tc>
        <w:tc>
          <w:tcPr>
            <w:tcW w:w="2972" w:type="dxa"/>
            <w:shd w:val="clear" w:color="auto" w:fill="auto"/>
            <w:vAlign w:val="center"/>
            <w:hideMark/>
          </w:tcPr>
          <w:p w14:paraId="00E853A3" w14:textId="66DCB361"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Ing. Jaroslava Justová</w:t>
            </w:r>
          </w:p>
        </w:tc>
      </w:tr>
      <w:tr w:rsidR="00936A80" w:rsidRPr="009D67F5" w14:paraId="016CB955" w14:textId="77777777" w:rsidTr="005D6070">
        <w:trPr>
          <w:trHeight w:val="315"/>
        </w:trPr>
        <w:tc>
          <w:tcPr>
            <w:tcW w:w="4101" w:type="dxa"/>
            <w:shd w:val="clear" w:color="auto" w:fill="auto"/>
            <w:noWrap/>
            <w:vAlign w:val="center"/>
            <w:hideMark/>
          </w:tcPr>
          <w:p w14:paraId="2583E6E9" w14:textId="45E7CA25"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Junior Achievement (JA Czech)</w:t>
            </w:r>
          </w:p>
        </w:tc>
        <w:tc>
          <w:tcPr>
            <w:tcW w:w="7371" w:type="dxa"/>
            <w:shd w:val="clear" w:color="auto" w:fill="auto"/>
            <w:vAlign w:val="center"/>
            <w:hideMark/>
          </w:tcPr>
          <w:p w14:paraId="503E51BC" w14:textId="63123BC7"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 xml:space="preserve">Webinář na téma MÉDIA A ZPRÁVY - KOMU A PROČ (NE)VĚŘIT? </w:t>
            </w:r>
          </w:p>
        </w:tc>
        <w:tc>
          <w:tcPr>
            <w:tcW w:w="2972" w:type="dxa"/>
            <w:shd w:val="clear" w:color="auto" w:fill="auto"/>
            <w:vAlign w:val="center"/>
            <w:hideMark/>
          </w:tcPr>
          <w:p w14:paraId="01D27204" w14:textId="15389F29"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 xml:space="preserve">Mgr. Lea Zálišová </w:t>
            </w:r>
          </w:p>
        </w:tc>
      </w:tr>
      <w:tr w:rsidR="00936A80" w:rsidRPr="009D67F5" w14:paraId="365E9470" w14:textId="77777777" w:rsidTr="005D6070">
        <w:trPr>
          <w:trHeight w:val="415"/>
        </w:trPr>
        <w:tc>
          <w:tcPr>
            <w:tcW w:w="4101" w:type="dxa"/>
            <w:shd w:val="clear" w:color="auto" w:fill="auto"/>
            <w:noWrap/>
            <w:vAlign w:val="bottom"/>
            <w:hideMark/>
          </w:tcPr>
          <w:p w14:paraId="430E95FF" w14:textId="57C0FBD1"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K-net Technical International Group, s.r.o.</w:t>
            </w:r>
          </w:p>
        </w:tc>
        <w:tc>
          <w:tcPr>
            <w:tcW w:w="7371" w:type="dxa"/>
            <w:shd w:val="clear" w:color="auto" w:fill="auto"/>
            <w:vAlign w:val="bottom"/>
            <w:hideMark/>
          </w:tcPr>
          <w:p w14:paraId="219D373E" w14:textId="2EFE50C5"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Novinky v MS Teams - online</w:t>
            </w:r>
          </w:p>
        </w:tc>
        <w:tc>
          <w:tcPr>
            <w:tcW w:w="2972" w:type="dxa"/>
            <w:shd w:val="clear" w:color="auto" w:fill="auto"/>
            <w:vAlign w:val="center"/>
            <w:hideMark/>
          </w:tcPr>
          <w:p w14:paraId="275D0391" w14:textId="1A0CFDD1"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Mgr. Martina Jarolímková</w:t>
            </w:r>
          </w:p>
        </w:tc>
      </w:tr>
      <w:tr w:rsidR="00F438C8" w:rsidRPr="009D67F5" w14:paraId="2EC59C3B" w14:textId="77777777" w:rsidTr="00F438C8">
        <w:trPr>
          <w:trHeight w:val="765"/>
        </w:trPr>
        <w:tc>
          <w:tcPr>
            <w:tcW w:w="4101" w:type="dxa"/>
            <w:shd w:val="clear" w:color="auto" w:fill="auto"/>
            <w:noWrap/>
            <w:vAlign w:val="center"/>
          </w:tcPr>
          <w:p w14:paraId="11709DDA" w14:textId="0AA0D985" w:rsidR="00F438C8" w:rsidRPr="008E3482" w:rsidRDefault="00F438C8" w:rsidP="00F438C8">
            <w:pPr>
              <w:rPr>
                <w:rFonts w:ascii="Calibri" w:hAnsi="Calibri" w:cs="Calibri"/>
                <w:sz w:val="24"/>
                <w:szCs w:val="24"/>
              </w:rPr>
            </w:pPr>
            <w:r>
              <w:rPr>
                <w:rFonts w:ascii="Calibri" w:hAnsi="Calibri" w:cs="Calibri"/>
                <w:color w:val="000000"/>
                <w:sz w:val="22"/>
                <w:szCs w:val="22"/>
              </w:rPr>
              <w:t>Krajská hospodářská komora KHK</w:t>
            </w:r>
          </w:p>
        </w:tc>
        <w:tc>
          <w:tcPr>
            <w:tcW w:w="7371" w:type="dxa"/>
            <w:shd w:val="clear" w:color="auto" w:fill="auto"/>
            <w:vAlign w:val="center"/>
          </w:tcPr>
          <w:p w14:paraId="28647E14" w14:textId="0A5C9EE3" w:rsidR="00F438C8" w:rsidRPr="008E3482" w:rsidRDefault="00F438C8" w:rsidP="00F438C8">
            <w:pPr>
              <w:jc w:val="center"/>
              <w:rPr>
                <w:rFonts w:ascii="Calibri" w:hAnsi="Calibri" w:cs="Calibri"/>
                <w:sz w:val="24"/>
                <w:szCs w:val="24"/>
              </w:rPr>
            </w:pPr>
            <w:r>
              <w:rPr>
                <w:rFonts w:ascii="Calibri" w:hAnsi="Calibri" w:cs="Calibri"/>
                <w:color w:val="000000"/>
                <w:sz w:val="22"/>
                <w:szCs w:val="22"/>
              </w:rPr>
              <w:t>Cyklus seminářů pro odborné pedagog. pracovníky v oboru obchod, ekonomika a podnikání: Personalistika a lidské zdroje, Bankovnictví, Moderní marketing, Obchodní etiketa v praxi (1. část prezenčně, ostatní formou webináře).</w:t>
            </w:r>
          </w:p>
        </w:tc>
        <w:tc>
          <w:tcPr>
            <w:tcW w:w="2972" w:type="dxa"/>
            <w:shd w:val="clear" w:color="auto" w:fill="auto"/>
            <w:vAlign w:val="center"/>
          </w:tcPr>
          <w:p w14:paraId="32457C7D" w14:textId="352A23AB" w:rsidR="00F438C8" w:rsidRDefault="00F438C8" w:rsidP="00F438C8">
            <w:pPr>
              <w:rPr>
                <w:rFonts w:ascii="Calibri" w:hAnsi="Calibri" w:cs="Calibri"/>
                <w:color w:val="000000"/>
                <w:sz w:val="24"/>
                <w:szCs w:val="24"/>
              </w:rPr>
            </w:pPr>
            <w:r>
              <w:rPr>
                <w:rFonts w:ascii="Calibri" w:hAnsi="Calibri" w:cs="Calibri"/>
                <w:color w:val="000000"/>
                <w:sz w:val="22"/>
                <w:szCs w:val="22"/>
              </w:rPr>
              <w:t>Ing. Lenka Daňková                  Ing. Ivana Johnová                             Ing. Jarmila Hlaváčová (část Personalistika a lidské zdroje)</w:t>
            </w:r>
          </w:p>
        </w:tc>
      </w:tr>
      <w:tr w:rsidR="00936A80" w:rsidRPr="009D67F5" w14:paraId="50B7D8E9" w14:textId="77777777" w:rsidTr="005D6070">
        <w:trPr>
          <w:trHeight w:val="765"/>
        </w:trPr>
        <w:tc>
          <w:tcPr>
            <w:tcW w:w="4101" w:type="dxa"/>
            <w:shd w:val="clear" w:color="auto" w:fill="auto"/>
            <w:noWrap/>
            <w:vAlign w:val="center"/>
            <w:hideMark/>
          </w:tcPr>
          <w:p w14:paraId="35A52F1A" w14:textId="74688C0D"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KÚ Královéhradeckého kraje</w:t>
            </w:r>
          </w:p>
        </w:tc>
        <w:tc>
          <w:tcPr>
            <w:tcW w:w="7371" w:type="dxa"/>
            <w:shd w:val="clear" w:color="auto" w:fill="auto"/>
            <w:vAlign w:val="bottom"/>
            <w:hideMark/>
          </w:tcPr>
          <w:p w14:paraId="1D0CB870" w14:textId="3BF9A86F"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 xml:space="preserve">Online </w:t>
            </w:r>
            <w:r w:rsidR="00301284">
              <w:rPr>
                <w:rFonts w:ascii="Calibri" w:hAnsi="Calibri" w:cs="Calibri"/>
                <w:color w:val="000000"/>
                <w:sz w:val="22"/>
                <w:szCs w:val="22"/>
              </w:rPr>
              <w:t>setkání v rámci projektu I_KAP K</w:t>
            </w:r>
            <w:r>
              <w:rPr>
                <w:rFonts w:ascii="Calibri" w:hAnsi="Calibri" w:cs="Calibri"/>
                <w:color w:val="000000"/>
                <w:sz w:val="22"/>
                <w:szCs w:val="22"/>
              </w:rPr>
              <w:t>HK I.: Sdílení dobré praxe: 3D modely ve výuce přírodních věd</w:t>
            </w:r>
            <w:r w:rsidR="00301284">
              <w:rPr>
                <w:rFonts w:ascii="Calibri" w:hAnsi="Calibri" w:cs="Calibri"/>
                <w:color w:val="000000"/>
                <w:sz w:val="22"/>
                <w:szCs w:val="22"/>
              </w:rPr>
              <w:t xml:space="preserve"> - představení Corinthu: využití v distanční výuce a další novinky (Mgr. et Mgr. Martin Bukáček), příběhy úspěšné praxe pro prezenční i distanční výuku (Mgr. Michaela Půlpánová, RNDr. Veronika Balcarová a RNDr. Čeněk Kodejška, Ph.D., prezentace výzkumu UK o vlivu 3D modelů na výuku (RNDr. Milada Teplá, Ph.D.</w:t>
            </w:r>
          </w:p>
        </w:tc>
        <w:tc>
          <w:tcPr>
            <w:tcW w:w="2972" w:type="dxa"/>
            <w:shd w:val="clear" w:color="auto" w:fill="auto"/>
            <w:vAlign w:val="center"/>
            <w:hideMark/>
          </w:tcPr>
          <w:p w14:paraId="0C0C58D0" w14:textId="6873C2EF" w:rsidR="00936A80" w:rsidRPr="009D67F5" w:rsidRDefault="00301284" w:rsidP="005D6070">
            <w:pPr>
              <w:rPr>
                <w:rFonts w:ascii="Calibri" w:hAnsi="Calibri" w:cs="Calibri"/>
                <w:color w:val="000000"/>
                <w:sz w:val="24"/>
                <w:szCs w:val="24"/>
              </w:rPr>
            </w:pPr>
            <w:r>
              <w:rPr>
                <w:rFonts w:ascii="Calibri" w:hAnsi="Calibri" w:cs="Calibri"/>
                <w:color w:val="000000"/>
                <w:sz w:val="22"/>
                <w:szCs w:val="22"/>
              </w:rPr>
              <w:t xml:space="preserve">Mgr. Veronika Jiroušová          Mgr. Martina Jarolímková       </w:t>
            </w:r>
            <w:r w:rsidR="00936A80">
              <w:rPr>
                <w:rFonts w:ascii="Calibri" w:hAnsi="Calibri" w:cs="Calibri"/>
                <w:color w:val="000000"/>
                <w:sz w:val="22"/>
                <w:szCs w:val="22"/>
              </w:rPr>
              <w:t>Mgr. Jakub Fabián</w:t>
            </w:r>
          </w:p>
        </w:tc>
      </w:tr>
      <w:tr w:rsidR="00936A80" w:rsidRPr="009D67F5" w14:paraId="79E4EC15" w14:textId="77777777" w:rsidTr="005D6070">
        <w:trPr>
          <w:trHeight w:val="765"/>
        </w:trPr>
        <w:tc>
          <w:tcPr>
            <w:tcW w:w="4101" w:type="dxa"/>
            <w:shd w:val="clear" w:color="auto" w:fill="auto"/>
            <w:noWrap/>
            <w:vAlign w:val="center"/>
            <w:hideMark/>
          </w:tcPr>
          <w:p w14:paraId="38094913" w14:textId="02CB2458" w:rsidR="00936A80" w:rsidRPr="009D67F5" w:rsidRDefault="00936A80" w:rsidP="00936A80">
            <w:pPr>
              <w:rPr>
                <w:rFonts w:ascii="Calibri" w:hAnsi="Calibri" w:cs="Calibri"/>
                <w:color w:val="000000"/>
                <w:sz w:val="24"/>
                <w:szCs w:val="24"/>
              </w:rPr>
            </w:pPr>
            <w:r>
              <w:rPr>
                <w:rFonts w:ascii="Calibri" w:hAnsi="Calibri" w:cs="Calibri"/>
                <w:color w:val="000000"/>
                <w:sz w:val="22"/>
                <w:szCs w:val="22"/>
              </w:rPr>
              <w:t>KÚ Královéhradeckého kraje</w:t>
            </w:r>
          </w:p>
        </w:tc>
        <w:tc>
          <w:tcPr>
            <w:tcW w:w="7371" w:type="dxa"/>
            <w:shd w:val="clear" w:color="auto" w:fill="auto"/>
            <w:vAlign w:val="bottom"/>
            <w:hideMark/>
          </w:tcPr>
          <w:p w14:paraId="57451CFE" w14:textId="4F98C120"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 xml:space="preserve">Webinář v rámci programu I-KAP KHK I - ETIKA ZA ČASŮ DOBRÝCH I ZLÝCH. Přednáška arm. gen. Petra Pavla "Mobilizace v roce 1938 – měli jsme se bránit?" a Jiřího Padevěta "Když zmizí dobro – české země jaro/léto 1945". </w:t>
            </w:r>
          </w:p>
        </w:tc>
        <w:tc>
          <w:tcPr>
            <w:tcW w:w="2972" w:type="dxa"/>
            <w:shd w:val="clear" w:color="auto" w:fill="auto"/>
            <w:vAlign w:val="center"/>
            <w:hideMark/>
          </w:tcPr>
          <w:p w14:paraId="117613DE" w14:textId="55916875"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 xml:space="preserve">Mgr. Lea Zálišová </w:t>
            </w:r>
          </w:p>
        </w:tc>
      </w:tr>
      <w:tr w:rsidR="00936A80" w:rsidRPr="009D67F5" w14:paraId="16EC4C8D" w14:textId="77777777" w:rsidTr="005D6070">
        <w:trPr>
          <w:trHeight w:val="628"/>
        </w:trPr>
        <w:tc>
          <w:tcPr>
            <w:tcW w:w="4101" w:type="dxa"/>
            <w:shd w:val="clear" w:color="auto" w:fill="auto"/>
            <w:noWrap/>
            <w:vAlign w:val="bottom"/>
            <w:hideMark/>
          </w:tcPr>
          <w:p w14:paraId="5E41E9EC" w14:textId="63F93B39" w:rsidR="005D6070" w:rsidRPr="005D6070" w:rsidRDefault="00936A80" w:rsidP="005D6070">
            <w:pPr>
              <w:rPr>
                <w:rFonts w:ascii="Calibri" w:hAnsi="Calibri" w:cs="Calibri"/>
                <w:color w:val="000000"/>
                <w:sz w:val="22"/>
                <w:szCs w:val="22"/>
              </w:rPr>
            </w:pPr>
            <w:r>
              <w:rPr>
                <w:rFonts w:ascii="Calibri" w:hAnsi="Calibri" w:cs="Calibri"/>
                <w:color w:val="000000"/>
                <w:sz w:val="22"/>
                <w:szCs w:val="22"/>
              </w:rPr>
              <w:t>Ná</w:t>
            </w:r>
            <w:r w:rsidR="005D6070">
              <w:rPr>
                <w:rFonts w:ascii="Calibri" w:hAnsi="Calibri" w:cs="Calibri"/>
                <w:color w:val="000000"/>
                <w:sz w:val="22"/>
                <w:szCs w:val="22"/>
              </w:rPr>
              <w:t>rodní pedagogický institut ČR</w:t>
            </w:r>
          </w:p>
        </w:tc>
        <w:tc>
          <w:tcPr>
            <w:tcW w:w="7371" w:type="dxa"/>
            <w:shd w:val="clear" w:color="auto" w:fill="auto"/>
            <w:vAlign w:val="bottom"/>
            <w:hideMark/>
          </w:tcPr>
          <w:p w14:paraId="21B7EC29" w14:textId="2B51C67E" w:rsidR="00936A80" w:rsidRPr="009D67F5" w:rsidRDefault="00936A80" w:rsidP="009B718D">
            <w:pPr>
              <w:jc w:val="both"/>
              <w:rPr>
                <w:rFonts w:ascii="Calibri" w:hAnsi="Calibri" w:cs="Calibri"/>
                <w:color w:val="000000"/>
                <w:sz w:val="24"/>
                <w:szCs w:val="24"/>
              </w:rPr>
            </w:pPr>
            <w:r>
              <w:rPr>
                <w:rFonts w:ascii="Calibri" w:hAnsi="Calibri" w:cs="Calibri"/>
                <w:color w:val="000000"/>
                <w:sz w:val="22"/>
                <w:szCs w:val="22"/>
              </w:rPr>
              <w:t>Tvořme pojmovou mapu v Informatice - online</w:t>
            </w:r>
          </w:p>
        </w:tc>
        <w:tc>
          <w:tcPr>
            <w:tcW w:w="2972" w:type="dxa"/>
            <w:shd w:val="clear" w:color="auto" w:fill="auto"/>
            <w:vAlign w:val="center"/>
            <w:hideMark/>
          </w:tcPr>
          <w:p w14:paraId="27EBAA2D" w14:textId="446E84A2" w:rsidR="00936A80" w:rsidRPr="009D67F5" w:rsidRDefault="00936A80" w:rsidP="005D6070">
            <w:pPr>
              <w:rPr>
                <w:rFonts w:ascii="Calibri" w:hAnsi="Calibri" w:cs="Calibri"/>
                <w:color w:val="000000"/>
                <w:sz w:val="24"/>
                <w:szCs w:val="24"/>
              </w:rPr>
            </w:pPr>
            <w:r>
              <w:rPr>
                <w:rFonts w:ascii="Calibri" w:hAnsi="Calibri" w:cs="Calibri"/>
                <w:color w:val="000000"/>
                <w:sz w:val="22"/>
                <w:szCs w:val="22"/>
              </w:rPr>
              <w:t>Mgr. Jiří Škop, Ph.D.</w:t>
            </w:r>
          </w:p>
        </w:tc>
      </w:tr>
      <w:tr w:rsidR="005D6070" w:rsidRPr="009D67F5" w14:paraId="173A39BC" w14:textId="77777777" w:rsidTr="005D6070">
        <w:trPr>
          <w:trHeight w:val="410"/>
        </w:trPr>
        <w:tc>
          <w:tcPr>
            <w:tcW w:w="4101" w:type="dxa"/>
            <w:shd w:val="clear" w:color="auto" w:fill="auto"/>
            <w:noWrap/>
            <w:vAlign w:val="center"/>
            <w:hideMark/>
          </w:tcPr>
          <w:p w14:paraId="02418CA7" w14:textId="423E01BF"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27BD8476" w14:textId="1625ECB8"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Podpora kombinatorického myšlení na 2. a 3. stupni škol. - online</w:t>
            </w:r>
          </w:p>
        </w:tc>
        <w:tc>
          <w:tcPr>
            <w:tcW w:w="2972" w:type="dxa"/>
            <w:shd w:val="clear" w:color="auto" w:fill="auto"/>
            <w:vAlign w:val="center"/>
            <w:hideMark/>
          </w:tcPr>
          <w:p w14:paraId="2C8F79A3" w14:textId="6C657B56"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Helena Holečková</w:t>
            </w:r>
          </w:p>
        </w:tc>
      </w:tr>
      <w:tr w:rsidR="005D6070" w:rsidRPr="009D67F5" w14:paraId="104EE3B1" w14:textId="77777777" w:rsidTr="005D6070">
        <w:trPr>
          <w:trHeight w:val="390"/>
        </w:trPr>
        <w:tc>
          <w:tcPr>
            <w:tcW w:w="4101" w:type="dxa"/>
            <w:shd w:val="clear" w:color="auto" w:fill="auto"/>
            <w:noWrap/>
            <w:vAlign w:val="center"/>
            <w:hideMark/>
          </w:tcPr>
          <w:p w14:paraId="2FC59AC5" w14:textId="28043234"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4ACF3741" w14:textId="577087E9"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Badatelsky orientované vyučování (BOV) - úvod (online). Akreditované školení.</w:t>
            </w:r>
          </w:p>
        </w:tc>
        <w:tc>
          <w:tcPr>
            <w:tcW w:w="2972" w:type="dxa"/>
            <w:shd w:val="clear" w:color="auto" w:fill="auto"/>
            <w:vAlign w:val="center"/>
            <w:hideMark/>
          </w:tcPr>
          <w:p w14:paraId="0A87A197" w14:textId="06E9F5F9"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Jakub Fabián</w:t>
            </w:r>
          </w:p>
        </w:tc>
      </w:tr>
      <w:tr w:rsidR="005D6070" w:rsidRPr="009D67F5" w14:paraId="4C6F3E8E" w14:textId="77777777" w:rsidTr="005D6070">
        <w:trPr>
          <w:trHeight w:val="510"/>
        </w:trPr>
        <w:tc>
          <w:tcPr>
            <w:tcW w:w="4101" w:type="dxa"/>
            <w:shd w:val="clear" w:color="auto" w:fill="auto"/>
            <w:noWrap/>
            <w:vAlign w:val="center"/>
          </w:tcPr>
          <w:p w14:paraId="47C120D4" w14:textId="51476F5C"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tcPr>
          <w:p w14:paraId="57153CFB" w14:textId="736AAF16"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Webinář v rámci Systému podpory profesního rozvoje SYPO HK - Rozvoj kombinatorického myšlení řešením úloh - sbírka příkladů</w:t>
            </w:r>
          </w:p>
        </w:tc>
        <w:tc>
          <w:tcPr>
            <w:tcW w:w="2972" w:type="dxa"/>
            <w:shd w:val="clear" w:color="auto" w:fill="auto"/>
            <w:vAlign w:val="center"/>
          </w:tcPr>
          <w:p w14:paraId="64D14C76" w14:textId="4BF10D7F"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Martina Jarolímková</w:t>
            </w:r>
          </w:p>
        </w:tc>
      </w:tr>
      <w:tr w:rsidR="005D6070" w:rsidRPr="009D67F5" w14:paraId="12B6CF18" w14:textId="77777777" w:rsidTr="005D6070">
        <w:trPr>
          <w:trHeight w:val="315"/>
        </w:trPr>
        <w:tc>
          <w:tcPr>
            <w:tcW w:w="4101" w:type="dxa"/>
            <w:shd w:val="clear" w:color="auto" w:fill="auto"/>
            <w:noWrap/>
            <w:vAlign w:val="center"/>
            <w:hideMark/>
          </w:tcPr>
          <w:p w14:paraId="7EB234C5" w14:textId="47249855"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159F6F64" w14:textId="515F4928"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Webinář v rámci Systému podpory profesního rozvoje SYPO HK - Gradované úlohy na ZŠ a SŠ. Způsoby, jak připravovat gradované úlohy v matematice, jak je používat ve výuce. Nabídne také možnosti jejich vyhodnocení.</w:t>
            </w:r>
          </w:p>
        </w:tc>
        <w:tc>
          <w:tcPr>
            <w:tcW w:w="2972" w:type="dxa"/>
            <w:shd w:val="clear" w:color="auto" w:fill="auto"/>
            <w:vAlign w:val="center"/>
            <w:hideMark/>
          </w:tcPr>
          <w:p w14:paraId="208112B1" w14:textId="71BB8B8B"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Martina Jarolímková</w:t>
            </w:r>
          </w:p>
        </w:tc>
      </w:tr>
      <w:tr w:rsidR="005D6070" w:rsidRPr="009D67F5" w14:paraId="5D8E3DF4" w14:textId="77777777" w:rsidTr="005D6070">
        <w:trPr>
          <w:trHeight w:val="630"/>
        </w:trPr>
        <w:tc>
          <w:tcPr>
            <w:tcW w:w="4101" w:type="dxa"/>
            <w:shd w:val="clear" w:color="auto" w:fill="auto"/>
            <w:noWrap/>
            <w:vAlign w:val="center"/>
            <w:hideMark/>
          </w:tcPr>
          <w:p w14:paraId="0A338771" w14:textId="0552758C"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75DFA49B" w14:textId="211E1994"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Základy objektového programování v C# - online</w:t>
            </w:r>
          </w:p>
        </w:tc>
        <w:tc>
          <w:tcPr>
            <w:tcW w:w="2972" w:type="dxa"/>
            <w:shd w:val="clear" w:color="auto" w:fill="auto"/>
            <w:vAlign w:val="center"/>
            <w:hideMark/>
          </w:tcPr>
          <w:p w14:paraId="1FBAD51B" w14:textId="03F69D6F"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Jakub Fabián</w:t>
            </w:r>
          </w:p>
        </w:tc>
      </w:tr>
      <w:tr w:rsidR="005D6070" w:rsidRPr="009D67F5" w14:paraId="76C72F6A" w14:textId="77777777" w:rsidTr="005D6070">
        <w:trPr>
          <w:trHeight w:val="315"/>
        </w:trPr>
        <w:tc>
          <w:tcPr>
            <w:tcW w:w="4101" w:type="dxa"/>
            <w:shd w:val="clear" w:color="auto" w:fill="auto"/>
            <w:noWrap/>
            <w:vAlign w:val="center"/>
            <w:hideMark/>
          </w:tcPr>
          <w:p w14:paraId="34EBAEFB" w14:textId="51CF8AD1"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50A497E4" w14:textId="0B77EBBF"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Rozvoj informatického myšlení pro SŠ - online</w:t>
            </w:r>
          </w:p>
        </w:tc>
        <w:tc>
          <w:tcPr>
            <w:tcW w:w="2972" w:type="dxa"/>
            <w:shd w:val="clear" w:color="auto" w:fill="auto"/>
            <w:vAlign w:val="center"/>
            <w:hideMark/>
          </w:tcPr>
          <w:p w14:paraId="5563F552" w14:textId="79CCB668"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Jakub Fabián</w:t>
            </w:r>
          </w:p>
        </w:tc>
      </w:tr>
      <w:tr w:rsidR="005D6070" w:rsidRPr="009D67F5" w14:paraId="4C4BF60E" w14:textId="77777777" w:rsidTr="005D6070">
        <w:trPr>
          <w:trHeight w:val="315"/>
        </w:trPr>
        <w:tc>
          <w:tcPr>
            <w:tcW w:w="4101" w:type="dxa"/>
            <w:shd w:val="clear" w:color="auto" w:fill="auto"/>
            <w:noWrap/>
            <w:vAlign w:val="center"/>
            <w:hideMark/>
          </w:tcPr>
          <w:p w14:paraId="5272F389" w14:textId="777E532E"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1EF5BCB1" w14:textId="2957DDB6"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Webinář v rámci Systému podpory profesního rozvoje SYPO HK  - Jak na synchronní e-learning - Tipy pro výuku českého jazyka a literatury</w:t>
            </w:r>
          </w:p>
        </w:tc>
        <w:tc>
          <w:tcPr>
            <w:tcW w:w="2972" w:type="dxa"/>
            <w:shd w:val="clear" w:color="auto" w:fill="auto"/>
            <w:vAlign w:val="center"/>
            <w:hideMark/>
          </w:tcPr>
          <w:p w14:paraId="545497AF" w14:textId="24CC2D72"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Kateřina Francová</w:t>
            </w:r>
          </w:p>
        </w:tc>
      </w:tr>
      <w:tr w:rsidR="005D6070" w:rsidRPr="009D67F5" w14:paraId="4BDEAD56" w14:textId="77777777" w:rsidTr="005D6070">
        <w:trPr>
          <w:trHeight w:val="630"/>
        </w:trPr>
        <w:tc>
          <w:tcPr>
            <w:tcW w:w="4101" w:type="dxa"/>
            <w:shd w:val="clear" w:color="auto" w:fill="auto"/>
            <w:noWrap/>
            <w:vAlign w:val="center"/>
          </w:tcPr>
          <w:p w14:paraId="5A1BB1F8" w14:textId="67C920FA"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center"/>
          </w:tcPr>
          <w:p w14:paraId="738753DA" w14:textId="36A0947C"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PŘIJÍMACÍ ŘÍZENÍ NA SŠ A MATURITNÍ ZKOUŠKA PRO UCHAZEČE A ŽÁKY SE SPECIÁLNÍMI VZDĚLÁVACÍMI POTŘEBAMI - konzultační seminář</w:t>
            </w:r>
          </w:p>
        </w:tc>
        <w:tc>
          <w:tcPr>
            <w:tcW w:w="2972" w:type="dxa"/>
            <w:shd w:val="clear" w:color="auto" w:fill="auto"/>
            <w:vAlign w:val="center"/>
          </w:tcPr>
          <w:p w14:paraId="29A8CD74" w14:textId="79D94794"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Helena Holečková</w:t>
            </w:r>
          </w:p>
        </w:tc>
      </w:tr>
      <w:tr w:rsidR="005D6070" w:rsidRPr="009D67F5" w14:paraId="6C1F04AB" w14:textId="77777777" w:rsidTr="005D6070">
        <w:trPr>
          <w:trHeight w:val="315"/>
        </w:trPr>
        <w:tc>
          <w:tcPr>
            <w:tcW w:w="4101" w:type="dxa"/>
            <w:shd w:val="clear" w:color="auto" w:fill="auto"/>
            <w:noWrap/>
            <w:vAlign w:val="center"/>
            <w:hideMark/>
          </w:tcPr>
          <w:p w14:paraId="11882DAC" w14:textId="0B3DD7DF"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304CE039" w14:textId="6980B01A"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Čtenářské dílny a lekce v hodinách českého jazyka a literatury</w:t>
            </w:r>
          </w:p>
        </w:tc>
        <w:tc>
          <w:tcPr>
            <w:tcW w:w="2972" w:type="dxa"/>
            <w:shd w:val="clear" w:color="auto" w:fill="auto"/>
            <w:vAlign w:val="center"/>
            <w:hideMark/>
          </w:tcPr>
          <w:p w14:paraId="1042C227" w14:textId="19697CAE"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Kateřina Francová</w:t>
            </w:r>
          </w:p>
        </w:tc>
      </w:tr>
      <w:tr w:rsidR="005D6070" w:rsidRPr="009D67F5" w14:paraId="782BA771" w14:textId="77777777" w:rsidTr="005D6070">
        <w:trPr>
          <w:trHeight w:val="315"/>
        </w:trPr>
        <w:tc>
          <w:tcPr>
            <w:tcW w:w="4101" w:type="dxa"/>
            <w:shd w:val="clear" w:color="auto" w:fill="auto"/>
            <w:noWrap/>
            <w:vAlign w:val="center"/>
            <w:hideMark/>
          </w:tcPr>
          <w:p w14:paraId="7D02FE4B" w14:textId="3AEA5C10"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Národní pedagogický institut ČR</w:t>
            </w:r>
          </w:p>
        </w:tc>
        <w:tc>
          <w:tcPr>
            <w:tcW w:w="7371" w:type="dxa"/>
            <w:shd w:val="clear" w:color="auto" w:fill="auto"/>
            <w:vAlign w:val="bottom"/>
            <w:hideMark/>
          </w:tcPr>
          <w:p w14:paraId="76E26BEB" w14:textId="2818ED93" w:rsidR="005D6070" w:rsidRPr="009D67F5" w:rsidRDefault="005D6070" w:rsidP="009B718D">
            <w:pPr>
              <w:jc w:val="both"/>
              <w:rPr>
                <w:rFonts w:ascii="Calibri" w:hAnsi="Calibri" w:cs="Calibri"/>
                <w:color w:val="000000"/>
                <w:sz w:val="24"/>
                <w:szCs w:val="24"/>
              </w:rPr>
            </w:pPr>
            <w:r>
              <w:rPr>
                <w:rFonts w:ascii="Calibri" w:hAnsi="Calibri" w:cs="Calibri"/>
                <w:color w:val="000000"/>
                <w:sz w:val="22"/>
                <w:szCs w:val="22"/>
              </w:rPr>
              <w:t>Webinář v rámci Systému podpory profesního rozvoje SYPO HK - Oblastní workshop ICT - Základy objektového programování v C#</w:t>
            </w:r>
          </w:p>
        </w:tc>
        <w:tc>
          <w:tcPr>
            <w:tcW w:w="2972" w:type="dxa"/>
            <w:shd w:val="clear" w:color="auto" w:fill="auto"/>
            <w:vAlign w:val="center"/>
            <w:hideMark/>
          </w:tcPr>
          <w:p w14:paraId="67530D21" w14:textId="565494FE" w:rsidR="005D6070" w:rsidRPr="009D67F5" w:rsidRDefault="005D6070" w:rsidP="005D6070">
            <w:pPr>
              <w:rPr>
                <w:rFonts w:ascii="Calibri" w:hAnsi="Calibri" w:cs="Calibri"/>
                <w:color w:val="000000"/>
                <w:sz w:val="24"/>
                <w:szCs w:val="24"/>
              </w:rPr>
            </w:pPr>
            <w:r>
              <w:rPr>
                <w:rFonts w:ascii="Calibri" w:hAnsi="Calibri" w:cs="Calibri"/>
                <w:color w:val="000000"/>
                <w:sz w:val="22"/>
                <w:szCs w:val="22"/>
              </w:rPr>
              <w:t>Mgr. Jakub Fabián</w:t>
            </w:r>
          </w:p>
        </w:tc>
      </w:tr>
      <w:tr w:rsidR="00F438C8" w:rsidRPr="009D67F5" w14:paraId="6F3D1FD1" w14:textId="77777777" w:rsidTr="00F438C8">
        <w:trPr>
          <w:trHeight w:val="630"/>
        </w:trPr>
        <w:tc>
          <w:tcPr>
            <w:tcW w:w="4101" w:type="dxa"/>
            <w:shd w:val="clear" w:color="auto" w:fill="auto"/>
            <w:noWrap/>
            <w:vAlign w:val="center"/>
          </w:tcPr>
          <w:p w14:paraId="13BC1E1A" w14:textId="6404AFC7" w:rsidR="00F438C8" w:rsidRDefault="00F438C8" w:rsidP="00F438C8">
            <w:pPr>
              <w:rPr>
                <w:rFonts w:ascii="Calibri" w:hAnsi="Calibri" w:cs="Calibri"/>
                <w:color w:val="000000"/>
                <w:sz w:val="22"/>
                <w:szCs w:val="22"/>
              </w:rPr>
            </w:pPr>
            <w:r>
              <w:rPr>
                <w:rFonts w:ascii="Calibri" w:hAnsi="Calibri" w:cs="Calibri"/>
                <w:color w:val="000000"/>
                <w:sz w:val="22"/>
                <w:szCs w:val="22"/>
              </w:rPr>
              <w:t>Národní pedagogický institut ČR</w:t>
            </w:r>
          </w:p>
        </w:tc>
        <w:tc>
          <w:tcPr>
            <w:tcW w:w="7371" w:type="dxa"/>
            <w:shd w:val="clear" w:color="auto" w:fill="auto"/>
            <w:vAlign w:val="center"/>
          </w:tcPr>
          <w:p w14:paraId="32DB90FB" w14:textId="595E3DE6" w:rsidR="00F438C8" w:rsidRDefault="00F438C8" w:rsidP="00F438C8">
            <w:pPr>
              <w:jc w:val="both"/>
              <w:rPr>
                <w:rFonts w:ascii="Calibri" w:hAnsi="Calibri" w:cs="Calibri"/>
                <w:color w:val="000000"/>
                <w:sz w:val="22"/>
                <w:szCs w:val="22"/>
              </w:rPr>
            </w:pPr>
            <w:r>
              <w:rPr>
                <w:rFonts w:ascii="Calibri" w:hAnsi="Calibri" w:cs="Calibri"/>
                <w:color w:val="000000"/>
                <w:sz w:val="22"/>
                <w:szCs w:val="22"/>
              </w:rPr>
              <w:t>Vzdělávací program „</w:t>
            </w:r>
            <w:r w:rsidRPr="009B718D">
              <w:rPr>
                <w:rFonts w:ascii="Calibri" w:hAnsi="Calibri" w:cs="Calibri"/>
                <w:color w:val="000000"/>
                <w:sz w:val="22"/>
                <w:szCs w:val="22"/>
              </w:rPr>
              <w:t>Deskové a karetní hry pro rozvoj matematické gramotnosti</w:t>
            </w:r>
            <w:r>
              <w:rPr>
                <w:rFonts w:ascii="Calibri" w:hAnsi="Calibri" w:cs="Calibri"/>
                <w:color w:val="000000"/>
                <w:sz w:val="22"/>
                <w:szCs w:val="22"/>
              </w:rPr>
              <w:t>“</w:t>
            </w:r>
            <w:r w:rsidRPr="009B718D">
              <w:rPr>
                <w:rFonts w:ascii="Calibri" w:hAnsi="Calibri" w:cs="Calibri"/>
                <w:color w:val="000000"/>
                <w:sz w:val="22"/>
                <w:szCs w:val="22"/>
              </w:rPr>
              <w:t xml:space="preserve"> - zdroj inspirace a námětů pro výuku do hodin programování.</w:t>
            </w:r>
          </w:p>
        </w:tc>
        <w:tc>
          <w:tcPr>
            <w:tcW w:w="2972" w:type="dxa"/>
            <w:shd w:val="clear" w:color="auto" w:fill="auto"/>
            <w:vAlign w:val="center"/>
          </w:tcPr>
          <w:p w14:paraId="2C55B63D" w14:textId="0F7993B9" w:rsidR="00F438C8" w:rsidRDefault="00F438C8" w:rsidP="00F438C8">
            <w:pPr>
              <w:rPr>
                <w:rFonts w:ascii="Calibri" w:hAnsi="Calibri" w:cs="Calibri"/>
                <w:color w:val="000000"/>
                <w:sz w:val="22"/>
                <w:szCs w:val="22"/>
              </w:rPr>
            </w:pPr>
            <w:r>
              <w:rPr>
                <w:rFonts w:ascii="Calibri" w:hAnsi="Calibri" w:cs="Calibri"/>
                <w:color w:val="000000"/>
                <w:sz w:val="22"/>
                <w:szCs w:val="22"/>
              </w:rPr>
              <w:t>Mgr. et Mgr. Petr Staněk</w:t>
            </w:r>
          </w:p>
        </w:tc>
      </w:tr>
      <w:tr w:rsidR="00F438C8" w:rsidRPr="009D67F5" w14:paraId="1911B841" w14:textId="77777777" w:rsidTr="005D6070">
        <w:trPr>
          <w:trHeight w:val="630"/>
        </w:trPr>
        <w:tc>
          <w:tcPr>
            <w:tcW w:w="4101" w:type="dxa"/>
            <w:shd w:val="clear" w:color="auto" w:fill="auto"/>
            <w:noWrap/>
            <w:vAlign w:val="bottom"/>
            <w:hideMark/>
          </w:tcPr>
          <w:p w14:paraId="3DC38EF0" w14:textId="323491FB"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NPI ČR, Cermat, CISKOM</w:t>
            </w:r>
          </w:p>
        </w:tc>
        <w:tc>
          <w:tcPr>
            <w:tcW w:w="7371" w:type="dxa"/>
            <w:shd w:val="clear" w:color="auto" w:fill="auto"/>
            <w:vAlign w:val="bottom"/>
            <w:hideMark/>
          </w:tcPr>
          <w:p w14:paraId="124F74D1" w14:textId="645CC078"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Konzultační seminář pro školní maturitní komisaře - online</w:t>
            </w:r>
          </w:p>
        </w:tc>
        <w:tc>
          <w:tcPr>
            <w:tcW w:w="2972" w:type="dxa"/>
            <w:shd w:val="clear" w:color="auto" w:fill="auto"/>
            <w:vAlign w:val="center"/>
            <w:hideMark/>
          </w:tcPr>
          <w:p w14:paraId="0D41316C" w14:textId="12953190"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Kateřina Francová</w:t>
            </w:r>
          </w:p>
        </w:tc>
      </w:tr>
      <w:tr w:rsidR="00F438C8" w:rsidRPr="009D67F5" w14:paraId="0AD6E45A" w14:textId="77777777" w:rsidTr="005D6070">
        <w:trPr>
          <w:trHeight w:val="677"/>
        </w:trPr>
        <w:tc>
          <w:tcPr>
            <w:tcW w:w="4101" w:type="dxa"/>
            <w:shd w:val="clear" w:color="auto" w:fill="auto"/>
            <w:noWrap/>
            <w:vAlign w:val="center"/>
            <w:hideMark/>
          </w:tcPr>
          <w:p w14:paraId="57D65C0B" w14:textId="5BA9B653"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NPI ČR, Cermat, CISKOM</w:t>
            </w:r>
          </w:p>
        </w:tc>
        <w:tc>
          <w:tcPr>
            <w:tcW w:w="7371" w:type="dxa"/>
            <w:shd w:val="clear" w:color="auto" w:fill="auto"/>
            <w:vAlign w:val="center"/>
            <w:hideMark/>
          </w:tcPr>
          <w:p w14:paraId="5596084F" w14:textId="44997898"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Online konzultační seminář k didaktickým testům z českého jazyka a literatury</w:t>
            </w:r>
          </w:p>
        </w:tc>
        <w:tc>
          <w:tcPr>
            <w:tcW w:w="2972" w:type="dxa"/>
            <w:shd w:val="clear" w:color="auto" w:fill="auto"/>
            <w:vAlign w:val="center"/>
            <w:hideMark/>
          </w:tcPr>
          <w:p w14:paraId="77C99144" w14:textId="3EFCAEB5"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Kateřina Francová         Mgr. Lea Zálišová</w:t>
            </w:r>
          </w:p>
        </w:tc>
      </w:tr>
      <w:tr w:rsidR="00F438C8" w:rsidRPr="009D67F5" w14:paraId="1B5C7B0B" w14:textId="77777777" w:rsidTr="005D6070">
        <w:trPr>
          <w:trHeight w:val="828"/>
        </w:trPr>
        <w:tc>
          <w:tcPr>
            <w:tcW w:w="4101" w:type="dxa"/>
            <w:shd w:val="clear" w:color="auto" w:fill="auto"/>
            <w:noWrap/>
            <w:vAlign w:val="center"/>
            <w:hideMark/>
          </w:tcPr>
          <w:p w14:paraId="710313E7" w14:textId="3C97C5BF"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NPI ČR, Cermat, CISKOM</w:t>
            </w:r>
          </w:p>
        </w:tc>
        <w:tc>
          <w:tcPr>
            <w:tcW w:w="7371" w:type="dxa"/>
            <w:shd w:val="clear" w:color="auto" w:fill="auto"/>
            <w:vAlign w:val="center"/>
            <w:hideMark/>
          </w:tcPr>
          <w:p w14:paraId="1E1F8280" w14:textId="3827EDBD"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Online konzultační seminář pro PZMK</w:t>
            </w:r>
          </w:p>
        </w:tc>
        <w:tc>
          <w:tcPr>
            <w:tcW w:w="2972" w:type="dxa"/>
            <w:shd w:val="clear" w:color="auto" w:fill="auto"/>
            <w:vAlign w:val="center"/>
            <w:hideMark/>
          </w:tcPr>
          <w:p w14:paraId="39DE2C76" w14:textId="43313C68"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Jiří Škop, Ph.D.              Mgr. Věra Forejtová              Mgr. Martina Jarolímková</w:t>
            </w:r>
          </w:p>
        </w:tc>
      </w:tr>
      <w:tr w:rsidR="00F438C8" w:rsidRPr="009D67F5" w14:paraId="4254F2DE" w14:textId="77777777" w:rsidTr="005D6070">
        <w:trPr>
          <w:trHeight w:val="630"/>
        </w:trPr>
        <w:tc>
          <w:tcPr>
            <w:tcW w:w="4101" w:type="dxa"/>
            <w:shd w:val="clear" w:color="auto" w:fill="auto"/>
            <w:noWrap/>
            <w:vAlign w:val="center"/>
            <w:hideMark/>
          </w:tcPr>
          <w:p w14:paraId="45E9161C" w14:textId="04780B4F"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NPI ČR, Cermat, CISKOM</w:t>
            </w:r>
          </w:p>
        </w:tc>
        <w:tc>
          <w:tcPr>
            <w:tcW w:w="7371" w:type="dxa"/>
            <w:shd w:val="clear" w:color="auto" w:fill="auto"/>
            <w:vAlign w:val="bottom"/>
            <w:hideMark/>
          </w:tcPr>
          <w:p w14:paraId="1A020418" w14:textId="6D976380"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KOSS - Online konzultační seminář k JPZ a maturitním zkouškám pro management škol</w:t>
            </w:r>
          </w:p>
        </w:tc>
        <w:tc>
          <w:tcPr>
            <w:tcW w:w="2972" w:type="dxa"/>
            <w:shd w:val="clear" w:color="auto" w:fill="auto"/>
            <w:vAlign w:val="center"/>
            <w:hideMark/>
          </w:tcPr>
          <w:p w14:paraId="5A63D0FA" w14:textId="69BCFAD8"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Šárka Posnarová</w:t>
            </w:r>
          </w:p>
        </w:tc>
      </w:tr>
      <w:tr w:rsidR="00F438C8" w:rsidRPr="009D67F5" w14:paraId="4757FB9B" w14:textId="77777777" w:rsidTr="005D6070">
        <w:trPr>
          <w:trHeight w:val="315"/>
        </w:trPr>
        <w:tc>
          <w:tcPr>
            <w:tcW w:w="4101" w:type="dxa"/>
            <w:shd w:val="clear" w:color="auto" w:fill="auto"/>
            <w:noWrap/>
            <w:vAlign w:val="center"/>
          </w:tcPr>
          <w:p w14:paraId="117F8169" w14:textId="0868798A" w:rsidR="00F438C8" w:rsidRDefault="00F438C8" w:rsidP="00F438C8">
            <w:pPr>
              <w:rPr>
                <w:rFonts w:ascii="Calibri" w:hAnsi="Calibri" w:cs="Calibri"/>
                <w:color w:val="000000"/>
                <w:sz w:val="22"/>
                <w:szCs w:val="22"/>
              </w:rPr>
            </w:pPr>
            <w:r>
              <w:rPr>
                <w:rFonts w:ascii="Calibri" w:hAnsi="Calibri" w:cs="Calibri"/>
                <w:color w:val="000000"/>
                <w:sz w:val="22"/>
                <w:szCs w:val="22"/>
              </w:rPr>
              <w:t>NPI ČR, Cermat, CISKOM</w:t>
            </w:r>
          </w:p>
        </w:tc>
        <w:tc>
          <w:tcPr>
            <w:tcW w:w="7371" w:type="dxa"/>
            <w:shd w:val="clear" w:color="auto" w:fill="auto"/>
            <w:vAlign w:val="center"/>
          </w:tcPr>
          <w:p w14:paraId="6394517D" w14:textId="145575E9" w:rsidR="00F438C8" w:rsidRPr="00753A81" w:rsidRDefault="00F438C8" w:rsidP="001C167F">
            <w:pPr>
              <w:jc w:val="both"/>
              <w:rPr>
                <w:rFonts w:ascii="Calibri" w:hAnsi="Calibri" w:cs="Calibri"/>
                <w:color w:val="000000"/>
                <w:sz w:val="22"/>
                <w:szCs w:val="22"/>
              </w:rPr>
            </w:pPr>
            <w:r>
              <w:rPr>
                <w:rFonts w:ascii="Calibri" w:hAnsi="Calibri" w:cs="Calibri"/>
                <w:color w:val="000000"/>
                <w:sz w:val="22"/>
                <w:szCs w:val="22"/>
              </w:rPr>
              <w:t>Maturity ve školním roce 20</w:t>
            </w:r>
            <w:r w:rsidR="001C167F">
              <w:rPr>
                <w:rFonts w:ascii="Calibri" w:hAnsi="Calibri" w:cs="Calibri"/>
                <w:color w:val="000000"/>
                <w:sz w:val="22"/>
                <w:szCs w:val="22"/>
              </w:rPr>
              <w:t>20</w:t>
            </w:r>
            <w:r>
              <w:rPr>
                <w:rFonts w:ascii="Calibri" w:hAnsi="Calibri" w:cs="Calibri"/>
                <w:color w:val="000000"/>
                <w:sz w:val="22"/>
                <w:szCs w:val="22"/>
              </w:rPr>
              <w:t>/202</w:t>
            </w:r>
            <w:r w:rsidR="001C167F">
              <w:rPr>
                <w:rFonts w:ascii="Calibri" w:hAnsi="Calibri" w:cs="Calibri"/>
                <w:color w:val="000000"/>
                <w:sz w:val="22"/>
                <w:szCs w:val="22"/>
              </w:rPr>
              <w:t>1</w:t>
            </w:r>
          </w:p>
        </w:tc>
        <w:tc>
          <w:tcPr>
            <w:tcW w:w="2972" w:type="dxa"/>
            <w:shd w:val="clear" w:color="auto" w:fill="auto"/>
            <w:vAlign w:val="center"/>
          </w:tcPr>
          <w:p w14:paraId="4C071907" w14:textId="2CA74FD6" w:rsidR="00F438C8" w:rsidRDefault="00F438C8" w:rsidP="00F438C8">
            <w:pPr>
              <w:rPr>
                <w:rFonts w:ascii="Calibri" w:hAnsi="Calibri" w:cs="Calibri"/>
                <w:color w:val="000000"/>
                <w:sz w:val="22"/>
                <w:szCs w:val="22"/>
              </w:rPr>
            </w:pPr>
            <w:r>
              <w:rPr>
                <w:rFonts w:ascii="Calibri" w:hAnsi="Calibri" w:cs="Calibri"/>
                <w:color w:val="000000"/>
                <w:sz w:val="22"/>
                <w:szCs w:val="22"/>
              </w:rPr>
              <w:t>RNDr. Věra Svatošová</w:t>
            </w:r>
          </w:p>
        </w:tc>
      </w:tr>
      <w:tr w:rsidR="00F438C8" w:rsidRPr="009D67F5" w14:paraId="4EFB709A" w14:textId="77777777" w:rsidTr="005D6070">
        <w:trPr>
          <w:trHeight w:val="315"/>
        </w:trPr>
        <w:tc>
          <w:tcPr>
            <w:tcW w:w="4101" w:type="dxa"/>
            <w:shd w:val="clear" w:color="auto" w:fill="auto"/>
            <w:noWrap/>
            <w:vAlign w:val="center"/>
          </w:tcPr>
          <w:p w14:paraId="23CFF9F5" w14:textId="65442904" w:rsidR="00F438C8" w:rsidRDefault="00F438C8" w:rsidP="00F438C8">
            <w:pPr>
              <w:rPr>
                <w:rFonts w:ascii="Calibri" w:hAnsi="Calibri" w:cs="Calibri"/>
                <w:color w:val="000000"/>
                <w:sz w:val="22"/>
                <w:szCs w:val="22"/>
              </w:rPr>
            </w:pPr>
            <w:r>
              <w:rPr>
                <w:rFonts w:ascii="Calibri" w:hAnsi="Calibri" w:cs="Calibri"/>
                <w:color w:val="000000"/>
                <w:sz w:val="22"/>
                <w:szCs w:val="22"/>
              </w:rPr>
              <w:t>NPI ČR, Cermat, CISKOM</w:t>
            </w:r>
          </w:p>
        </w:tc>
        <w:tc>
          <w:tcPr>
            <w:tcW w:w="7371" w:type="dxa"/>
            <w:shd w:val="clear" w:color="auto" w:fill="auto"/>
            <w:vAlign w:val="center"/>
          </w:tcPr>
          <w:p w14:paraId="7CB4E2D9" w14:textId="0E7F4D41" w:rsidR="00F438C8" w:rsidRDefault="00F438C8" w:rsidP="00F438C8">
            <w:pPr>
              <w:jc w:val="both"/>
              <w:rPr>
                <w:rFonts w:ascii="Calibri" w:hAnsi="Calibri" w:cs="Calibri"/>
                <w:color w:val="000000"/>
                <w:sz w:val="22"/>
                <w:szCs w:val="22"/>
              </w:rPr>
            </w:pPr>
            <w:r w:rsidRPr="00753A81">
              <w:rPr>
                <w:rFonts w:ascii="Calibri" w:hAnsi="Calibri" w:cs="Calibri"/>
                <w:color w:val="000000"/>
                <w:sz w:val="22"/>
                <w:szCs w:val="22"/>
              </w:rPr>
              <w:t>Semináře pro školní maturitní komisaře - online</w:t>
            </w:r>
          </w:p>
        </w:tc>
        <w:tc>
          <w:tcPr>
            <w:tcW w:w="2972" w:type="dxa"/>
            <w:shd w:val="clear" w:color="auto" w:fill="auto"/>
            <w:vAlign w:val="center"/>
          </w:tcPr>
          <w:p w14:paraId="426F9D89" w14:textId="4829D114" w:rsidR="00F438C8" w:rsidRDefault="00F438C8" w:rsidP="00F438C8">
            <w:pPr>
              <w:rPr>
                <w:rFonts w:ascii="Calibri" w:hAnsi="Calibri" w:cs="Calibri"/>
                <w:color w:val="000000"/>
                <w:sz w:val="22"/>
                <w:szCs w:val="22"/>
              </w:rPr>
            </w:pPr>
            <w:r>
              <w:rPr>
                <w:rFonts w:ascii="Calibri" w:hAnsi="Calibri" w:cs="Calibri"/>
                <w:color w:val="000000"/>
                <w:sz w:val="22"/>
                <w:szCs w:val="22"/>
              </w:rPr>
              <w:t>Ing. Jana Čejchanová</w:t>
            </w:r>
          </w:p>
        </w:tc>
      </w:tr>
      <w:tr w:rsidR="00F438C8" w:rsidRPr="009D67F5" w14:paraId="30450D72" w14:textId="77777777" w:rsidTr="005D6070">
        <w:trPr>
          <w:trHeight w:val="315"/>
        </w:trPr>
        <w:tc>
          <w:tcPr>
            <w:tcW w:w="4101" w:type="dxa"/>
            <w:shd w:val="clear" w:color="auto" w:fill="auto"/>
            <w:noWrap/>
            <w:vAlign w:val="center"/>
          </w:tcPr>
          <w:p w14:paraId="3834B461" w14:textId="05D4F4D0" w:rsidR="00F438C8" w:rsidRDefault="00F438C8" w:rsidP="00F438C8">
            <w:pPr>
              <w:rPr>
                <w:rFonts w:ascii="Calibri" w:hAnsi="Calibri" w:cs="Calibri"/>
                <w:color w:val="000000"/>
                <w:sz w:val="22"/>
                <w:szCs w:val="22"/>
              </w:rPr>
            </w:pPr>
            <w:r>
              <w:rPr>
                <w:rFonts w:ascii="Calibri" w:hAnsi="Calibri" w:cs="Calibri"/>
                <w:color w:val="000000"/>
                <w:sz w:val="22"/>
                <w:szCs w:val="22"/>
              </w:rPr>
              <w:t>NPI ČR, Cermat, CISKOM</w:t>
            </w:r>
          </w:p>
        </w:tc>
        <w:tc>
          <w:tcPr>
            <w:tcW w:w="7371" w:type="dxa"/>
            <w:shd w:val="clear" w:color="auto" w:fill="auto"/>
            <w:vAlign w:val="center"/>
          </w:tcPr>
          <w:p w14:paraId="58F8B9AB" w14:textId="21118886" w:rsidR="00F438C8" w:rsidRDefault="00F438C8" w:rsidP="00F438C8">
            <w:pPr>
              <w:jc w:val="both"/>
              <w:rPr>
                <w:rFonts w:ascii="Calibri" w:hAnsi="Calibri" w:cs="Calibri"/>
                <w:color w:val="000000"/>
                <w:sz w:val="22"/>
                <w:szCs w:val="22"/>
              </w:rPr>
            </w:pPr>
            <w:r>
              <w:rPr>
                <w:rFonts w:ascii="Calibri" w:hAnsi="Calibri" w:cs="Calibri"/>
                <w:color w:val="000000"/>
                <w:sz w:val="22"/>
                <w:szCs w:val="22"/>
              </w:rPr>
              <w:t>O</w:t>
            </w:r>
            <w:r w:rsidRPr="00753A81">
              <w:rPr>
                <w:rFonts w:ascii="Calibri" w:hAnsi="Calibri" w:cs="Calibri"/>
                <w:color w:val="000000"/>
                <w:sz w:val="22"/>
                <w:szCs w:val="22"/>
              </w:rPr>
              <w:t xml:space="preserve">nline </w:t>
            </w:r>
            <w:r>
              <w:rPr>
                <w:rFonts w:ascii="Calibri" w:hAnsi="Calibri" w:cs="Calibri"/>
                <w:color w:val="000000"/>
                <w:sz w:val="22"/>
                <w:szCs w:val="22"/>
              </w:rPr>
              <w:t>seminář pro ŠMK - n</w:t>
            </w:r>
            <w:r w:rsidRPr="00753A81">
              <w:rPr>
                <w:rFonts w:ascii="Calibri" w:hAnsi="Calibri" w:cs="Calibri"/>
                <w:color w:val="000000"/>
                <w:sz w:val="22"/>
                <w:szCs w:val="22"/>
              </w:rPr>
              <w:t>ovela školského zákona a vyhlášky – SČ MZ, Opatření obecné povahy k úpravě MZ, Organizace SČ MZ, Harmonogram - změny</w:t>
            </w:r>
          </w:p>
        </w:tc>
        <w:tc>
          <w:tcPr>
            <w:tcW w:w="2972" w:type="dxa"/>
            <w:shd w:val="clear" w:color="auto" w:fill="auto"/>
            <w:vAlign w:val="center"/>
          </w:tcPr>
          <w:p w14:paraId="58F7AA17" w14:textId="188FED02" w:rsidR="00F438C8" w:rsidRDefault="00F438C8" w:rsidP="00F438C8">
            <w:pPr>
              <w:rPr>
                <w:rFonts w:ascii="Calibri" w:hAnsi="Calibri" w:cs="Calibri"/>
                <w:color w:val="000000"/>
                <w:sz w:val="22"/>
                <w:szCs w:val="22"/>
              </w:rPr>
            </w:pPr>
            <w:r>
              <w:rPr>
                <w:rFonts w:ascii="Calibri" w:hAnsi="Calibri" w:cs="Calibri"/>
                <w:color w:val="000000"/>
                <w:sz w:val="22"/>
                <w:szCs w:val="22"/>
              </w:rPr>
              <w:t>Ing. Jana Čejchanová</w:t>
            </w:r>
          </w:p>
        </w:tc>
      </w:tr>
      <w:tr w:rsidR="00F438C8" w:rsidRPr="009D67F5" w14:paraId="7A502655" w14:textId="77777777" w:rsidTr="0079140A">
        <w:trPr>
          <w:trHeight w:val="315"/>
        </w:trPr>
        <w:tc>
          <w:tcPr>
            <w:tcW w:w="4101" w:type="dxa"/>
            <w:shd w:val="clear" w:color="auto" w:fill="auto"/>
            <w:noWrap/>
            <w:vAlign w:val="center"/>
            <w:hideMark/>
          </w:tcPr>
          <w:p w14:paraId="4FF605A4" w14:textId="41552409"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PARIS vzdělávací agentura s.r.o., Karviná</w:t>
            </w:r>
          </w:p>
        </w:tc>
        <w:tc>
          <w:tcPr>
            <w:tcW w:w="7371" w:type="dxa"/>
            <w:shd w:val="clear" w:color="auto" w:fill="auto"/>
            <w:vAlign w:val="center"/>
            <w:hideMark/>
          </w:tcPr>
          <w:p w14:paraId="2C4339FF" w14:textId="0CA38115"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Majetek školské příspěvkové organizace. Školení akreditované MŠMT.</w:t>
            </w:r>
          </w:p>
        </w:tc>
        <w:tc>
          <w:tcPr>
            <w:tcW w:w="2972" w:type="dxa"/>
            <w:shd w:val="clear" w:color="auto" w:fill="auto"/>
            <w:vAlign w:val="center"/>
            <w:hideMark/>
          </w:tcPr>
          <w:p w14:paraId="1574F364" w14:textId="77777777" w:rsidR="00F438C8" w:rsidRDefault="00F438C8" w:rsidP="00F438C8">
            <w:pPr>
              <w:rPr>
                <w:rFonts w:ascii="Calibri" w:hAnsi="Calibri" w:cs="Calibri"/>
                <w:color w:val="000000"/>
                <w:sz w:val="22"/>
                <w:szCs w:val="22"/>
              </w:rPr>
            </w:pPr>
            <w:r>
              <w:rPr>
                <w:rFonts w:ascii="Calibri" w:hAnsi="Calibri" w:cs="Calibri"/>
                <w:color w:val="000000"/>
                <w:sz w:val="22"/>
                <w:szCs w:val="22"/>
              </w:rPr>
              <w:t xml:space="preserve">Ing. Jaroslava Justová           </w:t>
            </w:r>
          </w:p>
          <w:p w14:paraId="2A14C82D" w14:textId="791AD547"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Jana Ulmanová</w:t>
            </w:r>
          </w:p>
        </w:tc>
      </w:tr>
      <w:tr w:rsidR="00F438C8" w:rsidRPr="009D67F5" w14:paraId="63331157" w14:textId="77777777" w:rsidTr="0079140A">
        <w:trPr>
          <w:trHeight w:val="315"/>
        </w:trPr>
        <w:tc>
          <w:tcPr>
            <w:tcW w:w="4101" w:type="dxa"/>
            <w:shd w:val="clear" w:color="auto" w:fill="auto"/>
            <w:noWrap/>
            <w:vAlign w:val="bottom"/>
            <w:hideMark/>
          </w:tcPr>
          <w:p w14:paraId="6FDB8FB9" w14:textId="159BD053"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PAVELKA Pavel, PaedDr.</w:t>
            </w:r>
          </w:p>
        </w:tc>
        <w:tc>
          <w:tcPr>
            <w:tcW w:w="7371" w:type="dxa"/>
            <w:shd w:val="clear" w:color="auto" w:fill="auto"/>
            <w:vAlign w:val="bottom"/>
            <w:hideMark/>
          </w:tcPr>
          <w:p w14:paraId="5525AE5B" w14:textId="5F8FAB73"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Webinář - Bakaláři -Odesíláme matriku</w:t>
            </w:r>
          </w:p>
        </w:tc>
        <w:tc>
          <w:tcPr>
            <w:tcW w:w="2972" w:type="dxa"/>
            <w:shd w:val="clear" w:color="auto" w:fill="auto"/>
            <w:vAlign w:val="bottom"/>
            <w:hideMark/>
          </w:tcPr>
          <w:p w14:paraId="219EC688" w14:textId="1DB1BB3E"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Šárka Posnarová</w:t>
            </w:r>
          </w:p>
        </w:tc>
      </w:tr>
      <w:tr w:rsidR="00F438C8" w:rsidRPr="009D67F5" w14:paraId="1FA4F56D" w14:textId="77777777" w:rsidTr="0079140A">
        <w:trPr>
          <w:trHeight w:val="315"/>
        </w:trPr>
        <w:tc>
          <w:tcPr>
            <w:tcW w:w="4101" w:type="dxa"/>
            <w:shd w:val="clear" w:color="auto" w:fill="auto"/>
            <w:noWrap/>
            <w:vAlign w:val="center"/>
            <w:hideMark/>
          </w:tcPr>
          <w:p w14:paraId="392D30D0" w14:textId="41C93123"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PPP Náchod</w:t>
            </w:r>
          </w:p>
        </w:tc>
        <w:tc>
          <w:tcPr>
            <w:tcW w:w="7371" w:type="dxa"/>
            <w:shd w:val="clear" w:color="auto" w:fill="auto"/>
            <w:vAlign w:val="bottom"/>
            <w:hideMark/>
          </w:tcPr>
          <w:p w14:paraId="15B67F38" w14:textId="617A3276"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Online setkání výchovných poradců SŠ v souvislosti s novelou vyhlášky 27/2016 Sb.</w:t>
            </w:r>
          </w:p>
        </w:tc>
        <w:tc>
          <w:tcPr>
            <w:tcW w:w="2972" w:type="dxa"/>
            <w:shd w:val="clear" w:color="auto" w:fill="auto"/>
            <w:vAlign w:val="center"/>
            <w:hideMark/>
          </w:tcPr>
          <w:p w14:paraId="153B5127" w14:textId="0C924CB0"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Helena Holečková</w:t>
            </w:r>
          </w:p>
        </w:tc>
      </w:tr>
      <w:tr w:rsidR="00F438C8" w:rsidRPr="009D67F5" w14:paraId="1829838A" w14:textId="77777777" w:rsidTr="0079140A">
        <w:trPr>
          <w:trHeight w:val="315"/>
        </w:trPr>
        <w:tc>
          <w:tcPr>
            <w:tcW w:w="4101" w:type="dxa"/>
            <w:shd w:val="clear" w:color="auto" w:fill="auto"/>
            <w:noWrap/>
            <w:vAlign w:val="bottom"/>
            <w:hideMark/>
          </w:tcPr>
          <w:p w14:paraId="1668092D" w14:textId="589ED840"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ProfiEduca</w:t>
            </w:r>
          </w:p>
        </w:tc>
        <w:tc>
          <w:tcPr>
            <w:tcW w:w="7371" w:type="dxa"/>
            <w:shd w:val="clear" w:color="auto" w:fill="auto"/>
            <w:vAlign w:val="bottom"/>
            <w:hideMark/>
          </w:tcPr>
          <w:p w14:paraId="3034CE21" w14:textId="4A241DE8"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Financování pedagogické intervence a její vykazování - online</w:t>
            </w:r>
          </w:p>
        </w:tc>
        <w:tc>
          <w:tcPr>
            <w:tcW w:w="2972" w:type="dxa"/>
            <w:shd w:val="clear" w:color="auto" w:fill="auto"/>
            <w:vAlign w:val="bottom"/>
            <w:hideMark/>
          </w:tcPr>
          <w:p w14:paraId="74D4861A" w14:textId="0E25B27E"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Helena Kudelová</w:t>
            </w:r>
          </w:p>
        </w:tc>
      </w:tr>
      <w:tr w:rsidR="00F438C8" w:rsidRPr="009D67F5" w14:paraId="166F79CB" w14:textId="77777777" w:rsidTr="0079140A">
        <w:trPr>
          <w:trHeight w:val="315"/>
        </w:trPr>
        <w:tc>
          <w:tcPr>
            <w:tcW w:w="4101" w:type="dxa"/>
            <w:shd w:val="clear" w:color="auto" w:fill="auto"/>
            <w:noWrap/>
            <w:vAlign w:val="center"/>
          </w:tcPr>
          <w:p w14:paraId="3110A05D" w14:textId="2B4586DA" w:rsidR="00F438C8" w:rsidRDefault="00F438C8" w:rsidP="00F438C8">
            <w:pPr>
              <w:rPr>
                <w:rFonts w:ascii="Calibri" w:hAnsi="Calibri" w:cs="Calibri"/>
                <w:color w:val="000000"/>
                <w:sz w:val="22"/>
                <w:szCs w:val="22"/>
              </w:rPr>
            </w:pPr>
            <w:r>
              <w:rPr>
                <w:rFonts w:ascii="Calibri" w:hAnsi="Calibri" w:cs="Calibri"/>
                <w:color w:val="000000"/>
                <w:sz w:val="22"/>
                <w:szCs w:val="22"/>
              </w:rPr>
              <w:t>SCIA CZ, s.r.o., Praha</w:t>
            </w:r>
          </w:p>
        </w:tc>
        <w:tc>
          <w:tcPr>
            <w:tcW w:w="7371" w:type="dxa"/>
            <w:shd w:val="clear" w:color="auto" w:fill="auto"/>
            <w:vAlign w:val="bottom"/>
          </w:tcPr>
          <w:p w14:paraId="65E4DE75" w14:textId="25531D62" w:rsidR="00F438C8" w:rsidRDefault="00F438C8" w:rsidP="00F438C8">
            <w:pPr>
              <w:jc w:val="both"/>
              <w:rPr>
                <w:rFonts w:ascii="Calibri" w:hAnsi="Calibri" w:cs="Calibri"/>
                <w:color w:val="000000"/>
                <w:sz w:val="22"/>
                <w:szCs w:val="22"/>
              </w:rPr>
            </w:pPr>
            <w:r>
              <w:rPr>
                <w:rFonts w:ascii="Calibri" w:hAnsi="Calibri" w:cs="Calibri"/>
                <w:color w:val="000000"/>
                <w:sz w:val="22"/>
                <w:szCs w:val="22"/>
              </w:rPr>
              <w:t>SCIA - STATIKA &amp; MODELOVANIE 2021 - Filozofie nového uživatelského prostředí, zásadní změny v novém uživatelském prostředí, ukázka práce (online).</w:t>
            </w:r>
          </w:p>
        </w:tc>
        <w:tc>
          <w:tcPr>
            <w:tcW w:w="2972" w:type="dxa"/>
            <w:shd w:val="clear" w:color="auto" w:fill="auto"/>
            <w:vAlign w:val="center"/>
          </w:tcPr>
          <w:p w14:paraId="18372412" w14:textId="009AF752" w:rsidR="00F438C8" w:rsidRDefault="00F438C8" w:rsidP="00F438C8">
            <w:pPr>
              <w:rPr>
                <w:rFonts w:ascii="Calibri" w:hAnsi="Calibri" w:cs="Calibri"/>
                <w:color w:val="000000"/>
                <w:sz w:val="22"/>
                <w:szCs w:val="22"/>
              </w:rPr>
            </w:pPr>
            <w:r>
              <w:rPr>
                <w:rFonts w:ascii="Calibri" w:hAnsi="Calibri" w:cs="Calibri"/>
                <w:color w:val="000000"/>
                <w:sz w:val="22"/>
                <w:szCs w:val="22"/>
              </w:rPr>
              <w:t>Ing. Miloš Novotný</w:t>
            </w:r>
          </w:p>
        </w:tc>
      </w:tr>
      <w:tr w:rsidR="00F438C8" w:rsidRPr="009D67F5" w14:paraId="5B58C2E3" w14:textId="77777777" w:rsidTr="0079140A">
        <w:trPr>
          <w:trHeight w:val="315"/>
        </w:trPr>
        <w:tc>
          <w:tcPr>
            <w:tcW w:w="4101" w:type="dxa"/>
            <w:shd w:val="clear" w:color="auto" w:fill="auto"/>
            <w:noWrap/>
            <w:vAlign w:val="center"/>
            <w:hideMark/>
          </w:tcPr>
          <w:p w14:paraId="0BA814C9" w14:textId="622F1D40"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Společně k bezpečí, z.s.</w:t>
            </w:r>
          </w:p>
        </w:tc>
        <w:tc>
          <w:tcPr>
            <w:tcW w:w="7371" w:type="dxa"/>
            <w:shd w:val="clear" w:color="auto" w:fill="auto"/>
            <w:vAlign w:val="bottom"/>
            <w:hideMark/>
          </w:tcPr>
          <w:p w14:paraId="4A3219B8" w14:textId="4B977CAE"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Vedení obtížného rozhovoru pedagog/žák nebo pedagog/rodič při poradenské nebo pedagogické činnosti - lektor Mgr. Michaela Veselá (online)</w:t>
            </w:r>
          </w:p>
        </w:tc>
        <w:tc>
          <w:tcPr>
            <w:tcW w:w="2972" w:type="dxa"/>
            <w:shd w:val="clear" w:color="auto" w:fill="auto"/>
            <w:vAlign w:val="center"/>
            <w:hideMark/>
          </w:tcPr>
          <w:p w14:paraId="7F11723E" w14:textId="669455CB"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Helena Kudelová          Mgr. Jan Mach</w:t>
            </w:r>
          </w:p>
        </w:tc>
      </w:tr>
      <w:tr w:rsidR="00F438C8" w:rsidRPr="009D67F5" w14:paraId="480B625A" w14:textId="77777777" w:rsidTr="00A75C1B">
        <w:trPr>
          <w:trHeight w:val="630"/>
        </w:trPr>
        <w:tc>
          <w:tcPr>
            <w:tcW w:w="4101" w:type="dxa"/>
            <w:shd w:val="clear" w:color="auto" w:fill="auto"/>
            <w:noWrap/>
            <w:vAlign w:val="center"/>
          </w:tcPr>
          <w:p w14:paraId="7D7E7769" w14:textId="7DB5F1CD" w:rsidR="00F438C8" w:rsidRDefault="00F438C8" w:rsidP="00F438C8">
            <w:pPr>
              <w:rPr>
                <w:rFonts w:ascii="Calibri" w:hAnsi="Calibri" w:cs="Calibri"/>
                <w:color w:val="000000"/>
                <w:sz w:val="22"/>
                <w:szCs w:val="22"/>
              </w:rPr>
            </w:pPr>
            <w:r>
              <w:rPr>
                <w:rFonts w:ascii="Calibri" w:hAnsi="Calibri" w:cs="Calibri"/>
                <w:color w:val="000000"/>
                <w:sz w:val="24"/>
                <w:szCs w:val="24"/>
              </w:rPr>
              <w:t>Škoda Josef, Rtyně v Podkr. (osoba odborně způsobilá)</w:t>
            </w:r>
          </w:p>
        </w:tc>
        <w:tc>
          <w:tcPr>
            <w:tcW w:w="7371" w:type="dxa"/>
            <w:shd w:val="clear" w:color="auto" w:fill="auto"/>
            <w:vAlign w:val="center"/>
          </w:tcPr>
          <w:p w14:paraId="77B7F219" w14:textId="480A3B69" w:rsidR="00F438C8" w:rsidRDefault="00F438C8" w:rsidP="00F438C8">
            <w:pPr>
              <w:jc w:val="both"/>
              <w:rPr>
                <w:rFonts w:ascii="Calibri" w:hAnsi="Calibri" w:cs="Calibri"/>
                <w:color w:val="000000"/>
                <w:sz w:val="22"/>
                <w:szCs w:val="22"/>
              </w:rPr>
            </w:pPr>
            <w:r w:rsidRPr="009D67F5">
              <w:rPr>
                <w:rFonts w:ascii="Calibri" w:hAnsi="Calibri" w:cs="Calibri"/>
                <w:color w:val="000000"/>
                <w:sz w:val="24"/>
                <w:szCs w:val="24"/>
              </w:rPr>
              <w:t>Pravidelné proškolení - lešenář</w:t>
            </w:r>
          </w:p>
        </w:tc>
        <w:tc>
          <w:tcPr>
            <w:tcW w:w="2972" w:type="dxa"/>
            <w:shd w:val="clear" w:color="auto" w:fill="auto"/>
            <w:vAlign w:val="center"/>
          </w:tcPr>
          <w:p w14:paraId="66CFAC21" w14:textId="4B960163" w:rsidR="00F438C8" w:rsidRDefault="00F438C8" w:rsidP="00F438C8">
            <w:pPr>
              <w:rPr>
                <w:rFonts w:ascii="Calibri" w:hAnsi="Calibri" w:cs="Calibri"/>
                <w:color w:val="000000"/>
                <w:sz w:val="22"/>
                <w:szCs w:val="22"/>
              </w:rPr>
            </w:pPr>
            <w:r w:rsidRPr="009D67F5">
              <w:rPr>
                <w:rFonts w:ascii="Calibri" w:hAnsi="Calibri" w:cs="Calibri"/>
                <w:color w:val="000000"/>
                <w:sz w:val="24"/>
                <w:szCs w:val="24"/>
              </w:rPr>
              <w:t>Ing. Luboš Rejmont</w:t>
            </w:r>
          </w:p>
        </w:tc>
      </w:tr>
      <w:tr w:rsidR="00F438C8" w:rsidRPr="009D67F5" w14:paraId="1D637652" w14:textId="77777777" w:rsidTr="00F438C8">
        <w:trPr>
          <w:trHeight w:val="630"/>
        </w:trPr>
        <w:tc>
          <w:tcPr>
            <w:tcW w:w="4101" w:type="dxa"/>
            <w:shd w:val="clear" w:color="auto" w:fill="auto"/>
            <w:noWrap/>
            <w:vAlign w:val="center"/>
          </w:tcPr>
          <w:p w14:paraId="69F2BC96" w14:textId="1EEB790A" w:rsidR="00F438C8" w:rsidRDefault="00F438C8" w:rsidP="00F438C8">
            <w:pPr>
              <w:rPr>
                <w:rFonts w:ascii="Calibri" w:hAnsi="Calibri" w:cs="Calibri"/>
                <w:color w:val="000000"/>
                <w:sz w:val="22"/>
                <w:szCs w:val="22"/>
              </w:rPr>
            </w:pPr>
            <w:r>
              <w:rPr>
                <w:rFonts w:ascii="Calibri" w:hAnsi="Calibri" w:cs="Calibri"/>
                <w:color w:val="000000"/>
                <w:sz w:val="22"/>
                <w:szCs w:val="22"/>
              </w:rPr>
              <w:t xml:space="preserve">Školské zařízení pro další vzdělávání  pedagog. pracovníků KHK </w:t>
            </w:r>
          </w:p>
        </w:tc>
        <w:tc>
          <w:tcPr>
            <w:tcW w:w="7371" w:type="dxa"/>
            <w:shd w:val="clear" w:color="auto" w:fill="auto"/>
            <w:vAlign w:val="center"/>
          </w:tcPr>
          <w:p w14:paraId="2039C2CD" w14:textId="4A8F4987" w:rsidR="00F438C8" w:rsidRDefault="00F438C8" w:rsidP="00F438C8">
            <w:pPr>
              <w:rPr>
                <w:rFonts w:ascii="Calibri" w:hAnsi="Calibri" w:cs="Calibri"/>
                <w:color w:val="000000"/>
                <w:sz w:val="22"/>
                <w:szCs w:val="22"/>
              </w:rPr>
            </w:pPr>
            <w:r>
              <w:rPr>
                <w:rFonts w:ascii="Calibri" w:hAnsi="Calibri" w:cs="Calibri"/>
                <w:color w:val="000000"/>
                <w:sz w:val="22"/>
                <w:szCs w:val="22"/>
              </w:rPr>
              <w:t>Možnosti efektivní práce s tabulkovým procesorem</w:t>
            </w:r>
          </w:p>
        </w:tc>
        <w:tc>
          <w:tcPr>
            <w:tcW w:w="2972" w:type="dxa"/>
            <w:shd w:val="clear" w:color="auto" w:fill="auto"/>
            <w:vAlign w:val="center"/>
          </w:tcPr>
          <w:p w14:paraId="62F2F30F" w14:textId="76049229" w:rsidR="00F438C8" w:rsidRDefault="00F438C8" w:rsidP="00F438C8">
            <w:pPr>
              <w:rPr>
                <w:rFonts w:ascii="Calibri" w:hAnsi="Calibri" w:cs="Calibri"/>
                <w:color w:val="000000"/>
                <w:sz w:val="22"/>
                <w:szCs w:val="22"/>
              </w:rPr>
            </w:pPr>
            <w:r>
              <w:rPr>
                <w:rFonts w:ascii="Calibri" w:hAnsi="Calibri" w:cs="Calibri"/>
                <w:color w:val="000000"/>
                <w:sz w:val="22"/>
                <w:szCs w:val="22"/>
              </w:rPr>
              <w:t>8 lidí</w:t>
            </w:r>
          </w:p>
        </w:tc>
      </w:tr>
      <w:tr w:rsidR="00F438C8" w:rsidRPr="009D67F5" w14:paraId="2D7B711B" w14:textId="77777777" w:rsidTr="00A75C1B">
        <w:trPr>
          <w:trHeight w:val="630"/>
        </w:trPr>
        <w:tc>
          <w:tcPr>
            <w:tcW w:w="4101" w:type="dxa"/>
            <w:shd w:val="clear" w:color="auto" w:fill="auto"/>
            <w:noWrap/>
            <w:vAlign w:val="center"/>
            <w:hideMark/>
          </w:tcPr>
          <w:p w14:paraId="77395CCC" w14:textId="7E469A08"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Univerzita HK – Přír. a Ped. fakulta</w:t>
            </w:r>
          </w:p>
        </w:tc>
        <w:tc>
          <w:tcPr>
            <w:tcW w:w="7371" w:type="dxa"/>
            <w:shd w:val="clear" w:color="auto" w:fill="auto"/>
            <w:vAlign w:val="center"/>
            <w:hideMark/>
          </w:tcPr>
          <w:p w14:paraId="6EA9F23F" w14:textId="358D9943"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Informatické myšlení na ZŠ a SŠ</w:t>
            </w:r>
          </w:p>
        </w:tc>
        <w:tc>
          <w:tcPr>
            <w:tcW w:w="2972" w:type="dxa"/>
            <w:shd w:val="clear" w:color="auto" w:fill="auto"/>
            <w:vAlign w:val="center"/>
            <w:hideMark/>
          </w:tcPr>
          <w:p w14:paraId="08BF49B6" w14:textId="14C9321C"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Jakub Fabián</w:t>
            </w:r>
          </w:p>
        </w:tc>
      </w:tr>
      <w:tr w:rsidR="00F438C8" w:rsidRPr="009D67F5" w14:paraId="2801423F" w14:textId="77777777" w:rsidTr="0079140A">
        <w:trPr>
          <w:trHeight w:val="315"/>
        </w:trPr>
        <w:tc>
          <w:tcPr>
            <w:tcW w:w="4101" w:type="dxa"/>
            <w:shd w:val="clear" w:color="auto" w:fill="auto"/>
            <w:noWrap/>
            <w:vAlign w:val="center"/>
            <w:hideMark/>
          </w:tcPr>
          <w:p w14:paraId="73AEF62B" w14:textId="70C030A5"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ÚRS – DEK CZ, a.s., Praha</w:t>
            </w:r>
          </w:p>
        </w:tc>
        <w:tc>
          <w:tcPr>
            <w:tcW w:w="7371" w:type="dxa"/>
            <w:shd w:val="clear" w:color="auto" w:fill="auto"/>
            <w:vAlign w:val="bottom"/>
            <w:hideMark/>
          </w:tcPr>
          <w:p w14:paraId="1A26B5E7" w14:textId="15C15575"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BIM projektování v návaznosti na rozpočtování v SW KROS. Dvoudenní školení pro učitele projektování a rozpočtování. Propojení cenových a projektových modulů (prezenčně).</w:t>
            </w:r>
          </w:p>
        </w:tc>
        <w:tc>
          <w:tcPr>
            <w:tcW w:w="2972" w:type="dxa"/>
            <w:shd w:val="clear" w:color="auto" w:fill="auto"/>
            <w:vAlign w:val="center"/>
            <w:hideMark/>
          </w:tcPr>
          <w:p w14:paraId="5A1D1025" w14:textId="3131302E"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Jitka Rohanová</w:t>
            </w:r>
          </w:p>
        </w:tc>
      </w:tr>
      <w:tr w:rsidR="00F438C8" w:rsidRPr="009D67F5" w14:paraId="509151BB" w14:textId="77777777" w:rsidTr="00A75C1B">
        <w:trPr>
          <w:trHeight w:val="546"/>
        </w:trPr>
        <w:tc>
          <w:tcPr>
            <w:tcW w:w="4101" w:type="dxa"/>
            <w:shd w:val="clear" w:color="auto" w:fill="auto"/>
            <w:noWrap/>
            <w:vAlign w:val="center"/>
            <w:hideMark/>
          </w:tcPr>
          <w:p w14:paraId="35A65F7A" w14:textId="1CEA476B"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VŠE Praha</w:t>
            </w:r>
          </w:p>
        </w:tc>
        <w:tc>
          <w:tcPr>
            <w:tcW w:w="7371" w:type="dxa"/>
            <w:shd w:val="clear" w:color="auto" w:fill="auto"/>
            <w:vAlign w:val="center"/>
            <w:hideMark/>
          </w:tcPr>
          <w:p w14:paraId="4AA996FF" w14:textId="5DC35C80"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Pedagogická konference 2020 - online</w:t>
            </w:r>
          </w:p>
        </w:tc>
        <w:tc>
          <w:tcPr>
            <w:tcW w:w="2972" w:type="dxa"/>
            <w:shd w:val="clear" w:color="auto" w:fill="auto"/>
            <w:vAlign w:val="center"/>
            <w:hideMark/>
          </w:tcPr>
          <w:p w14:paraId="6712A002" w14:textId="35F0EB9F"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Ivana Johnová</w:t>
            </w:r>
          </w:p>
        </w:tc>
      </w:tr>
      <w:tr w:rsidR="00F438C8" w:rsidRPr="009D67F5" w14:paraId="77C0D17F" w14:textId="77777777" w:rsidTr="0079140A">
        <w:trPr>
          <w:trHeight w:val="315"/>
        </w:trPr>
        <w:tc>
          <w:tcPr>
            <w:tcW w:w="4101" w:type="dxa"/>
            <w:shd w:val="clear" w:color="auto" w:fill="auto"/>
            <w:noWrap/>
            <w:vAlign w:val="center"/>
            <w:hideMark/>
          </w:tcPr>
          <w:p w14:paraId="6B4CA116" w14:textId="73D8181E"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Vzdělávací institut LETEC Learning and Teaching Centre, s. r. o., Praha</w:t>
            </w:r>
          </w:p>
        </w:tc>
        <w:tc>
          <w:tcPr>
            <w:tcW w:w="7371" w:type="dxa"/>
            <w:shd w:val="clear" w:color="auto" w:fill="auto"/>
            <w:vAlign w:val="center"/>
            <w:hideMark/>
          </w:tcPr>
          <w:p w14:paraId="75CCAC1F" w14:textId="6DD14766"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Učební úlohy ve výuce chemie (webinář). Vzdělávací program byl akreditován MŠMT v rámci systému dalšího vzdělávání pedagogických pracovníků.</w:t>
            </w:r>
          </w:p>
        </w:tc>
        <w:tc>
          <w:tcPr>
            <w:tcW w:w="2972" w:type="dxa"/>
            <w:shd w:val="clear" w:color="auto" w:fill="auto"/>
            <w:vAlign w:val="center"/>
            <w:hideMark/>
          </w:tcPr>
          <w:p w14:paraId="47F40717" w14:textId="59B5A7E5"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Mgr. Jakub Fabián</w:t>
            </w:r>
          </w:p>
        </w:tc>
      </w:tr>
      <w:tr w:rsidR="00F438C8" w:rsidRPr="009D67F5" w14:paraId="271B97C5" w14:textId="77777777" w:rsidTr="0079140A">
        <w:trPr>
          <w:trHeight w:val="315"/>
        </w:trPr>
        <w:tc>
          <w:tcPr>
            <w:tcW w:w="4101" w:type="dxa"/>
            <w:shd w:val="clear" w:color="auto" w:fill="auto"/>
            <w:noWrap/>
            <w:vAlign w:val="center"/>
          </w:tcPr>
          <w:p w14:paraId="46BFBAD4" w14:textId="20D6DE92"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Vzdělávací středisko Ing. Pavel Štohl, Znojmo ve spolupráci se Svazem účetních JM</w:t>
            </w:r>
          </w:p>
        </w:tc>
        <w:tc>
          <w:tcPr>
            <w:tcW w:w="7371" w:type="dxa"/>
            <w:shd w:val="clear" w:color="auto" w:fill="auto"/>
            <w:vAlign w:val="bottom"/>
          </w:tcPr>
          <w:p w14:paraId="446F4157" w14:textId="602DBD71" w:rsidR="00F438C8" w:rsidRDefault="00F438C8" w:rsidP="00F438C8">
            <w:pPr>
              <w:jc w:val="both"/>
              <w:rPr>
                <w:rFonts w:ascii="Calibri" w:hAnsi="Calibri" w:cs="Calibri"/>
                <w:color w:val="000000"/>
                <w:sz w:val="24"/>
                <w:szCs w:val="24"/>
              </w:rPr>
            </w:pPr>
            <w:r>
              <w:rPr>
                <w:rFonts w:ascii="Calibri" w:hAnsi="Calibri" w:cs="Calibri"/>
                <w:color w:val="000000"/>
                <w:sz w:val="22"/>
                <w:szCs w:val="22"/>
              </w:rPr>
              <w:t>Webinář - Mzdové aktuality - změny od ledna 2021 (změny Zákoníku práce, změny v oblasti ZP, SP a daních z příjmů FO ze záv. čin.).</w:t>
            </w:r>
          </w:p>
        </w:tc>
        <w:tc>
          <w:tcPr>
            <w:tcW w:w="2972" w:type="dxa"/>
            <w:shd w:val="clear" w:color="auto" w:fill="auto"/>
            <w:vAlign w:val="center"/>
          </w:tcPr>
          <w:p w14:paraId="7B2A76C7" w14:textId="54E2F461"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Šárka Posnarová</w:t>
            </w:r>
            <w:r>
              <w:rPr>
                <w:rFonts w:ascii="Calibri" w:hAnsi="Calibri" w:cs="Calibri"/>
                <w:color w:val="000000"/>
                <w:sz w:val="22"/>
                <w:szCs w:val="22"/>
              </w:rPr>
              <w:br/>
              <w:t>Ing. Ivana Johnová</w:t>
            </w:r>
          </w:p>
        </w:tc>
      </w:tr>
      <w:tr w:rsidR="00F438C8" w:rsidRPr="009D67F5" w14:paraId="0F660042" w14:textId="77777777" w:rsidTr="0079140A">
        <w:trPr>
          <w:trHeight w:val="315"/>
        </w:trPr>
        <w:tc>
          <w:tcPr>
            <w:tcW w:w="4101" w:type="dxa"/>
            <w:shd w:val="clear" w:color="auto" w:fill="auto"/>
            <w:noWrap/>
            <w:vAlign w:val="center"/>
            <w:hideMark/>
          </w:tcPr>
          <w:p w14:paraId="3B31F4AA" w14:textId="486E74E2"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Vzdělávací středisko Ing. Pavla Štohla, Znojmo</w:t>
            </w:r>
          </w:p>
        </w:tc>
        <w:tc>
          <w:tcPr>
            <w:tcW w:w="7371" w:type="dxa"/>
            <w:shd w:val="clear" w:color="auto" w:fill="auto"/>
            <w:vAlign w:val="center"/>
            <w:hideMark/>
          </w:tcPr>
          <w:p w14:paraId="0683FD98" w14:textId="5C235286" w:rsidR="00F438C8" w:rsidRPr="009D67F5" w:rsidRDefault="00F438C8" w:rsidP="00F438C8">
            <w:pPr>
              <w:jc w:val="both"/>
              <w:rPr>
                <w:rFonts w:ascii="Calibri" w:hAnsi="Calibri" w:cs="Calibri"/>
                <w:color w:val="000000"/>
                <w:sz w:val="24"/>
                <w:szCs w:val="24"/>
              </w:rPr>
            </w:pPr>
            <w:r>
              <w:rPr>
                <w:rFonts w:ascii="Calibri" w:hAnsi="Calibri" w:cs="Calibri"/>
                <w:color w:val="000000"/>
                <w:sz w:val="22"/>
                <w:szCs w:val="22"/>
              </w:rPr>
              <w:t>Webinář - Účtování v rámci účtových tříd – PŘÍPADOVÉ STUDIE“ a „Účetní a daňové aktuality 2021“.</w:t>
            </w:r>
          </w:p>
        </w:tc>
        <w:tc>
          <w:tcPr>
            <w:tcW w:w="2972" w:type="dxa"/>
            <w:shd w:val="clear" w:color="auto" w:fill="auto"/>
            <w:vAlign w:val="bottom"/>
            <w:hideMark/>
          </w:tcPr>
          <w:p w14:paraId="10A46FE9" w14:textId="0454DDDB" w:rsidR="00F438C8" w:rsidRPr="009D67F5" w:rsidRDefault="00F438C8" w:rsidP="00F438C8">
            <w:pPr>
              <w:rPr>
                <w:rFonts w:ascii="Calibri" w:hAnsi="Calibri" w:cs="Calibri"/>
                <w:color w:val="000000"/>
                <w:sz w:val="24"/>
                <w:szCs w:val="24"/>
              </w:rPr>
            </w:pPr>
            <w:r>
              <w:rPr>
                <w:rFonts w:ascii="Calibri" w:hAnsi="Calibri" w:cs="Calibri"/>
                <w:color w:val="000000"/>
                <w:sz w:val="22"/>
                <w:szCs w:val="22"/>
              </w:rPr>
              <w:t>Ing. Šárka Posnarová                Ing. Jana Kuchařová</w:t>
            </w:r>
            <w:r>
              <w:rPr>
                <w:rFonts w:ascii="Calibri" w:hAnsi="Calibri" w:cs="Calibri"/>
                <w:color w:val="000000"/>
                <w:sz w:val="22"/>
                <w:szCs w:val="22"/>
              </w:rPr>
              <w:br/>
              <w:t>Mgr. Jitka Kumpoštová            Ing. Ivana Johnová</w:t>
            </w:r>
          </w:p>
        </w:tc>
      </w:tr>
    </w:tbl>
    <w:p w14:paraId="53E4A6D2" w14:textId="77777777" w:rsidR="009D67F5" w:rsidRDefault="009D67F5" w:rsidP="008C3668">
      <w:pPr>
        <w:pStyle w:val="Nadpis1"/>
        <w:rPr>
          <w:rFonts w:asciiTheme="minorHAnsi" w:hAnsiTheme="minorHAnsi" w:cstheme="minorHAnsi"/>
        </w:rPr>
      </w:pPr>
    </w:p>
    <w:p w14:paraId="0DD04D9A" w14:textId="716BFC20" w:rsidR="00C6794B" w:rsidRDefault="00C6794B" w:rsidP="008C3668">
      <w:pPr>
        <w:pStyle w:val="Nadpis1"/>
        <w:rPr>
          <w:rFonts w:asciiTheme="minorHAnsi" w:hAnsiTheme="minorHAnsi" w:cstheme="minorHAnsi"/>
        </w:rPr>
      </w:pPr>
      <w:r>
        <w:rPr>
          <w:rFonts w:asciiTheme="minorHAnsi" w:hAnsiTheme="minorHAnsi" w:cstheme="minorHAnsi"/>
        </w:rPr>
        <w:br w:type="page"/>
      </w:r>
    </w:p>
    <w:p w14:paraId="2AD045D4" w14:textId="6A171337" w:rsidR="005D3E10" w:rsidRDefault="0078759A" w:rsidP="0078759A">
      <w:pPr>
        <w:pStyle w:val="Nadpis1"/>
      </w:pPr>
      <w:bookmarkStart w:id="27" w:name="_Toc85525165"/>
      <w:r>
        <w:t xml:space="preserve">h) </w:t>
      </w:r>
      <w:r>
        <w:tab/>
      </w:r>
      <w:r w:rsidR="005D3E10" w:rsidRPr="0078759A">
        <w:t>Údaje</w:t>
      </w:r>
      <w:r w:rsidR="005D3E10" w:rsidRPr="00D1584B">
        <w:t xml:space="preserve"> o aktivitách a prezentaci školy na veřejnosti</w:t>
      </w:r>
      <w:bookmarkEnd w:id="26"/>
      <w:bookmarkEnd w:id="27"/>
    </w:p>
    <w:p w14:paraId="1AF3F078" w14:textId="77777777" w:rsidR="00A75C1B" w:rsidRDefault="00A75C1B" w:rsidP="00A75C1B">
      <w:pPr>
        <w:jc w:val="both"/>
        <w:rPr>
          <w:rFonts w:asciiTheme="minorHAnsi" w:hAnsiTheme="minorHAnsi" w:cstheme="minorHAnsi"/>
          <w:sz w:val="24"/>
          <w:szCs w:val="24"/>
        </w:rPr>
      </w:pPr>
    </w:p>
    <w:p w14:paraId="66668ACE" w14:textId="1EC9C56B" w:rsidR="00A75C1B" w:rsidRPr="00D1584B" w:rsidRDefault="00A75C1B" w:rsidP="00A75C1B">
      <w:pPr>
        <w:jc w:val="both"/>
        <w:rPr>
          <w:rFonts w:asciiTheme="minorHAnsi" w:hAnsiTheme="minorHAnsi" w:cstheme="minorHAnsi"/>
          <w:sz w:val="24"/>
          <w:szCs w:val="24"/>
        </w:rPr>
      </w:pPr>
      <w:r>
        <w:rPr>
          <w:rFonts w:asciiTheme="minorHAnsi" w:hAnsiTheme="minorHAnsi" w:cstheme="minorHAnsi"/>
          <w:sz w:val="24"/>
          <w:szCs w:val="24"/>
        </w:rPr>
        <w:t xml:space="preserve">Vzhledem k tomu, že od října 2020 do cca května 2021 probíhala střídavě distanční výuka a i po návratu žáku do škol platila přísná epidemiologická pravidla, příliš mnoho akcí pro žáky neproběhlo. Některé byly zrušeny úplně, některé např. veletrhy FF se přesunuly do online prostředí. </w:t>
      </w:r>
    </w:p>
    <w:p w14:paraId="1313A957" w14:textId="0BAB2881" w:rsidR="005D3E10" w:rsidRPr="00D1584B" w:rsidRDefault="005D3E10" w:rsidP="00291B25">
      <w:pPr>
        <w:pStyle w:val="Nadpis2"/>
        <w:rPr>
          <w:rFonts w:asciiTheme="minorHAnsi" w:hAnsiTheme="minorHAnsi" w:cstheme="minorHAnsi"/>
        </w:rPr>
      </w:pPr>
      <w:r w:rsidRPr="00D1584B">
        <w:rPr>
          <w:rFonts w:asciiTheme="minorHAnsi" w:hAnsiTheme="minorHAnsi" w:cstheme="minorHAnsi"/>
        </w:rPr>
        <w:t>h.</w:t>
      </w:r>
      <w:r w:rsidR="00531E38" w:rsidRPr="00D1584B">
        <w:rPr>
          <w:rFonts w:asciiTheme="minorHAnsi" w:hAnsiTheme="minorHAnsi" w:cstheme="minorHAnsi"/>
        </w:rPr>
        <w:t xml:space="preserve"> </w:t>
      </w:r>
      <w:r w:rsidRPr="00D1584B">
        <w:rPr>
          <w:rFonts w:asciiTheme="minorHAnsi" w:hAnsiTheme="minorHAnsi" w:cstheme="minorHAnsi"/>
        </w:rPr>
        <w:t>1</w:t>
      </w:r>
      <w:r w:rsidRPr="00D1584B">
        <w:rPr>
          <w:rFonts w:asciiTheme="minorHAnsi" w:hAnsiTheme="minorHAnsi" w:cstheme="minorHAnsi"/>
        </w:rPr>
        <w:tab/>
        <w:t xml:space="preserve">Humanitní </w:t>
      </w:r>
    </w:p>
    <w:p w14:paraId="7454217B" w14:textId="77777777" w:rsidR="00AE6FFC" w:rsidRPr="00D1584B" w:rsidRDefault="00AE6FFC">
      <w:pPr>
        <w:rPr>
          <w:rFonts w:asciiTheme="minorHAnsi" w:hAnsiTheme="minorHAnsi" w:cstheme="minorHAnsi"/>
          <w:b/>
          <w:bCs/>
          <w:sz w:val="24"/>
          <w:szCs w:val="24"/>
        </w:rPr>
      </w:pPr>
    </w:p>
    <w:tbl>
      <w:tblPr>
        <w:tblW w:w="144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490"/>
        <w:gridCol w:w="4038"/>
        <w:gridCol w:w="7513"/>
      </w:tblGrid>
      <w:tr w:rsidR="00B90D56" w:rsidRPr="00D1584B" w14:paraId="1AF3779A" w14:textId="77777777" w:rsidTr="006E0D12">
        <w:trPr>
          <w:tblCellSpacing w:w="15" w:type="dxa"/>
        </w:trPr>
        <w:tc>
          <w:tcPr>
            <w:tcW w:w="1368" w:type="dxa"/>
            <w:shd w:val="clear" w:color="auto" w:fill="BFBFBF" w:themeFill="background1" w:themeFillShade="BF"/>
            <w:hideMark/>
          </w:tcPr>
          <w:p w14:paraId="5A955256" w14:textId="1AE0F134" w:rsidR="00B90D56" w:rsidRPr="00D1584B" w:rsidRDefault="00B90D56" w:rsidP="008C6AB1">
            <w:pPr>
              <w:jc w:val="cente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0" w:type="auto"/>
            <w:shd w:val="clear" w:color="auto" w:fill="BFBFBF" w:themeFill="background1" w:themeFillShade="BF"/>
            <w:hideMark/>
          </w:tcPr>
          <w:p w14:paraId="2D848163" w14:textId="77777777" w:rsidR="00B90D56" w:rsidRPr="00D1584B" w:rsidRDefault="00B90D56" w:rsidP="008C6AB1">
            <w:pPr>
              <w:jc w:val="cente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4008" w:type="dxa"/>
            <w:shd w:val="clear" w:color="auto" w:fill="BFBFBF" w:themeFill="background1" w:themeFillShade="BF"/>
            <w:hideMark/>
          </w:tcPr>
          <w:p w14:paraId="4F648C21" w14:textId="77777777" w:rsidR="00B90D56" w:rsidRPr="00D1584B" w:rsidRDefault="00B90D56" w:rsidP="008C6AB1">
            <w:pPr>
              <w:jc w:val="cente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468" w:type="dxa"/>
            <w:shd w:val="clear" w:color="auto" w:fill="BFBFBF" w:themeFill="background1" w:themeFillShade="BF"/>
            <w:hideMark/>
          </w:tcPr>
          <w:p w14:paraId="5F60ADAC" w14:textId="47386F50" w:rsidR="00B90D56" w:rsidRPr="00D1584B" w:rsidRDefault="00B90D56" w:rsidP="008C6AB1">
            <w:pPr>
              <w:jc w:val="cente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B90D56" w:rsidRPr="00D1584B" w14:paraId="261917DE" w14:textId="77777777" w:rsidTr="006E0D12">
        <w:trPr>
          <w:tblCellSpacing w:w="15" w:type="dxa"/>
        </w:trPr>
        <w:tc>
          <w:tcPr>
            <w:tcW w:w="1368" w:type="dxa"/>
            <w:vAlign w:val="center"/>
            <w:hideMark/>
          </w:tcPr>
          <w:p w14:paraId="094019CD" w14:textId="28529F99" w:rsidR="00B90D56" w:rsidRPr="00D1584B" w:rsidRDefault="005D6070" w:rsidP="00F05F68">
            <w:pPr>
              <w:rPr>
                <w:rFonts w:asciiTheme="minorHAnsi" w:hAnsiTheme="minorHAnsi" w:cstheme="minorHAnsi"/>
                <w:sz w:val="24"/>
                <w:szCs w:val="24"/>
              </w:rPr>
            </w:pPr>
            <w:r>
              <w:rPr>
                <w:rFonts w:ascii="Calibri" w:hAnsi="Calibri" w:cs="Calibri"/>
                <w:color w:val="000000"/>
                <w:sz w:val="22"/>
                <w:szCs w:val="22"/>
              </w:rPr>
              <w:t xml:space="preserve">01. </w:t>
            </w:r>
            <w:r w:rsidR="006E0D12">
              <w:rPr>
                <w:rFonts w:ascii="Calibri" w:hAnsi="Calibri" w:cs="Calibri"/>
                <w:color w:val="000000"/>
                <w:sz w:val="22"/>
                <w:szCs w:val="22"/>
              </w:rPr>
              <w:t xml:space="preserve">09. 2020 </w:t>
            </w:r>
            <w:r>
              <w:rPr>
                <w:rFonts w:ascii="Calibri" w:hAnsi="Calibri" w:cs="Calibri"/>
                <w:color w:val="000000"/>
                <w:sz w:val="22"/>
                <w:szCs w:val="22"/>
              </w:rPr>
              <w:t xml:space="preserve">– 04. 09. 2020 </w:t>
            </w:r>
          </w:p>
        </w:tc>
        <w:tc>
          <w:tcPr>
            <w:tcW w:w="0" w:type="auto"/>
            <w:vAlign w:val="center"/>
            <w:hideMark/>
          </w:tcPr>
          <w:p w14:paraId="7B2A928E" w14:textId="7761885F" w:rsidR="00B90D56" w:rsidRPr="00D1584B" w:rsidRDefault="006E0D12" w:rsidP="00F05F68">
            <w:pPr>
              <w:rPr>
                <w:rFonts w:asciiTheme="minorHAnsi" w:hAnsiTheme="minorHAnsi" w:cstheme="minorHAnsi"/>
                <w:sz w:val="24"/>
                <w:szCs w:val="24"/>
              </w:rPr>
            </w:pPr>
            <w:r>
              <w:rPr>
                <w:rFonts w:ascii="Calibri" w:hAnsi="Calibri" w:cs="Calibri"/>
                <w:color w:val="000000"/>
                <w:sz w:val="22"/>
                <w:szCs w:val="22"/>
              </w:rPr>
              <w:t>H. Kudelová</w:t>
            </w:r>
          </w:p>
        </w:tc>
        <w:tc>
          <w:tcPr>
            <w:tcW w:w="4008" w:type="dxa"/>
            <w:vAlign w:val="center"/>
            <w:hideMark/>
          </w:tcPr>
          <w:p w14:paraId="2B453D8F" w14:textId="4E175D8B" w:rsidR="00B90D56" w:rsidRPr="00D1584B" w:rsidRDefault="006E0D12" w:rsidP="006E0D12">
            <w:pPr>
              <w:rPr>
                <w:rFonts w:asciiTheme="minorHAnsi" w:hAnsiTheme="minorHAnsi" w:cstheme="minorHAnsi"/>
                <w:sz w:val="24"/>
                <w:szCs w:val="24"/>
              </w:rPr>
            </w:pPr>
            <w:r>
              <w:rPr>
                <w:rFonts w:ascii="Calibri" w:hAnsi="Calibri" w:cs="Calibri"/>
                <w:color w:val="000000"/>
                <w:sz w:val="22"/>
                <w:szCs w:val="22"/>
              </w:rPr>
              <w:t>Adaptační kurzy 1. A, 1. B a 1. SI</w:t>
            </w:r>
          </w:p>
        </w:tc>
        <w:tc>
          <w:tcPr>
            <w:tcW w:w="7468" w:type="dxa"/>
            <w:vAlign w:val="center"/>
            <w:hideMark/>
          </w:tcPr>
          <w:p w14:paraId="1A57670D" w14:textId="01F233EE" w:rsidR="00B90D56" w:rsidRPr="00D1584B" w:rsidRDefault="006E0D12" w:rsidP="00F05F68">
            <w:pPr>
              <w:rPr>
                <w:rFonts w:asciiTheme="minorHAnsi" w:hAnsiTheme="minorHAnsi" w:cstheme="minorHAnsi"/>
                <w:sz w:val="24"/>
                <w:szCs w:val="24"/>
              </w:rPr>
            </w:pPr>
            <w:r w:rsidRPr="006E0D12">
              <w:rPr>
                <w:rFonts w:ascii="Calibri" w:hAnsi="Calibri" w:cs="Calibri"/>
                <w:color w:val="000000"/>
                <w:sz w:val="22"/>
                <w:szCs w:val="22"/>
              </w:rPr>
              <w:t xml:space="preserve">Seznamovací </w:t>
            </w:r>
            <w:r>
              <w:rPr>
                <w:rFonts w:ascii="Calibri" w:hAnsi="Calibri" w:cs="Calibri"/>
                <w:color w:val="000000"/>
                <w:sz w:val="22"/>
                <w:szCs w:val="22"/>
              </w:rPr>
              <w:t>kurz pro první ročníky v Broumovském klášteře za účasti speciálního pedagoga a třídních učitelů</w:t>
            </w:r>
            <w:r w:rsidRPr="006E0D12">
              <w:rPr>
                <w:rFonts w:ascii="Calibri" w:hAnsi="Calibri" w:cs="Calibri"/>
                <w:color w:val="000000"/>
                <w:sz w:val="22"/>
                <w:szCs w:val="22"/>
              </w:rPr>
              <w:t>.</w:t>
            </w:r>
          </w:p>
        </w:tc>
      </w:tr>
      <w:tr w:rsidR="00B90D56" w:rsidRPr="00D1584B" w14:paraId="5A6C77C3" w14:textId="77777777" w:rsidTr="006E0D12">
        <w:trPr>
          <w:tblCellSpacing w:w="15" w:type="dxa"/>
        </w:trPr>
        <w:tc>
          <w:tcPr>
            <w:tcW w:w="1368" w:type="dxa"/>
            <w:vAlign w:val="center"/>
            <w:hideMark/>
          </w:tcPr>
          <w:p w14:paraId="2BB577B1" w14:textId="4CFF760C" w:rsidR="00B90D56" w:rsidRPr="00D1584B" w:rsidRDefault="006E0D12" w:rsidP="00F05F68">
            <w:pPr>
              <w:rPr>
                <w:rFonts w:asciiTheme="minorHAnsi" w:hAnsiTheme="minorHAnsi" w:cstheme="minorHAnsi"/>
                <w:sz w:val="24"/>
                <w:szCs w:val="24"/>
              </w:rPr>
            </w:pPr>
            <w:r>
              <w:rPr>
                <w:rFonts w:ascii="Calibri" w:hAnsi="Calibri" w:cs="Calibri"/>
                <w:color w:val="000000"/>
                <w:sz w:val="22"/>
                <w:szCs w:val="22"/>
              </w:rPr>
              <w:t>10. 09. 2020 – 11. 09. 2020</w:t>
            </w:r>
          </w:p>
        </w:tc>
        <w:tc>
          <w:tcPr>
            <w:tcW w:w="0" w:type="auto"/>
            <w:vAlign w:val="center"/>
            <w:hideMark/>
          </w:tcPr>
          <w:p w14:paraId="6BBD852F" w14:textId="133E6724" w:rsidR="00B90D56" w:rsidRPr="00D1584B" w:rsidRDefault="006E0D12" w:rsidP="00F05F68">
            <w:pPr>
              <w:rPr>
                <w:rFonts w:asciiTheme="minorHAnsi" w:hAnsiTheme="minorHAnsi" w:cstheme="minorHAnsi"/>
                <w:sz w:val="24"/>
                <w:szCs w:val="24"/>
              </w:rPr>
            </w:pPr>
            <w:r>
              <w:rPr>
                <w:rFonts w:ascii="Calibri" w:hAnsi="Calibri" w:cs="Calibri"/>
                <w:color w:val="000000"/>
                <w:sz w:val="22"/>
                <w:szCs w:val="22"/>
              </w:rPr>
              <w:t>H. Kudelová</w:t>
            </w:r>
          </w:p>
        </w:tc>
        <w:tc>
          <w:tcPr>
            <w:tcW w:w="4008" w:type="dxa"/>
            <w:vAlign w:val="center"/>
            <w:hideMark/>
          </w:tcPr>
          <w:p w14:paraId="60AB4BA4" w14:textId="3D202154" w:rsidR="00B90D56" w:rsidRPr="00D1584B" w:rsidRDefault="006E0D12" w:rsidP="006E0D12">
            <w:pPr>
              <w:rPr>
                <w:rFonts w:asciiTheme="minorHAnsi" w:hAnsiTheme="minorHAnsi" w:cstheme="minorHAnsi"/>
                <w:sz w:val="24"/>
                <w:szCs w:val="24"/>
              </w:rPr>
            </w:pPr>
            <w:r w:rsidRPr="006E0D12">
              <w:rPr>
                <w:rFonts w:ascii="Calibri" w:hAnsi="Calibri" w:cs="Calibri"/>
                <w:color w:val="000000"/>
                <w:sz w:val="22"/>
                <w:szCs w:val="22"/>
              </w:rPr>
              <w:t>Adaptační kurz</w:t>
            </w:r>
            <w:r>
              <w:rPr>
                <w:rFonts w:ascii="Calibri" w:hAnsi="Calibri" w:cs="Calibri"/>
                <w:color w:val="000000"/>
                <w:sz w:val="22"/>
                <w:szCs w:val="22"/>
              </w:rPr>
              <w:t xml:space="preserve"> 1. S</w:t>
            </w:r>
          </w:p>
        </w:tc>
        <w:tc>
          <w:tcPr>
            <w:tcW w:w="7468" w:type="dxa"/>
            <w:vAlign w:val="center"/>
            <w:hideMark/>
          </w:tcPr>
          <w:p w14:paraId="2681BE41" w14:textId="354799E1" w:rsidR="00B90D56" w:rsidRPr="00D1584B" w:rsidRDefault="006E0D12" w:rsidP="006E0D12">
            <w:pPr>
              <w:rPr>
                <w:rFonts w:asciiTheme="minorHAnsi" w:hAnsiTheme="minorHAnsi" w:cstheme="minorHAnsi"/>
                <w:sz w:val="24"/>
                <w:szCs w:val="24"/>
              </w:rPr>
            </w:pPr>
            <w:r>
              <w:rPr>
                <w:rFonts w:ascii="Calibri" w:hAnsi="Calibri" w:cs="Calibri"/>
                <w:color w:val="000000"/>
                <w:sz w:val="22"/>
                <w:szCs w:val="22"/>
              </w:rPr>
              <w:t>Seznamovací</w:t>
            </w:r>
            <w:r w:rsidRPr="006E0D12">
              <w:rPr>
                <w:rFonts w:ascii="Calibri" w:hAnsi="Calibri" w:cs="Calibri"/>
                <w:color w:val="000000"/>
                <w:sz w:val="22"/>
                <w:szCs w:val="22"/>
              </w:rPr>
              <w:t xml:space="preserve"> kurz </w:t>
            </w:r>
            <w:r>
              <w:rPr>
                <w:rFonts w:ascii="Calibri" w:hAnsi="Calibri" w:cs="Calibri"/>
                <w:color w:val="000000"/>
                <w:sz w:val="22"/>
                <w:szCs w:val="22"/>
              </w:rPr>
              <w:t xml:space="preserve">pro první ročník </w:t>
            </w:r>
            <w:r w:rsidRPr="006E0D12">
              <w:rPr>
                <w:rFonts w:ascii="Calibri" w:hAnsi="Calibri" w:cs="Calibri"/>
                <w:color w:val="000000"/>
                <w:sz w:val="22"/>
                <w:szCs w:val="22"/>
              </w:rPr>
              <w:t>v areálu penzionu Köhl</w:t>
            </w:r>
            <w:r>
              <w:rPr>
                <w:rFonts w:ascii="Calibri" w:hAnsi="Calibri" w:cs="Calibri"/>
                <w:color w:val="000000"/>
                <w:sz w:val="22"/>
                <w:szCs w:val="22"/>
              </w:rPr>
              <w:t>er v Deštném v Orlických horách za účasti speciálního pedagoga a třídní učitelky.</w:t>
            </w:r>
          </w:p>
        </w:tc>
      </w:tr>
    </w:tbl>
    <w:p w14:paraId="48D31EB9" w14:textId="77777777" w:rsidR="006E0D12" w:rsidRDefault="006E0D12" w:rsidP="00291B25">
      <w:pPr>
        <w:pStyle w:val="Nadpis2"/>
        <w:rPr>
          <w:rFonts w:asciiTheme="minorHAnsi" w:hAnsiTheme="minorHAnsi" w:cstheme="minorHAnsi"/>
        </w:rPr>
      </w:pPr>
    </w:p>
    <w:p w14:paraId="43F8A258" w14:textId="77777777" w:rsidR="006E0D12" w:rsidRDefault="006E0D12" w:rsidP="00291B25">
      <w:pPr>
        <w:pStyle w:val="Nadpis2"/>
        <w:rPr>
          <w:rFonts w:asciiTheme="minorHAnsi" w:hAnsiTheme="minorHAnsi" w:cstheme="minorHAnsi"/>
        </w:rPr>
      </w:pPr>
    </w:p>
    <w:p w14:paraId="12824648" w14:textId="421F4075" w:rsidR="006E0D12" w:rsidRDefault="006E0D12" w:rsidP="00291B25">
      <w:pPr>
        <w:pStyle w:val="Nadpis2"/>
        <w:rPr>
          <w:rFonts w:asciiTheme="minorHAnsi" w:hAnsiTheme="minorHAnsi" w:cstheme="minorHAnsi"/>
        </w:rPr>
      </w:pPr>
      <w:r>
        <w:rPr>
          <w:rFonts w:asciiTheme="minorHAnsi" w:hAnsiTheme="minorHAnsi" w:cstheme="minorHAnsi"/>
        </w:rPr>
        <w:br w:type="page"/>
      </w:r>
    </w:p>
    <w:p w14:paraId="5273DB38" w14:textId="0FFA5B03" w:rsidR="005D3E10" w:rsidRPr="00D1584B" w:rsidRDefault="005D3E10" w:rsidP="00291B25">
      <w:pPr>
        <w:pStyle w:val="Nadpis2"/>
        <w:rPr>
          <w:rFonts w:asciiTheme="minorHAnsi" w:hAnsiTheme="minorHAnsi" w:cstheme="minorHAnsi"/>
        </w:rPr>
      </w:pPr>
      <w:r w:rsidRPr="00D1584B">
        <w:rPr>
          <w:rFonts w:asciiTheme="minorHAnsi" w:hAnsiTheme="minorHAnsi" w:cstheme="minorHAnsi"/>
        </w:rPr>
        <w:t>h.</w:t>
      </w:r>
      <w:r w:rsidR="00870E5F" w:rsidRPr="00D1584B">
        <w:rPr>
          <w:rFonts w:asciiTheme="minorHAnsi" w:hAnsiTheme="minorHAnsi" w:cstheme="minorHAnsi"/>
        </w:rPr>
        <w:t xml:space="preserve"> </w:t>
      </w:r>
      <w:r w:rsidRPr="00D1584B">
        <w:rPr>
          <w:rFonts w:asciiTheme="minorHAnsi" w:hAnsiTheme="minorHAnsi" w:cstheme="minorHAnsi"/>
        </w:rPr>
        <w:t>2</w:t>
      </w:r>
      <w:r w:rsidRPr="00D1584B">
        <w:rPr>
          <w:rFonts w:asciiTheme="minorHAnsi" w:hAnsiTheme="minorHAnsi" w:cstheme="minorHAnsi"/>
        </w:rPr>
        <w:tab/>
      </w:r>
      <w:r w:rsidR="00C33157" w:rsidRPr="00D1584B">
        <w:rPr>
          <w:rFonts w:asciiTheme="minorHAnsi" w:hAnsiTheme="minorHAnsi" w:cstheme="minorHAnsi"/>
        </w:rPr>
        <w:t>Tělesná výchova a p</w:t>
      </w:r>
      <w:r w:rsidRPr="00D1584B">
        <w:rPr>
          <w:rFonts w:asciiTheme="minorHAnsi" w:hAnsiTheme="minorHAnsi" w:cstheme="minorHAnsi"/>
        </w:rPr>
        <w:t>řírodovědné</w:t>
      </w:r>
      <w:r w:rsidR="00C33157" w:rsidRPr="00D1584B">
        <w:rPr>
          <w:rFonts w:asciiTheme="minorHAnsi" w:hAnsiTheme="minorHAnsi" w:cstheme="minorHAnsi"/>
        </w:rPr>
        <w:t xml:space="preserve"> aktivity</w:t>
      </w:r>
    </w:p>
    <w:p w14:paraId="41ADC8D6" w14:textId="77777777" w:rsidR="005D3E10" w:rsidRPr="00D1584B" w:rsidRDefault="005D3E10" w:rsidP="00A27C38">
      <w:pPr>
        <w:rPr>
          <w:rFonts w:asciiTheme="minorHAnsi" w:hAnsiTheme="minorHAnsi" w:cstheme="minorHAnsi"/>
          <w:b/>
          <w:bCs/>
          <w:sz w:val="24"/>
          <w:szCs w:val="24"/>
        </w:rPr>
      </w:pPr>
    </w:p>
    <w:tbl>
      <w:tblPr>
        <w:tblW w:w="143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701"/>
        <w:gridCol w:w="3118"/>
        <w:gridCol w:w="7938"/>
      </w:tblGrid>
      <w:tr w:rsidR="00870E5F" w:rsidRPr="00D1584B" w14:paraId="4BB84504" w14:textId="77777777" w:rsidTr="00C779E8">
        <w:trPr>
          <w:tblCellSpacing w:w="15" w:type="dxa"/>
        </w:trPr>
        <w:tc>
          <w:tcPr>
            <w:tcW w:w="1510" w:type="dxa"/>
            <w:shd w:val="clear" w:color="auto" w:fill="BFBFBF" w:themeFill="background1" w:themeFillShade="BF"/>
            <w:vAlign w:val="center"/>
            <w:hideMark/>
          </w:tcPr>
          <w:p w14:paraId="42FE9D3F" w14:textId="77777777" w:rsidR="008C6AB1" w:rsidRPr="00D1584B" w:rsidRDefault="008C6AB1" w:rsidP="008C6AB1">
            <w:pPr>
              <w:jc w:val="cente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1671" w:type="dxa"/>
            <w:shd w:val="clear" w:color="auto" w:fill="BFBFBF" w:themeFill="background1" w:themeFillShade="BF"/>
            <w:vAlign w:val="center"/>
            <w:hideMark/>
          </w:tcPr>
          <w:p w14:paraId="3CE35C1E" w14:textId="77777777" w:rsidR="008C6AB1" w:rsidRPr="00D1584B" w:rsidRDefault="008C6AB1" w:rsidP="008C6AB1">
            <w:pPr>
              <w:jc w:val="cente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3088" w:type="dxa"/>
            <w:shd w:val="clear" w:color="auto" w:fill="BFBFBF" w:themeFill="background1" w:themeFillShade="BF"/>
            <w:vAlign w:val="center"/>
            <w:hideMark/>
          </w:tcPr>
          <w:p w14:paraId="7951C9C1" w14:textId="77777777" w:rsidR="008C6AB1" w:rsidRPr="00D1584B" w:rsidRDefault="008C6AB1" w:rsidP="008C6AB1">
            <w:pPr>
              <w:jc w:val="cente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893" w:type="dxa"/>
            <w:shd w:val="clear" w:color="auto" w:fill="BFBFBF" w:themeFill="background1" w:themeFillShade="BF"/>
            <w:vAlign w:val="center"/>
            <w:hideMark/>
          </w:tcPr>
          <w:p w14:paraId="51B5EFAB" w14:textId="77777777" w:rsidR="008C6AB1" w:rsidRPr="00D1584B" w:rsidRDefault="008C6AB1" w:rsidP="008C6AB1">
            <w:pPr>
              <w:jc w:val="cente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C779E8" w:rsidRPr="00D1584B" w14:paraId="08A2928F" w14:textId="77777777" w:rsidTr="00C779E8">
        <w:trPr>
          <w:tblCellSpacing w:w="15" w:type="dxa"/>
        </w:trPr>
        <w:tc>
          <w:tcPr>
            <w:tcW w:w="1510" w:type="dxa"/>
            <w:vAlign w:val="center"/>
            <w:hideMark/>
          </w:tcPr>
          <w:p w14:paraId="773C98BF" w14:textId="561799B2" w:rsidR="00C779E8" w:rsidRPr="00C779E8" w:rsidRDefault="00C779E8" w:rsidP="006E0D12">
            <w:pPr>
              <w:rPr>
                <w:rFonts w:asciiTheme="minorHAnsi" w:hAnsiTheme="minorHAnsi" w:cstheme="minorHAnsi"/>
                <w:sz w:val="24"/>
                <w:szCs w:val="24"/>
              </w:rPr>
            </w:pPr>
            <w:r w:rsidRPr="00C779E8">
              <w:rPr>
                <w:rFonts w:asciiTheme="minorHAnsi" w:hAnsiTheme="minorHAnsi" w:cstheme="minorHAnsi"/>
                <w:color w:val="000000"/>
                <w:sz w:val="24"/>
                <w:szCs w:val="24"/>
              </w:rPr>
              <w:t>1</w:t>
            </w:r>
            <w:r w:rsidR="006E0D12">
              <w:rPr>
                <w:rFonts w:asciiTheme="minorHAnsi" w:hAnsiTheme="minorHAnsi" w:cstheme="minorHAnsi"/>
                <w:color w:val="000000"/>
                <w:sz w:val="24"/>
                <w:szCs w:val="24"/>
              </w:rPr>
              <w:t>4</w:t>
            </w:r>
            <w:r w:rsidRPr="00C779E8">
              <w:rPr>
                <w:rFonts w:asciiTheme="minorHAnsi" w:hAnsiTheme="minorHAnsi" w:cstheme="minorHAnsi"/>
                <w:color w:val="000000"/>
                <w:sz w:val="24"/>
                <w:szCs w:val="24"/>
              </w:rPr>
              <w:t xml:space="preserve">. 09. 2020 </w:t>
            </w:r>
            <w:r w:rsidR="006E0D12">
              <w:rPr>
                <w:rFonts w:asciiTheme="minorHAnsi" w:hAnsiTheme="minorHAnsi" w:cstheme="minorHAnsi"/>
                <w:color w:val="000000"/>
                <w:sz w:val="24"/>
                <w:szCs w:val="24"/>
              </w:rPr>
              <w:t>–</w:t>
            </w:r>
            <w:r w:rsidRPr="00C779E8">
              <w:rPr>
                <w:rFonts w:asciiTheme="minorHAnsi" w:hAnsiTheme="minorHAnsi" w:cstheme="minorHAnsi"/>
                <w:color w:val="000000"/>
                <w:sz w:val="24"/>
                <w:szCs w:val="24"/>
              </w:rPr>
              <w:t xml:space="preserve"> </w:t>
            </w:r>
            <w:r w:rsidR="006E0D12">
              <w:rPr>
                <w:rFonts w:asciiTheme="minorHAnsi" w:hAnsiTheme="minorHAnsi" w:cstheme="minorHAnsi"/>
                <w:color w:val="000000"/>
                <w:sz w:val="24"/>
                <w:szCs w:val="24"/>
              </w:rPr>
              <w:t>18.</w:t>
            </w:r>
            <w:r w:rsidRPr="00C779E8">
              <w:rPr>
                <w:rFonts w:asciiTheme="minorHAnsi" w:hAnsiTheme="minorHAnsi" w:cstheme="minorHAnsi"/>
                <w:color w:val="000000"/>
                <w:sz w:val="24"/>
                <w:szCs w:val="24"/>
              </w:rPr>
              <w:t xml:space="preserve"> 09. 2019</w:t>
            </w:r>
          </w:p>
        </w:tc>
        <w:tc>
          <w:tcPr>
            <w:tcW w:w="1671" w:type="dxa"/>
            <w:vAlign w:val="center"/>
            <w:hideMark/>
          </w:tcPr>
          <w:p w14:paraId="6ABCBF9C" w14:textId="3DAADBCF" w:rsidR="00C779E8" w:rsidRPr="00C779E8" w:rsidRDefault="00C779E8" w:rsidP="00C779E8">
            <w:pPr>
              <w:rPr>
                <w:rFonts w:asciiTheme="minorHAnsi" w:hAnsiTheme="minorHAnsi" w:cstheme="minorHAnsi"/>
                <w:sz w:val="24"/>
                <w:szCs w:val="24"/>
              </w:rPr>
            </w:pPr>
            <w:r w:rsidRPr="00C779E8">
              <w:rPr>
                <w:rFonts w:asciiTheme="minorHAnsi" w:hAnsiTheme="minorHAnsi" w:cstheme="minorHAnsi"/>
                <w:color w:val="000000"/>
                <w:sz w:val="24"/>
                <w:szCs w:val="24"/>
              </w:rPr>
              <w:t>T. Ruprichová</w:t>
            </w:r>
          </w:p>
        </w:tc>
        <w:tc>
          <w:tcPr>
            <w:tcW w:w="3088" w:type="dxa"/>
            <w:vAlign w:val="center"/>
            <w:hideMark/>
          </w:tcPr>
          <w:p w14:paraId="660FB6FC" w14:textId="71044644" w:rsidR="00C779E8" w:rsidRPr="00C779E8" w:rsidRDefault="00C779E8" w:rsidP="00C779E8">
            <w:pPr>
              <w:rPr>
                <w:rFonts w:asciiTheme="minorHAnsi" w:hAnsiTheme="minorHAnsi" w:cstheme="minorHAnsi"/>
                <w:sz w:val="24"/>
                <w:szCs w:val="24"/>
              </w:rPr>
            </w:pPr>
            <w:r w:rsidRPr="00C779E8">
              <w:rPr>
                <w:rFonts w:asciiTheme="minorHAnsi" w:hAnsiTheme="minorHAnsi" w:cstheme="minorHAnsi"/>
                <w:color w:val="000000"/>
                <w:sz w:val="24"/>
                <w:szCs w:val="24"/>
              </w:rPr>
              <w:t>Letní sportovní kurz</w:t>
            </w:r>
          </w:p>
        </w:tc>
        <w:tc>
          <w:tcPr>
            <w:tcW w:w="7893" w:type="dxa"/>
            <w:vAlign w:val="center"/>
            <w:hideMark/>
          </w:tcPr>
          <w:p w14:paraId="03EBD04B" w14:textId="01A61742" w:rsidR="00C779E8" w:rsidRPr="00C779E8" w:rsidRDefault="00C779E8" w:rsidP="003E366C">
            <w:pPr>
              <w:rPr>
                <w:rFonts w:asciiTheme="minorHAnsi" w:hAnsiTheme="minorHAnsi" w:cstheme="minorHAnsi"/>
                <w:sz w:val="24"/>
                <w:szCs w:val="24"/>
              </w:rPr>
            </w:pPr>
            <w:r w:rsidRPr="00C779E8">
              <w:rPr>
                <w:rFonts w:asciiTheme="minorHAnsi" w:hAnsiTheme="minorHAnsi" w:cstheme="minorHAnsi"/>
                <w:color w:val="000000"/>
                <w:sz w:val="24"/>
                <w:szCs w:val="24"/>
              </w:rPr>
              <w:t>Turisticko - cyklistický kurz</w:t>
            </w:r>
            <w:r w:rsidR="003E366C">
              <w:rPr>
                <w:rFonts w:asciiTheme="minorHAnsi" w:hAnsiTheme="minorHAnsi" w:cstheme="minorHAnsi"/>
                <w:color w:val="000000"/>
                <w:sz w:val="24"/>
                <w:szCs w:val="24"/>
              </w:rPr>
              <w:t xml:space="preserve"> pro třetí ročníky </w:t>
            </w:r>
            <w:r w:rsidRPr="00C779E8">
              <w:rPr>
                <w:rFonts w:asciiTheme="minorHAnsi" w:hAnsiTheme="minorHAnsi" w:cstheme="minorHAnsi"/>
                <w:color w:val="000000"/>
                <w:sz w:val="24"/>
                <w:szCs w:val="24"/>
              </w:rPr>
              <w:t xml:space="preserve">na chatě Juráška v Olešnici </w:t>
            </w:r>
            <w:r w:rsidR="003E366C">
              <w:rPr>
                <w:rFonts w:asciiTheme="minorHAnsi" w:hAnsiTheme="minorHAnsi" w:cstheme="minorHAnsi"/>
                <w:color w:val="000000"/>
                <w:sz w:val="24"/>
                <w:szCs w:val="24"/>
              </w:rPr>
              <w:t xml:space="preserve">                      </w:t>
            </w:r>
            <w:r w:rsidRPr="00C779E8">
              <w:rPr>
                <w:rFonts w:asciiTheme="minorHAnsi" w:hAnsiTheme="minorHAnsi" w:cstheme="minorHAnsi"/>
                <w:color w:val="000000"/>
                <w:sz w:val="24"/>
                <w:szCs w:val="24"/>
              </w:rPr>
              <w:t>v Orli</w:t>
            </w:r>
            <w:r w:rsidR="003E366C">
              <w:rPr>
                <w:rFonts w:asciiTheme="minorHAnsi" w:hAnsiTheme="minorHAnsi" w:cstheme="minorHAnsi"/>
                <w:color w:val="000000"/>
                <w:sz w:val="24"/>
                <w:szCs w:val="24"/>
              </w:rPr>
              <w:t>ckých Horách</w:t>
            </w:r>
          </w:p>
        </w:tc>
      </w:tr>
      <w:tr w:rsidR="00C779E8" w:rsidRPr="00D1584B" w14:paraId="78253001" w14:textId="77777777" w:rsidTr="00C779E8">
        <w:trPr>
          <w:tblCellSpacing w:w="15" w:type="dxa"/>
        </w:trPr>
        <w:tc>
          <w:tcPr>
            <w:tcW w:w="1510" w:type="dxa"/>
            <w:vAlign w:val="center"/>
            <w:hideMark/>
          </w:tcPr>
          <w:p w14:paraId="5FDD2C19" w14:textId="2EBE9F9B" w:rsidR="00C779E8" w:rsidRPr="00C779E8" w:rsidRDefault="006E0D12" w:rsidP="00C779E8">
            <w:pPr>
              <w:rPr>
                <w:rFonts w:asciiTheme="minorHAnsi" w:hAnsiTheme="minorHAnsi" w:cstheme="minorHAnsi"/>
                <w:sz w:val="24"/>
                <w:szCs w:val="24"/>
              </w:rPr>
            </w:pPr>
            <w:r>
              <w:rPr>
                <w:rFonts w:asciiTheme="minorHAnsi" w:hAnsiTheme="minorHAnsi" w:cstheme="minorHAnsi"/>
                <w:color w:val="000000"/>
                <w:sz w:val="24"/>
                <w:szCs w:val="24"/>
              </w:rPr>
              <w:t xml:space="preserve">21. 01. 2021 </w:t>
            </w:r>
          </w:p>
        </w:tc>
        <w:tc>
          <w:tcPr>
            <w:tcW w:w="1671" w:type="dxa"/>
            <w:vAlign w:val="center"/>
            <w:hideMark/>
          </w:tcPr>
          <w:p w14:paraId="42F1A51B" w14:textId="2992064C" w:rsidR="00C779E8" w:rsidRPr="00C779E8" w:rsidRDefault="006E0D12" w:rsidP="00C779E8">
            <w:pPr>
              <w:rPr>
                <w:rFonts w:asciiTheme="minorHAnsi" w:hAnsiTheme="minorHAnsi" w:cstheme="minorHAnsi"/>
                <w:sz w:val="24"/>
                <w:szCs w:val="24"/>
              </w:rPr>
            </w:pPr>
            <w:r>
              <w:rPr>
                <w:rFonts w:asciiTheme="minorHAnsi" w:hAnsiTheme="minorHAnsi" w:cstheme="minorHAnsi"/>
                <w:color w:val="000000"/>
                <w:sz w:val="24"/>
                <w:szCs w:val="24"/>
              </w:rPr>
              <w:t>V. Jiroušová</w:t>
            </w:r>
          </w:p>
        </w:tc>
        <w:tc>
          <w:tcPr>
            <w:tcW w:w="3088" w:type="dxa"/>
            <w:vAlign w:val="center"/>
            <w:hideMark/>
          </w:tcPr>
          <w:p w14:paraId="4B57D779" w14:textId="138E20E4" w:rsidR="00C779E8" w:rsidRPr="00C779E8" w:rsidRDefault="006E0D12" w:rsidP="00C779E8">
            <w:pPr>
              <w:rPr>
                <w:rFonts w:asciiTheme="minorHAnsi" w:hAnsiTheme="minorHAnsi" w:cstheme="minorHAnsi"/>
                <w:sz w:val="24"/>
                <w:szCs w:val="24"/>
              </w:rPr>
            </w:pPr>
            <w:r w:rsidRPr="006E0D12">
              <w:rPr>
                <w:rFonts w:asciiTheme="minorHAnsi" w:hAnsiTheme="minorHAnsi" w:cstheme="minorHAnsi"/>
                <w:color w:val="000000"/>
                <w:sz w:val="24"/>
                <w:szCs w:val="24"/>
              </w:rPr>
              <w:t>Energie – budoucnost lidstva</w:t>
            </w:r>
          </w:p>
        </w:tc>
        <w:tc>
          <w:tcPr>
            <w:tcW w:w="7893" w:type="dxa"/>
            <w:vAlign w:val="center"/>
            <w:hideMark/>
          </w:tcPr>
          <w:p w14:paraId="03F20E8F" w14:textId="0FEA95DD" w:rsidR="00C779E8" w:rsidRPr="00C779E8" w:rsidRDefault="006E0D12" w:rsidP="006E0D12">
            <w:pPr>
              <w:rPr>
                <w:rFonts w:asciiTheme="minorHAnsi" w:hAnsiTheme="minorHAnsi" w:cstheme="minorHAnsi"/>
                <w:sz w:val="24"/>
                <w:szCs w:val="24"/>
              </w:rPr>
            </w:pPr>
            <w:r>
              <w:rPr>
                <w:rFonts w:asciiTheme="minorHAnsi" w:hAnsiTheme="minorHAnsi" w:cstheme="minorHAnsi"/>
                <w:color w:val="000000"/>
                <w:sz w:val="24"/>
                <w:szCs w:val="24"/>
              </w:rPr>
              <w:t>O</w:t>
            </w:r>
            <w:r w:rsidRPr="006E0D12">
              <w:rPr>
                <w:rFonts w:asciiTheme="minorHAnsi" w:hAnsiTheme="minorHAnsi" w:cstheme="minorHAnsi"/>
                <w:color w:val="000000"/>
                <w:sz w:val="24"/>
                <w:szCs w:val="24"/>
              </w:rPr>
              <w:t>n</w:t>
            </w:r>
            <w:r>
              <w:rPr>
                <w:rFonts w:asciiTheme="minorHAnsi" w:hAnsiTheme="minorHAnsi" w:cstheme="minorHAnsi"/>
                <w:color w:val="000000"/>
                <w:sz w:val="24"/>
                <w:szCs w:val="24"/>
              </w:rPr>
              <w:t xml:space="preserve">line přednáška </w:t>
            </w:r>
            <w:r w:rsidR="00F17D12">
              <w:rPr>
                <w:rFonts w:asciiTheme="minorHAnsi" w:hAnsiTheme="minorHAnsi" w:cstheme="minorHAnsi"/>
                <w:color w:val="000000"/>
                <w:sz w:val="24"/>
                <w:szCs w:val="24"/>
              </w:rPr>
              <w:t xml:space="preserve">spol. Hejl Servis s.r.o. </w:t>
            </w:r>
            <w:r>
              <w:rPr>
                <w:rFonts w:asciiTheme="minorHAnsi" w:hAnsiTheme="minorHAnsi" w:cstheme="minorHAnsi"/>
                <w:color w:val="000000"/>
                <w:sz w:val="24"/>
                <w:szCs w:val="24"/>
              </w:rPr>
              <w:t>přes zoom.us pro žáky druhých ročníků na téma</w:t>
            </w:r>
            <w:r w:rsidRPr="006E0D12">
              <w:rPr>
                <w:rFonts w:asciiTheme="minorHAnsi" w:hAnsiTheme="minorHAnsi" w:cstheme="minorHAnsi"/>
                <w:color w:val="000000"/>
                <w:sz w:val="24"/>
                <w:szCs w:val="24"/>
              </w:rPr>
              <w:t xml:space="preserve"> všechny energetické zdroje a jejich české </w:t>
            </w:r>
            <w:r>
              <w:rPr>
                <w:rFonts w:asciiTheme="minorHAnsi" w:hAnsiTheme="minorHAnsi" w:cstheme="minorHAnsi"/>
                <w:color w:val="000000"/>
                <w:sz w:val="24"/>
                <w:szCs w:val="24"/>
              </w:rPr>
              <w:t>i</w:t>
            </w:r>
            <w:r w:rsidRPr="006E0D12">
              <w:rPr>
                <w:rFonts w:asciiTheme="minorHAnsi" w:hAnsiTheme="minorHAnsi" w:cstheme="minorHAnsi"/>
                <w:color w:val="000000"/>
                <w:sz w:val="24"/>
                <w:szCs w:val="24"/>
              </w:rPr>
              <w:t xml:space="preserve"> světové zásoby,</w:t>
            </w:r>
            <w:r>
              <w:rPr>
                <w:rFonts w:asciiTheme="minorHAnsi" w:hAnsiTheme="minorHAnsi" w:cstheme="minorHAnsi"/>
                <w:color w:val="000000"/>
                <w:sz w:val="24"/>
                <w:szCs w:val="24"/>
              </w:rPr>
              <w:t xml:space="preserve"> </w:t>
            </w:r>
            <w:r w:rsidRPr="006E0D12">
              <w:rPr>
                <w:rFonts w:asciiTheme="minorHAnsi" w:hAnsiTheme="minorHAnsi" w:cstheme="minorHAnsi"/>
                <w:color w:val="000000"/>
                <w:sz w:val="24"/>
                <w:szCs w:val="24"/>
              </w:rPr>
              <w:t>obnovitelné versus neobnovitelné zdroje, způsoby získávání a výroby</w:t>
            </w:r>
            <w:r>
              <w:rPr>
                <w:rFonts w:asciiTheme="minorHAnsi" w:hAnsiTheme="minorHAnsi" w:cstheme="minorHAnsi"/>
                <w:color w:val="000000"/>
                <w:sz w:val="24"/>
                <w:szCs w:val="24"/>
              </w:rPr>
              <w:t xml:space="preserve"> </w:t>
            </w:r>
            <w:r w:rsidRPr="006E0D12">
              <w:rPr>
                <w:rFonts w:asciiTheme="minorHAnsi" w:hAnsiTheme="minorHAnsi" w:cstheme="minorHAnsi"/>
                <w:color w:val="000000"/>
                <w:sz w:val="24"/>
                <w:szCs w:val="24"/>
              </w:rPr>
              <w:t>energie, typy elektráren a zajištění jejich budoucnosti, výhled do budoucnosti – energetický mix.</w:t>
            </w:r>
          </w:p>
        </w:tc>
      </w:tr>
      <w:tr w:rsidR="00C779E8" w:rsidRPr="00D1584B" w14:paraId="4960811F" w14:textId="77777777" w:rsidTr="00C779E8">
        <w:trPr>
          <w:tblCellSpacing w:w="15" w:type="dxa"/>
        </w:trPr>
        <w:tc>
          <w:tcPr>
            <w:tcW w:w="1510" w:type="dxa"/>
            <w:vAlign w:val="center"/>
            <w:hideMark/>
          </w:tcPr>
          <w:p w14:paraId="45AF8F13" w14:textId="4D3DDAE6" w:rsidR="00C779E8" w:rsidRPr="00C779E8" w:rsidRDefault="006E0D12" w:rsidP="00C779E8">
            <w:pPr>
              <w:rPr>
                <w:rFonts w:asciiTheme="minorHAnsi" w:hAnsiTheme="minorHAnsi" w:cstheme="minorHAnsi"/>
                <w:sz w:val="24"/>
                <w:szCs w:val="24"/>
              </w:rPr>
            </w:pPr>
            <w:r>
              <w:rPr>
                <w:rFonts w:asciiTheme="minorHAnsi" w:hAnsiTheme="minorHAnsi" w:cstheme="minorHAnsi"/>
                <w:color w:val="000000"/>
                <w:sz w:val="24"/>
                <w:szCs w:val="24"/>
              </w:rPr>
              <w:t>07. 06. 2021</w:t>
            </w:r>
          </w:p>
        </w:tc>
        <w:tc>
          <w:tcPr>
            <w:tcW w:w="1671" w:type="dxa"/>
            <w:vAlign w:val="center"/>
            <w:hideMark/>
          </w:tcPr>
          <w:p w14:paraId="7B10975A" w14:textId="72879AAD" w:rsidR="00C779E8" w:rsidRPr="00C779E8" w:rsidRDefault="006E0D12" w:rsidP="00C779E8">
            <w:pPr>
              <w:rPr>
                <w:rFonts w:asciiTheme="minorHAnsi" w:hAnsiTheme="minorHAnsi" w:cstheme="minorHAnsi"/>
                <w:sz w:val="24"/>
                <w:szCs w:val="24"/>
              </w:rPr>
            </w:pPr>
            <w:r>
              <w:rPr>
                <w:rFonts w:asciiTheme="minorHAnsi" w:hAnsiTheme="minorHAnsi" w:cstheme="minorHAnsi"/>
                <w:sz w:val="24"/>
                <w:szCs w:val="24"/>
              </w:rPr>
              <w:t>V. Jiroušová</w:t>
            </w:r>
          </w:p>
        </w:tc>
        <w:tc>
          <w:tcPr>
            <w:tcW w:w="3088" w:type="dxa"/>
            <w:vAlign w:val="center"/>
            <w:hideMark/>
          </w:tcPr>
          <w:p w14:paraId="468B5487" w14:textId="482903E3" w:rsidR="00C779E8" w:rsidRPr="00C779E8" w:rsidRDefault="006E0D12" w:rsidP="00C779E8">
            <w:pPr>
              <w:rPr>
                <w:rFonts w:asciiTheme="minorHAnsi" w:hAnsiTheme="minorHAnsi" w:cstheme="minorHAnsi"/>
                <w:sz w:val="24"/>
                <w:szCs w:val="24"/>
              </w:rPr>
            </w:pPr>
            <w:r w:rsidRPr="006E0D12">
              <w:rPr>
                <w:rFonts w:asciiTheme="minorHAnsi" w:hAnsiTheme="minorHAnsi" w:cstheme="minorHAnsi"/>
                <w:color w:val="000000"/>
                <w:sz w:val="24"/>
                <w:szCs w:val="24"/>
              </w:rPr>
              <w:t>Virtuální návštěva Jaderné elektrárny Temelín se Skupinou ČEZ.</w:t>
            </w:r>
          </w:p>
        </w:tc>
        <w:tc>
          <w:tcPr>
            <w:tcW w:w="7893" w:type="dxa"/>
            <w:vAlign w:val="center"/>
            <w:hideMark/>
          </w:tcPr>
          <w:p w14:paraId="6A368A32" w14:textId="063D7C04" w:rsidR="00C779E8" w:rsidRPr="00C779E8" w:rsidRDefault="005540F9" w:rsidP="005540F9">
            <w:pPr>
              <w:rPr>
                <w:rFonts w:asciiTheme="minorHAnsi" w:hAnsiTheme="minorHAnsi" w:cstheme="minorHAnsi"/>
                <w:sz w:val="24"/>
                <w:szCs w:val="24"/>
              </w:rPr>
            </w:pPr>
            <w:r>
              <w:rPr>
                <w:rFonts w:asciiTheme="minorHAnsi" w:hAnsiTheme="minorHAnsi" w:cstheme="minorHAnsi"/>
                <w:color w:val="000000"/>
                <w:sz w:val="24"/>
                <w:szCs w:val="24"/>
              </w:rPr>
              <w:t>P</w:t>
            </w:r>
            <w:r w:rsidRPr="005540F9">
              <w:rPr>
                <w:rFonts w:asciiTheme="minorHAnsi" w:hAnsiTheme="minorHAnsi" w:cstheme="minorHAnsi"/>
                <w:color w:val="000000"/>
                <w:sz w:val="24"/>
                <w:szCs w:val="24"/>
              </w:rPr>
              <w:t xml:space="preserve">rohlídka </w:t>
            </w:r>
            <w:r>
              <w:rPr>
                <w:rFonts w:asciiTheme="minorHAnsi" w:hAnsiTheme="minorHAnsi" w:cstheme="minorHAnsi"/>
                <w:color w:val="000000"/>
                <w:sz w:val="24"/>
                <w:szCs w:val="24"/>
              </w:rPr>
              <w:t xml:space="preserve">jaderné </w:t>
            </w:r>
            <w:r w:rsidRPr="005540F9">
              <w:rPr>
                <w:rFonts w:asciiTheme="minorHAnsi" w:hAnsiTheme="minorHAnsi" w:cstheme="minorHAnsi"/>
                <w:color w:val="000000"/>
                <w:sz w:val="24"/>
                <w:szCs w:val="24"/>
              </w:rPr>
              <w:t>elektrár</w:t>
            </w:r>
            <w:r>
              <w:rPr>
                <w:rFonts w:asciiTheme="minorHAnsi" w:hAnsiTheme="minorHAnsi" w:cstheme="minorHAnsi"/>
                <w:color w:val="000000"/>
                <w:sz w:val="24"/>
                <w:szCs w:val="24"/>
              </w:rPr>
              <w:t>ny Temelín z virtuálního studia spojená s</w:t>
            </w:r>
            <w:r w:rsidRPr="005540F9">
              <w:rPr>
                <w:rFonts w:asciiTheme="minorHAnsi" w:hAnsiTheme="minorHAnsi" w:cstheme="minorHAnsi"/>
                <w:color w:val="000000"/>
                <w:sz w:val="24"/>
                <w:szCs w:val="24"/>
              </w:rPr>
              <w:t xml:space="preserve"> </w:t>
            </w:r>
            <w:r>
              <w:rPr>
                <w:rFonts w:asciiTheme="minorHAnsi" w:hAnsiTheme="minorHAnsi" w:cstheme="minorHAnsi"/>
                <w:color w:val="000000"/>
                <w:sz w:val="24"/>
                <w:szCs w:val="24"/>
              </w:rPr>
              <w:t>o</w:t>
            </w:r>
            <w:r w:rsidRPr="005540F9">
              <w:rPr>
                <w:rFonts w:asciiTheme="minorHAnsi" w:hAnsiTheme="minorHAnsi" w:cstheme="minorHAnsi"/>
                <w:color w:val="000000"/>
                <w:sz w:val="24"/>
                <w:szCs w:val="24"/>
              </w:rPr>
              <w:t>n</w:t>
            </w:r>
            <w:r>
              <w:rPr>
                <w:rFonts w:asciiTheme="minorHAnsi" w:hAnsiTheme="minorHAnsi" w:cstheme="minorHAnsi"/>
                <w:color w:val="000000"/>
                <w:sz w:val="24"/>
                <w:szCs w:val="24"/>
              </w:rPr>
              <w:t>line přednáškou.</w:t>
            </w:r>
          </w:p>
        </w:tc>
      </w:tr>
      <w:tr w:rsidR="00C779E8" w:rsidRPr="00D1584B" w14:paraId="30E67832" w14:textId="77777777" w:rsidTr="00C779E8">
        <w:trPr>
          <w:tblCellSpacing w:w="15" w:type="dxa"/>
        </w:trPr>
        <w:tc>
          <w:tcPr>
            <w:tcW w:w="1510" w:type="dxa"/>
            <w:vAlign w:val="center"/>
            <w:hideMark/>
          </w:tcPr>
          <w:p w14:paraId="16465DC1" w14:textId="6F0D6282" w:rsidR="00C779E8" w:rsidRPr="00C779E8" w:rsidRDefault="005540F9" w:rsidP="00C779E8">
            <w:pPr>
              <w:rPr>
                <w:rFonts w:asciiTheme="minorHAnsi" w:hAnsiTheme="minorHAnsi" w:cstheme="minorHAnsi"/>
                <w:sz w:val="24"/>
                <w:szCs w:val="24"/>
              </w:rPr>
            </w:pPr>
            <w:r>
              <w:rPr>
                <w:rFonts w:asciiTheme="minorHAnsi" w:hAnsiTheme="minorHAnsi" w:cstheme="minorHAnsi"/>
                <w:color w:val="000000"/>
                <w:sz w:val="24"/>
                <w:szCs w:val="24"/>
              </w:rPr>
              <w:t>25. 06. 2021 a 28. 06 2021</w:t>
            </w:r>
          </w:p>
        </w:tc>
        <w:tc>
          <w:tcPr>
            <w:tcW w:w="1671" w:type="dxa"/>
            <w:vAlign w:val="center"/>
            <w:hideMark/>
          </w:tcPr>
          <w:p w14:paraId="24876046" w14:textId="48339ABF" w:rsidR="00C779E8" w:rsidRPr="00C779E8" w:rsidRDefault="005540F9" w:rsidP="00C779E8">
            <w:pPr>
              <w:rPr>
                <w:rFonts w:asciiTheme="minorHAnsi" w:hAnsiTheme="minorHAnsi" w:cstheme="minorHAnsi"/>
                <w:sz w:val="24"/>
                <w:szCs w:val="24"/>
              </w:rPr>
            </w:pPr>
            <w:r>
              <w:rPr>
                <w:rFonts w:asciiTheme="minorHAnsi" w:hAnsiTheme="minorHAnsi" w:cstheme="minorHAnsi"/>
                <w:color w:val="000000"/>
                <w:sz w:val="24"/>
                <w:szCs w:val="24"/>
              </w:rPr>
              <w:t>Třídní učitelé</w:t>
            </w:r>
          </w:p>
        </w:tc>
        <w:tc>
          <w:tcPr>
            <w:tcW w:w="3088" w:type="dxa"/>
            <w:vAlign w:val="center"/>
            <w:hideMark/>
          </w:tcPr>
          <w:p w14:paraId="788528E1" w14:textId="76247BF5" w:rsidR="00C779E8" w:rsidRPr="00C779E8" w:rsidRDefault="005540F9" w:rsidP="005540F9">
            <w:pPr>
              <w:rPr>
                <w:rFonts w:asciiTheme="minorHAnsi" w:hAnsiTheme="minorHAnsi" w:cstheme="minorHAnsi"/>
                <w:sz w:val="24"/>
                <w:szCs w:val="24"/>
              </w:rPr>
            </w:pPr>
            <w:r>
              <w:rPr>
                <w:rFonts w:asciiTheme="minorHAnsi" w:hAnsiTheme="minorHAnsi" w:cstheme="minorHAnsi"/>
                <w:sz w:val="24"/>
                <w:szCs w:val="24"/>
              </w:rPr>
              <w:t>Školní exkurze jednotlivých tříd</w:t>
            </w:r>
          </w:p>
        </w:tc>
        <w:tc>
          <w:tcPr>
            <w:tcW w:w="7893" w:type="dxa"/>
            <w:vAlign w:val="center"/>
            <w:hideMark/>
          </w:tcPr>
          <w:p w14:paraId="277E3C92" w14:textId="66274F83" w:rsidR="00C779E8" w:rsidRPr="00C779E8" w:rsidRDefault="005540F9" w:rsidP="009746FF">
            <w:pPr>
              <w:rPr>
                <w:rFonts w:asciiTheme="minorHAnsi" w:hAnsiTheme="minorHAnsi" w:cstheme="minorHAnsi"/>
                <w:sz w:val="24"/>
                <w:szCs w:val="24"/>
              </w:rPr>
            </w:pPr>
            <w:r>
              <w:rPr>
                <w:rFonts w:asciiTheme="minorHAnsi" w:hAnsiTheme="minorHAnsi" w:cstheme="minorHAnsi"/>
                <w:color w:val="000000"/>
                <w:sz w:val="24"/>
                <w:szCs w:val="24"/>
              </w:rPr>
              <w:t xml:space="preserve">Jednotlivé třídy se zúčastnily jednodenních exkurzí např. Adršpach, Ratibořice, procházka Náchodem, Pavlišov </w:t>
            </w:r>
            <w:r w:rsidR="009746FF">
              <w:rPr>
                <w:rFonts w:asciiTheme="minorHAnsi" w:hAnsiTheme="minorHAnsi" w:cstheme="minorHAnsi"/>
                <w:color w:val="000000"/>
                <w:sz w:val="24"/>
                <w:szCs w:val="24"/>
              </w:rPr>
              <w:t>F</w:t>
            </w:r>
            <w:r>
              <w:rPr>
                <w:rFonts w:asciiTheme="minorHAnsi" w:hAnsiTheme="minorHAnsi" w:cstheme="minorHAnsi"/>
                <w:color w:val="000000"/>
                <w:sz w:val="24"/>
                <w:szCs w:val="24"/>
              </w:rPr>
              <w:t>otbal</w:t>
            </w:r>
            <w:r w:rsidR="009746FF">
              <w:rPr>
                <w:rFonts w:asciiTheme="minorHAnsi" w:hAnsiTheme="minorHAnsi" w:cstheme="minorHAnsi"/>
                <w:color w:val="000000"/>
                <w:sz w:val="24"/>
                <w:szCs w:val="24"/>
              </w:rPr>
              <w:t>G</w:t>
            </w:r>
            <w:r>
              <w:rPr>
                <w:rFonts w:asciiTheme="minorHAnsi" w:hAnsiTheme="minorHAnsi" w:cstheme="minorHAnsi"/>
                <w:color w:val="000000"/>
                <w:sz w:val="24"/>
                <w:szCs w:val="24"/>
              </w:rPr>
              <w:t xml:space="preserve">olf, Vízmburk, Praha, Hradec Králové, Deštnév Orl. </w:t>
            </w:r>
            <w:r w:rsidR="00F6390D">
              <w:rPr>
                <w:rFonts w:asciiTheme="minorHAnsi" w:hAnsiTheme="minorHAnsi" w:cstheme="minorHAnsi"/>
                <w:color w:val="000000"/>
                <w:sz w:val="24"/>
                <w:szCs w:val="24"/>
              </w:rPr>
              <w:t>h</w:t>
            </w:r>
            <w:r>
              <w:rPr>
                <w:rFonts w:asciiTheme="minorHAnsi" w:hAnsiTheme="minorHAnsi" w:cstheme="minorHAnsi"/>
                <w:color w:val="000000"/>
                <w:sz w:val="24"/>
                <w:szCs w:val="24"/>
              </w:rPr>
              <w:t xml:space="preserve">orách, z Radvanic do Adršpachu, po Úpě </w:t>
            </w:r>
            <w:r w:rsidR="009B718D">
              <w:rPr>
                <w:rFonts w:asciiTheme="minorHAnsi" w:hAnsiTheme="minorHAnsi" w:cstheme="minorHAnsi"/>
                <w:color w:val="000000"/>
                <w:sz w:val="24"/>
                <w:szCs w:val="24"/>
              </w:rPr>
              <w:t>z České Skalice.</w:t>
            </w:r>
          </w:p>
        </w:tc>
      </w:tr>
    </w:tbl>
    <w:p w14:paraId="1DCBBAB2" w14:textId="196BECF2" w:rsidR="005540F9" w:rsidRDefault="005540F9" w:rsidP="00291B25">
      <w:pPr>
        <w:pStyle w:val="Nadpis2"/>
        <w:rPr>
          <w:rFonts w:asciiTheme="minorHAnsi" w:hAnsiTheme="minorHAnsi" w:cstheme="minorHAnsi"/>
        </w:rPr>
      </w:pPr>
      <w:r>
        <w:rPr>
          <w:rFonts w:asciiTheme="minorHAnsi" w:hAnsiTheme="minorHAnsi" w:cstheme="minorHAnsi"/>
        </w:rPr>
        <w:br w:type="page"/>
      </w:r>
    </w:p>
    <w:p w14:paraId="13CEE657" w14:textId="549C3EEE" w:rsidR="005D3E10" w:rsidRPr="00D1584B" w:rsidRDefault="005D3E10" w:rsidP="00291B25">
      <w:pPr>
        <w:pStyle w:val="Nadpis2"/>
        <w:rPr>
          <w:rFonts w:asciiTheme="minorHAnsi" w:hAnsiTheme="minorHAnsi" w:cstheme="minorHAnsi"/>
        </w:rPr>
      </w:pPr>
      <w:r w:rsidRPr="00D1584B">
        <w:rPr>
          <w:rFonts w:asciiTheme="minorHAnsi" w:hAnsiTheme="minorHAnsi" w:cstheme="minorHAnsi"/>
        </w:rPr>
        <w:t>h.</w:t>
      </w:r>
      <w:r w:rsidR="00C33157" w:rsidRPr="00D1584B">
        <w:rPr>
          <w:rFonts w:asciiTheme="minorHAnsi" w:hAnsiTheme="minorHAnsi" w:cstheme="minorHAnsi"/>
        </w:rPr>
        <w:t xml:space="preserve"> </w:t>
      </w:r>
      <w:r w:rsidRPr="00D1584B">
        <w:rPr>
          <w:rFonts w:asciiTheme="minorHAnsi" w:hAnsiTheme="minorHAnsi" w:cstheme="minorHAnsi"/>
        </w:rPr>
        <w:t>3</w:t>
      </w:r>
      <w:r w:rsidRPr="00D1584B">
        <w:rPr>
          <w:rFonts w:asciiTheme="minorHAnsi" w:hAnsiTheme="minorHAnsi" w:cstheme="minorHAnsi"/>
        </w:rPr>
        <w:tab/>
        <w:t>Stavebnictví</w:t>
      </w:r>
    </w:p>
    <w:p w14:paraId="03675EF1" w14:textId="77777777" w:rsidR="00AE6FFC" w:rsidRPr="00D1584B" w:rsidRDefault="00AE6FFC">
      <w:pPr>
        <w:rPr>
          <w:rFonts w:asciiTheme="minorHAnsi" w:hAnsiTheme="minorHAnsi" w:cstheme="minorHAnsi"/>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701"/>
        <w:gridCol w:w="3118"/>
        <w:gridCol w:w="7618"/>
      </w:tblGrid>
      <w:tr w:rsidR="00C60BBA" w:rsidRPr="00D1584B" w14:paraId="2E4125A7" w14:textId="77777777" w:rsidTr="00562CFF">
        <w:trPr>
          <w:tblCellSpacing w:w="15" w:type="dxa"/>
        </w:trPr>
        <w:tc>
          <w:tcPr>
            <w:tcW w:w="1510" w:type="dxa"/>
            <w:shd w:val="clear" w:color="auto" w:fill="BFBFBF" w:themeFill="background1" w:themeFillShade="BF"/>
            <w:vAlign w:val="center"/>
            <w:hideMark/>
          </w:tcPr>
          <w:p w14:paraId="2FB1F408" w14:textId="77777777" w:rsidR="008C6AB1" w:rsidRPr="00D1584B" w:rsidRDefault="008C6AB1" w:rsidP="008C6AB1">
            <w:pP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1671" w:type="dxa"/>
            <w:shd w:val="clear" w:color="auto" w:fill="BFBFBF" w:themeFill="background1" w:themeFillShade="BF"/>
            <w:vAlign w:val="center"/>
            <w:hideMark/>
          </w:tcPr>
          <w:p w14:paraId="58EB9E63" w14:textId="77777777" w:rsidR="008C6AB1" w:rsidRPr="00D1584B" w:rsidRDefault="008C6AB1" w:rsidP="008C6AB1">
            <w:pP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3088" w:type="dxa"/>
            <w:shd w:val="clear" w:color="auto" w:fill="BFBFBF" w:themeFill="background1" w:themeFillShade="BF"/>
            <w:vAlign w:val="center"/>
            <w:hideMark/>
          </w:tcPr>
          <w:p w14:paraId="622820BE" w14:textId="77777777" w:rsidR="008C6AB1" w:rsidRPr="00D1584B" w:rsidRDefault="008C6AB1" w:rsidP="008C6AB1">
            <w:pP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573" w:type="dxa"/>
            <w:shd w:val="clear" w:color="auto" w:fill="BFBFBF" w:themeFill="background1" w:themeFillShade="BF"/>
            <w:vAlign w:val="center"/>
            <w:hideMark/>
          </w:tcPr>
          <w:p w14:paraId="387CFEA1" w14:textId="77777777" w:rsidR="008C6AB1" w:rsidRPr="00D1584B" w:rsidRDefault="008C6AB1" w:rsidP="008C6AB1">
            <w:pP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5F6C7B" w:rsidRPr="00D1584B" w14:paraId="79E52813" w14:textId="77777777" w:rsidTr="005F6C7B">
        <w:trPr>
          <w:tblCellSpacing w:w="15" w:type="dxa"/>
        </w:trPr>
        <w:tc>
          <w:tcPr>
            <w:tcW w:w="1510" w:type="dxa"/>
            <w:vMerge w:val="restart"/>
            <w:vAlign w:val="center"/>
            <w:hideMark/>
          </w:tcPr>
          <w:p w14:paraId="144E563B" w14:textId="2EC880C4"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08.09.2020 - 11.09.2020</w:t>
            </w:r>
          </w:p>
        </w:tc>
        <w:tc>
          <w:tcPr>
            <w:tcW w:w="1671" w:type="dxa"/>
            <w:vMerge w:val="restart"/>
            <w:vAlign w:val="center"/>
            <w:hideMark/>
          </w:tcPr>
          <w:p w14:paraId="1C4ED1C1" w14:textId="7A924262"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 xml:space="preserve">J. Čejchanová </w:t>
            </w:r>
          </w:p>
        </w:tc>
        <w:tc>
          <w:tcPr>
            <w:tcW w:w="3088" w:type="dxa"/>
            <w:vMerge w:val="restart"/>
            <w:vAlign w:val="center"/>
            <w:hideMark/>
          </w:tcPr>
          <w:p w14:paraId="6D5ED62B" w14:textId="77777777" w:rsidR="005F6C7B" w:rsidRDefault="005F6C7B" w:rsidP="005F6C7B">
            <w:pPr>
              <w:rPr>
                <w:rFonts w:ascii="Calibri" w:hAnsi="Calibri" w:cs="Calibri"/>
                <w:color w:val="000000"/>
                <w:sz w:val="22"/>
                <w:szCs w:val="22"/>
              </w:rPr>
            </w:pPr>
            <w:r>
              <w:rPr>
                <w:rFonts w:ascii="Calibri" w:hAnsi="Calibri" w:cs="Calibri"/>
                <w:color w:val="000000"/>
                <w:sz w:val="22"/>
                <w:szCs w:val="22"/>
              </w:rPr>
              <w:t>Série exkurzí pro obor Stavebnictví 2. ročníků pořádaných Krajskou hospodářskou komorou KHK</w:t>
            </w:r>
          </w:p>
          <w:p w14:paraId="16D1950F" w14:textId="54020AA2"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 xml:space="preserve"> </w:t>
            </w:r>
          </w:p>
        </w:tc>
        <w:tc>
          <w:tcPr>
            <w:tcW w:w="7573" w:type="dxa"/>
            <w:vAlign w:val="center"/>
            <w:hideMark/>
          </w:tcPr>
          <w:p w14:paraId="01501FEB" w14:textId="5280F84E" w:rsidR="005F6C7B" w:rsidRPr="005257F1" w:rsidRDefault="005F6C7B" w:rsidP="009746FF">
            <w:pPr>
              <w:rPr>
                <w:rFonts w:asciiTheme="minorHAnsi" w:hAnsiTheme="minorHAnsi" w:cstheme="minorHAnsi"/>
                <w:sz w:val="24"/>
                <w:szCs w:val="24"/>
              </w:rPr>
            </w:pPr>
            <w:r>
              <w:rPr>
                <w:rFonts w:ascii="Calibri" w:hAnsi="Calibri" w:cs="Calibri"/>
                <w:color w:val="000000"/>
                <w:sz w:val="22"/>
                <w:szCs w:val="22"/>
              </w:rPr>
              <w:t xml:space="preserve">1. den </w:t>
            </w:r>
            <w:r w:rsidR="009746FF">
              <w:rPr>
                <w:rFonts w:ascii="Calibri" w:hAnsi="Calibri" w:cs="Calibri"/>
                <w:color w:val="000000"/>
                <w:sz w:val="22"/>
                <w:szCs w:val="22"/>
              </w:rPr>
              <w:t>r</w:t>
            </w:r>
            <w:r>
              <w:rPr>
                <w:rFonts w:ascii="Calibri" w:hAnsi="Calibri" w:cs="Calibri"/>
                <w:color w:val="000000"/>
                <w:sz w:val="22"/>
                <w:szCs w:val="22"/>
              </w:rPr>
              <w:t>ozestavěné objekty firmy BAK (Smart muzeum</w:t>
            </w:r>
            <w:r w:rsidR="00FA1ACC">
              <w:rPr>
                <w:rFonts w:ascii="Calibri" w:hAnsi="Calibri" w:cs="Calibri"/>
                <w:color w:val="000000"/>
                <w:sz w:val="22"/>
                <w:szCs w:val="22"/>
              </w:rPr>
              <w:t xml:space="preserve"> Hradec </w:t>
            </w:r>
            <w:r>
              <w:rPr>
                <w:rFonts w:ascii="Calibri" w:hAnsi="Calibri" w:cs="Calibri"/>
                <w:color w:val="000000"/>
                <w:sz w:val="22"/>
                <w:szCs w:val="22"/>
              </w:rPr>
              <w:t xml:space="preserve">, </w:t>
            </w:r>
            <w:r w:rsidR="009746FF">
              <w:rPr>
                <w:rFonts w:ascii="Calibri" w:hAnsi="Calibri" w:cs="Calibri"/>
                <w:color w:val="000000"/>
                <w:sz w:val="22"/>
                <w:szCs w:val="22"/>
              </w:rPr>
              <w:t>r</w:t>
            </w:r>
            <w:r>
              <w:rPr>
                <w:rFonts w:ascii="Calibri" w:hAnsi="Calibri" w:cs="Calibri"/>
                <w:color w:val="000000"/>
                <w:sz w:val="22"/>
                <w:szCs w:val="22"/>
              </w:rPr>
              <w:t xml:space="preserve">ezidence Alessandria)       </w:t>
            </w:r>
          </w:p>
        </w:tc>
      </w:tr>
      <w:tr w:rsidR="005F6C7B" w:rsidRPr="00D1584B" w14:paraId="7F233287" w14:textId="77777777" w:rsidTr="00A11D41">
        <w:trPr>
          <w:tblCellSpacing w:w="15" w:type="dxa"/>
        </w:trPr>
        <w:tc>
          <w:tcPr>
            <w:tcW w:w="1510" w:type="dxa"/>
            <w:vMerge/>
            <w:vAlign w:val="bottom"/>
          </w:tcPr>
          <w:p w14:paraId="673F5976" w14:textId="197962B1" w:rsidR="005F6C7B" w:rsidRPr="005257F1" w:rsidRDefault="005F6C7B" w:rsidP="005F6C7B">
            <w:pPr>
              <w:rPr>
                <w:rFonts w:asciiTheme="minorHAnsi" w:hAnsiTheme="minorHAnsi" w:cstheme="minorHAnsi"/>
                <w:sz w:val="24"/>
                <w:szCs w:val="24"/>
              </w:rPr>
            </w:pPr>
          </w:p>
        </w:tc>
        <w:tc>
          <w:tcPr>
            <w:tcW w:w="1671" w:type="dxa"/>
            <w:vMerge/>
            <w:vAlign w:val="bottom"/>
          </w:tcPr>
          <w:p w14:paraId="0457F34A" w14:textId="60CBDB58" w:rsidR="005F6C7B" w:rsidRPr="005257F1" w:rsidRDefault="005F6C7B" w:rsidP="005F6C7B">
            <w:pPr>
              <w:rPr>
                <w:rFonts w:asciiTheme="minorHAnsi" w:hAnsiTheme="minorHAnsi" w:cstheme="minorHAnsi"/>
                <w:sz w:val="24"/>
                <w:szCs w:val="24"/>
              </w:rPr>
            </w:pPr>
          </w:p>
        </w:tc>
        <w:tc>
          <w:tcPr>
            <w:tcW w:w="3088" w:type="dxa"/>
            <w:vMerge/>
            <w:vAlign w:val="bottom"/>
          </w:tcPr>
          <w:p w14:paraId="3D1D152E" w14:textId="07AA9DE8" w:rsidR="005F6C7B" w:rsidRPr="005257F1" w:rsidRDefault="005F6C7B" w:rsidP="005F6C7B">
            <w:pPr>
              <w:rPr>
                <w:rFonts w:asciiTheme="minorHAnsi" w:hAnsiTheme="minorHAnsi" w:cstheme="minorHAnsi"/>
                <w:sz w:val="24"/>
                <w:szCs w:val="24"/>
              </w:rPr>
            </w:pPr>
          </w:p>
        </w:tc>
        <w:tc>
          <w:tcPr>
            <w:tcW w:w="7573" w:type="dxa"/>
            <w:vAlign w:val="bottom"/>
          </w:tcPr>
          <w:p w14:paraId="1FC26180" w14:textId="331C5EB1" w:rsidR="005F6C7B" w:rsidRPr="005257F1" w:rsidRDefault="005F6C7B" w:rsidP="009746FF">
            <w:pPr>
              <w:rPr>
                <w:rFonts w:asciiTheme="minorHAnsi" w:hAnsiTheme="minorHAnsi" w:cstheme="minorHAnsi"/>
                <w:sz w:val="24"/>
                <w:szCs w:val="24"/>
              </w:rPr>
            </w:pPr>
            <w:r>
              <w:rPr>
                <w:rFonts w:ascii="Calibri" w:hAnsi="Calibri" w:cs="Calibri"/>
                <w:color w:val="000000"/>
                <w:sz w:val="22"/>
                <w:szCs w:val="22"/>
              </w:rPr>
              <w:t xml:space="preserve">2. den </w:t>
            </w:r>
            <w:r w:rsidR="009746FF">
              <w:rPr>
                <w:rFonts w:ascii="Calibri" w:hAnsi="Calibri" w:cs="Calibri"/>
                <w:color w:val="000000"/>
                <w:sz w:val="22"/>
                <w:szCs w:val="22"/>
              </w:rPr>
              <w:t>n</w:t>
            </w:r>
            <w:r>
              <w:rPr>
                <w:rFonts w:ascii="Calibri" w:hAnsi="Calibri" w:cs="Calibri"/>
                <w:color w:val="000000"/>
                <w:sz w:val="22"/>
                <w:szCs w:val="22"/>
              </w:rPr>
              <w:t xml:space="preserve">ávštěva firmy K-plasty s.r.o., Nové Město nad Metují a </w:t>
            </w:r>
            <w:r w:rsidR="009746FF">
              <w:rPr>
                <w:rFonts w:ascii="Calibri" w:hAnsi="Calibri" w:cs="Calibri"/>
                <w:color w:val="000000"/>
                <w:sz w:val="22"/>
                <w:szCs w:val="22"/>
              </w:rPr>
              <w:t>z</w:t>
            </w:r>
            <w:r>
              <w:rPr>
                <w:rFonts w:ascii="Calibri" w:hAnsi="Calibri" w:cs="Calibri"/>
                <w:color w:val="000000"/>
                <w:sz w:val="22"/>
                <w:szCs w:val="22"/>
              </w:rPr>
              <w:t>ámku Nové Město nad Metují (komentovaná prohlídka Od půdy až po sklep)</w:t>
            </w:r>
          </w:p>
        </w:tc>
      </w:tr>
      <w:tr w:rsidR="005F6C7B" w:rsidRPr="00D1584B" w14:paraId="3719D83D" w14:textId="77777777" w:rsidTr="005F6C7B">
        <w:trPr>
          <w:tblCellSpacing w:w="15" w:type="dxa"/>
        </w:trPr>
        <w:tc>
          <w:tcPr>
            <w:tcW w:w="1510" w:type="dxa"/>
            <w:vMerge/>
            <w:vAlign w:val="bottom"/>
          </w:tcPr>
          <w:p w14:paraId="04566CBE" w14:textId="4EA0A80C" w:rsidR="005F6C7B" w:rsidRPr="005257F1" w:rsidRDefault="005F6C7B" w:rsidP="005F6C7B">
            <w:pPr>
              <w:rPr>
                <w:rFonts w:asciiTheme="minorHAnsi" w:hAnsiTheme="minorHAnsi" w:cstheme="minorHAnsi"/>
                <w:sz w:val="24"/>
                <w:szCs w:val="24"/>
              </w:rPr>
            </w:pPr>
          </w:p>
        </w:tc>
        <w:tc>
          <w:tcPr>
            <w:tcW w:w="1671" w:type="dxa"/>
            <w:vMerge/>
            <w:vAlign w:val="bottom"/>
            <w:hideMark/>
          </w:tcPr>
          <w:p w14:paraId="029666B4" w14:textId="655F3647" w:rsidR="005F6C7B" w:rsidRPr="005257F1" w:rsidRDefault="005F6C7B" w:rsidP="005F6C7B">
            <w:pPr>
              <w:rPr>
                <w:rFonts w:asciiTheme="minorHAnsi" w:hAnsiTheme="minorHAnsi" w:cstheme="minorHAnsi"/>
                <w:sz w:val="24"/>
                <w:szCs w:val="24"/>
              </w:rPr>
            </w:pPr>
          </w:p>
        </w:tc>
        <w:tc>
          <w:tcPr>
            <w:tcW w:w="3088" w:type="dxa"/>
            <w:vMerge/>
            <w:vAlign w:val="bottom"/>
            <w:hideMark/>
          </w:tcPr>
          <w:p w14:paraId="5EEECB46" w14:textId="10B22EF7" w:rsidR="005F6C7B" w:rsidRPr="005257F1" w:rsidRDefault="005F6C7B" w:rsidP="005F6C7B">
            <w:pPr>
              <w:rPr>
                <w:rFonts w:asciiTheme="minorHAnsi" w:hAnsiTheme="minorHAnsi" w:cstheme="minorHAnsi"/>
                <w:sz w:val="24"/>
                <w:szCs w:val="24"/>
              </w:rPr>
            </w:pPr>
          </w:p>
        </w:tc>
        <w:tc>
          <w:tcPr>
            <w:tcW w:w="7573" w:type="dxa"/>
            <w:vAlign w:val="bottom"/>
            <w:hideMark/>
          </w:tcPr>
          <w:p w14:paraId="09F92C01" w14:textId="7E31332E" w:rsidR="005F6C7B" w:rsidRPr="005257F1" w:rsidRDefault="005F6C7B" w:rsidP="009746FF">
            <w:pPr>
              <w:rPr>
                <w:rFonts w:asciiTheme="minorHAnsi" w:hAnsiTheme="minorHAnsi" w:cstheme="minorHAnsi"/>
                <w:sz w:val="24"/>
                <w:szCs w:val="24"/>
              </w:rPr>
            </w:pPr>
            <w:r>
              <w:rPr>
                <w:rFonts w:ascii="Calibri" w:hAnsi="Calibri" w:cs="Calibri"/>
                <w:color w:val="000000"/>
                <w:sz w:val="22"/>
                <w:szCs w:val="22"/>
              </w:rPr>
              <w:t xml:space="preserve">3. den </w:t>
            </w:r>
            <w:r w:rsidR="009746FF">
              <w:rPr>
                <w:rFonts w:ascii="Calibri" w:hAnsi="Calibri" w:cs="Calibri"/>
                <w:color w:val="000000"/>
                <w:sz w:val="22"/>
                <w:szCs w:val="22"/>
              </w:rPr>
              <w:t>e</w:t>
            </w:r>
            <w:r>
              <w:rPr>
                <w:rFonts w:ascii="Calibri" w:hAnsi="Calibri" w:cs="Calibri"/>
                <w:color w:val="000000"/>
                <w:sz w:val="22"/>
                <w:szCs w:val="22"/>
              </w:rPr>
              <w:t xml:space="preserve">xkurze do </w:t>
            </w:r>
            <w:r w:rsidR="009746FF">
              <w:rPr>
                <w:rFonts w:ascii="Calibri" w:hAnsi="Calibri" w:cs="Calibri"/>
                <w:color w:val="000000"/>
                <w:sz w:val="22"/>
                <w:szCs w:val="22"/>
              </w:rPr>
              <w:t>b</w:t>
            </w:r>
            <w:r>
              <w:rPr>
                <w:rFonts w:ascii="Calibri" w:hAnsi="Calibri" w:cs="Calibri"/>
                <w:color w:val="000000"/>
                <w:sz w:val="22"/>
                <w:szCs w:val="22"/>
              </w:rPr>
              <w:t>etonárky Bezedos na Vysokově</w:t>
            </w:r>
          </w:p>
        </w:tc>
      </w:tr>
      <w:tr w:rsidR="005F6C7B" w:rsidRPr="00D1584B" w14:paraId="5DAEEF63" w14:textId="77777777" w:rsidTr="00A11D41">
        <w:trPr>
          <w:tblCellSpacing w:w="15" w:type="dxa"/>
        </w:trPr>
        <w:tc>
          <w:tcPr>
            <w:tcW w:w="1510" w:type="dxa"/>
            <w:vMerge/>
            <w:vAlign w:val="bottom"/>
          </w:tcPr>
          <w:p w14:paraId="758966A3" w14:textId="045BB505" w:rsidR="005F6C7B" w:rsidRPr="005257F1" w:rsidRDefault="005F6C7B" w:rsidP="005F6C7B">
            <w:pPr>
              <w:rPr>
                <w:rFonts w:asciiTheme="minorHAnsi" w:hAnsiTheme="minorHAnsi" w:cstheme="minorHAnsi"/>
                <w:sz w:val="24"/>
                <w:szCs w:val="24"/>
              </w:rPr>
            </w:pPr>
          </w:p>
        </w:tc>
        <w:tc>
          <w:tcPr>
            <w:tcW w:w="1671" w:type="dxa"/>
            <w:vMerge/>
            <w:vAlign w:val="bottom"/>
          </w:tcPr>
          <w:p w14:paraId="567D675D" w14:textId="7FB5EFD7" w:rsidR="005F6C7B" w:rsidRPr="005257F1" w:rsidRDefault="005F6C7B" w:rsidP="005F6C7B">
            <w:pPr>
              <w:rPr>
                <w:rFonts w:asciiTheme="minorHAnsi" w:hAnsiTheme="minorHAnsi" w:cstheme="minorHAnsi"/>
                <w:sz w:val="24"/>
                <w:szCs w:val="24"/>
              </w:rPr>
            </w:pPr>
          </w:p>
        </w:tc>
        <w:tc>
          <w:tcPr>
            <w:tcW w:w="3088" w:type="dxa"/>
            <w:vMerge/>
            <w:vAlign w:val="bottom"/>
          </w:tcPr>
          <w:p w14:paraId="23F32FE8" w14:textId="01BF0E6C" w:rsidR="005F6C7B" w:rsidRPr="005257F1" w:rsidRDefault="005F6C7B" w:rsidP="005F6C7B">
            <w:pPr>
              <w:rPr>
                <w:rFonts w:asciiTheme="minorHAnsi" w:hAnsiTheme="minorHAnsi" w:cstheme="minorHAnsi"/>
                <w:sz w:val="24"/>
                <w:szCs w:val="24"/>
              </w:rPr>
            </w:pPr>
          </w:p>
        </w:tc>
        <w:tc>
          <w:tcPr>
            <w:tcW w:w="7573" w:type="dxa"/>
            <w:vAlign w:val="bottom"/>
          </w:tcPr>
          <w:p w14:paraId="438197F2" w14:textId="1CA077E0" w:rsidR="005F6C7B" w:rsidRPr="005257F1" w:rsidRDefault="005F6C7B" w:rsidP="009746FF">
            <w:pPr>
              <w:rPr>
                <w:rFonts w:asciiTheme="minorHAnsi" w:hAnsiTheme="minorHAnsi" w:cstheme="minorHAnsi"/>
                <w:sz w:val="24"/>
                <w:szCs w:val="24"/>
              </w:rPr>
            </w:pPr>
            <w:r>
              <w:rPr>
                <w:rFonts w:ascii="Calibri" w:hAnsi="Calibri" w:cs="Calibri"/>
                <w:color w:val="000000"/>
                <w:sz w:val="22"/>
                <w:szCs w:val="22"/>
              </w:rPr>
              <w:t xml:space="preserve">4. den </w:t>
            </w:r>
            <w:r w:rsidR="009746FF">
              <w:rPr>
                <w:rFonts w:ascii="Calibri" w:hAnsi="Calibri" w:cs="Calibri"/>
                <w:color w:val="000000"/>
                <w:sz w:val="22"/>
                <w:szCs w:val="22"/>
              </w:rPr>
              <w:t>e</w:t>
            </w:r>
            <w:r>
              <w:rPr>
                <w:rFonts w:ascii="Calibri" w:hAnsi="Calibri" w:cs="Calibri"/>
                <w:color w:val="000000"/>
                <w:sz w:val="22"/>
                <w:szCs w:val="22"/>
              </w:rPr>
              <w:t xml:space="preserve">xkurze do </w:t>
            </w:r>
            <w:r w:rsidR="00FD23B3">
              <w:rPr>
                <w:rFonts w:ascii="Calibri" w:hAnsi="Calibri" w:cs="Calibri"/>
                <w:color w:val="000000"/>
                <w:sz w:val="22"/>
                <w:szCs w:val="22"/>
              </w:rPr>
              <w:t>Čistírny</w:t>
            </w:r>
            <w:r>
              <w:rPr>
                <w:rFonts w:ascii="Calibri" w:hAnsi="Calibri" w:cs="Calibri"/>
                <w:color w:val="000000"/>
                <w:sz w:val="22"/>
                <w:szCs w:val="22"/>
              </w:rPr>
              <w:t xml:space="preserve"> odpadních vod v Náchodě </w:t>
            </w:r>
            <w:r w:rsidR="00FD23B3">
              <w:rPr>
                <w:rFonts w:ascii="Calibri" w:hAnsi="Calibri" w:cs="Calibri"/>
                <w:color w:val="000000"/>
                <w:sz w:val="22"/>
                <w:szCs w:val="22"/>
              </w:rPr>
              <w:t>- Bražci</w:t>
            </w:r>
          </w:p>
        </w:tc>
      </w:tr>
      <w:tr w:rsidR="005F6C7B" w:rsidRPr="00D1584B" w14:paraId="51455060" w14:textId="77777777" w:rsidTr="00C464BE">
        <w:trPr>
          <w:tblCellSpacing w:w="15" w:type="dxa"/>
        </w:trPr>
        <w:tc>
          <w:tcPr>
            <w:tcW w:w="1510" w:type="dxa"/>
            <w:vAlign w:val="center"/>
            <w:hideMark/>
          </w:tcPr>
          <w:p w14:paraId="1B2285F4" w14:textId="3FB12D9C"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12.05.2021</w:t>
            </w:r>
          </w:p>
        </w:tc>
        <w:tc>
          <w:tcPr>
            <w:tcW w:w="1671" w:type="dxa"/>
            <w:vAlign w:val="center"/>
            <w:hideMark/>
          </w:tcPr>
          <w:p w14:paraId="1679A514" w14:textId="6357C6C1"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 xml:space="preserve">J. Rohanová </w:t>
            </w:r>
          </w:p>
        </w:tc>
        <w:tc>
          <w:tcPr>
            <w:tcW w:w="3088" w:type="dxa"/>
            <w:vAlign w:val="bottom"/>
            <w:hideMark/>
          </w:tcPr>
          <w:p w14:paraId="53BEB606" w14:textId="01AB9BA5"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Zkouška znalostí rozpočtování v KROSu pro studenty 4. ročníku oboru Stavebnictví zaměření CNK ve spolupráci se společností ÚRS – DEK CZ, a.s., Praha</w:t>
            </w:r>
          </w:p>
        </w:tc>
        <w:tc>
          <w:tcPr>
            <w:tcW w:w="7573" w:type="dxa"/>
            <w:vAlign w:val="center"/>
            <w:hideMark/>
          </w:tcPr>
          <w:p w14:paraId="5659E224" w14:textId="700BEB19" w:rsidR="005F6C7B" w:rsidRPr="005257F1" w:rsidRDefault="005F6C7B" w:rsidP="00C464BE">
            <w:pPr>
              <w:rPr>
                <w:rFonts w:asciiTheme="minorHAnsi" w:hAnsiTheme="minorHAnsi" w:cstheme="minorHAnsi"/>
                <w:sz w:val="24"/>
                <w:szCs w:val="24"/>
              </w:rPr>
            </w:pPr>
            <w:r>
              <w:rPr>
                <w:rFonts w:ascii="Calibri" w:hAnsi="Calibri" w:cs="Calibri"/>
                <w:color w:val="000000"/>
                <w:sz w:val="22"/>
                <w:szCs w:val="22"/>
              </w:rPr>
              <w:t>Online zkoušku z odborných znalostí v rozpočtování (test obecných znalostí, zpracování rozpočtu podle zadaného výkresu a úprava ceny)</w:t>
            </w:r>
          </w:p>
        </w:tc>
      </w:tr>
      <w:tr w:rsidR="005F6C7B" w:rsidRPr="00D1584B" w14:paraId="53527945" w14:textId="77777777" w:rsidTr="00BD36FB">
        <w:trPr>
          <w:tblCellSpacing w:w="15" w:type="dxa"/>
        </w:trPr>
        <w:tc>
          <w:tcPr>
            <w:tcW w:w="1510" w:type="dxa"/>
            <w:vAlign w:val="center"/>
            <w:hideMark/>
          </w:tcPr>
          <w:p w14:paraId="6B294FC9" w14:textId="047929B1"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14.05.2021</w:t>
            </w:r>
          </w:p>
        </w:tc>
        <w:tc>
          <w:tcPr>
            <w:tcW w:w="1671" w:type="dxa"/>
            <w:vAlign w:val="center"/>
            <w:hideMark/>
          </w:tcPr>
          <w:p w14:paraId="2AE6B4DA" w14:textId="12AA8052"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 xml:space="preserve">J. Rohanová </w:t>
            </w:r>
          </w:p>
        </w:tc>
        <w:tc>
          <w:tcPr>
            <w:tcW w:w="3088" w:type="dxa"/>
            <w:vAlign w:val="center"/>
            <w:hideMark/>
          </w:tcPr>
          <w:p w14:paraId="6FB4D926" w14:textId="001232BE"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Soutěž o nejlepší projekt rodinného domu</w:t>
            </w:r>
            <w:r w:rsidR="00BD36FB">
              <w:rPr>
                <w:rFonts w:ascii="Calibri" w:hAnsi="Calibri" w:cs="Calibri"/>
                <w:color w:val="000000"/>
                <w:sz w:val="22"/>
                <w:szCs w:val="22"/>
              </w:rPr>
              <w:t xml:space="preserve"> ve spolupráci se společností Wienerberger s.r.o. </w:t>
            </w:r>
          </w:p>
        </w:tc>
        <w:tc>
          <w:tcPr>
            <w:tcW w:w="7573" w:type="dxa"/>
            <w:vAlign w:val="center"/>
            <w:hideMark/>
          </w:tcPr>
          <w:p w14:paraId="07FB6B5D" w14:textId="5AC23D4F" w:rsidR="005F6C7B" w:rsidRPr="005257F1" w:rsidRDefault="005F6C7B" w:rsidP="00C464BE">
            <w:pPr>
              <w:jc w:val="both"/>
              <w:rPr>
                <w:rFonts w:asciiTheme="minorHAnsi" w:hAnsiTheme="minorHAnsi" w:cstheme="minorHAnsi"/>
                <w:sz w:val="24"/>
                <w:szCs w:val="24"/>
              </w:rPr>
            </w:pPr>
            <w:r>
              <w:rPr>
                <w:rFonts w:ascii="Calibri" w:hAnsi="Calibri" w:cs="Calibri"/>
                <w:color w:val="000000"/>
                <w:sz w:val="22"/>
                <w:szCs w:val="22"/>
              </w:rPr>
              <w:t>Studenti 3. ročníků soutěží v kategorii projekt rodinného domu. Dále je v rámci soutěže možné získat speciální ocenění: Nejlepší projekt rodinného domu s použitím produktů Tondach. Vše probíhalo online.</w:t>
            </w:r>
          </w:p>
        </w:tc>
      </w:tr>
      <w:tr w:rsidR="005F6C7B" w:rsidRPr="00D1584B" w14:paraId="35026443" w14:textId="77777777" w:rsidTr="00BD36FB">
        <w:trPr>
          <w:tblCellSpacing w:w="15" w:type="dxa"/>
        </w:trPr>
        <w:tc>
          <w:tcPr>
            <w:tcW w:w="1510" w:type="dxa"/>
            <w:vAlign w:val="center"/>
          </w:tcPr>
          <w:p w14:paraId="1E032588" w14:textId="4C569730"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25.05.2021</w:t>
            </w:r>
          </w:p>
        </w:tc>
        <w:tc>
          <w:tcPr>
            <w:tcW w:w="1671" w:type="dxa"/>
            <w:vAlign w:val="center"/>
          </w:tcPr>
          <w:p w14:paraId="79C3A799" w14:textId="5C78F49C"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 xml:space="preserve">M. Novotný </w:t>
            </w:r>
          </w:p>
        </w:tc>
        <w:tc>
          <w:tcPr>
            <w:tcW w:w="3088" w:type="dxa"/>
            <w:vAlign w:val="center"/>
          </w:tcPr>
          <w:p w14:paraId="62018693" w14:textId="18BA9AE4"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 xml:space="preserve">Cyklostezky v Kladském pomezí - úsek </w:t>
            </w:r>
            <w:r w:rsidR="00BD36FB">
              <w:rPr>
                <w:rFonts w:ascii="Calibri" w:hAnsi="Calibri" w:cs="Calibri"/>
                <w:color w:val="000000"/>
                <w:sz w:val="22"/>
                <w:szCs w:val="22"/>
              </w:rPr>
              <w:t>–</w:t>
            </w:r>
            <w:r>
              <w:rPr>
                <w:rFonts w:ascii="Calibri" w:hAnsi="Calibri" w:cs="Calibri"/>
                <w:color w:val="000000"/>
                <w:sz w:val="22"/>
                <w:szCs w:val="22"/>
              </w:rPr>
              <w:t xml:space="preserve"> Žďárky</w:t>
            </w:r>
          </w:p>
        </w:tc>
        <w:tc>
          <w:tcPr>
            <w:tcW w:w="7573" w:type="dxa"/>
            <w:vAlign w:val="bottom"/>
          </w:tcPr>
          <w:p w14:paraId="6F94A81D" w14:textId="5D488485" w:rsidR="005F6C7B" w:rsidRPr="005257F1" w:rsidRDefault="005F6C7B" w:rsidP="00C464BE">
            <w:pPr>
              <w:jc w:val="both"/>
              <w:rPr>
                <w:rFonts w:asciiTheme="minorHAnsi" w:hAnsiTheme="minorHAnsi" w:cstheme="minorHAnsi"/>
                <w:sz w:val="24"/>
                <w:szCs w:val="24"/>
              </w:rPr>
            </w:pPr>
            <w:r>
              <w:rPr>
                <w:rFonts w:ascii="Calibri" w:hAnsi="Calibri" w:cs="Calibri"/>
                <w:color w:val="000000"/>
                <w:sz w:val="22"/>
                <w:szCs w:val="22"/>
              </w:rPr>
              <w:t xml:space="preserve">Začátek exkurze na náměstí Velké Poříčí, přechod k Letišti Velké Poříčí na místo stavby, prohlídka stavby, seznámení se s projektovou dokumentací. </w:t>
            </w:r>
            <w:r w:rsidR="00BD36FB">
              <w:rPr>
                <w:rFonts w:ascii="Calibri" w:hAnsi="Calibri" w:cs="Calibri"/>
                <w:color w:val="000000"/>
                <w:sz w:val="22"/>
                <w:szCs w:val="22"/>
              </w:rPr>
              <w:t>Exkurzi pořádala firma STRABAG, a.s., Hradec Králové ve spolupráci s obcí Žďárky</w:t>
            </w:r>
          </w:p>
        </w:tc>
      </w:tr>
      <w:tr w:rsidR="005F6C7B" w:rsidRPr="00D1584B" w14:paraId="45184751" w14:textId="77777777" w:rsidTr="00BD36FB">
        <w:trPr>
          <w:tblCellSpacing w:w="15" w:type="dxa"/>
        </w:trPr>
        <w:tc>
          <w:tcPr>
            <w:tcW w:w="1510" w:type="dxa"/>
            <w:vAlign w:val="center"/>
            <w:hideMark/>
          </w:tcPr>
          <w:p w14:paraId="37CD1E68" w14:textId="6D0D625C"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22.06.2021</w:t>
            </w:r>
          </w:p>
        </w:tc>
        <w:tc>
          <w:tcPr>
            <w:tcW w:w="1671" w:type="dxa"/>
            <w:vAlign w:val="center"/>
            <w:hideMark/>
          </w:tcPr>
          <w:p w14:paraId="53143ADF" w14:textId="097E2650"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J. Rohanová</w:t>
            </w:r>
          </w:p>
        </w:tc>
        <w:tc>
          <w:tcPr>
            <w:tcW w:w="3088" w:type="dxa"/>
            <w:vAlign w:val="center"/>
            <w:hideMark/>
          </w:tcPr>
          <w:p w14:paraId="4A23549A" w14:textId="2371CDEA" w:rsidR="005F6C7B" w:rsidRPr="005257F1" w:rsidRDefault="005F6C7B" w:rsidP="00BD36FB">
            <w:pPr>
              <w:rPr>
                <w:rFonts w:asciiTheme="minorHAnsi" w:hAnsiTheme="minorHAnsi" w:cstheme="minorHAnsi"/>
                <w:sz w:val="24"/>
                <w:szCs w:val="24"/>
              </w:rPr>
            </w:pPr>
            <w:r>
              <w:rPr>
                <w:rFonts w:ascii="Calibri" w:hAnsi="Calibri" w:cs="Calibri"/>
                <w:color w:val="000000"/>
                <w:sz w:val="22"/>
                <w:szCs w:val="22"/>
              </w:rPr>
              <w:t xml:space="preserve">Přednáška spol. </w:t>
            </w:r>
            <w:r w:rsidR="00BD36FB">
              <w:rPr>
                <w:rFonts w:ascii="Calibri" w:hAnsi="Calibri" w:cs="Calibri"/>
                <w:color w:val="000000"/>
                <w:sz w:val="22"/>
                <w:szCs w:val="22"/>
              </w:rPr>
              <w:t xml:space="preserve">ÚRS – </w:t>
            </w:r>
            <w:r>
              <w:rPr>
                <w:rFonts w:ascii="Calibri" w:hAnsi="Calibri" w:cs="Calibri"/>
                <w:color w:val="000000"/>
                <w:sz w:val="22"/>
                <w:szCs w:val="22"/>
              </w:rPr>
              <w:t>DEK</w:t>
            </w:r>
            <w:r w:rsidR="00BD36FB">
              <w:rPr>
                <w:rFonts w:ascii="Calibri" w:hAnsi="Calibri" w:cs="Calibri"/>
                <w:color w:val="000000"/>
                <w:sz w:val="22"/>
                <w:szCs w:val="22"/>
              </w:rPr>
              <w:t xml:space="preserve"> CZ, a.s., Praha</w:t>
            </w:r>
          </w:p>
        </w:tc>
        <w:tc>
          <w:tcPr>
            <w:tcW w:w="7573" w:type="dxa"/>
            <w:vAlign w:val="bottom"/>
            <w:hideMark/>
          </w:tcPr>
          <w:p w14:paraId="48717EBF" w14:textId="4515EB22" w:rsidR="005F6C7B" w:rsidRPr="005257F1" w:rsidRDefault="005F6C7B" w:rsidP="005F6C7B">
            <w:pPr>
              <w:rPr>
                <w:rFonts w:asciiTheme="minorHAnsi" w:hAnsiTheme="minorHAnsi" w:cstheme="minorHAnsi"/>
                <w:sz w:val="24"/>
                <w:szCs w:val="24"/>
              </w:rPr>
            </w:pPr>
            <w:r>
              <w:rPr>
                <w:rFonts w:ascii="Calibri" w:hAnsi="Calibri" w:cs="Calibri"/>
                <w:color w:val="000000"/>
                <w:sz w:val="22"/>
                <w:szCs w:val="22"/>
              </w:rPr>
              <w:t>Přednáška "Konstrukce plochých střech" v prostorách školy pro studenty 3. ročníků oboru Stavebnictví.</w:t>
            </w:r>
          </w:p>
        </w:tc>
      </w:tr>
    </w:tbl>
    <w:p w14:paraId="42327090" w14:textId="557673ED" w:rsidR="00400854" w:rsidRDefault="00400854">
      <w:pPr>
        <w:rPr>
          <w:rFonts w:asciiTheme="minorHAnsi" w:hAnsiTheme="minorHAnsi" w:cstheme="minorHAnsi"/>
          <w:b/>
          <w:bCs/>
          <w:sz w:val="24"/>
          <w:szCs w:val="24"/>
        </w:rPr>
      </w:pPr>
    </w:p>
    <w:p w14:paraId="3C4A2829" w14:textId="686E9195" w:rsidR="00C464BE" w:rsidRDefault="00C464BE">
      <w:pPr>
        <w:rPr>
          <w:rFonts w:asciiTheme="minorHAnsi" w:hAnsiTheme="minorHAnsi" w:cstheme="minorHAnsi"/>
          <w:b/>
          <w:bCs/>
          <w:sz w:val="24"/>
          <w:szCs w:val="24"/>
        </w:rPr>
      </w:pPr>
      <w:r>
        <w:rPr>
          <w:rFonts w:asciiTheme="minorHAnsi" w:hAnsiTheme="minorHAnsi" w:cstheme="minorHAnsi"/>
          <w:b/>
          <w:bCs/>
          <w:sz w:val="24"/>
          <w:szCs w:val="24"/>
        </w:rPr>
        <w:br w:type="page"/>
      </w:r>
    </w:p>
    <w:p w14:paraId="24151F6D" w14:textId="77777777" w:rsidR="008C6AB1" w:rsidRPr="00D1584B" w:rsidRDefault="008C6AB1" w:rsidP="00291B25">
      <w:pPr>
        <w:pStyle w:val="Nadpis2"/>
        <w:rPr>
          <w:rFonts w:asciiTheme="minorHAnsi" w:hAnsiTheme="minorHAnsi" w:cstheme="minorHAnsi"/>
        </w:rPr>
      </w:pPr>
      <w:r w:rsidRPr="00D1584B">
        <w:rPr>
          <w:rFonts w:asciiTheme="minorHAnsi" w:hAnsiTheme="minorHAnsi" w:cstheme="minorHAnsi"/>
        </w:rPr>
        <w:t>h. 4</w:t>
      </w:r>
      <w:r w:rsidRPr="00D1584B">
        <w:rPr>
          <w:rFonts w:asciiTheme="minorHAnsi" w:hAnsiTheme="minorHAnsi" w:cstheme="minorHAnsi"/>
        </w:rPr>
        <w:tab/>
      </w:r>
      <w:r w:rsidR="005D6D96">
        <w:rPr>
          <w:rFonts w:asciiTheme="minorHAnsi" w:hAnsiTheme="minorHAnsi" w:cstheme="minorHAnsi"/>
        </w:rPr>
        <w:t>Ekonomika a Účetnictví</w:t>
      </w:r>
    </w:p>
    <w:p w14:paraId="59636DA4" w14:textId="77777777" w:rsidR="008C6AB1" w:rsidRPr="00D1584B" w:rsidRDefault="008C6AB1">
      <w:pPr>
        <w:rPr>
          <w:rFonts w:asciiTheme="minorHAnsi" w:hAnsiTheme="minorHAnsi" w:cstheme="minorHAnsi"/>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701"/>
        <w:gridCol w:w="3118"/>
        <w:gridCol w:w="7618"/>
      </w:tblGrid>
      <w:tr w:rsidR="003728AE" w:rsidRPr="00D1584B" w14:paraId="45066CAE" w14:textId="77777777" w:rsidTr="00562CFF">
        <w:trPr>
          <w:tblCellSpacing w:w="15" w:type="dxa"/>
        </w:trPr>
        <w:tc>
          <w:tcPr>
            <w:tcW w:w="1510" w:type="dxa"/>
            <w:shd w:val="clear" w:color="auto" w:fill="BFBFBF" w:themeFill="background1" w:themeFillShade="BF"/>
            <w:vAlign w:val="center"/>
            <w:hideMark/>
          </w:tcPr>
          <w:p w14:paraId="56720CA3" w14:textId="77777777" w:rsidR="003728AE" w:rsidRPr="00D1584B" w:rsidRDefault="003728AE" w:rsidP="003728AE">
            <w:pP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1671" w:type="dxa"/>
            <w:shd w:val="clear" w:color="auto" w:fill="BFBFBF" w:themeFill="background1" w:themeFillShade="BF"/>
            <w:vAlign w:val="center"/>
            <w:hideMark/>
          </w:tcPr>
          <w:p w14:paraId="705B9DCE" w14:textId="77777777" w:rsidR="003728AE" w:rsidRPr="00D1584B" w:rsidRDefault="003728AE" w:rsidP="003728AE">
            <w:pP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3088" w:type="dxa"/>
            <w:shd w:val="clear" w:color="auto" w:fill="BFBFBF" w:themeFill="background1" w:themeFillShade="BF"/>
            <w:vAlign w:val="center"/>
            <w:hideMark/>
          </w:tcPr>
          <w:p w14:paraId="05C1EAD1" w14:textId="77777777" w:rsidR="003728AE" w:rsidRPr="00D1584B" w:rsidRDefault="003728AE" w:rsidP="003728AE">
            <w:pP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573" w:type="dxa"/>
            <w:shd w:val="clear" w:color="auto" w:fill="BFBFBF" w:themeFill="background1" w:themeFillShade="BF"/>
            <w:vAlign w:val="center"/>
            <w:hideMark/>
          </w:tcPr>
          <w:p w14:paraId="7B59F484" w14:textId="77777777" w:rsidR="003728AE" w:rsidRPr="00D1584B" w:rsidRDefault="003728AE" w:rsidP="003728AE">
            <w:pP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FD23B3" w:rsidRPr="00D1584B" w14:paraId="0E73B59B" w14:textId="77777777" w:rsidTr="00C464BE">
        <w:trPr>
          <w:trHeight w:val="807"/>
          <w:tblCellSpacing w:w="15" w:type="dxa"/>
        </w:trPr>
        <w:tc>
          <w:tcPr>
            <w:tcW w:w="1510" w:type="dxa"/>
            <w:vAlign w:val="center"/>
          </w:tcPr>
          <w:p w14:paraId="54510E01" w14:textId="3BDB9611" w:rsidR="00FD23B3" w:rsidRDefault="00FD23B3" w:rsidP="00C464BE">
            <w:pPr>
              <w:rPr>
                <w:rFonts w:ascii="Calibri" w:hAnsi="Calibri" w:cs="Calibri"/>
                <w:color w:val="000000"/>
                <w:sz w:val="22"/>
                <w:szCs w:val="22"/>
              </w:rPr>
            </w:pPr>
            <w:r>
              <w:rPr>
                <w:rFonts w:ascii="Calibri" w:hAnsi="Calibri" w:cs="Calibri"/>
                <w:color w:val="000000"/>
                <w:sz w:val="22"/>
                <w:szCs w:val="22"/>
              </w:rPr>
              <w:t>23. 02. 2021</w:t>
            </w:r>
          </w:p>
        </w:tc>
        <w:tc>
          <w:tcPr>
            <w:tcW w:w="1671" w:type="dxa"/>
            <w:vAlign w:val="center"/>
          </w:tcPr>
          <w:p w14:paraId="44932616" w14:textId="4DBCD556" w:rsidR="00FD23B3" w:rsidRDefault="00FD23B3" w:rsidP="00C464BE">
            <w:pPr>
              <w:rPr>
                <w:rFonts w:ascii="Calibri" w:hAnsi="Calibri" w:cs="Calibri"/>
                <w:color w:val="000000"/>
                <w:sz w:val="22"/>
                <w:szCs w:val="22"/>
              </w:rPr>
            </w:pPr>
            <w:r>
              <w:rPr>
                <w:rFonts w:ascii="Calibri" w:hAnsi="Calibri" w:cs="Calibri"/>
                <w:color w:val="000000"/>
                <w:sz w:val="22"/>
                <w:szCs w:val="22"/>
              </w:rPr>
              <w:t>Š. Posnarová</w:t>
            </w:r>
          </w:p>
        </w:tc>
        <w:tc>
          <w:tcPr>
            <w:tcW w:w="3088" w:type="dxa"/>
            <w:vAlign w:val="center"/>
          </w:tcPr>
          <w:p w14:paraId="5C28FF25" w14:textId="56F2C291" w:rsidR="00C464BE" w:rsidRDefault="00C464BE" w:rsidP="00C464BE">
            <w:pPr>
              <w:rPr>
                <w:rFonts w:ascii="Calibri" w:hAnsi="Calibri" w:cs="Calibri"/>
                <w:color w:val="000000"/>
                <w:sz w:val="22"/>
                <w:szCs w:val="22"/>
              </w:rPr>
            </w:pPr>
            <w:r>
              <w:rPr>
                <w:rFonts w:ascii="Calibri" w:hAnsi="Calibri" w:cs="Calibri"/>
                <w:color w:val="000000"/>
                <w:sz w:val="22"/>
                <w:szCs w:val="22"/>
              </w:rPr>
              <w:t>Online veletrh FF Hradec Králové</w:t>
            </w:r>
          </w:p>
        </w:tc>
        <w:tc>
          <w:tcPr>
            <w:tcW w:w="7573" w:type="dxa"/>
            <w:vAlign w:val="center"/>
          </w:tcPr>
          <w:p w14:paraId="2BD11086" w14:textId="677A820E" w:rsidR="00FD23B3" w:rsidRDefault="00FD23B3" w:rsidP="00C464BE">
            <w:pPr>
              <w:jc w:val="both"/>
              <w:rPr>
                <w:rFonts w:ascii="Calibri" w:hAnsi="Calibri" w:cs="Calibri"/>
                <w:color w:val="000000"/>
                <w:sz w:val="22"/>
                <w:szCs w:val="22"/>
              </w:rPr>
            </w:pPr>
            <w:r w:rsidRPr="00CA2AC8">
              <w:rPr>
                <w:rFonts w:ascii="Calibri" w:hAnsi="Calibri" w:cs="Calibri"/>
                <w:color w:val="000000"/>
                <w:sz w:val="22"/>
                <w:szCs w:val="22"/>
              </w:rPr>
              <w:t xml:space="preserve">Veletrh FF online pořádaný </w:t>
            </w:r>
            <w:r w:rsidRPr="00CA2AC8">
              <w:rPr>
                <w:rFonts w:asciiTheme="minorHAnsi" w:hAnsiTheme="minorHAnsi" w:cstheme="minorHAnsi"/>
                <w:color w:val="202124"/>
                <w:sz w:val="22"/>
                <w:szCs w:val="22"/>
                <w:shd w:val="clear" w:color="auto" w:fill="FFFFFF"/>
              </w:rPr>
              <w:t>Obchodní akademií, Střední odbornou školou a Jazykovou škol</w:t>
            </w:r>
            <w:r>
              <w:rPr>
                <w:rFonts w:asciiTheme="minorHAnsi" w:hAnsiTheme="minorHAnsi" w:cstheme="minorHAnsi"/>
                <w:color w:val="202124"/>
                <w:sz w:val="22"/>
                <w:szCs w:val="22"/>
                <w:shd w:val="clear" w:color="auto" w:fill="FFFFFF"/>
              </w:rPr>
              <w:t>ou Hradec Králové</w:t>
            </w:r>
            <w:r w:rsidRPr="00CA2AC8">
              <w:rPr>
                <w:rFonts w:asciiTheme="minorHAnsi" w:hAnsiTheme="minorHAnsi" w:cstheme="minorHAnsi"/>
                <w:color w:val="202124"/>
                <w:sz w:val="22"/>
                <w:szCs w:val="22"/>
                <w:shd w:val="clear" w:color="auto" w:fill="FFFFFF"/>
              </w:rPr>
              <w:t>. Z naší školy se zúčastnily</w:t>
            </w:r>
            <w:r>
              <w:rPr>
                <w:rFonts w:asciiTheme="minorHAnsi" w:hAnsiTheme="minorHAnsi" w:cstheme="minorHAnsi"/>
                <w:color w:val="202124"/>
                <w:sz w:val="22"/>
                <w:szCs w:val="22"/>
                <w:shd w:val="clear" w:color="auto" w:fill="FFFFFF"/>
              </w:rPr>
              <w:t xml:space="preserve"> všechny FF ze 3. ročníků a </w:t>
            </w:r>
            <w:r w:rsidR="00C464BE">
              <w:rPr>
                <w:rFonts w:asciiTheme="minorHAnsi" w:hAnsiTheme="minorHAnsi" w:cstheme="minorHAnsi"/>
                <w:color w:val="202124"/>
                <w:sz w:val="22"/>
                <w:szCs w:val="22"/>
                <w:shd w:val="clear" w:color="auto" w:fill="FFFFFF"/>
              </w:rPr>
              <w:t>2 FF ze 4. ročníků.</w:t>
            </w:r>
          </w:p>
        </w:tc>
      </w:tr>
      <w:tr w:rsidR="0094663E" w:rsidRPr="00D1584B" w14:paraId="2EF8F91F" w14:textId="77777777" w:rsidTr="0094663E">
        <w:trPr>
          <w:tblCellSpacing w:w="15" w:type="dxa"/>
        </w:trPr>
        <w:tc>
          <w:tcPr>
            <w:tcW w:w="1510" w:type="dxa"/>
            <w:vAlign w:val="center"/>
            <w:hideMark/>
          </w:tcPr>
          <w:p w14:paraId="22842B73" w14:textId="43DAE1BC" w:rsidR="0094663E" w:rsidRPr="00D1584B" w:rsidRDefault="00C464BE" w:rsidP="00C464BE">
            <w:pPr>
              <w:rPr>
                <w:rFonts w:asciiTheme="minorHAnsi" w:hAnsiTheme="minorHAnsi" w:cstheme="minorHAnsi"/>
                <w:sz w:val="24"/>
                <w:szCs w:val="24"/>
              </w:rPr>
            </w:pPr>
            <w:r>
              <w:rPr>
                <w:rFonts w:ascii="Calibri" w:hAnsi="Calibri" w:cs="Calibri"/>
                <w:color w:val="000000"/>
                <w:sz w:val="22"/>
                <w:szCs w:val="22"/>
              </w:rPr>
              <w:t>17. 03. 2021 – 18. 03. 2021</w:t>
            </w:r>
          </w:p>
        </w:tc>
        <w:tc>
          <w:tcPr>
            <w:tcW w:w="1671" w:type="dxa"/>
            <w:vAlign w:val="center"/>
            <w:hideMark/>
          </w:tcPr>
          <w:p w14:paraId="4383A542" w14:textId="48F9E6BC" w:rsidR="0094663E" w:rsidRPr="00D1584B" w:rsidRDefault="00C464BE" w:rsidP="0094663E">
            <w:pPr>
              <w:rPr>
                <w:rFonts w:asciiTheme="minorHAnsi" w:hAnsiTheme="minorHAnsi" w:cstheme="minorHAnsi"/>
                <w:sz w:val="24"/>
                <w:szCs w:val="24"/>
              </w:rPr>
            </w:pPr>
            <w:r>
              <w:rPr>
                <w:rFonts w:ascii="Calibri" w:hAnsi="Calibri" w:cs="Calibri"/>
                <w:color w:val="000000"/>
                <w:sz w:val="22"/>
                <w:szCs w:val="22"/>
              </w:rPr>
              <w:t>J. Hlaváčová,        A. Suková</w:t>
            </w:r>
          </w:p>
        </w:tc>
        <w:tc>
          <w:tcPr>
            <w:tcW w:w="3088" w:type="dxa"/>
            <w:vAlign w:val="center"/>
            <w:hideMark/>
          </w:tcPr>
          <w:p w14:paraId="2C679D95" w14:textId="41305BB1" w:rsidR="0094663E" w:rsidRPr="00D1584B" w:rsidRDefault="00C464BE" w:rsidP="0094663E">
            <w:pPr>
              <w:rPr>
                <w:rFonts w:asciiTheme="minorHAnsi" w:hAnsiTheme="minorHAnsi" w:cstheme="minorHAnsi"/>
                <w:sz w:val="24"/>
                <w:szCs w:val="24"/>
              </w:rPr>
            </w:pPr>
            <w:r>
              <w:rPr>
                <w:rFonts w:ascii="Calibri" w:hAnsi="Calibri" w:cs="Calibri"/>
                <w:color w:val="000000"/>
                <w:sz w:val="22"/>
                <w:szCs w:val="22"/>
              </w:rPr>
              <w:t>26. Mezinárodní veletrh FF Praha - online</w:t>
            </w:r>
          </w:p>
        </w:tc>
        <w:tc>
          <w:tcPr>
            <w:tcW w:w="7573" w:type="dxa"/>
            <w:vAlign w:val="bottom"/>
            <w:hideMark/>
          </w:tcPr>
          <w:p w14:paraId="1E153758" w14:textId="1BE1610E" w:rsidR="0094663E" w:rsidRPr="00C464BE" w:rsidRDefault="00C464BE" w:rsidP="00C464BE">
            <w:pPr>
              <w:rPr>
                <w:rFonts w:asciiTheme="minorHAnsi" w:hAnsiTheme="minorHAnsi" w:cstheme="minorHAnsi"/>
                <w:sz w:val="22"/>
                <w:szCs w:val="22"/>
              </w:rPr>
            </w:pPr>
            <w:r>
              <w:rPr>
                <w:rFonts w:asciiTheme="minorHAnsi" w:hAnsiTheme="minorHAnsi" w:cstheme="minorHAnsi"/>
                <w:sz w:val="22"/>
                <w:szCs w:val="22"/>
              </w:rPr>
              <w:t>Každoroční veletrh FF v Praze s účastí i FF ze zahraničí se tentokrát konal online. Za naší školy se ho zúčastnili 2 FF ze 4. ročníků. FF Zenn-Light, s.r.o. obsadila 4. místo v soutěži o nejlepší firmu.</w:t>
            </w:r>
          </w:p>
        </w:tc>
      </w:tr>
      <w:tr w:rsidR="0094663E" w:rsidRPr="00D1584B" w14:paraId="08F5783D" w14:textId="77777777" w:rsidTr="0094663E">
        <w:trPr>
          <w:tblCellSpacing w:w="15" w:type="dxa"/>
        </w:trPr>
        <w:tc>
          <w:tcPr>
            <w:tcW w:w="1510" w:type="dxa"/>
            <w:vAlign w:val="center"/>
            <w:hideMark/>
          </w:tcPr>
          <w:p w14:paraId="2079DF0C" w14:textId="6EE552DF" w:rsidR="0094663E" w:rsidRPr="00D1584B" w:rsidRDefault="00C464BE" w:rsidP="0094663E">
            <w:pPr>
              <w:rPr>
                <w:rFonts w:asciiTheme="minorHAnsi" w:hAnsiTheme="minorHAnsi" w:cstheme="minorHAnsi"/>
                <w:sz w:val="24"/>
                <w:szCs w:val="24"/>
              </w:rPr>
            </w:pPr>
            <w:r>
              <w:rPr>
                <w:rFonts w:ascii="Calibri" w:hAnsi="Calibri" w:cs="Calibri"/>
                <w:color w:val="000000"/>
                <w:sz w:val="22"/>
                <w:szCs w:val="22"/>
              </w:rPr>
              <w:t>19. 05. 2021 – 20. 05. 2021</w:t>
            </w:r>
          </w:p>
        </w:tc>
        <w:tc>
          <w:tcPr>
            <w:tcW w:w="1671" w:type="dxa"/>
            <w:vAlign w:val="center"/>
            <w:hideMark/>
          </w:tcPr>
          <w:p w14:paraId="7E6E9F74" w14:textId="759A0D4E" w:rsidR="0094663E" w:rsidRPr="00D1584B" w:rsidRDefault="00C464BE" w:rsidP="0094663E">
            <w:pPr>
              <w:rPr>
                <w:rFonts w:asciiTheme="minorHAnsi" w:hAnsiTheme="minorHAnsi" w:cstheme="minorHAnsi"/>
                <w:sz w:val="24"/>
                <w:szCs w:val="24"/>
              </w:rPr>
            </w:pPr>
            <w:r>
              <w:rPr>
                <w:rFonts w:ascii="Calibri" w:hAnsi="Calibri" w:cs="Calibri"/>
                <w:color w:val="000000"/>
                <w:sz w:val="22"/>
                <w:szCs w:val="22"/>
              </w:rPr>
              <w:t>Š. Posnarová,     V. Forejtová</w:t>
            </w:r>
          </w:p>
        </w:tc>
        <w:tc>
          <w:tcPr>
            <w:tcW w:w="3088" w:type="dxa"/>
            <w:vAlign w:val="center"/>
            <w:hideMark/>
          </w:tcPr>
          <w:p w14:paraId="74E82C02" w14:textId="4F28F093" w:rsidR="0094663E" w:rsidRPr="00D1584B" w:rsidRDefault="00C464BE" w:rsidP="00C464BE">
            <w:pPr>
              <w:rPr>
                <w:rFonts w:asciiTheme="minorHAnsi" w:hAnsiTheme="minorHAnsi" w:cstheme="minorHAnsi"/>
                <w:sz w:val="24"/>
                <w:szCs w:val="24"/>
              </w:rPr>
            </w:pPr>
            <w:r>
              <w:rPr>
                <w:rFonts w:ascii="Calibri" w:hAnsi="Calibri" w:cs="Calibri"/>
                <w:color w:val="000000"/>
                <w:sz w:val="22"/>
                <w:szCs w:val="22"/>
              </w:rPr>
              <w:t>Školní online v</w:t>
            </w:r>
            <w:r w:rsidR="0094663E">
              <w:rPr>
                <w:rFonts w:ascii="Calibri" w:hAnsi="Calibri" w:cs="Calibri"/>
                <w:color w:val="000000"/>
                <w:sz w:val="22"/>
                <w:szCs w:val="22"/>
              </w:rPr>
              <w:t xml:space="preserve">eletrh FF </w:t>
            </w:r>
          </w:p>
        </w:tc>
        <w:tc>
          <w:tcPr>
            <w:tcW w:w="7573" w:type="dxa"/>
            <w:vAlign w:val="bottom"/>
            <w:hideMark/>
          </w:tcPr>
          <w:p w14:paraId="6ECEA74F" w14:textId="618E5902" w:rsidR="0094663E" w:rsidRPr="00D1584B" w:rsidRDefault="0094663E" w:rsidP="00C464BE">
            <w:pPr>
              <w:rPr>
                <w:rFonts w:asciiTheme="minorHAnsi" w:hAnsiTheme="minorHAnsi" w:cstheme="minorHAnsi"/>
                <w:sz w:val="24"/>
                <w:szCs w:val="24"/>
              </w:rPr>
            </w:pPr>
            <w:r>
              <w:rPr>
                <w:rFonts w:ascii="Calibri" w:hAnsi="Calibri" w:cs="Calibri"/>
                <w:color w:val="000000"/>
                <w:sz w:val="22"/>
                <w:szCs w:val="22"/>
              </w:rPr>
              <w:t xml:space="preserve">Soutěž FF </w:t>
            </w:r>
            <w:r w:rsidR="00C464BE">
              <w:rPr>
                <w:rFonts w:ascii="Calibri" w:hAnsi="Calibri" w:cs="Calibri"/>
                <w:color w:val="000000"/>
                <w:sz w:val="22"/>
                <w:szCs w:val="22"/>
              </w:rPr>
              <w:t>ze 3. ročníků naší školy. Hodnotiteli se stali žáci 2. ročníků oboru OA a IT, kteří zároveň poznali práci ve fiktivních firmách, do kterých měli poté zaslat své žádosti o místo se životopisy.</w:t>
            </w:r>
          </w:p>
        </w:tc>
      </w:tr>
    </w:tbl>
    <w:p w14:paraId="39181EE5" w14:textId="77777777" w:rsidR="00400854" w:rsidRDefault="00400854" w:rsidP="00291B25">
      <w:pPr>
        <w:pStyle w:val="Nadpis2"/>
        <w:rPr>
          <w:rFonts w:asciiTheme="minorHAnsi" w:hAnsiTheme="minorHAnsi" w:cstheme="minorHAnsi"/>
        </w:rPr>
      </w:pPr>
    </w:p>
    <w:p w14:paraId="6D661A65" w14:textId="77777777" w:rsidR="00400854" w:rsidRDefault="00400854">
      <w:pPr>
        <w:rPr>
          <w:rFonts w:asciiTheme="minorHAnsi" w:hAnsiTheme="minorHAnsi" w:cstheme="minorHAnsi"/>
          <w:b/>
          <w:bCs/>
          <w:sz w:val="24"/>
          <w:szCs w:val="24"/>
        </w:rPr>
      </w:pPr>
      <w:r>
        <w:rPr>
          <w:rFonts w:asciiTheme="minorHAnsi" w:hAnsiTheme="minorHAnsi" w:cstheme="minorHAnsi"/>
        </w:rPr>
        <w:br w:type="page"/>
      </w:r>
    </w:p>
    <w:p w14:paraId="010F816B" w14:textId="77777777" w:rsidR="005D3E10" w:rsidRPr="00D1584B" w:rsidRDefault="008C6AB1" w:rsidP="00291B25">
      <w:pPr>
        <w:pStyle w:val="Nadpis2"/>
        <w:rPr>
          <w:rFonts w:asciiTheme="minorHAnsi" w:hAnsiTheme="minorHAnsi" w:cstheme="minorHAnsi"/>
        </w:rPr>
      </w:pPr>
      <w:r w:rsidRPr="00D1584B">
        <w:rPr>
          <w:rFonts w:asciiTheme="minorHAnsi" w:hAnsiTheme="minorHAnsi" w:cstheme="minorHAnsi"/>
        </w:rPr>
        <w:t>h. 5</w:t>
      </w:r>
      <w:r w:rsidR="005D3E10" w:rsidRPr="00D1584B">
        <w:rPr>
          <w:rFonts w:asciiTheme="minorHAnsi" w:hAnsiTheme="minorHAnsi" w:cstheme="minorHAnsi"/>
        </w:rPr>
        <w:tab/>
      </w:r>
      <w:r w:rsidR="00F40A63" w:rsidRPr="00D1584B">
        <w:rPr>
          <w:rFonts w:asciiTheme="minorHAnsi" w:hAnsiTheme="minorHAnsi" w:cstheme="minorHAnsi"/>
        </w:rPr>
        <w:t>Informační technologie</w:t>
      </w:r>
    </w:p>
    <w:p w14:paraId="4AE48890" w14:textId="77777777" w:rsidR="0042533A" w:rsidRPr="00D1584B" w:rsidRDefault="0042533A" w:rsidP="00A27C38">
      <w:pPr>
        <w:rPr>
          <w:rFonts w:asciiTheme="minorHAnsi" w:hAnsiTheme="minorHAnsi" w:cstheme="minorHAnsi"/>
          <w:b/>
          <w:bCs/>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5"/>
        <w:gridCol w:w="1701"/>
        <w:gridCol w:w="3118"/>
        <w:gridCol w:w="7618"/>
      </w:tblGrid>
      <w:tr w:rsidR="0042533A" w:rsidRPr="00D1584B" w14:paraId="063AAC62" w14:textId="77777777" w:rsidTr="00845137">
        <w:trPr>
          <w:tblCellSpacing w:w="15" w:type="dxa"/>
        </w:trPr>
        <w:tc>
          <w:tcPr>
            <w:tcW w:w="1510" w:type="dxa"/>
            <w:shd w:val="clear" w:color="auto" w:fill="BFBFBF" w:themeFill="background1" w:themeFillShade="BF"/>
            <w:vAlign w:val="center"/>
            <w:hideMark/>
          </w:tcPr>
          <w:p w14:paraId="3C57D9F9" w14:textId="77777777" w:rsidR="0042533A" w:rsidRPr="00D1584B" w:rsidRDefault="0042533A" w:rsidP="0042533A">
            <w:pP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1671" w:type="dxa"/>
            <w:shd w:val="clear" w:color="auto" w:fill="BFBFBF" w:themeFill="background1" w:themeFillShade="BF"/>
            <w:vAlign w:val="center"/>
            <w:hideMark/>
          </w:tcPr>
          <w:p w14:paraId="11520CB6" w14:textId="77777777" w:rsidR="0042533A" w:rsidRPr="00D1584B" w:rsidRDefault="0042533A" w:rsidP="0042533A">
            <w:pP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3088" w:type="dxa"/>
            <w:shd w:val="clear" w:color="auto" w:fill="BFBFBF" w:themeFill="background1" w:themeFillShade="BF"/>
            <w:vAlign w:val="center"/>
            <w:hideMark/>
          </w:tcPr>
          <w:p w14:paraId="13BE6123" w14:textId="77777777" w:rsidR="0042533A" w:rsidRPr="00D1584B" w:rsidRDefault="0042533A" w:rsidP="0042533A">
            <w:pP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573" w:type="dxa"/>
            <w:shd w:val="clear" w:color="auto" w:fill="BFBFBF" w:themeFill="background1" w:themeFillShade="BF"/>
            <w:vAlign w:val="center"/>
            <w:hideMark/>
          </w:tcPr>
          <w:p w14:paraId="09A125FA" w14:textId="77777777" w:rsidR="0042533A" w:rsidRPr="00D1584B" w:rsidRDefault="0042533A" w:rsidP="0042533A">
            <w:pP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845137" w:rsidRPr="00D1584B" w14:paraId="00652109" w14:textId="77777777" w:rsidTr="009B718D">
        <w:trPr>
          <w:tblCellSpacing w:w="15" w:type="dxa"/>
        </w:trPr>
        <w:tc>
          <w:tcPr>
            <w:tcW w:w="1510" w:type="dxa"/>
            <w:vAlign w:val="center"/>
          </w:tcPr>
          <w:p w14:paraId="13F3E6CC" w14:textId="49EAE6E1" w:rsidR="009B718D" w:rsidRPr="0089018D" w:rsidRDefault="008453C0" w:rsidP="008453C0">
            <w:pPr>
              <w:rPr>
                <w:rFonts w:asciiTheme="minorHAnsi" w:hAnsiTheme="minorHAnsi" w:cstheme="minorHAnsi"/>
                <w:sz w:val="22"/>
                <w:szCs w:val="22"/>
              </w:rPr>
            </w:pPr>
            <w:r>
              <w:rPr>
                <w:rFonts w:asciiTheme="minorHAnsi" w:hAnsiTheme="minorHAnsi" w:cstheme="minorHAnsi"/>
                <w:sz w:val="22"/>
                <w:szCs w:val="22"/>
              </w:rPr>
              <w:t>23. 6. 2021</w:t>
            </w:r>
          </w:p>
        </w:tc>
        <w:tc>
          <w:tcPr>
            <w:tcW w:w="1671" w:type="dxa"/>
            <w:vAlign w:val="center"/>
          </w:tcPr>
          <w:p w14:paraId="0EE9E69F" w14:textId="1CF88516" w:rsidR="00845137" w:rsidRPr="0089018D" w:rsidRDefault="008453C0" w:rsidP="00845137">
            <w:pPr>
              <w:rPr>
                <w:rFonts w:asciiTheme="minorHAnsi" w:hAnsiTheme="minorHAnsi" w:cstheme="minorHAnsi"/>
                <w:sz w:val="22"/>
                <w:szCs w:val="22"/>
              </w:rPr>
            </w:pPr>
            <w:r>
              <w:rPr>
                <w:rFonts w:asciiTheme="minorHAnsi" w:hAnsiTheme="minorHAnsi" w:cstheme="minorHAnsi"/>
                <w:sz w:val="22"/>
                <w:szCs w:val="22"/>
              </w:rPr>
              <w:t>P. Staněk</w:t>
            </w:r>
          </w:p>
        </w:tc>
        <w:tc>
          <w:tcPr>
            <w:tcW w:w="3088" w:type="dxa"/>
            <w:vAlign w:val="center"/>
          </w:tcPr>
          <w:p w14:paraId="3E411251" w14:textId="245F5329" w:rsidR="00845137" w:rsidRPr="0089018D" w:rsidRDefault="008453C0" w:rsidP="00845137">
            <w:pPr>
              <w:rPr>
                <w:rFonts w:asciiTheme="minorHAnsi" w:hAnsiTheme="minorHAnsi" w:cstheme="minorHAnsi"/>
                <w:sz w:val="22"/>
                <w:szCs w:val="22"/>
              </w:rPr>
            </w:pPr>
            <w:r>
              <w:rPr>
                <w:rFonts w:asciiTheme="minorHAnsi" w:hAnsiTheme="minorHAnsi" w:cstheme="minorHAnsi"/>
                <w:sz w:val="22"/>
                <w:szCs w:val="22"/>
              </w:rPr>
              <w:t>Kurz IT Essentials (Cisco)</w:t>
            </w:r>
          </w:p>
        </w:tc>
        <w:tc>
          <w:tcPr>
            <w:tcW w:w="7573" w:type="dxa"/>
            <w:vAlign w:val="center"/>
          </w:tcPr>
          <w:p w14:paraId="61687BE0" w14:textId="0E5F3A7C" w:rsidR="00845137" w:rsidRPr="0089018D" w:rsidRDefault="008453C0" w:rsidP="008453C0">
            <w:pPr>
              <w:shd w:val="clear" w:color="auto" w:fill="FFFFFF"/>
              <w:spacing w:line="235" w:lineRule="atLeast"/>
              <w:jc w:val="both"/>
              <w:textAlignment w:val="baseline"/>
              <w:rPr>
                <w:rFonts w:asciiTheme="minorHAnsi" w:hAnsiTheme="minorHAnsi" w:cstheme="minorHAnsi"/>
                <w:sz w:val="22"/>
                <w:szCs w:val="22"/>
              </w:rPr>
            </w:pPr>
            <w:r w:rsidRPr="008453C0">
              <w:rPr>
                <w:rFonts w:ascii="Calibri" w:hAnsi="Calibri" w:cs="Calibri"/>
                <w:color w:val="000000"/>
                <w:sz w:val="24"/>
                <w:szCs w:val="24"/>
                <w:bdr w:val="none" w:sz="0" w:space="0" w:color="auto" w:frame="1"/>
              </w:rPr>
              <w:t>Studenti prvního ročníku absolvovali v rámci předmětu Hardware kurz</w:t>
            </w:r>
            <w:r w:rsidRPr="008453C0">
              <w:rPr>
                <w:rFonts w:ascii="inherit" w:hAnsi="inherit" w:cs="Calibri"/>
                <w:color w:val="000000"/>
                <w:sz w:val="24"/>
                <w:szCs w:val="24"/>
                <w:bdr w:val="none" w:sz="0" w:space="0" w:color="auto" w:frame="1"/>
              </w:rPr>
              <w:t> </w:t>
            </w:r>
            <w:r w:rsidRPr="008453C0">
              <w:rPr>
                <w:rFonts w:ascii="Calibri" w:hAnsi="Calibri" w:cs="Calibri"/>
                <w:color w:val="000000"/>
                <w:sz w:val="24"/>
                <w:szCs w:val="24"/>
                <w:bdr w:val="none" w:sz="0" w:space="0" w:color="auto" w:frame="1"/>
              </w:rPr>
              <w:t xml:space="preserve">IT Essentials: PC Hardware and Software v programu Cisco Networking Academy. Certifikát mezinárodní firmy Cisco získali 23. 6. 2021 čtyři úspěšní řešitelé: David Dvořák, Matěj Žůrek, Arnošt Syrovátko a Matěj Vinter (všichni ze třídy 1.SI). Studenti se seznámili s problematikou sestavování počítačů, řešením problémů a instalací SW. Studium i testování probíhalo on-line podle materiálů vytvořených společností Cisco. Při studiu využívali interaktivní nástroje </w:t>
            </w:r>
            <w:r>
              <w:rPr>
                <w:rFonts w:ascii="Calibri" w:hAnsi="Calibri" w:cs="Calibri"/>
                <w:color w:val="000000"/>
                <w:sz w:val="24"/>
                <w:szCs w:val="24"/>
                <w:bdr w:val="none" w:sz="0" w:space="0" w:color="auto" w:frame="1"/>
              </w:rPr>
              <w:t>pro usnadnění pochopení látky.</w:t>
            </w:r>
          </w:p>
        </w:tc>
      </w:tr>
    </w:tbl>
    <w:p w14:paraId="29581F10" w14:textId="067E578D" w:rsidR="005540F9" w:rsidRDefault="005540F9" w:rsidP="00291B25">
      <w:pPr>
        <w:pStyle w:val="Nadpis2"/>
        <w:rPr>
          <w:rFonts w:asciiTheme="minorHAnsi" w:hAnsiTheme="minorHAnsi" w:cstheme="minorHAnsi"/>
        </w:rPr>
      </w:pPr>
      <w:r>
        <w:rPr>
          <w:rFonts w:asciiTheme="minorHAnsi" w:hAnsiTheme="minorHAnsi" w:cstheme="minorHAnsi"/>
        </w:rPr>
        <w:br w:type="page"/>
      </w:r>
    </w:p>
    <w:p w14:paraId="37F16D60" w14:textId="77777777" w:rsidR="0089018D" w:rsidRDefault="0089018D" w:rsidP="00291B25">
      <w:pPr>
        <w:pStyle w:val="Nadpis2"/>
        <w:rPr>
          <w:rFonts w:asciiTheme="minorHAnsi" w:hAnsiTheme="minorHAnsi" w:cstheme="minorHAnsi"/>
        </w:rPr>
      </w:pPr>
    </w:p>
    <w:p w14:paraId="3E07DD1F" w14:textId="77777777" w:rsidR="0089018D" w:rsidRPr="0089018D" w:rsidRDefault="0089018D" w:rsidP="0089018D"/>
    <w:p w14:paraId="38B1BC30" w14:textId="65D4A202" w:rsidR="0042533A" w:rsidRPr="00D1584B" w:rsidRDefault="0042533A" w:rsidP="00291B25">
      <w:pPr>
        <w:pStyle w:val="Nadpis2"/>
        <w:rPr>
          <w:rFonts w:asciiTheme="minorHAnsi" w:hAnsiTheme="minorHAnsi" w:cstheme="minorHAnsi"/>
        </w:rPr>
      </w:pPr>
      <w:r w:rsidRPr="00D1584B">
        <w:rPr>
          <w:rFonts w:asciiTheme="minorHAnsi" w:hAnsiTheme="minorHAnsi" w:cstheme="minorHAnsi"/>
        </w:rPr>
        <w:t>h.</w:t>
      </w:r>
      <w:r w:rsidR="008E1FE1" w:rsidRPr="00D1584B">
        <w:rPr>
          <w:rFonts w:asciiTheme="minorHAnsi" w:hAnsiTheme="minorHAnsi" w:cstheme="minorHAnsi"/>
        </w:rPr>
        <w:t xml:space="preserve"> </w:t>
      </w:r>
      <w:r w:rsidRPr="00D1584B">
        <w:rPr>
          <w:rFonts w:asciiTheme="minorHAnsi" w:hAnsiTheme="minorHAnsi" w:cstheme="minorHAnsi"/>
        </w:rPr>
        <w:t>6</w:t>
      </w:r>
      <w:r w:rsidRPr="00D1584B">
        <w:rPr>
          <w:rFonts w:asciiTheme="minorHAnsi" w:hAnsiTheme="minorHAnsi" w:cstheme="minorHAnsi"/>
        </w:rPr>
        <w:tab/>
        <w:t>Ostat</w:t>
      </w:r>
      <w:r w:rsidR="00291B25" w:rsidRPr="00D1584B">
        <w:rPr>
          <w:rFonts w:asciiTheme="minorHAnsi" w:hAnsiTheme="minorHAnsi" w:cstheme="minorHAnsi"/>
        </w:rPr>
        <w:t>n</w:t>
      </w:r>
      <w:r w:rsidRPr="00D1584B">
        <w:rPr>
          <w:rFonts w:asciiTheme="minorHAnsi" w:hAnsiTheme="minorHAnsi" w:cstheme="minorHAnsi"/>
        </w:rPr>
        <w:t>í</w:t>
      </w:r>
    </w:p>
    <w:tbl>
      <w:tblPr>
        <w:tblW w:w="14885"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1843"/>
        <w:gridCol w:w="3118"/>
        <w:gridCol w:w="7944"/>
      </w:tblGrid>
      <w:tr w:rsidR="00562CFF" w:rsidRPr="00D1584B" w14:paraId="68F7EF76" w14:textId="77777777" w:rsidTr="00845137">
        <w:trPr>
          <w:tblCellSpacing w:w="15" w:type="dxa"/>
        </w:trPr>
        <w:tc>
          <w:tcPr>
            <w:tcW w:w="1935" w:type="dxa"/>
            <w:shd w:val="clear" w:color="auto" w:fill="BFBFBF" w:themeFill="background1" w:themeFillShade="BF"/>
            <w:vAlign w:val="center"/>
            <w:hideMark/>
          </w:tcPr>
          <w:p w14:paraId="158D4C0A" w14:textId="77777777" w:rsidR="00562CFF" w:rsidRPr="00D1584B" w:rsidRDefault="00562CFF" w:rsidP="003C4511">
            <w:pPr>
              <w:rPr>
                <w:rFonts w:asciiTheme="minorHAnsi" w:hAnsiTheme="minorHAnsi" w:cstheme="minorHAnsi"/>
                <w:b/>
                <w:sz w:val="24"/>
                <w:szCs w:val="24"/>
              </w:rPr>
            </w:pPr>
            <w:r w:rsidRPr="00D1584B">
              <w:rPr>
                <w:rFonts w:asciiTheme="minorHAnsi" w:hAnsiTheme="minorHAnsi" w:cstheme="minorHAnsi"/>
                <w:b/>
                <w:sz w:val="24"/>
                <w:szCs w:val="24"/>
              </w:rPr>
              <w:t>Datum</w:t>
            </w:r>
          </w:p>
        </w:tc>
        <w:tc>
          <w:tcPr>
            <w:tcW w:w="1813" w:type="dxa"/>
            <w:shd w:val="clear" w:color="auto" w:fill="BFBFBF" w:themeFill="background1" w:themeFillShade="BF"/>
            <w:vAlign w:val="center"/>
            <w:hideMark/>
          </w:tcPr>
          <w:p w14:paraId="68AAE3DD" w14:textId="77777777" w:rsidR="00562CFF" w:rsidRPr="00D1584B" w:rsidRDefault="00562CFF" w:rsidP="003C4511">
            <w:pPr>
              <w:rPr>
                <w:rFonts w:asciiTheme="minorHAnsi" w:hAnsiTheme="minorHAnsi" w:cstheme="minorHAnsi"/>
                <w:b/>
                <w:sz w:val="24"/>
                <w:szCs w:val="24"/>
              </w:rPr>
            </w:pPr>
            <w:r w:rsidRPr="00D1584B">
              <w:rPr>
                <w:rFonts w:asciiTheme="minorHAnsi" w:hAnsiTheme="minorHAnsi" w:cstheme="minorHAnsi"/>
                <w:b/>
                <w:sz w:val="24"/>
                <w:szCs w:val="24"/>
              </w:rPr>
              <w:t>Hl. organizátor</w:t>
            </w:r>
          </w:p>
        </w:tc>
        <w:tc>
          <w:tcPr>
            <w:tcW w:w="3088" w:type="dxa"/>
            <w:shd w:val="clear" w:color="auto" w:fill="BFBFBF" w:themeFill="background1" w:themeFillShade="BF"/>
            <w:vAlign w:val="center"/>
            <w:hideMark/>
          </w:tcPr>
          <w:p w14:paraId="7EF47304" w14:textId="77777777" w:rsidR="00562CFF" w:rsidRPr="00D1584B" w:rsidRDefault="00562CFF" w:rsidP="003C4511">
            <w:pPr>
              <w:rPr>
                <w:rFonts w:asciiTheme="minorHAnsi" w:hAnsiTheme="minorHAnsi" w:cstheme="minorHAnsi"/>
                <w:b/>
                <w:sz w:val="24"/>
                <w:szCs w:val="24"/>
              </w:rPr>
            </w:pPr>
            <w:r w:rsidRPr="00D1584B">
              <w:rPr>
                <w:rFonts w:asciiTheme="minorHAnsi" w:hAnsiTheme="minorHAnsi" w:cstheme="minorHAnsi"/>
                <w:b/>
                <w:sz w:val="24"/>
                <w:szCs w:val="24"/>
              </w:rPr>
              <w:t>Název akce</w:t>
            </w:r>
          </w:p>
        </w:tc>
        <w:tc>
          <w:tcPr>
            <w:tcW w:w="7899" w:type="dxa"/>
            <w:shd w:val="clear" w:color="auto" w:fill="BFBFBF" w:themeFill="background1" w:themeFillShade="BF"/>
            <w:vAlign w:val="center"/>
            <w:hideMark/>
          </w:tcPr>
          <w:p w14:paraId="02ED6993" w14:textId="77777777" w:rsidR="00562CFF" w:rsidRPr="00D1584B" w:rsidRDefault="00562CFF" w:rsidP="003C4511">
            <w:pPr>
              <w:rPr>
                <w:rFonts w:asciiTheme="minorHAnsi" w:hAnsiTheme="minorHAnsi" w:cstheme="minorHAnsi"/>
                <w:b/>
                <w:sz w:val="24"/>
                <w:szCs w:val="24"/>
              </w:rPr>
            </w:pPr>
            <w:r w:rsidRPr="00D1584B">
              <w:rPr>
                <w:rFonts w:asciiTheme="minorHAnsi" w:hAnsiTheme="minorHAnsi" w:cstheme="minorHAnsi"/>
                <w:b/>
                <w:sz w:val="24"/>
                <w:szCs w:val="24"/>
              </w:rPr>
              <w:t>Krátký popis</w:t>
            </w:r>
          </w:p>
        </w:tc>
      </w:tr>
      <w:tr w:rsidR="00B97038" w:rsidRPr="00D1584B" w14:paraId="61921BA0" w14:textId="77777777" w:rsidTr="00845137">
        <w:trPr>
          <w:tblCellSpacing w:w="15" w:type="dxa"/>
        </w:trPr>
        <w:tc>
          <w:tcPr>
            <w:tcW w:w="1935" w:type="dxa"/>
            <w:vAlign w:val="center"/>
          </w:tcPr>
          <w:p w14:paraId="0AAA7184" w14:textId="7F806079" w:rsidR="00B97038" w:rsidRPr="00F05F68" w:rsidRDefault="00B263A9" w:rsidP="00C03993">
            <w:pPr>
              <w:rPr>
                <w:rFonts w:asciiTheme="minorHAnsi" w:hAnsiTheme="minorHAnsi" w:cstheme="minorHAnsi"/>
                <w:sz w:val="24"/>
                <w:szCs w:val="24"/>
              </w:rPr>
            </w:pPr>
            <w:r w:rsidRPr="00F05F68">
              <w:rPr>
                <w:rFonts w:asciiTheme="minorHAnsi" w:hAnsiTheme="minorHAnsi" w:cstheme="minorHAnsi"/>
                <w:sz w:val="24"/>
                <w:szCs w:val="24"/>
              </w:rPr>
              <w:t>Podzim 20</w:t>
            </w:r>
            <w:r w:rsidR="00C03993">
              <w:rPr>
                <w:rFonts w:asciiTheme="minorHAnsi" w:hAnsiTheme="minorHAnsi" w:cstheme="minorHAnsi"/>
                <w:sz w:val="24"/>
                <w:szCs w:val="24"/>
              </w:rPr>
              <w:t>20</w:t>
            </w:r>
          </w:p>
        </w:tc>
        <w:tc>
          <w:tcPr>
            <w:tcW w:w="1813" w:type="dxa"/>
            <w:vAlign w:val="center"/>
          </w:tcPr>
          <w:p w14:paraId="47D191CB" w14:textId="77777777" w:rsidR="00B97038" w:rsidRPr="00F05F68" w:rsidRDefault="00B263A9" w:rsidP="00562CFF">
            <w:pPr>
              <w:rPr>
                <w:rFonts w:asciiTheme="minorHAnsi" w:hAnsiTheme="minorHAnsi" w:cstheme="minorHAnsi"/>
                <w:sz w:val="24"/>
                <w:szCs w:val="24"/>
              </w:rPr>
            </w:pPr>
            <w:r w:rsidRPr="00F05F68">
              <w:rPr>
                <w:rFonts w:asciiTheme="minorHAnsi" w:hAnsiTheme="minorHAnsi" w:cstheme="minorHAnsi"/>
                <w:sz w:val="24"/>
                <w:szCs w:val="24"/>
              </w:rPr>
              <w:t>Vedení školy</w:t>
            </w:r>
          </w:p>
        </w:tc>
        <w:tc>
          <w:tcPr>
            <w:tcW w:w="3088" w:type="dxa"/>
            <w:vAlign w:val="center"/>
          </w:tcPr>
          <w:p w14:paraId="33859593" w14:textId="60D9D920" w:rsidR="00B263A9" w:rsidRPr="00F05F68" w:rsidRDefault="00E75349" w:rsidP="00562CFF">
            <w:pPr>
              <w:rPr>
                <w:rFonts w:asciiTheme="minorHAnsi" w:hAnsiTheme="minorHAnsi" w:cstheme="minorHAnsi"/>
                <w:sz w:val="24"/>
                <w:szCs w:val="24"/>
              </w:rPr>
            </w:pPr>
            <w:r>
              <w:rPr>
                <w:rFonts w:asciiTheme="minorHAnsi" w:hAnsiTheme="minorHAnsi" w:cstheme="minorHAnsi"/>
                <w:sz w:val="24"/>
                <w:szCs w:val="24"/>
              </w:rPr>
              <w:t>Online prezentace středních škola a zaměstnavatelů</w:t>
            </w:r>
          </w:p>
        </w:tc>
        <w:tc>
          <w:tcPr>
            <w:tcW w:w="7899" w:type="dxa"/>
            <w:vAlign w:val="center"/>
          </w:tcPr>
          <w:p w14:paraId="26C7FF19" w14:textId="422FDEC9" w:rsidR="00B97038" w:rsidRPr="00F05F68" w:rsidRDefault="00B263A9" w:rsidP="005540F9">
            <w:pPr>
              <w:pStyle w:val="Zkladntext2"/>
              <w:spacing w:after="0" w:line="240" w:lineRule="auto"/>
              <w:jc w:val="both"/>
              <w:rPr>
                <w:rFonts w:asciiTheme="minorHAnsi" w:hAnsiTheme="minorHAnsi" w:cstheme="minorHAnsi"/>
                <w:sz w:val="24"/>
                <w:szCs w:val="24"/>
              </w:rPr>
            </w:pPr>
            <w:r w:rsidRPr="00F05F68">
              <w:rPr>
                <w:rFonts w:asciiTheme="minorHAnsi" w:hAnsiTheme="minorHAnsi" w:cstheme="minorHAnsi"/>
                <w:sz w:val="24"/>
                <w:szCs w:val="24"/>
              </w:rPr>
              <w:t>Prezentace školy pro žáky základních škol a širokou veřejnost</w:t>
            </w:r>
            <w:r w:rsidR="00E75349">
              <w:rPr>
                <w:rFonts w:asciiTheme="minorHAnsi" w:hAnsiTheme="minorHAnsi" w:cstheme="minorHAnsi"/>
                <w:sz w:val="24"/>
                <w:szCs w:val="24"/>
              </w:rPr>
              <w:t xml:space="preserve"> v KHK kraji proběhla tentokrát formou videochat</w:t>
            </w:r>
            <w:r w:rsidR="00F6390D">
              <w:rPr>
                <w:rFonts w:asciiTheme="minorHAnsi" w:hAnsiTheme="minorHAnsi" w:cstheme="minorHAnsi"/>
                <w:sz w:val="24"/>
                <w:szCs w:val="24"/>
              </w:rPr>
              <w:t>u</w:t>
            </w:r>
            <w:r w:rsidR="00E75349">
              <w:rPr>
                <w:rFonts w:asciiTheme="minorHAnsi" w:hAnsiTheme="minorHAnsi" w:cstheme="minorHAnsi"/>
                <w:sz w:val="24"/>
                <w:szCs w:val="24"/>
              </w:rPr>
              <w:t xml:space="preserve"> s ředitelkou školy, které připravila Krajská hospodářská komora KHK</w:t>
            </w:r>
            <w:r w:rsidRPr="00F05F68">
              <w:rPr>
                <w:rFonts w:asciiTheme="minorHAnsi" w:hAnsiTheme="minorHAnsi" w:cstheme="minorHAnsi"/>
                <w:sz w:val="24"/>
                <w:szCs w:val="24"/>
              </w:rPr>
              <w:t xml:space="preserve">. Kromě účasti na </w:t>
            </w:r>
            <w:r w:rsidR="00E75349">
              <w:rPr>
                <w:rFonts w:asciiTheme="minorHAnsi" w:hAnsiTheme="minorHAnsi" w:cstheme="minorHAnsi"/>
                <w:sz w:val="24"/>
                <w:szCs w:val="24"/>
              </w:rPr>
              <w:t>těchto videocha</w:t>
            </w:r>
            <w:r w:rsidR="00F6390D">
              <w:rPr>
                <w:rFonts w:asciiTheme="minorHAnsi" w:hAnsiTheme="minorHAnsi" w:cstheme="minorHAnsi"/>
                <w:sz w:val="24"/>
                <w:szCs w:val="24"/>
              </w:rPr>
              <w:t>t</w:t>
            </w:r>
            <w:r w:rsidR="00E75349">
              <w:rPr>
                <w:rFonts w:asciiTheme="minorHAnsi" w:hAnsiTheme="minorHAnsi" w:cstheme="minorHAnsi"/>
                <w:sz w:val="24"/>
                <w:szCs w:val="24"/>
              </w:rPr>
              <w:t>ech</w:t>
            </w:r>
            <w:r w:rsidRPr="00F05F68">
              <w:rPr>
                <w:rFonts w:asciiTheme="minorHAnsi" w:hAnsiTheme="minorHAnsi" w:cstheme="minorHAnsi"/>
                <w:sz w:val="24"/>
                <w:szCs w:val="24"/>
              </w:rPr>
              <w:t xml:space="preserve"> je činnost školy prezentována také v regionálním tisku a </w:t>
            </w:r>
            <w:r w:rsidR="00E75349">
              <w:rPr>
                <w:rFonts w:asciiTheme="minorHAnsi" w:hAnsiTheme="minorHAnsi" w:cstheme="minorHAnsi"/>
                <w:sz w:val="24"/>
                <w:szCs w:val="24"/>
              </w:rPr>
              <w:t xml:space="preserve">na propagačních materiálech zaslaných </w:t>
            </w:r>
            <w:r w:rsidRPr="00F05F68">
              <w:rPr>
                <w:rFonts w:asciiTheme="minorHAnsi" w:hAnsiTheme="minorHAnsi" w:cstheme="minorHAnsi"/>
                <w:sz w:val="24"/>
                <w:szCs w:val="24"/>
              </w:rPr>
              <w:t>na základní škol</w:t>
            </w:r>
            <w:r w:rsidR="00E75349">
              <w:rPr>
                <w:rFonts w:asciiTheme="minorHAnsi" w:hAnsiTheme="minorHAnsi" w:cstheme="minorHAnsi"/>
                <w:sz w:val="24"/>
                <w:szCs w:val="24"/>
              </w:rPr>
              <w:t>y</w:t>
            </w:r>
            <w:r w:rsidRPr="00F05F68">
              <w:rPr>
                <w:rFonts w:asciiTheme="minorHAnsi" w:hAnsiTheme="minorHAnsi" w:cstheme="minorHAnsi"/>
                <w:sz w:val="24"/>
                <w:szCs w:val="24"/>
              </w:rPr>
              <w:t>.</w:t>
            </w:r>
          </w:p>
        </w:tc>
      </w:tr>
      <w:tr w:rsidR="00DD7AD8" w:rsidRPr="00D1584B" w14:paraId="4ABAD40B" w14:textId="77777777" w:rsidTr="00845137">
        <w:trPr>
          <w:tblCellSpacing w:w="15" w:type="dxa"/>
        </w:trPr>
        <w:tc>
          <w:tcPr>
            <w:tcW w:w="1935" w:type="dxa"/>
            <w:vAlign w:val="center"/>
          </w:tcPr>
          <w:p w14:paraId="17104AFC" w14:textId="77777777" w:rsidR="00DD7AD8" w:rsidRDefault="00DD7AD8" w:rsidP="00E75349">
            <w:pPr>
              <w:rPr>
                <w:rFonts w:asciiTheme="minorHAnsi" w:hAnsiTheme="minorHAnsi" w:cstheme="minorHAnsi"/>
                <w:sz w:val="24"/>
                <w:szCs w:val="24"/>
              </w:rPr>
            </w:pPr>
            <w:r>
              <w:rPr>
                <w:rFonts w:asciiTheme="minorHAnsi" w:hAnsiTheme="minorHAnsi" w:cstheme="minorHAnsi"/>
                <w:sz w:val="24"/>
                <w:szCs w:val="24"/>
              </w:rPr>
              <w:t>2</w:t>
            </w:r>
            <w:r w:rsidR="00E75349">
              <w:rPr>
                <w:rFonts w:asciiTheme="minorHAnsi" w:hAnsiTheme="minorHAnsi" w:cstheme="minorHAnsi"/>
                <w:sz w:val="24"/>
                <w:szCs w:val="24"/>
              </w:rPr>
              <w:t>7</w:t>
            </w:r>
            <w:r w:rsidRPr="00D1584B">
              <w:rPr>
                <w:rFonts w:asciiTheme="minorHAnsi" w:hAnsiTheme="minorHAnsi" w:cstheme="minorHAnsi"/>
                <w:sz w:val="24"/>
                <w:szCs w:val="24"/>
              </w:rPr>
              <w:t xml:space="preserve">. - </w:t>
            </w:r>
            <w:r w:rsidR="00E75349">
              <w:rPr>
                <w:rFonts w:asciiTheme="minorHAnsi" w:hAnsiTheme="minorHAnsi" w:cstheme="minorHAnsi"/>
                <w:sz w:val="24"/>
                <w:szCs w:val="24"/>
              </w:rPr>
              <w:t>28</w:t>
            </w:r>
            <w:r>
              <w:rPr>
                <w:rFonts w:asciiTheme="minorHAnsi" w:hAnsiTheme="minorHAnsi" w:cstheme="minorHAnsi"/>
                <w:sz w:val="24"/>
                <w:szCs w:val="24"/>
              </w:rPr>
              <w:t>. 11. 20</w:t>
            </w:r>
            <w:r w:rsidR="00E75349">
              <w:rPr>
                <w:rFonts w:asciiTheme="minorHAnsi" w:hAnsiTheme="minorHAnsi" w:cstheme="minorHAnsi"/>
                <w:sz w:val="24"/>
                <w:szCs w:val="24"/>
              </w:rPr>
              <w:t>20</w:t>
            </w:r>
          </w:p>
          <w:p w14:paraId="14507C96" w14:textId="6C4DE4CB" w:rsidR="00890EF1" w:rsidRPr="00D1584B" w:rsidRDefault="00890EF1" w:rsidP="00E75349">
            <w:pPr>
              <w:rPr>
                <w:rFonts w:asciiTheme="minorHAnsi" w:hAnsiTheme="minorHAnsi" w:cstheme="minorHAnsi"/>
                <w:sz w:val="24"/>
                <w:szCs w:val="24"/>
              </w:rPr>
            </w:pPr>
            <w:r>
              <w:rPr>
                <w:rFonts w:asciiTheme="minorHAnsi" w:hAnsiTheme="minorHAnsi" w:cstheme="minorHAnsi"/>
                <w:sz w:val="24"/>
                <w:szCs w:val="24"/>
              </w:rPr>
              <w:t>14. 01. 2021</w:t>
            </w:r>
          </w:p>
        </w:tc>
        <w:tc>
          <w:tcPr>
            <w:tcW w:w="1813" w:type="dxa"/>
            <w:vAlign w:val="center"/>
          </w:tcPr>
          <w:p w14:paraId="6EC84847" w14:textId="77777777" w:rsidR="00DD7AD8" w:rsidRPr="00D1584B" w:rsidRDefault="00DD7AD8" w:rsidP="00DD7AD8">
            <w:pPr>
              <w:rPr>
                <w:rFonts w:asciiTheme="minorHAnsi" w:hAnsiTheme="minorHAnsi" w:cstheme="minorHAnsi"/>
                <w:sz w:val="24"/>
                <w:szCs w:val="24"/>
              </w:rPr>
            </w:pPr>
            <w:r w:rsidRPr="00D1584B">
              <w:rPr>
                <w:rFonts w:asciiTheme="minorHAnsi" w:hAnsiTheme="minorHAnsi" w:cstheme="minorHAnsi"/>
                <w:sz w:val="24"/>
                <w:szCs w:val="24"/>
              </w:rPr>
              <w:t>Vedení školy</w:t>
            </w:r>
          </w:p>
        </w:tc>
        <w:tc>
          <w:tcPr>
            <w:tcW w:w="3088" w:type="dxa"/>
            <w:vAlign w:val="center"/>
          </w:tcPr>
          <w:p w14:paraId="1489B811" w14:textId="09111C3F" w:rsidR="00DD7AD8" w:rsidRPr="00D1584B" w:rsidRDefault="00DD7AD8" w:rsidP="00DD7AD8">
            <w:pPr>
              <w:rPr>
                <w:rFonts w:asciiTheme="minorHAnsi" w:hAnsiTheme="minorHAnsi" w:cstheme="minorHAnsi"/>
                <w:sz w:val="24"/>
                <w:szCs w:val="24"/>
              </w:rPr>
            </w:pPr>
            <w:r w:rsidRPr="00D1584B">
              <w:rPr>
                <w:rFonts w:asciiTheme="minorHAnsi" w:hAnsiTheme="minorHAnsi" w:cstheme="minorHAnsi"/>
                <w:sz w:val="24"/>
                <w:szCs w:val="24"/>
              </w:rPr>
              <w:t>Den otevřených dveří</w:t>
            </w:r>
            <w:r w:rsidR="00592634">
              <w:rPr>
                <w:rFonts w:asciiTheme="minorHAnsi" w:hAnsiTheme="minorHAnsi" w:cstheme="minorHAnsi"/>
                <w:sz w:val="24"/>
                <w:szCs w:val="24"/>
              </w:rPr>
              <w:t xml:space="preserve"> - online</w:t>
            </w:r>
          </w:p>
        </w:tc>
        <w:tc>
          <w:tcPr>
            <w:tcW w:w="7899" w:type="dxa"/>
            <w:vAlign w:val="center"/>
          </w:tcPr>
          <w:p w14:paraId="026729CA" w14:textId="2CB36A70" w:rsidR="00DD7AD8" w:rsidRPr="00D1584B" w:rsidRDefault="00592634" w:rsidP="005540F9">
            <w:pPr>
              <w:jc w:val="both"/>
              <w:rPr>
                <w:rFonts w:asciiTheme="minorHAnsi" w:hAnsiTheme="minorHAnsi" w:cstheme="minorHAnsi"/>
                <w:sz w:val="24"/>
                <w:szCs w:val="24"/>
              </w:rPr>
            </w:pPr>
            <w:r>
              <w:rPr>
                <w:rFonts w:asciiTheme="minorHAnsi" w:hAnsiTheme="minorHAnsi" w:cstheme="minorHAnsi"/>
                <w:sz w:val="24"/>
                <w:szCs w:val="24"/>
              </w:rPr>
              <w:t xml:space="preserve">Online prezentace školy formou online setkání s ředitelkou školy prostřednictvím MS </w:t>
            </w:r>
            <w:r w:rsidR="005540F9">
              <w:rPr>
                <w:rFonts w:asciiTheme="minorHAnsi" w:hAnsiTheme="minorHAnsi" w:cstheme="minorHAnsi"/>
                <w:sz w:val="24"/>
                <w:szCs w:val="24"/>
              </w:rPr>
              <w:t>Stream</w:t>
            </w:r>
          </w:p>
        </w:tc>
      </w:tr>
      <w:tr w:rsidR="00592634" w:rsidRPr="00D1584B" w14:paraId="5C51AA7E" w14:textId="77777777" w:rsidTr="00845137">
        <w:trPr>
          <w:tblCellSpacing w:w="15" w:type="dxa"/>
        </w:trPr>
        <w:tc>
          <w:tcPr>
            <w:tcW w:w="1935" w:type="dxa"/>
            <w:vAlign w:val="center"/>
          </w:tcPr>
          <w:p w14:paraId="5A31B50E" w14:textId="5981B8B2" w:rsidR="00592634" w:rsidRPr="00D1584B" w:rsidRDefault="00890EF1" w:rsidP="00592634">
            <w:pPr>
              <w:rPr>
                <w:rFonts w:asciiTheme="minorHAnsi" w:hAnsiTheme="minorHAnsi" w:cstheme="minorHAnsi"/>
                <w:sz w:val="24"/>
                <w:szCs w:val="24"/>
              </w:rPr>
            </w:pPr>
            <w:r>
              <w:rPr>
                <w:rFonts w:asciiTheme="minorHAnsi" w:hAnsiTheme="minorHAnsi" w:cstheme="minorHAnsi"/>
                <w:sz w:val="24"/>
                <w:szCs w:val="24"/>
              </w:rPr>
              <w:t xml:space="preserve">07. – 08. 12. 2020    25. – 26. 01. 2021    </w:t>
            </w:r>
          </w:p>
        </w:tc>
        <w:tc>
          <w:tcPr>
            <w:tcW w:w="1813" w:type="dxa"/>
            <w:vAlign w:val="center"/>
          </w:tcPr>
          <w:p w14:paraId="3FFBBB0B" w14:textId="77777777" w:rsidR="00592634" w:rsidRPr="00D1584B" w:rsidRDefault="00592634" w:rsidP="00592634">
            <w:pPr>
              <w:rPr>
                <w:rFonts w:asciiTheme="minorHAnsi" w:hAnsiTheme="minorHAnsi" w:cstheme="minorHAnsi"/>
                <w:sz w:val="24"/>
                <w:szCs w:val="24"/>
              </w:rPr>
            </w:pPr>
            <w:r w:rsidRPr="00D1584B">
              <w:rPr>
                <w:rFonts w:asciiTheme="minorHAnsi" w:hAnsiTheme="minorHAnsi" w:cstheme="minorHAnsi"/>
                <w:sz w:val="24"/>
                <w:szCs w:val="24"/>
              </w:rPr>
              <w:t>Vedení školy</w:t>
            </w:r>
          </w:p>
        </w:tc>
        <w:tc>
          <w:tcPr>
            <w:tcW w:w="3088" w:type="dxa"/>
            <w:vAlign w:val="center"/>
          </w:tcPr>
          <w:p w14:paraId="3743707C" w14:textId="1DA6331C" w:rsidR="00592634" w:rsidRPr="00D1584B" w:rsidRDefault="00890EF1" w:rsidP="00592634">
            <w:pPr>
              <w:rPr>
                <w:rFonts w:asciiTheme="minorHAnsi" w:hAnsiTheme="minorHAnsi" w:cstheme="minorHAnsi"/>
                <w:sz w:val="24"/>
                <w:szCs w:val="24"/>
              </w:rPr>
            </w:pPr>
            <w:r>
              <w:rPr>
                <w:rFonts w:asciiTheme="minorHAnsi" w:hAnsiTheme="minorHAnsi" w:cstheme="minorHAnsi"/>
                <w:sz w:val="24"/>
                <w:szCs w:val="24"/>
              </w:rPr>
              <w:t>Přijímací zkoušky nanečisto</w:t>
            </w:r>
            <w:r w:rsidR="00592634">
              <w:rPr>
                <w:rFonts w:asciiTheme="minorHAnsi" w:hAnsiTheme="minorHAnsi" w:cstheme="minorHAnsi"/>
                <w:sz w:val="24"/>
                <w:szCs w:val="24"/>
              </w:rPr>
              <w:t xml:space="preserve"> - online</w:t>
            </w:r>
          </w:p>
        </w:tc>
        <w:tc>
          <w:tcPr>
            <w:tcW w:w="7899" w:type="dxa"/>
            <w:vAlign w:val="center"/>
          </w:tcPr>
          <w:p w14:paraId="313F1692" w14:textId="00F45C56" w:rsidR="00592634" w:rsidRPr="00D1584B" w:rsidRDefault="00890EF1" w:rsidP="005540F9">
            <w:pPr>
              <w:jc w:val="both"/>
              <w:rPr>
                <w:rFonts w:asciiTheme="minorHAnsi" w:hAnsiTheme="minorHAnsi" w:cstheme="minorHAnsi"/>
                <w:sz w:val="24"/>
                <w:szCs w:val="24"/>
              </w:rPr>
            </w:pPr>
            <w:r>
              <w:rPr>
                <w:rFonts w:asciiTheme="minorHAnsi" w:hAnsiTheme="minorHAnsi" w:cstheme="minorHAnsi"/>
                <w:sz w:val="24"/>
                <w:szCs w:val="24"/>
              </w:rPr>
              <w:t>Přijímací zkoušky vytvořené v MS Forms poskytnuté přihlášeným žákům ZŠ. Učitelky matematiky a českého jazyka poté testy vyhodnotily a poskytly přihlášeným žákům zpětnou vazbu.</w:t>
            </w:r>
          </w:p>
        </w:tc>
      </w:tr>
      <w:tr w:rsidR="00592634" w:rsidRPr="00D1584B" w14:paraId="56052B58" w14:textId="77777777" w:rsidTr="00890EF1">
        <w:trPr>
          <w:tblCellSpacing w:w="15" w:type="dxa"/>
        </w:trPr>
        <w:tc>
          <w:tcPr>
            <w:tcW w:w="1935" w:type="dxa"/>
            <w:vAlign w:val="center"/>
            <w:hideMark/>
          </w:tcPr>
          <w:p w14:paraId="44067A3E" w14:textId="5B09A3D7" w:rsidR="00592634" w:rsidRPr="00D1584B" w:rsidRDefault="00592634" w:rsidP="00592634">
            <w:pPr>
              <w:rPr>
                <w:rFonts w:asciiTheme="minorHAnsi" w:hAnsiTheme="minorHAnsi" w:cstheme="minorHAnsi"/>
                <w:sz w:val="24"/>
                <w:szCs w:val="24"/>
              </w:rPr>
            </w:pPr>
            <w:r w:rsidRPr="00D1584B">
              <w:rPr>
                <w:rFonts w:asciiTheme="minorHAnsi" w:hAnsiTheme="minorHAnsi" w:cstheme="minorHAnsi"/>
                <w:sz w:val="24"/>
                <w:szCs w:val="24"/>
              </w:rPr>
              <w:t>jaro 20</w:t>
            </w:r>
            <w:r w:rsidR="00890EF1">
              <w:rPr>
                <w:rFonts w:asciiTheme="minorHAnsi" w:hAnsiTheme="minorHAnsi" w:cstheme="minorHAnsi"/>
                <w:sz w:val="24"/>
                <w:szCs w:val="24"/>
              </w:rPr>
              <w:t>21</w:t>
            </w:r>
          </w:p>
        </w:tc>
        <w:tc>
          <w:tcPr>
            <w:tcW w:w="1813" w:type="dxa"/>
            <w:vAlign w:val="center"/>
            <w:hideMark/>
          </w:tcPr>
          <w:p w14:paraId="478C6787" w14:textId="1AED6823" w:rsidR="00592634" w:rsidRPr="00D1584B" w:rsidRDefault="00890EF1" w:rsidP="00890EF1">
            <w:pPr>
              <w:rPr>
                <w:rFonts w:asciiTheme="minorHAnsi" w:hAnsiTheme="minorHAnsi" w:cstheme="minorHAnsi"/>
                <w:sz w:val="24"/>
                <w:szCs w:val="24"/>
              </w:rPr>
            </w:pPr>
            <w:r>
              <w:rPr>
                <w:rFonts w:asciiTheme="minorHAnsi" w:hAnsiTheme="minorHAnsi" w:cstheme="minorHAnsi"/>
                <w:sz w:val="24"/>
                <w:szCs w:val="24"/>
              </w:rPr>
              <w:t>Vedení školy</w:t>
            </w:r>
          </w:p>
        </w:tc>
        <w:tc>
          <w:tcPr>
            <w:tcW w:w="3088" w:type="dxa"/>
            <w:vAlign w:val="center"/>
            <w:hideMark/>
          </w:tcPr>
          <w:p w14:paraId="706C7910" w14:textId="7B610AD8" w:rsidR="00592634" w:rsidRPr="00D1584B" w:rsidRDefault="00592634" w:rsidP="00592634">
            <w:pPr>
              <w:rPr>
                <w:rFonts w:asciiTheme="minorHAnsi" w:hAnsiTheme="minorHAnsi" w:cstheme="minorHAnsi"/>
                <w:sz w:val="24"/>
                <w:szCs w:val="24"/>
              </w:rPr>
            </w:pPr>
            <w:r w:rsidRPr="00D1584B">
              <w:rPr>
                <w:rFonts w:asciiTheme="minorHAnsi" w:hAnsiTheme="minorHAnsi" w:cstheme="minorHAnsi"/>
                <w:sz w:val="24"/>
                <w:szCs w:val="24"/>
              </w:rPr>
              <w:t>Přípravné kurzy</w:t>
            </w:r>
            <w:r>
              <w:rPr>
                <w:rFonts w:asciiTheme="minorHAnsi" w:hAnsiTheme="minorHAnsi" w:cstheme="minorHAnsi"/>
                <w:sz w:val="24"/>
                <w:szCs w:val="24"/>
              </w:rPr>
              <w:t xml:space="preserve"> – online</w:t>
            </w:r>
          </w:p>
        </w:tc>
        <w:tc>
          <w:tcPr>
            <w:tcW w:w="7899" w:type="dxa"/>
            <w:vAlign w:val="center"/>
            <w:hideMark/>
          </w:tcPr>
          <w:p w14:paraId="0C6D3E8C" w14:textId="7B276EAA" w:rsidR="00592634" w:rsidRPr="00D1584B" w:rsidRDefault="00592634" w:rsidP="00592634">
            <w:pPr>
              <w:rPr>
                <w:rFonts w:asciiTheme="minorHAnsi" w:hAnsiTheme="minorHAnsi" w:cstheme="minorHAnsi"/>
                <w:sz w:val="24"/>
                <w:szCs w:val="24"/>
              </w:rPr>
            </w:pPr>
            <w:r>
              <w:rPr>
                <w:rFonts w:asciiTheme="minorHAnsi" w:hAnsiTheme="minorHAnsi" w:cstheme="minorHAnsi"/>
                <w:sz w:val="24"/>
                <w:szCs w:val="24"/>
              </w:rPr>
              <w:t>Online p</w:t>
            </w:r>
            <w:r w:rsidRPr="00D1584B">
              <w:rPr>
                <w:rFonts w:asciiTheme="minorHAnsi" w:hAnsiTheme="minorHAnsi" w:cstheme="minorHAnsi"/>
                <w:sz w:val="24"/>
                <w:szCs w:val="24"/>
              </w:rPr>
              <w:t>řípravné kurzy z matematiky a česk</w:t>
            </w:r>
            <w:r>
              <w:rPr>
                <w:rFonts w:asciiTheme="minorHAnsi" w:hAnsiTheme="minorHAnsi" w:cstheme="minorHAnsi"/>
                <w:sz w:val="24"/>
                <w:szCs w:val="24"/>
              </w:rPr>
              <w:t>ého jazyka pro přijímací zkouš</w:t>
            </w:r>
            <w:r w:rsidR="00FA1ACC">
              <w:rPr>
                <w:rFonts w:asciiTheme="minorHAnsi" w:hAnsiTheme="minorHAnsi" w:cstheme="minorHAnsi"/>
                <w:sz w:val="24"/>
                <w:szCs w:val="24"/>
              </w:rPr>
              <w:t>ky</w:t>
            </w:r>
          </w:p>
        </w:tc>
      </w:tr>
      <w:tr w:rsidR="00890EF1" w:rsidRPr="00D1584B" w14:paraId="4D504833" w14:textId="77777777" w:rsidTr="00890EF1">
        <w:trPr>
          <w:tblCellSpacing w:w="15" w:type="dxa"/>
        </w:trPr>
        <w:tc>
          <w:tcPr>
            <w:tcW w:w="1935" w:type="dxa"/>
            <w:vAlign w:val="center"/>
          </w:tcPr>
          <w:p w14:paraId="69F96138" w14:textId="2F43C8F9" w:rsidR="00890EF1" w:rsidRPr="00D1584B" w:rsidRDefault="00890EF1" w:rsidP="00890EF1">
            <w:pPr>
              <w:rPr>
                <w:rFonts w:asciiTheme="minorHAnsi" w:hAnsiTheme="minorHAnsi" w:cstheme="minorHAnsi"/>
                <w:sz w:val="24"/>
                <w:szCs w:val="24"/>
              </w:rPr>
            </w:pPr>
            <w:r>
              <w:rPr>
                <w:rFonts w:asciiTheme="minorHAnsi" w:hAnsiTheme="minorHAnsi" w:cstheme="minorHAnsi"/>
                <w:sz w:val="24"/>
                <w:szCs w:val="24"/>
              </w:rPr>
              <w:t>29. 06. 2021</w:t>
            </w:r>
          </w:p>
        </w:tc>
        <w:tc>
          <w:tcPr>
            <w:tcW w:w="1813" w:type="dxa"/>
            <w:vAlign w:val="center"/>
          </w:tcPr>
          <w:p w14:paraId="1F13A359" w14:textId="043D3D7F" w:rsidR="00890EF1" w:rsidRPr="00D1584B" w:rsidRDefault="00890EF1" w:rsidP="00890EF1">
            <w:pPr>
              <w:rPr>
                <w:rFonts w:asciiTheme="minorHAnsi" w:hAnsiTheme="minorHAnsi" w:cstheme="minorHAnsi"/>
                <w:sz w:val="24"/>
                <w:szCs w:val="24"/>
              </w:rPr>
            </w:pPr>
            <w:r>
              <w:rPr>
                <w:rFonts w:asciiTheme="minorHAnsi" w:hAnsiTheme="minorHAnsi" w:cstheme="minorHAnsi"/>
                <w:sz w:val="24"/>
                <w:szCs w:val="24"/>
              </w:rPr>
              <w:t>Vedení školy</w:t>
            </w:r>
          </w:p>
        </w:tc>
        <w:tc>
          <w:tcPr>
            <w:tcW w:w="3088" w:type="dxa"/>
            <w:vAlign w:val="center"/>
          </w:tcPr>
          <w:p w14:paraId="4F6E466D" w14:textId="3E676C95" w:rsidR="00890EF1" w:rsidRPr="00D1584B" w:rsidRDefault="00890EF1" w:rsidP="00592634">
            <w:pPr>
              <w:rPr>
                <w:rFonts w:asciiTheme="minorHAnsi" w:hAnsiTheme="minorHAnsi" w:cstheme="minorHAnsi"/>
                <w:sz w:val="24"/>
                <w:szCs w:val="24"/>
              </w:rPr>
            </w:pPr>
            <w:r>
              <w:rPr>
                <w:rFonts w:asciiTheme="minorHAnsi" w:hAnsiTheme="minorHAnsi" w:cstheme="minorHAnsi"/>
                <w:sz w:val="24"/>
                <w:szCs w:val="24"/>
              </w:rPr>
              <w:t>Burza učebnic a focení tříd</w:t>
            </w:r>
          </w:p>
        </w:tc>
        <w:tc>
          <w:tcPr>
            <w:tcW w:w="7899" w:type="dxa"/>
            <w:vAlign w:val="center"/>
          </w:tcPr>
          <w:p w14:paraId="5490AD2C" w14:textId="77777777" w:rsidR="00890EF1" w:rsidRDefault="00890EF1" w:rsidP="00592634">
            <w:pPr>
              <w:rPr>
                <w:rFonts w:asciiTheme="minorHAnsi" w:hAnsiTheme="minorHAnsi" w:cstheme="minorHAnsi"/>
                <w:sz w:val="24"/>
                <w:szCs w:val="24"/>
              </w:rPr>
            </w:pPr>
          </w:p>
        </w:tc>
      </w:tr>
    </w:tbl>
    <w:p w14:paraId="6D66012C" w14:textId="77777777" w:rsidR="00E72012" w:rsidRDefault="00E72012" w:rsidP="004B489D">
      <w:pPr>
        <w:pStyle w:val="Nadpis2"/>
        <w:rPr>
          <w:rFonts w:asciiTheme="minorHAnsi" w:hAnsiTheme="minorHAnsi" w:cstheme="minorHAnsi"/>
        </w:rPr>
        <w:sectPr w:rsidR="00E72012" w:rsidSect="0089018D">
          <w:pgSz w:w="16838" w:h="11906" w:orient="landscape"/>
          <w:pgMar w:top="1276" w:right="1418" w:bottom="1418" w:left="1418" w:header="709" w:footer="709" w:gutter="0"/>
          <w:cols w:space="708"/>
          <w:docGrid w:linePitch="360"/>
        </w:sectPr>
      </w:pPr>
    </w:p>
    <w:p w14:paraId="61C663AF" w14:textId="46134C61" w:rsidR="00ED3CE3" w:rsidRDefault="00AE068A" w:rsidP="004B489D">
      <w:pPr>
        <w:pStyle w:val="Nadpis2"/>
        <w:rPr>
          <w:rFonts w:asciiTheme="minorHAnsi" w:hAnsiTheme="minorHAnsi" w:cstheme="minorHAnsi"/>
        </w:rPr>
      </w:pPr>
      <w:r w:rsidRPr="00D1584B">
        <w:rPr>
          <w:rFonts w:asciiTheme="minorHAnsi" w:hAnsiTheme="minorHAnsi" w:cstheme="minorHAnsi"/>
        </w:rPr>
        <w:t>h.</w:t>
      </w:r>
      <w:r w:rsidR="00F40A63" w:rsidRPr="00D1584B">
        <w:rPr>
          <w:rFonts w:asciiTheme="minorHAnsi" w:hAnsiTheme="minorHAnsi" w:cstheme="minorHAnsi"/>
        </w:rPr>
        <w:t xml:space="preserve"> </w:t>
      </w:r>
      <w:r w:rsidRPr="00D1584B">
        <w:rPr>
          <w:rFonts w:asciiTheme="minorHAnsi" w:hAnsiTheme="minorHAnsi" w:cstheme="minorHAnsi"/>
        </w:rPr>
        <w:t>7</w:t>
      </w:r>
      <w:r w:rsidR="00ED3CE3">
        <w:rPr>
          <w:rFonts w:asciiTheme="minorHAnsi" w:hAnsiTheme="minorHAnsi" w:cstheme="minorHAnsi"/>
        </w:rPr>
        <w:t xml:space="preserve"> Neuskutečněné akce</w:t>
      </w:r>
      <w:r w:rsidRPr="00D1584B">
        <w:rPr>
          <w:rFonts w:asciiTheme="minorHAnsi" w:hAnsiTheme="minorHAnsi" w:cstheme="minorHAnsi"/>
        </w:rPr>
        <w:tab/>
      </w:r>
    </w:p>
    <w:p w14:paraId="4F2D6E65" w14:textId="5FADAEB0" w:rsidR="00ED3CE3" w:rsidRDefault="00C03993" w:rsidP="00981626">
      <w:pPr>
        <w:pStyle w:val="Nadpis2"/>
        <w:rPr>
          <w:rFonts w:asciiTheme="minorHAnsi" w:hAnsiTheme="minorHAnsi" w:cstheme="minorHAnsi"/>
          <w:b w:val="0"/>
        </w:rPr>
      </w:pPr>
      <w:r>
        <w:rPr>
          <w:rFonts w:asciiTheme="minorHAnsi" w:hAnsiTheme="minorHAnsi" w:cstheme="minorHAnsi"/>
          <w:b w:val="0"/>
        </w:rPr>
        <w:t xml:space="preserve">Některé akce se stejně jako v loňském školním roce nepodařilo uskutečnit z důvodu nouzového stavu a přísných epidemiologických opatření. </w:t>
      </w:r>
      <w:r w:rsidR="00ED3CE3">
        <w:rPr>
          <w:rFonts w:asciiTheme="minorHAnsi" w:hAnsiTheme="minorHAnsi" w:cstheme="minorHAnsi"/>
          <w:b w:val="0"/>
        </w:rPr>
        <w:t>Např. se jedná o</w:t>
      </w:r>
      <w:r w:rsidR="00981626">
        <w:rPr>
          <w:rFonts w:asciiTheme="minorHAnsi" w:hAnsiTheme="minorHAnsi" w:cstheme="minorHAnsi"/>
          <w:b w:val="0"/>
        </w:rPr>
        <w:t> </w:t>
      </w:r>
      <w:r w:rsidR="00ED3CE3">
        <w:rPr>
          <w:rFonts w:asciiTheme="minorHAnsi" w:hAnsiTheme="minorHAnsi" w:cstheme="minorHAnsi"/>
          <w:b w:val="0"/>
        </w:rPr>
        <w:t>tyto akce:</w:t>
      </w:r>
    </w:p>
    <w:p w14:paraId="288C2C4D" w14:textId="28D7D62B" w:rsidR="00C03993" w:rsidRDefault="00C03993" w:rsidP="00F17D12">
      <w:pPr>
        <w:ind w:left="1701" w:hanging="1701"/>
        <w:jc w:val="both"/>
        <w:rPr>
          <w:rFonts w:ascii="Calibri" w:hAnsi="Calibri" w:cs="Calibri"/>
          <w:color w:val="000000"/>
          <w:sz w:val="24"/>
          <w:szCs w:val="24"/>
        </w:rPr>
      </w:pPr>
      <w:r w:rsidRPr="00C03993">
        <w:rPr>
          <w:rFonts w:asciiTheme="minorHAnsi" w:hAnsiTheme="minorHAnsi" w:cstheme="minorHAnsi"/>
          <w:sz w:val="24"/>
          <w:szCs w:val="24"/>
        </w:rPr>
        <w:t>Říjen 2020</w:t>
      </w:r>
      <w:r>
        <w:rPr>
          <w:rFonts w:asciiTheme="minorHAnsi" w:hAnsiTheme="minorHAnsi" w:cstheme="minorHAnsi"/>
          <w:sz w:val="24"/>
          <w:szCs w:val="24"/>
        </w:rPr>
        <w:t xml:space="preserve"> - </w:t>
      </w:r>
      <w:r>
        <w:rPr>
          <w:rFonts w:asciiTheme="minorHAnsi" w:hAnsiTheme="minorHAnsi" w:cstheme="minorHAnsi"/>
          <w:sz w:val="24"/>
          <w:szCs w:val="24"/>
        </w:rPr>
        <w:tab/>
      </w:r>
      <w:r w:rsidRPr="00F17D12">
        <w:rPr>
          <w:rFonts w:asciiTheme="minorHAnsi" w:hAnsiTheme="minorHAnsi" w:cstheme="minorHAnsi"/>
          <w:sz w:val="24"/>
          <w:szCs w:val="24"/>
        </w:rPr>
        <w:t>Besedy pro 1. a 2. ročníky v rámci prevence (</w:t>
      </w:r>
      <w:r w:rsidRPr="00F17D12">
        <w:rPr>
          <w:rFonts w:ascii="Calibri" w:hAnsi="Calibri" w:cs="Calibri"/>
          <w:color w:val="000000"/>
          <w:sz w:val="24"/>
          <w:szCs w:val="24"/>
        </w:rPr>
        <w:t>Nebezpečí internetu, Návykové látky, závislosti). Poskytovatelem měla být společnost SEMIRAMIS.</w:t>
      </w:r>
    </w:p>
    <w:p w14:paraId="7B3FEC3C" w14:textId="366538A3" w:rsidR="00F17D12" w:rsidRPr="00F17D12" w:rsidRDefault="00F17D12" w:rsidP="00F17D12">
      <w:pPr>
        <w:ind w:left="1701" w:hanging="1701"/>
        <w:jc w:val="both"/>
        <w:rPr>
          <w:rFonts w:ascii="Calibri" w:hAnsi="Calibri" w:cs="Calibri"/>
          <w:color w:val="000000"/>
          <w:sz w:val="24"/>
          <w:szCs w:val="24"/>
        </w:rPr>
      </w:pPr>
      <w:r>
        <w:rPr>
          <w:rFonts w:ascii="Calibri" w:hAnsi="Calibri" w:cs="Calibri"/>
          <w:color w:val="000000"/>
          <w:sz w:val="24"/>
          <w:szCs w:val="24"/>
        </w:rPr>
        <w:tab/>
        <w:t>Ekonomický tým Junior 2020 v HK</w:t>
      </w:r>
    </w:p>
    <w:p w14:paraId="25136DFB" w14:textId="517763E5" w:rsidR="00C03993" w:rsidRPr="00C03993" w:rsidRDefault="00C03993" w:rsidP="00C03993">
      <w:pPr>
        <w:rPr>
          <w:rFonts w:asciiTheme="minorHAnsi" w:hAnsiTheme="minorHAnsi" w:cstheme="minorHAnsi"/>
          <w:sz w:val="24"/>
          <w:szCs w:val="24"/>
        </w:rPr>
      </w:pPr>
    </w:p>
    <w:p w14:paraId="509B3024" w14:textId="63E8886B" w:rsidR="00B1681B" w:rsidRDefault="00C03993" w:rsidP="00C03993">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 xml:space="preserve">Listopad </w:t>
      </w:r>
      <w:r w:rsidR="00B1681B" w:rsidRPr="00B1681B">
        <w:rPr>
          <w:rFonts w:asciiTheme="minorHAnsi" w:hAnsiTheme="minorHAnsi" w:cstheme="minorHAnsi"/>
          <w:sz w:val="24"/>
          <w:szCs w:val="24"/>
        </w:rPr>
        <w:t xml:space="preserve">2020 </w:t>
      </w:r>
      <w:r w:rsidR="00B1681B">
        <w:rPr>
          <w:rFonts w:asciiTheme="minorHAnsi" w:hAnsiTheme="minorHAnsi" w:cstheme="minorHAnsi"/>
          <w:sz w:val="24"/>
          <w:szCs w:val="24"/>
        </w:rPr>
        <w:t>–</w:t>
      </w:r>
      <w:r w:rsidR="00B1681B" w:rsidRPr="00B1681B">
        <w:rPr>
          <w:rFonts w:asciiTheme="minorHAnsi" w:hAnsiTheme="minorHAnsi" w:cstheme="minorHAnsi"/>
          <w:sz w:val="24"/>
          <w:szCs w:val="24"/>
        </w:rPr>
        <w:t xml:space="preserve"> </w:t>
      </w:r>
      <w:r w:rsidR="00B1681B">
        <w:rPr>
          <w:rFonts w:asciiTheme="minorHAnsi" w:hAnsiTheme="minorHAnsi" w:cstheme="minorHAnsi"/>
          <w:sz w:val="24"/>
          <w:szCs w:val="24"/>
        </w:rPr>
        <w:tab/>
      </w:r>
      <w:r>
        <w:rPr>
          <w:rFonts w:asciiTheme="minorHAnsi" w:hAnsiTheme="minorHAnsi" w:cstheme="minorHAnsi"/>
          <w:sz w:val="24"/>
          <w:szCs w:val="24"/>
        </w:rPr>
        <w:t>Maturitní ples školy</w:t>
      </w:r>
    </w:p>
    <w:p w14:paraId="6AC65247" w14:textId="46E4B121" w:rsidR="00E75349" w:rsidRDefault="00E75349" w:rsidP="00C03993">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ab/>
        <w:t>Klání žáků deváťáků</w:t>
      </w:r>
    </w:p>
    <w:p w14:paraId="4696235B" w14:textId="77777777" w:rsidR="00B1681B" w:rsidRPr="00B1681B" w:rsidRDefault="00B1681B" w:rsidP="00981626">
      <w:pPr>
        <w:jc w:val="both"/>
        <w:rPr>
          <w:rFonts w:asciiTheme="minorHAnsi" w:hAnsiTheme="minorHAnsi" w:cstheme="minorHAnsi"/>
          <w:sz w:val="24"/>
          <w:szCs w:val="24"/>
        </w:rPr>
      </w:pPr>
    </w:p>
    <w:p w14:paraId="1A4146FF" w14:textId="2EB6E283" w:rsidR="00ED3CE3" w:rsidRDefault="00C03993" w:rsidP="00C03993">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Březen 2021</w:t>
      </w:r>
      <w:r w:rsidR="00ED3CE3" w:rsidRPr="00B1681B">
        <w:rPr>
          <w:rFonts w:asciiTheme="minorHAnsi" w:hAnsiTheme="minorHAnsi" w:cstheme="minorHAnsi"/>
          <w:sz w:val="24"/>
          <w:szCs w:val="24"/>
        </w:rPr>
        <w:t xml:space="preserve"> - </w:t>
      </w:r>
      <w:r w:rsidR="002924E7">
        <w:rPr>
          <w:rFonts w:asciiTheme="minorHAnsi" w:hAnsiTheme="minorHAnsi" w:cstheme="minorHAnsi"/>
          <w:sz w:val="24"/>
          <w:szCs w:val="24"/>
        </w:rPr>
        <w:tab/>
      </w:r>
      <w:r>
        <w:rPr>
          <w:rFonts w:asciiTheme="minorHAnsi" w:hAnsiTheme="minorHAnsi" w:cstheme="minorHAnsi"/>
          <w:sz w:val="24"/>
          <w:szCs w:val="24"/>
        </w:rPr>
        <w:t>Lyžařský výcvik 1. ročníků</w:t>
      </w:r>
    </w:p>
    <w:p w14:paraId="391C8D1A" w14:textId="1A121F8D" w:rsidR="00C03993" w:rsidRDefault="00C03993" w:rsidP="00C03993">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ab/>
        <w:t>Regionální veletrh FF v Náchodě v sále Městského divadla Dr. Josefa Čížka</w:t>
      </w:r>
    </w:p>
    <w:p w14:paraId="599BCF01" w14:textId="294A4E59" w:rsidR="002924E7" w:rsidRDefault="002924E7" w:rsidP="00981626">
      <w:pPr>
        <w:tabs>
          <w:tab w:val="left" w:pos="1701"/>
        </w:tabs>
        <w:ind w:left="1701" w:hanging="1701"/>
        <w:jc w:val="both"/>
        <w:rPr>
          <w:rFonts w:asciiTheme="minorHAnsi" w:hAnsiTheme="minorHAnsi" w:cstheme="minorHAnsi"/>
          <w:sz w:val="24"/>
          <w:szCs w:val="24"/>
        </w:rPr>
      </w:pPr>
    </w:p>
    <w:p w14:paraId="3A7B007B" w14:textId="77777777" w:rsidR="00866F0E" w:rsidRDefault="00866F0E" w:rsidP="00981626">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 xml:space="preserve">Červen 2020 - </w:t>
      </w:r>
      <w:r>
        <w:rPr>
          <w:rFonts w:asciiTheme="minorHAnsi" w:hAnsiTheme="minorHAnsi" w:cstheme="minorHAnsi"/>
          <w:sz w:val="24"/>
          <w:szCs w:val="24"/>
        </w:rPr>
        <w:tab/>
        <w:t>Vodácký kurz</w:t>
      </w:r>
    </w:p>
    <w:p w14:paraId="1D9434D8" w14:textId="0D323557" w:rsidR="002924E7" w:rsidRPr="00B1681B" w:rsidRDefault="00866F0E" w:rsidP="00981626">
      <w:pPr>
        <w:tabs>
          <w:tab w:val="left" w:pos="1701"/>
        </w:tabs>
        <w:ind w:left="1701" w:hanging="1701"/>
        <w:jc w:val="both"/>
        <w:rPr>
          <w:rFonts w:asciiTheme="minorHAnsi" w:hAnsiTheme="minorHAnsi" w:cstheme="minorHAnsi"/>
          <w:sz w:val="24"/>
          <w:szCs w:val="24"/>
        </w:rPr>
      </w:pPr>
      <w:r>
        <w:rPr>
          <w:rFonts w:asciiTheme="minorHAnsi" w:hAnsiTheme="minorHAnsi" w:cstheme="minorHAnsi"/>
          <w:sz w:val="24"/>
          <w:szCs w:val="24"/>
        </w:rPr>
        <w:tab/>
      </w:r>
    </w:p>
    <w:p w14:paraId="4F74D0C8" w14:textId="4DC51B83" w:rsidR="002924E7" w:rsidRDefault="002924E7" w:rsidP="00981626">
      <w:pPr>
        <w:tabs>
          <w:tab w:val="left" w:pos="1701"/>
        </w:tabs>
        <w:ind w:left="1701" w:hanging="1701"/>
        <w:jc w:val="both"/>
        <w:rPr>
          <w:rFonts w:asciiTheme="minorHAnsi" w:hAnsiTheme="minorHAnsi" w:cstheme="minorHAnsi"/>
          <w:sz w:val="24"/>
          <w:szCs w:val="24"/>
        </w:rPr>
      </w:pPr>
    </w:p>
    <w:p w14:paraId="18809841" w14:textId="379BAD69" w:rsidR="0088600A" w:rsidRDefault="00C03993" w:rsidP="00C03993">
      <w:pPr>
        <w:tabs>
          <w:tab w:val="left" w:pos="2268"/>
        </w:tabs>
        <w:jc w:val="both"/>
        <w:rPr>
          <w:rFonts w:asciiTheme="minorHAnsi" w:hAnsiTheme="minorHAnsi" w:cstheme="minorHAnsi"/>
          <w:sz w:val="24"/>
          <w:szCs w:val="24"/>
        </w:rPr>
      </w:pPr>
      <w:r>
        <w:rPr>
          <w:rFonts w:asciiTheme="minorHAnsi" w:hAnsiTheme="minorHAnsi" w:cstheme="minorHAnsi"/>
          <w:sz w:val="24"/>
          <w:szCs w:val="24"/>
        </w:rPr>
        <w:t>Další akce jsme nestihli ani naplánovat, např. návštěvy divadelních představení jednotlivých tříd v HK nebo Praze apod.</w:t>
      </w:r>
    </w:p>
    <w:p w14:paraId="6A5855F5" w14:textId="3867E40F" w:rsidR="008C4841" w:rsidRDefault="008C4841" w:rsidP="00C03993">
      <w:pPr>
        <w:tabs>
          <w:tab w:val="left" w:pos="2268"/>
        </w:tabs>
        <w:jc w:val="both"/>
        <w:rPr>
          <w:rFonts w:asciiTheme="minorHAnsi" w:hAnsiTheme="minorHAnsi" w:cstheme="minorHAnsi"/>
          <w:sz w:val="24"/>
          <w:szCs w:val="24"/>
        </w:rPr>
      </w:pPr>
    </w:p>
    <w:p w14:paraId="04A4E4AD" w14:textId="4D4B731E" w:rsidR="008C4841" w:rsidRDefault="008C4841" w:rsidP="00C03993">
      <w:pPr>
        <w:tabs>
          <w:tab w:val="left" w:pos="2268"/>
        </w:tabs>
        <w:jc w:val="both"/>
        <w:rPr>
          <w:rFonts w:asciiTheme="minorHAnsi" w:hAnsiTheme="minorHAnsi" w:cstheme="minorHAnsi"/>
          <w:sz w:val="24"/>
          <w:szCs w:val="24"/>
        </w:rPr>
      </w:pPr>
    </w:p>
    <w:p w14:paraId="628C30BF" w14:textId="5005CADF" w:rsidR="008C4841" w:rsidRDefault="008C4841" w:rsidP="00C03993">
      <w:pPr>
        <w:tabs>
          <w:tab w:val="left" w:pos="2268"/>
        </w:tabs>
        <w:jc w:val="both"/>
        <w:rPr>
          <w:rFonts w:asciiTheme="minorHAnsi" w:hAnsiTheme="minorHAnsi" w:cstheme="minorHAnsi"/>
          <w:sz w:val="24"/>
          <w:szCs w:val="24"/>
        </w:rPr>
      </w:pPr>
      <w:r>
        <w:rPr>
          <w:rFonts w:asciiTheme="minorHAnsi" w:hAnsiTheme="minorHAnsi" w:cstheme="minorHAnsi"/>
          <w:sz w:val="24"/>
          <w:szCs w:val="24"/>
        </w:rPr>
        <w:br w:type="page"/>
      </w:r>
    </w:p>
    <w:p w14:paraId="309A826A" w14:textId="5217B7A1" w:rsidR="005257F1" w:rsidRDefault="00ED3CE3" w:rsidP="005257F1">
      <w:pPr>
        <w:pStyle w:val="Nadpis2"/>
        <w:rPr>
          <w:rFonts w:asciiTheme="minorHAnsi" w:hAnsiTheme="minorHAnsi" w:cstheme="minorHAnsi"/>
        </w:rPr>
      </w:pPr>
      <w:r>
        <w:rPr>
          <w:rFonts w:asciiTheme="minorHAnsi" w:hAnsiTheme="minorHAnsi" w:cstheme="minorHAnsi"/>
        </w:rPr>
        <w:t xml:space="preserve">h. 8 </w:t>
      </w:r>
      <w:r w:rsidR="00AE068A" w:rsidRPr="00D1584B">
        <w:rPr>
          <w:rFonts w:asciiTheme="minorHAnsi" w:hAnsiTheme="minorHAnsi" w:cstheme="minorHAnsi"/>
        </w:rPr>
        <w:t>Některé akce podrobněji</w:t>
      </w:r>
    </w:p>
    <w:p w14:paraId="5218ECA6" w14:textId="77777777" w:rsidR="00D86944" w:rsidRPr="00D86944" w:rsidRDefault="00D86944" w:rsidP="00D86944">
      <w:pPr>
        <w:pStyle w:val="Normlnweb"/>
        <w:jc w:val="both"/>
        <w:rPr>
          <w:rFonts w:asciiTheme="minorHAnsi" w:hAnsiTheme="minorHAnsi" w:cstheme="minorHAnsi"/>
          <w:b/>
          <w:color w:val="000000"/>
        </w:rPr>
      </w:pPr>
      <w:r w:rsidRPr="00D86944">
        <w:rPr>
          <w:rFonts w:asciiTheme="minorHAnsi" w:hAnsiTheme="minorHAnsi" w:cstheme="minorHAnsi"/>
          <w:b/>
          <w:color w:val="000000"/>
        </w:rPr>
        <w:t>Cykloturistický sportovní kurz</w:t>
      </w:r>
    </w:p>
    <w:p w14:paraId="213B72C6" w14:textId="55E7EBCA"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Dne 14.</w:t>
      </w:r>
      <w:r>
        <w:rPr>
          <w:rFonts w:asciiTheme="minorHAnsi" w:hAnsiTheme="minorHAnsi" w:cstheme="minorHAnsi"/>
          <w:color w:val="000000"/>
        </w:rPr>
        <w:t xml:space="preserve"> </w:t>
      </w:r>
      <w:r w:rsidRPr="00D86944">
        <w:rPr>
          <w:rFonts w:asciiTheme="minorHAnsi" w:hAnsiTheme="minorHAnsi" w:cstheme="minorHAnsi"/>
          <w:color w:val="000000"/>
        </w:rPr>
        <w:t>9.</w:t>
      </w:r>
      <w:r>
        <w:rPr>
          <w:rFonts w:asciiTheme="minorHAnsi" w:hAnsiTheme="minorHAnsi" w:cstheme="minorHAnsi"/>
          <w:color w:val="000000"/>
        </w:rPr>
        <w:t xml:space="preserve"> </w:t>
      </w:r>
      <w:r w:rsidRPr="00D86944">
        <w:rPr>
          <w:rFonts w:asciiTheme="minorHAnsi" w:hAnsiTheme="minorHAnsi" w:cstheme="minorHAnsi"/>
          <w:color w:val="000000"/>
        </w:rPr>
        <w:t>2020 se sešli za budovou školy všichni nadšení cyklisté. Ti žáci, kteří preferují spíše turistiku a neholdují upoceným dresům a hořícím lýtkám z jízdy do kopce, se na smluvené místo dopravili samostatně. Po příjezdu na chatu Jurášku v Orlických horách jsme se ubytovali. Následoval oběd, večeře a nakonec seznámení s učiteli, pravidly chování a programem na další den.</w:t>
      </w:r>
    </w:p>
    <w:p w14:paraId="00AEE0F0" w14:textId="0400867A"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Po vydatné snídani se žáci rozdělili do týmů podle tříd a s úsměvem na tváři se účastnili disciplín jako například hod granátem, střílení ze vzduchovky, stolní tenis, ale i volejbal. Žáci</w:t>
      </w:r>
      <w:r>
        <w:rPr>
          <w:rFonts w:asciiTheme="minorHAnsi" w:hAnsiTheme="minorHAnsi" w:cstheme="minorHAnsi"/>
          <w:color w:val="000000"/>
        </w:rPr>
        <w:t xml:space="preserve">     s</w:t>
      </w:r>
      <w:r w:rsidRPr="00D86944">
        <w:rPr>
          <w:rFonts w:asciiTheme="minorHAnsi" w:hAnsiTheme="minorHAnsi" w:cstheme="minorHAnsi"/>
          <w:color w:val="000000"/>
        </w:rPr>
        <w:t xml:space="preserve"> koly měli speciální soutěž, a to konkrétně o nejrychlejší jízdu přes překážky a o co nejpomalejší jízdu. Večer následovalo vyhodnocení soutěží a ti nejlepší byli odměněni sladkým mlsáním.</w:t>
      </w:r>
    </w:p>
    <w:p w14:paraId="4FF803D8" w14:textId="77777777"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Na třetí den byl naplánován celodenní výlet. Cyklisté se rozdělili podle zdatnosti do týmů a pěší se vydali směrem Masarykova chata. Ti nejlepší jezdci dokonce objeli celé Orlické hory! Proto není divu, že čtvrtý den byl dnem odpočinku.</w:t>
      </w:r>
    </w:p>
    <w:p w14:paraId="78B85932" w14:textId="2F772198"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Skutečně. Dopoledne jsme poslouchali zajímavou prezentaci o turistickém značení a o první pomoci. Pro žáky byly některé informace nové a velmi přínosné, protože kdyby někteří dopředu věděli něco málo o turistickém značení, nehrozilo by, že se pár žáků místo na Masarykově chatě objeví u Šerlišského mlýna.</w:t>
      </w:r>
    </w:p>
    <w:p w14:paraId="5342D5C3" w14:textId="3478427F"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 xml:space="preserve">Odpolední program nebyl tak relaxační jako dopoledne. Učitelé si připravili krátkou běžeckou trasu + pro cyklisty výjezd k chatě Čihalce. Ale pro některé žáky byla představa toho, že se budou muset zúčastnit dublonu, přímo děsivá. Nakonec však vše dobře dopadlo a všichni </w:t>
      </w:r>
      <w:r w:rsidR="0053605A">
        <w:rPr>
          <w:rFonts w:asciiTheme="minorHAnsi" w:hAnsiTheme="minorHAnsi" w:cstheme="minorHAnsi"/>
          <w:color w:val="000000"/>
        </w:rPr>
        <w:t xml:space="preserve">se </w:t>
      </w:r>
      <w:r w:rsidRPr="00D86944">
        <w:rPr>
          <w:rFonts w:asciiTheme="minorHAnsi" w:hAnsiTheme="minorHAnsi" w:cstheme="minorHAnsi"/>
          <w:color w:val="000000"/>
        </w:rPr>
        <w:t xml:space="preserve">v pořádku s červenými tvářemi </w:t>
      </w:r>
      <w:r w:rsidR="0053605A">
        <w:rPr>
          <w:rFonts w:asciiTheme="minorHAnsi" w:hAnsiTheme="minorHAnsi" w:cstheme="minorHAnsi"/>
          <w:color w:val="000000"/>
        </w:rPr>
        <w:t xml:space="preserve">dostali </w:t>
      </w:r>
      <w:r w:rsidRPr="00D86944">
        <w:rPr>
          <w:rFonts w:asciiTheme="minorHAnsi" w:hAnsiTheme="minorHAnsi" w:cstheme="minorHAnsi"/>
          <w:color w:val="000000"/>
        </w:rPr>
        <w:t>do cíle.</w:t>
      </w:r>
    </w:p>
    <w:p w14:paraId="21E73CD1" w14:textId="5827890F" w:rsidR="00D86944" w:rsidRDefault="00D86944" w:rsidP="00D86944">
      <w:pPr>
        <w:pStyle w:val="Normlnweb"/>
        <w:spacing w:before="0" w:beforeAutospacing="0" w:after="0" w:afterAutospacing="0"/>
        <w:ind w:firstLine="709"/>
        <w:jc w:val="both"/>
        <w:rPr>
          <w:rFonts w:asciiTheme="minorHAnsi" w:hAnsiTheme="minorHAnsi" w:cstheme="minorHAnsi"/>
          <w:color w:val="000000"/>
        </w:rPr>
      </w:pPr>
      <w:r w:rsidRPr="00D86944">
        <w:rPr>
          <w:rFonts w:asciiTheme="minorHAnsi" w:hAnsiTheme="minorHAnsi" w:cstheme="minorHAnsi"/>
          <w:color w:val="000000"/>
        </w:rPr>
        <w:t>Večer bylo vyhodnocení běhu a duatlonu a opět byly připraveny sladké ceny,</w:t>
      </w:r>
      <w:r>
        <w:rPr>
          <w:rFonts w:asciiTheme="minorHAnsi" w:hAnsiTheme="minorHAnsi" w:cstheme="minorHAnsi"/>
          <w:color w:val="000000"/>
        </w:rPr>
        <w:t xml:space="preserve"> </w:t>
      </w:r>
      <w:r w:rsidRPr="00D86944">
        <w:rPr>
          <w:rFonts w:asciiTheme="minorHAnsi" w:hAnsiTheme="minorHAnsi" w:cstheme="minorHAnsi"/>
          <w:color w:val="000000"/>
        </w:rPr>
        <w:t>dokonce ti nejlepší z nejlepších dostali i cyklistickou lahev.</w:t>
      </w:r>
      <w:r>
        <w:rPr>
          <w:rFonts w:asciiTheme="minorHAnsi" w:hAnsiTheme="minorHAnsi" w:cstheme="minorHAnsi"/>
          <w:color w:val="000000"/>
        </w:rPr>
        <w:t xml:space="preserve"> </w:t>
      </w:r>
      <w:r w:rsidRPr="00D86944">
        <w:rPr>
          <w:rFonts w:asciiTheme="minorHAnsi" w:hAnsiTheme="minorHAnsi" w:cstheme="minorHAnsi"/>
          <w:color w:val="000000"/>
        </w:rPr>
        <w:t>Za tak úžasné výkony byla na večer připravena diskotéka, kde se žáci předvedli se svým tanečním nadáním. Opravdu krásné zakončení posledního večera.</w:t>
      </w:r>
      <w:r>
        <w:rPr>
          <w:rFonts w:asciiTheme="minorHAnsi" w:hAnsiTheme="minorHAnsi" w:cstheme="minorHAnsi"/>
          <w:color w:val="000000"/>
        </w:rPr>
        <w:t xml:space="preserve"> </w:t>
      </w:r>
      <w:r w:rsidRPr="00D86944">
        <w:rPr>
          <w:rFonts w:asciiTheme="minorHAnsi" w:hAnsiTheme="minorHAnsi" w:cstheme="minorHAnsi"/>
          <w:color w:val="000000"/>
        </w:rPr>
        <w:t>Ráno na nás čekalo jen balení a odjezd s krásnými vzpomínkami na tento kurz.</w:t>
      </w:r>
    </w:p>
    <w:p w14:paraId="7FC1F7C3" w14:textId="77777777" w:rsidR="00D86944" w:rsidRPr="00D86944" w:rsidRDefault="00D86944" w:rsidP="00D86944">
      <w:pPr>
        <w:pStyle w:val="Normlnweb"/>
        <w:spacing w:before="0" w:beforeAutospacing="0" w:after="0" w:afterAutospacing="0"/>
        <w:ind w:firstLine="709"/>
        <w:jc w:val="both"/>
        <w:rPr>
          <w:rFonts w:asciiTheme="minorHAnsi" w:hAnsiTheme="minorHAnsi" w:cstheme="minorHAnsi"/>
          <w:color w:val="000000"/>
        </w:rPr>
      </w:pPr>
    </w:p>
    <w:p w14:paraId="3F14EC73" w14:textId="367D90A5" w:rsidR="00D86944" w:rsidRDefault="00D86944" w:rsidP="00EB48FA">
      <w:pPr>
        <w:pStyle w:val="Normlnweb"/>
        <w:spacing w:before="0" w:beforeAutospacing="0" w:after="0" w:afterAutospacing="0"/>
        <w:ind w:firstLine="5670"/>
        <w:jc w:val="right"/>
        <w:rPr>
          <w:rFonts w:asciiTheme="minorHAnsi" w:hAnsiTheme="minorHAnsi" w:cstheme="minorHAnsi"/>
          <w:i/>
          <w:color w:val="000000"/>
        </w:rPr>
      </w:pPr>
      <w:r w:rsidRPr="00D86944">
        <w:rPr>
          <w:rFonts w:asciiTheme="minorHAnsi" w:hAnsiTheme="minorHAnsi" w:cstheme="minorHAnsi"/>
          <w:i/>
          <w:color w:val="000000"/>
        </w:rPr>
        <w:t>Autor: Michaela Škopová, 3.</w:t>
      </w:r>
      <w:r>
        <w:rPr>
          <w:rFonts w:asciiTheme="minorHAnsi" w:hAnsiTheme="minorHAnsi" w:cstheme="minorHAnsi"/>
          <w:i/>
          <w:color w:val="000000"/>
        </w:rPr>
        <w:t xml:space="preserve"> S</w:t>
      </w:r>
    </w:p>
    <w:p w14:paraId="0A22D70C" w14:textId="6F52E0B3"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5A2BFE88" w14:textId="77777777" w:rsidR="008C4841" w:rsidRDefault="008C4841" w:rsidP="008C4841">
      <w:pPr>
        <w:pStyle w:val="Normlnweb"/>
        <w:rPr>
          <w:rFonts w:asciiTheme="minorHAnsi" w:hAnsiTheme="minorHAnsi" w:cstheme="minorHAnsi"/>
          <w:b/>
          <w:color w:val="000000"/>
        </w:rPr>
      </w:pPr>
    </w:p>
    <w:p w14:paraId="395C5509" w14:textId="77777777" w:rsidR="008C4841" w:rsidRDefault="008C4841" w:rsidP="008C4841">
      <w:pPr>
        <w:pStyle w:val="Normlnweb"/>
        <w:rPr>
          <w:rFonts w:asciiTheme="minorHAnsi" w:hAnsiTheme="minorHAnsi" w:cstheme="minorHAnsi"/>
          <w:b/>
          <w:color w:val="000000"/>
        </w:rPr>
      </w:pPr>
    </w:p>
    <w:p w14:paraId="132D9621" w14:textId="77777777" w:rsidR="008C4841" w:rsidRDefault="008C4841" w:rsidP="008C4841">
      <w:pPr>
        <w:pStyle w:val="Normlnweb"/>
        <w:rPr>
          <w:rFonts w:asciiTheme="minorHAnsi" w:hAnsiTheme="minorHAnsi" w:cstheme="minorHAnsi"/>
          <w:b/>
          <w:color w:val="000000"/>
        </w:rPr>
      </w:pPr>
    </w:p>
    <w:p w14:paraId="2EE7D27B" w14:textId="77777777" w:rsidR="008C4841" w:rsidRDefault="008C4841" w:rsidP="008C4841">
      <w:pPr>
        <w:pStyle w:val="Normlnweb"/>
        <w:rPr>
          <w:rFonts w:asciiTheme="minorHAnsi" w:hAnsiTheme="minorHAnsi" w:cstheme="minorHAnsi"/>
          <w:b/>
          <w:color w:val="000000"/>
        </w:rPr>
      </w:pPr>
    </w:p>
    <w:p w14:paraId="1F656A60" w14:textId="77777777" w:rsidR="008C4841" w:rsidRDefault="008C4841" w:rsidP="008C4841">
      <w:pPr>
        <w:pStyle w:val="Normlnweb"/>
        <w:rPr>
          <w:rFonts w:asciiTheme="minorHAnsi" w:hAnsiTheme="minorHAnsi" w:cstheme="minorHAnsi"/>
          <w:b/>
          <w:color w:val="000000"/>
        </w:rPr>
      </w:pPr>
    </w:p>
    <w:p w14:paraId="592F3AE3" w14:textId="77777777" w:rsidR="008C4841" w:rsidRDefault="008C4841" w:rsidP="008C4841">
      <w:pPr>
        <w:pStyle w:val="Normlnweb"/>
        <w:rPr>
          <w:rFonts w:asciiTheme="minorHAnsi" w:hAnsiTheme="minorHAnsi" w:cstheme="minorHAnsi"/>
          <w:b/>
          <w:color w:val="000000"/>
        </w:rPr>
      </w:pPr>
    </w:p>
    <w:p w14:paraId="209164B7" w14:textId="77777777" w:rsidR="008C4841" w:rsidRDefault="008C4841" w:rsidP="008C4841">
      <w:pPr>
        <w:pStyle w:val="Normlnweb"/>
        <w:rPr>
          <w:rFonts w:asciiTheme="minorHAnsi" w:hAnsiTheme="minorHAnsi" w:cstheme="minorHAnsi"/>
          <w:b/>
          <w:color w:val="000000"/>
        </w:rPr>
      </w:pPr>
    </w:p>
    <w:p w14:paraId="0076E791" w14:textId="2EB994E2" w:rsidR="008C4841" w:rsidRPr="00D86944" w:rsidRDefault="008C4841" w:rsidP="008C4841">
      <w:pPr>
        <w:pStyle w:val="Normlnweb"/>
        <w:rPr>
          <w:rFonts w:asciiTheme="minorHAnsi" w:hAnsiTheme="minorHAnsi" w:cstheme="minorHAnsi"/>
          <w:b/>
          <w:color w:val="000000"/>
        </w:rPr>
      </w:pPr>
      <w:r w:rsidRPr="00D86944">
        <w:rPr>
          <w:rFonts w:asciiTheme="minorHAnsi" w:hAnsiTheme="minorHAnsi" w:cstheme="minorHAnsi"/>
          <w:b/>
          <w:color w:val="000000"/>
        </w:rPr>
        <w:t>Stavaři získali osvědčení o znalostech sw KROS 4 a uspěli i v dalších stavařských soutěžích</w:t>
      </w:r>
    </w:p>
    <w:p w14:paraId="6C9E5AA6" w14:textId="60AE889D" w:rsidR="008C4841" w:rsidRDefault="008C4841" w:rsidP="00F17D12">
      <w:pPr>
        <w:pStyle w:val="Normlnweb"/>
        <w:spacing w:before="0" w:beforeAutospacing="0" w:after="0" w:afterAutospacing="0"/>
        <w:jc w:val="both"/>
        <w:rPr>
          <w:rFonts w:asciiTheme="minorHAnsi" w:hAnsiTheme="minorHAnsi" w:cstheme="minorHAnsi"/>
          <w:color w:val="000000"/>
        </w:rPr>
      </w:pPr>
      <w:r w:rsidRPr="00D86944">
        <w:rPr>
          <w:rFonts w:asciiTheme="minorHAnsi" w:hAnsiTheme="minorHAnsi" w:cstheme="minorHAnsi"/>
          <w:color w:val="000000"/>
        </w:rPr>
        <w:t>Na základě dlouholeté spolupráce se společností ÚRS CZ a.s. měli žáci čtvrtého ročníku stavebních oborů možnost složit zkoušku ze znalostí oceňování stavebních konstrukcí a prací za využití programu KROS 4.</w:t>
      </w:r>
    </w:p>
    <w:p w14:paraId="22BBD95C" w14:textId="77777777" w:rsidR="00F17D12" w:rsidRPr="00D86944" w:rsidRDefault="00F17D12" w:rsidP="00F17D12">
      <w:pPr>
        <w:pStyle w:val="Normlnweb"/>
        <w:spacing w:before="0" w:beforeAutospacing="0" w:after="0" w:afterAutospacing="0"/>
        <w:jc w:val="both"/>
        <w:rPr>
          <w:rFonts w:asciiTheme="minorHAnsi" w:hAnsiTheme="minorHAnsi" w:cstheme="minorHAnsi"/>
          <w:color w:val="000000"/>
        </w:rPr>
      </w:pPr>
    </w:p>
    <w:p w14:paraId="12087C42" w14:textId="77777777" w:rsidR="008C4841" w:rsidRPr="00D86944" w:rsidRDefault="008C4841" w:rsidP="00F17D12">
      <w:pPr>
        <w:pStyle w:val="Normlnweb"/>
        <w:spacing w:before="0" w:beforeAutospacing="0" w:after="0" w:afterAutospacing="0"/>
        <w:jc w:val="both"/>
        <w:rPr>
          <w:rFonts w:asciiTheme="minorHAnsi" w:hAnsiTheme="minorHAnsi" w:cstheme="minorHAnsi"/>
          <w:color w:val="000000"/>
        </w:rPr>
      </w:pPr>
      <w:r w:rsidRPr="00D86944">
        <w:rPr>
          <w:rFonts w:asciiTheme="minorHAnsi" w:hAnsiTheme="minorHAnsi" w:cstheme="minorHAnsi"/>
          <w:color w:val="000000"/>
        </w:rPr>
        <w:t>Stavební software KROS 4 je určen pro tvorbu rozpočtů, kalkulací stavebních prací a sledování stavební zakázky. Jako jediný v ČR obsahuje kompletní podobu Cenové soustavy ÚRS a je schopen pracovat s jakoukoliv jinou databází cen stavebních prací.</w:t>
      </w:r>
    </w:p>
    <w:p w14:paraId="6A93A8D8" w14:textId="77777777" w:rsidR="008C4841" w:rsidRPr="00D86944" w:rsidRDefault="008C4841" w:rsidP="008C4841">
      <w:pPr>
        <w:pStyle w:val="Normlnweb"/>
        <w:spacing w:before="0" w:beforeAutospacing="0" w:after="0" w:afterAutospacing="0"/>
        <w:ind w:firstLine="709"/>
        <w:rPr>
          <w:rFonts w:asciiTheme="minorHAnsi" w:hAnsiTheme="minorHAnsi" w:cstheme="minorHAnsi"/>
          <w:color w:val="000000"/>
        </w:rPr>
      </w:pPr>
      <w:r w:rsidRPr="00D86944">
        <w:rPr>
          <w:rFonts w:asciiTheme="minorHAnsi" w:hAnsiTheme="minorHAnsi" w:cstheme="minorHAnsi"/>
          <w:color w:val="000000"/>
        </w:rPr>
        <w:t>Online zkouška se skládala ze dvou částí:</w:t>
      </w:r>
    </w:p>
    <w:p w14:paraId="3DC16180" w14:textId="77777777" w:rsidR="008C4841" w:rsidRPr="00D86944" w:rsidRDefault="008C4841" w:rsidP="008C4841">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1. test z obecných znalostí</w:t>
      </w:r>
    </w:p>
    <w:p w14:paraId="3EC64F15" w14:textId="6CD58090" w:rsidR="008C4841" w:rsidRDefault="008C4841" w:rsidP="008C4841">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2. praktické provedení rozpočtu podle různých zadání</w:t>
      </w:r>
    </w:p>
    <w:p w14:paraId="55B1F9C4" w14:textId="77777777" w:rsidR="00F17D12" w:rsidRPr="00D86944" w:rsidRDefault="00F17D12" w:rsidP="008C4841">
      <w:pPr>
        <w:pStyle w:val="Normlnweb"/>
        <w:spacing w:before="0" w:beforeAutospacing="0" w:after="0" w:afterAutospacing="0"/>
        <w:rPr>
          <w:rFonts w:asciiTheme="minorHAnsi" w:hAnsiTheme="minorHAnsi" w:cstheme="minorHAnsi"/>
          <w:color w:val="000000"/>
        </w:rPr>
      </w:pPr>
    </w:p>
    <w:p w14:paraId="58D49B77" w14:textId="4F56B74F" w:rsidR="008C4841" w:rsidRDefault="008C4841" w:rsidP="00F17D12">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Je potěšující, že všichni účastníci zkoušky vyhověli požadavkům společnosti a získali certifikát o znalostech.</w:t>
      </w:r>
      <w:r>
        <w:rPr>
          <w:rFonts w:asciiTheme="minorHAnsi" w:hAnsiTheme="minorHAnsi" w:cstheme="minorHAnsi"/>
          <w:color w:val="000000"/>
        </w:rPr>
        <w:t xml:space="preserve"> </w:t>
      </w:r>
      <w:r w:rsidRPr="00D86944">
        <w:rPr>
          <w:rFonts w:asciiTheme="minorHAnsi" w:hAnsiTheme="minorHAnsi" w:cstheme="minorHAnsi"/>
          <w:color w:val="000000"/>
        </w:rPr>
        <w:t>Získaný certifikát je důkazem toho, že tito žáci ovládají SW KROS 4 pro rozpočtování, mají tedy co nabídnout budoucímu zaměstnavateli.</w:t>
      </w:r>
      <w:r>
        <w:rPr>
          <w:rFonts w:asciiTheme="minorHAnsi" w:hAnsiTheme="minorHAnsi" w:cstheme="minorHAnsi"/>
          <w:color w:val="000000"/>
        </w:rPr>
        <w:t xml:space="preserve"> </w:t>
      </w:r>
      <w:r w:rsidRPr="00D86944">
        <w:rPr>
          <w:rFonts w:asciiTheme="minorHAnsi" w:hAnsiTheme="minorHAnsi" w:cstheme="minorHAnsi"/>
          <w:color w:val="000000"/>
        </w:rPr>
        <w:t>Na nákup SW KROS budou moci čerpat 20% slevu. Nabídka slevy trvá 5 let od ukončení studií – včetně studia na vysoké škole.</w:t>
      </w:r>
    </w:p>
    <w:p w14:paraId="4CC33FEB" w14:textId="77777777" w:rsidR="00F17D12" w:rsidRPr="00D86944" w:rsidRDefault="00F17D12" w:rsidP="00F17D12">
      <w:pPr>
        <w:pStyle w:val="Normlnweb"/>
        <w:spacing w:before="0" w:beforeAutospacing="0" w:after="0" w:afterAutospacing="0"/>
        <w:rPr>
          <w:rFonts w:asciiTheme="minorHAnsi" w:hAnsiTheme="minorHAnsi" w:cstheme="minorHAnsi"/>
          <w:color w:val="000000"/>
        </w:rPr>
      </w:pPr>
    </w:p>
    <w:p w14:paraId="6F5CFEF7" w14:textId="77777777" w:rsidR="008C4841" w:rsidRPr="00D86944" w:rsidRDefault="008C4841" w:rsidP="00F17D12">
      <w:pPr>
        <w:pStyle w:val="Normlnweb"/>
        <w:spacing w:before="0" w:beforeAutospacing="0" w:after="120" w:afterAutospacing="0"/>
        <w:jc w:val="both"/>
        <w:rPr>
          <w:rFonts w:asciiTheme="minorHAnsi" w:hAnsiTheme="minorHAnsi" w:cstheme="minorHAnsi"/>
          <w:color w:val="000000"/>
        </w:rPr>
      </w:pPr>
      <w:r w:rsidRPr="00D86944">
        <w:rPr>
          <w:rFonts w:asciiTheme="minorHAnsi" w:hAnsiTheme="minorHAnsi" w:cstheme="minorHAnsi"/>
          <w:color w:val="000000"/>
        </w:rPr>
        <w:t>Společnosti Wiene</w:t>
      </w:r>
      <w:r>
        <w:rPr>
          <w:rFonts w:asciiTheme="minorHAnsi" w:hAnsiTheme="minorHAnsi" w:cstheme="minorHAnsi"/>
          <w:color w:val="000000"/>
        </w:rPr>
        <w:t>r</w:t>
      </w:r>
      <w:r w:rsidRPr="00D86944">
        <w:rPr>
          <w:rFonts w:asciiTheme="minorHAnsi" w:hAnsiTheme="minorHAnsi" w:cstheme="minorHAnsi"/>
          <w:color w:val="000000"/>
        </w:rPr>
        <w:t>berger a Tondach i letos vyhlásily soutěž pro nadějné začínající stavaře. Jejich úkolem bylo zpracovat projekt podle propozic těchto firem. Všichni účastní</w:t>
      </w:r>
      <w:r>
        <w:rPr>
          <w:rFonts w:asciiTheme="minorHAnsi" w:hAnsiTheme="minorHAnsi" w:cstheme="minorHAnsi"/>
          <w:color w:val="000000"/>
        </w:rPr>
        <w:t>ci soutěže podali skvělé výkony. V</w:t>
      </w:r>
      <w:r w:rsidRPr="00D86944">
        <w:rPr>
          <w:rFonts w:asciiTheme="minorHAnsi" w:hAnsiTheme="minorHAnsi" w:cstheme="minorHAnsi"/>
          <w:color w:val="000000"/>
        </w:rPr>
        <w:t xml:space="preserve">ýsledky </w:t>
      </w:r>
      <w:r>
        <w:rPr>
          <w:rFonts w:asciiTheme="minorHAnsi" w:hAnsiTheme="minorHAnsi" w:cstheme="minorHAnsi"/>
          <w:color w:val="000000"/>
        </w:rPr>
        <w:t>školního kola v soutěži</w:t>
      </w:r>
      <w:r w:rsidRPr="00D86944">
        <w:rPr>
          <w:rFonts w:asciiTheme="minorHAnsi" w:hAnsiTheme="minorHAnsi" w:cstheme="minorHAnsi"/>
          <w:color w:val="000000"/>
        </w:rPr>
        <w:t xml:space="preserve"> společnosti Wiene</w:t>
      </w:r>
      <w:r>
        <w:rPr>
          <w:rFonts w:asciiTheme="minorHAnsi" w:hAnsiTheme="minorHAnsi" w:cstheme="minorHAnsi"/>
          <w:color w:val="000000"/>
        </w:rPr>
        <w:t>r</w:t>
      </w:r>
      <w:r w:rsidRPr="00D86944">
        <w:rPr>
          <w:rFonts w:asciiTheme="minorHAnsi" w:hAnsiTheme="minorHAnsi" w:cstheme="minorHAnsi"/>
          <w:color w:val="000000"/>
        </w:rPr>
        <w:t>berger v kategorii Projekt rodinného domu, školní kolo</w:t>
      </w:r>
      <w:r>
        <w:rPr>
          <w:rFonts w:asciiTheme="minorHAnsi" w:hAnsiTheme="minorHAnsi" w:cstheme="minorHAnsi"/>
          <w:color w:val="000000"/>
        </w:rPr>
        <w:t>:</w:t>
      </w:r>
    </w:p>
    <w:p w14:paraId="5DAE48A8" w14:textId="6830B010" w:rsidR="008C4841" w:rsidRPr="00D86944" w:rsidRDefault="008C4841" w:rsidP="008C4841">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1. místo Michaela Škopová</w:t>
      </w:r>
    </w:p>
    <w:p w14:paraId="022649D9" w14:textId="77777777" w:rsidR="008C4841" w:rsidRPr="00D86944" w:rsidRDefault="008C4841" w:rsidP="008C4841">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2. místo Štěpán Zaňka</w:t>
      </w:r>
    </w:p>
    <w:p w14:paraId="11EBC421" w14:textId="77777777" w:rsidR="008C4841" w:rsidRPr="00D86944" w:rsidRDefault="008C4841" w:rsidP="008C4841">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3. místo Filip Van Steelant</w:t>
      </w:r>
    </w:p>
    <w:p w14:paraId="1CCFE59B" w14:textId="77777777" w:rsidR="008C4841" w:rsidRPr="00D86944" w:rsidRDefault="008C4841" w:rsidP="008C4841">
      <w:pPr>
        <w:pStyle w:val="Normlnweb"/>
        <w:spacing w:before="0" w:beforeAutospacing="0" w:after="120" w:afterAutospacing="0"/>
        <w:rPr>
          <w:rFonts w:asciiTheme="minorHAnsi" w:hAnsiTheme="minorHAnsi" w:cstheme="minorHAnsi"/>
          <w:color w:val="000000"/>
        </w:rPr>
      </w:pPr>
      <w:r w:rsidRPr="00D86944">
        <w:rPr>
          <w:rFonts w:asciiTheme="minorHAnsi" w:hAnsiTheme="minorHAnsi" w:cstheme="minorHAnsi"/>
          <w:color w:val="000000"/>
        </w:rPr>
        <w:t>4. místo Marek Pasler</w:t>
      </w:r>
    </w:p>
    <w:p w14:paraId="6EA83DF4" w14:textId="77777777" w:rsidR="008C4841" w:rsidRDefault="008C4841" w:rsidP="00F17D12">
      <w:pPr>
        <w:pStyle w:val="Normlnweb"/>
        <w:spacing w:before="0" w:beforeAutospacing="0" w:after="0" w:afterAutospacing="0"/>
        <w:rPr>
          <w:rFonts w:asciiTheme="minorHAnsi" w:hAnsiTheme="minorHAnsi" w:cstheme="minorHAnsi"/>
          <w:color w:val="000000"/>
        </w:rPr>
      </w:pPr>
      <w:r w:rsidRPr="00D86944">
        <w:rPr>
          <w:rFonts w:asciiTheme="minorHAnsi" w:hAnsiTheme="minorHAnsi" w:cstheme="minorHAnsi"/>
          <w:color w:val="000000"/>
        </w:rPr>
        <w:t>Michaela Škopová obsadila zároveň 1. místo v soutěži organizované firmou Tondach.</w:t>
      </w:r>
      <w:r>
        <w:rPr>
          <w:rFonts w:asciiTheme="minorHAnsi" w:hAnsiTheme="minorHAnsi" w:cstheme="minorHAnsi"/>
          <w:color w:val="000000"/>
        </w:rPr>
        <w:t xml:space="preserve"> </w:t>
      </w:r>
      <w:r w:rsidRPr="00D86944">
        <w:rPr>
          <w:rFonts w:asciiTheme="minorHAnsi" w:hAnsiTheme="minorHAnsi" w:cstheme="minorHAnsi"/>
          <w:color w:val="000000"/>
        </w:rPr>
        <w:t>Nejúspěšnější mladé projektanty čeká finanční odměna a zároveň postup do republikového kola.</w:t>
      </w:r>
    </w:p>
    <w:p w14:paraId="475DA0E4" w14:textId="77777777" w:rsidR="008C4841" w:rsidRPr="00D86944" w:rsidRDefault="008C4841" w:rsidP="008C4841">
      <w:pPr>
        <w:pStyle w:val="Normlnweb"/>
        <w:spacing w:before="0" w:beforeAutospacing="0" w:after="0" w:afterAutospacing="0"/>
        <w:ind w:firstLine="709"/>
        <w:rPr>
          <w:rFonts w:asciiTheme="minorHAnsi" w:hAnsiTheme="minorHAnsi" w:cstheme="minorHAnsi"/>
          <w:color w:val="000000"/>
        </w:rPr>
      </w:pPr>
    </w:p>
    <w:p w14:paraId="6DF2305A" w14:textId="77777777" w:rsidR="008C4841" w:rsidRPr="00D86944" w:rsidRDefault="008C4841" w:rsidP="008C4841">
      <w:pPr>
        <w:pStyle w:val="Normlnweb"/>
        <w:spacing w:before="0" w:beforeAutospacing="0" w:after="0" w:afterAutospacing="0"/>
        <w:ind w:firstLine="5387"/>
        <w:jc w:val="right"/>
        <w:rPr>
          <w:rFonts w:asciiTheme="minorHAnsi" w:hAnsiTheme="minorHAnsi" w:cstheme="minorHAnsi"/>
          <w:i/>
          <w:color w:val="000000"/>
        </w:rPr>
      </w:pPr>
      <w:r>
        <w:rPr>
          <w:rFonts w:asciiTheme="minorHAnsi" w:hAnsiTheme="minorHAnsi" w:cstheme="minorHAnsi"/>
          <w:i/>
          <w:color w:val="000000"/>
        </w:rPr>
        <w:t xml:space="preserve">Autor: </w:t>
      </w:r>
      <w:r w:rsidRPr="00D86944">
        <w:rPr>
          <w:rFonts w:asciiTheme="minorHAnsi" w:hAnsiTheme="minorHAnsi" w:cstheme="minorHAnsi"/>
          <w:i/>
          <w:color w:val="000000"/>
        </w:rPr>
        <w:t>Mgr. Lea Zálišová</w:t>
      </w:r>
    </w:p>
    <w:p w14:paraId="598317E1" w14:textId="6DB62E2A"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0115FB2C" w14:textId="2C427028"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0BD5823B" w14:textId="7AB87147"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10DE9905" w14:textId="2DE08E9E"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1ACBFEAB" w14:textId="2DA12D6E"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1B58ADFA" w14:textId="639B9CE0"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63DE3316" w14:textId="11995551"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426AB2CE" w14:textId="564095B9"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06BCC38F" w14:textId="46A77979"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21EBF020" w14:textId="651C6009"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0C9D36A1" w14:textId="4F07DA04"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7B439F4B" w14:textId="4F81F3E7"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1399D1AB" w14:textId="21938627" w:rsidR="008C4841"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338E37C6" w14:textId="77777777" w:rsidR="008C4841" w:rsidRPr="00D86944" w:rsidRDefault="008C4841" w:rsidP="00EB48FA">
      <w:pPr>
        <w:pStyle w:val="Normlnweb"/>
        <w:spacing w:before="0" w:beforeAutospacing="0" w:after="0" w:afterAutospacing="0"/>
        <w:ind w:firstLine="5670"/>
        <w:jc w:val="right"/>
        <w:rPr>
          <w:rFonts w:asciiTheme="minorHAnsi" w:hAnsiTheme="minorHAnsi" w:cstheme="minorHAnsi"/>
          <w:i/>
          <w:color w:val="000000"/>
        </w:rPr>
      </w:pPr>
    </w:p>
    <w:p w14:paraId="4E6C58AC" w14:textId="77777777" w:rsidR="008C4841" w:rsidRDefault="008C4841" w:rsidP="00BD1868">
      <w:pPr>
        <w:rPr>
          <w:rFonts w:asciiTheme="minorHAnsi" w:hAnsiTheme="minorHAnsi" w:cstheme="minorHAnsi"/>
          <w:b/>
          <w:sz w:val="24"/>
          <w:szCs w:val="24"/>
        </w:rPr>
      </w:pPr>
    </w:p>
    <w:p w14:paraId="288D5DFE" w14:textId="2B96ACB5" w:rsidR="00BD1868" w:rsidRDefault="00FA1ACC" w:rsidP="00BD1868">
      <w:pPr>
        <w:rPr>
          <w:rFonts w:asciiTheme="minorHAnsi" w:hAnsiTheme="minorHAnsi" w:cstheme="minorHAnsi"/>
          <w:b/>
          <w:sz w:val="24"/>
          <w:szCs w:val="24"/>
        </w:rPr>
      </w:pPr>
      <w:r>
        <w:rPr>
          <w:rFonts w:asciiTheme="minorHAnsi" w:hAnsiTheme="minorHAnsi" w:cstheme="minorHAnsi"/>
          <w:b/>
          <w:sz w:val="24"/>
          <w:szCs w:val="24"/>
        </w:rPr>
        <w:t>Fiktivní firmy (FF)</w:t>
      </w:r>
    </w:p>
    <w:p w14:paraId="6DBF09FF" w14:textId="77777777" w:rsidR="008C4841" w:rsidRDefault="008C4841" w:rsidP="00427ED1">
      <w:pPr>
        <w:spacing w:after="120"/>
        <w:jc w:val="both"/>
        <w:rPr>
          <w:rFonts w:asciiTheme="minorHAnsi" w:hAnsiTheme="minorHAnsi" w:cstheme="minorHAnsi"/>
          <w:sz w:val="24"/>
          <w:szCs w:val="24"/>
        </w:rPr>
      </w:pPr>
    </w:p>
    <w:p w14:paraId="7272F4A8" w14:textId="7C915035" w:rsidR="00427ED1" w:rsidRPr="00496BF8" w:rsidRDefault="00427ED1" w:rsidP="008C4841">
      <w:pPr>
        <w:spacing w:after="120"/>
        <w:jc w:val="both"/>
        <w:rPr>
          <w:rFonts w:asciiTheme="minorHAnsi" w:hAnsiTheme="minorHAnsi" w:cstheme="minorHAnsi"/>
          <w:sz w:val="24"/>
          <w:szCs w:val="24"/>
        </w:rPr>
      </w:pPr>
      <w:r w:rsidRPr="00496BF8">
        <w:rPr>
          <w:rFonts w:asciiTheme="minorHAnsi" w:hAnsiTheme="minorHAnsi" w:cstheme="minorHAnsi"/>
          <w:sz w:val="24"/>
          <w:szCs w:val="24"/>
        </w:rPr>
        <w:t>Výuka předmětu Fiktivní firma byla zahájena ve školním roce 2005/2006.</w:t>
      </w:r>
    </w:p>
    <w:p w14:paraId="3F20D8A7" w14:textId="77777777" w:rsidR="00427ED1" w:rsidRPr="00496BF8" w:rsidRDefault="00427ED1" w:rsidP="008C4841">
      <w:pPr>
        <w:spacing w:after="120"/>
        <w:jc w:val="both"/>
        <w:rPr>
          <w:rFonts w:asciiTheme="minorHAnsi" w:hAnsiTheme="minorHAnsi" w:cstheme="minorHAnsi"/>
          <w:sz w:val="24"/>
          <w:szCs w:val="24"/>
        </w:rPr>
      </w:pPr>
      <w:r w:rsidRPr="00496BF8">
        <w:rPr>
          <w:rFonts w:asciiTheme="minorHAnsi" w:hAnsiTheme="minorHAnsi" w:cstheme="minorHAnsi"/>
          <w:sz w:val="24"/>
          <w:szCs w:val="24"/>
        </w:rPr>
        <w:t>Fiktivní firma pracuje jako skutečná firma – výrobní, obchodní nebo dopravní. Firma se řídí platnými právními předpisy, využívá podklady z hospodářské</w:t>
      </w:r>
      <w:r>
        <w:rPr>
          <w:rFonts w:asciiTheme="minorHAnsi" w:hAnsiTheme="minorHAnsi" w:cstheme="minorHAnsi"/>
          <w:sz w:val="24"/>
          <w:szCs w:val="24"/>
        </w:rPr>
        <w:t xml:space="preserve"> praxe a její pracovníci (žáci) </w:t>
      </w:r>
      <w:r w:rsidRPr="00496BF8">
        <w:rPr>
          <w:rFonts w:asciiTheme="minorHAnsi" w:hAnsiTheme="minorHAnsi" w:cstheme="minorHAnsi"/>
          <w:sz w:val="24"/>
          <w:szCs w:val="24"/>
        </w:rPr>
        <w:t xml:space="preserve">provádějí všechny základní činnosti, např. nákup, prodej, reklamu, fakturaci a účtování </w:t>
      </w:r>
      <w:r>
        <w:rPr>
          <w:rFonts w:asciiTheme="minorHAnsi" w:hAnsiTheme="minorHAnsi" w:cstheme="minorHAnsi"/>
          <w:sz w:val="24"/>
          <w:szCs w:val="24"/>
        </w:rPr>
        <w:t xml:space="preserve">i </w:t>
      </w:r>
      <w:r w:rsidRPr="00496BF8">
        <w:rPr>
          <w:rFonts w:asciiTheme="minorHAnsi" w:hAnsiTheme="minorHAnsi" w:cstheme="minorHAnsi"/>
          <w:sz w:val="24"/>
          <w:szCs w:val="24"/>
        </w:rPr>
        <w:t>činnosti podnikového sekretariátu.</w:t>
      </w:r>
    </w:p>
    <w:p w14:paraId="6A244FD0" w14:textId="77777777" w:rsidR="00427ED1" w:rsidRDefault="00427ED1" w:rsidP="008C4841">
      <w:pPr>
        <w:spacing w:after="120"/>
        <w:jc w:val="both"/>
        <w:rPr>
          <w:rFonts w:asciiTheme="minorHAnsi" w:hAnsiTheme="minorHAnsi" w:cstheme="minorHAnsi"/>
          <w:sz w:val="24"/>
          <w:szCs w:val="24"/>
        </w:rPr>
      </w:pPr>
      <w:r w:rsidRPr="00496BF8">
        <w:rPr>
          <w:rFonts w:asciiTheme="minorHAnsi" w:hAnsiTheme="minorHAnsi" w:cstheme="minorHAnsi"/>
          <w:sz w:val="24"/>
          <w:szCs w:val="24"/>
        </w:rPr>
        <w:t xml:space="preserve">Cílem je, aby žáci využili své teoretické znalosti a dovednosti, pracovali samostatně a získali pocit zodpovědnosti za vlastní práci, schopnost orientovat se v hospodářské praxi. </w:t>
      </w:r>
    </w:p>
    <w:p w14:paraId="525BA241" w14:textId="03C603F7" w:rsidR="00BD1868" w:rsidRDefault="00BD1868" w:rsidP="00BD1868">
      <w:pPr>
        <w:shd w:val="clear" w:color="auto" w:fill="FFFFFF"/>
        <w:rPr>
          <w:rFonts w:asciiTheme="minorHAnsi" w:hAnsiTheme="minorHAnsi" w:cstheme="minorHAnsi"/>
          <w:sz w:val="24"/>
          <w:szCs w:val="24"/>
        </w:rPr>
      </w:pPr>
      <w:r w:rsidRPr="00FA1ACC">
        <w:rPr>
          <w:rFonts w:asciiTheme="minorHAnsi" w:hAnsiTheme="minorHAnsi" w:cstheme="minorHAnsi"/>
          <w:sz w:val="24"/>
          <w:szCs w:val="24"/>
        </w:rPr>
        <w:t xml:space="preserve">V letošním školním roce </w:t>
      </w:r>
      <w:r w:rsidR="008C4841">
        <w:rPr>
          <w:rFonts w:asciiTheme="minorHAnsi" w:hAnsiTheme="minorHAnsi" w:cstheme="minorHAnsi"/>
          <w:sz w:val="24"/>
          <w:szCs w:val="24"/>
        </w:rPr>
        <w:t xml:space="preserve">působily </w:t>
      </w:r>
      <w:r w:rsidRPr="00FA1ACC">
        <w:rPr>
          <w:rFonts w:asciiTheme="minorHAnsi" w:hAnsiTheme="minorHAnsi" w:cstheme="minorHAnsi"/>
          <w:sz w:val="24"/>
          <w:szCs w:val="24"/>
        </w:rPr>
        <w:t>ve čtvrtém ročníku</w:t>
      </w:r>
      <w:r w:rsidR="000A5A6F">
        <w:rPr>
          <w:rFonts w:asciiTheme="minorHAnsi" w:hAnsiTheme="minorHAnsi" w:cstheme="minorHAnsi"/>
          <w:sz w:val="24"/>
          <w:szCs w:val="24"/>
        </w:rPr>
        <w:t xml:space="preserve"> FF</w:t>
      </w:r>
      <w:r w:rsidRPr="00FA1ACC">
        <w:rPr>
          <w:rFonts w:asciiTheme="minorHAnsi" w:hAnsiTheme="minorHAnsi" w:cstheme="minorHAnsi"/>
          <w:sz w:val="24"/>
          <w:szCs w:val="24"/>
        </w:rPr>
        <w:t>:</w:t>
      </w:r>
    </w:p>
    <w:p w14:paraId="206C6E4F" w14:textId="2EDF3EF0"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ZENN-LIGHT, s.r.o. – prodej světel a osvětlení;</w:t>
      </w:r>
    </w:p>
    <w:p w14:paraId="7AD0863E" w14:textId="038FFAB4"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TERRA SOCKS,</w:t>
      </w:r>
      <w:r w:rsidR="007C3063">
        <w:rPr>
          <w:rFonts w:asciiTheme="minorHAnsi" w:hAnsiTheme="minorHAnsi" w:cstheme="minorHAnsi"/>
          <w:sz w:val="24"/>
          <w:szCs w:val="24"/>
        </w:rPr>
        <w:t xml:space="preserve"> </w:t>
      </w:r>
      <w:r w:rsidRPr="00FA1ACC">
        <w:rPr>
          <w:rFonts w:asciiTheme="minorHAnsi" w:hAnsiTheme="minorHAnsi" w:cstheme="minorHAnsi"/>
          <w:sz w:val="24"/>
          <w:szCs w:val="24"/>
        </w:rPr>
        <w:t>s.r.o. – prodej ponožek;</w:t>
      </w:r>
    </w:p>
    <w:p w14:paraId="2CBAE58C" w14:textId="77777777"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ELDERIEN GRAIN, s.r.o. – prodej kávy a kávovarů;</w:t>
      </w:r>
    </w:p>
    <w:p w14:paraId="1904EA6D" w14:textId="4081FE7D" w:rsidR="00BD1868"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ROYAL FORCE, s.r.o. –prodej zájezdů</w:t>
      </w:r>
    </w:p>
    <w:p w14:paraId="560CCC30" w14:textId="77777777" w:rsidR="000A5A6F" w:rsidRPr="00FA1ACC" w:rsidRDefault="000A5A6F" w:rsidP="00BD1868">
      <w:pPr>
        <w:rPr>
          <w:rFonts w:asciiTheme="minorHAnsi" w:hAnsiTheme="minorHAnsi" w:cstheme="minorHAnsi"/>
          <w:sz w:val="24"/>
          <w:szCs w:val="24"/>
        </w:rPr>
      </w:pPr>
    </w:p>
    <w:p w14:paraId="3F0F4D8D" w14:textId="440231EB" w:rsidR="008C4841" w:rsidRDefault="008C4841" w:rsidP="00BD1868">
      <w:pPr>
        <w:rPr>
          <w:rFonts w:asciiTheme="minorHAnsi" w:hAnsiTheme="minorHAnsi" w:cstheme="minorHAnsi"/>
          <w:sz w:val="24"/>
          <w:szCs w:val="24"/>
        </w:rPr>
      </w:pPr>
      <w:r>
        <w:rPr>
          <w:rFonts w:asciiTheme="minorHAnsi" w:hAnsiTheme="minorHAnsi" w:cstheme="minorHAnsi"/>
          <w:sz w:val="24"/>
          <w:szCs w:val="24"/>
        </w:rPr>
        <w:t>a v</w:t>
      </w:r>
      <w:r w:rsidR="00BD1868" w:rsidRPr="00FA1ACC">
        <w:rPr>
          <w:rFonts w:asciiTheme="minorHAnsi" w:hAnsiTheme="minorHAnsi" w:cstheme="minorHAnsi"/>
          <w:sz w:val="24"/>
          <w:szCs w:val="24"/>
        </w:rPr>
        <w:t>e třetím ročníku</w:t>
      </w:r>
      <w:r>
        <w:rPr>
          <w:rFonts w:asciiTheme="minorHAnsi" w:hAnsiTheme="minorHAnsi" w:cstheme="minorHAnsi"/>
          <w:sz w:val="24"/>
          <w:szCs w:val="24"/>
        </w:rPr>
        <w:t>:</w:t>
      </w:r>
    </w:p>
    <w:p w14:paraId="23699D38" w14:textId="2FFAAEC3"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CASPO SAFE, s.r.o. – prodej ochranných pomůcek;</w:t>
      </w:r>
    </w:p>
    <w:p w14:paraId="25C1265E" w14:textId="77777777"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PRIMAFEEL, s.r.o. – prodej léčivých výrobků a mastiček;</w:t>
      </w:r>
    </w:p>
    <w:p w14:paraId="7DE9A063" w14:textId="77777777"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STUDENT´S VIEW, s.r.o. – prodej zájezdů.</w:t>
      </w:r>
    </w:p>
    <w:p w14:paraId="06BAF7AB" w14:textId="77777777" w:rsidR="00BD1868" w:rsidRPr="00FA1ACC" w:rsidRDefault="00BD1868" w:rsidP="00BD1868">
      <w:pPr>
        <w:shd w:val="clear" w:color="auto" w:fill="FFFFFF"/>
        <w:rPr>
          <w:rFonts w:asciiTheme="minorHAnsi" w:hAnsiTheme="minorHAnsi" w:cstheme="minorHAnsi"/>
          <w:sz w:val="24"/>
          <w:szCs w:val="24"/>
        </w:rPr>
      </w:pPr>
    </w:p>
    <w:p w14:paraId="65119EF2" w14:textId="77777777" w:rsidR="000A5A6F" w:rsidRDefault="008C4841" w:rsidP="008C4841">
      <w:pPr>
        <w:rPr>
          <w:rFonts w:asciiTheme="minorHAnsi" w:hAnsiTheme="minorHAnsi" w:cstheme="minorHAnsi"/>
          <w:sz w:val="24"/>
          <w:szCs w:val="24"/>
        </w:rPr>
      </w:pPr>
      <w:r>
        <w:rPr>
          <w:rFonts w:asciiTheme="minorHAnsi" w:hAnsiTheme="minorHAnsi" w:cstheme="minorHAnsi"/>
          <w:sz w:val="24"/>
          <w:szCs w:val="24"/>
        </w:rPr>
        <w:t xml:space="preserve">23.2.2021 proběhl </w:t>
      </w:r>
      <w:r w:rsidR="000A5A6F" w:rsidRPr="00FA1ACC">
        <w:rPr>
          <w:rFonts w:asciiTheme="minorHAnsi" w:hAnsiTheme="minorHAnsi" w:cstheme="minorHAnsi"/>
          <w:sz w:val="24"/>
          <w:szCs w:val="24"/>
        </w:rPr>
        <w:t>online</w:t>
      </w:r>
      <w:r w:rsidR="000A5A6F">
        <w:rPr>
          <w:rFonts w:asciiTheme="minorHAnsi" w:hAnsiTheme="minorHAnsi" w:cstheme="minorHAnsi"/>
          <w:sz w:val="24"/>
          <w:szCs w:val="24"/>
        </w:rPr>
        <w:t xml:space="preserve"> </w:t>
      </w:r>
      <w:r w:rsidR="00BD1868" w:rsidRPr="00FA1ACC">
        <w:rPr>
          <w:rFonts w:asciiTheme="minorHAnsi" w:hAnsiTheme="minorHAnsi" w:cstheme="minorHAnsi"/>
          <w:sz w:val="24"/>
          <w:szCs w:val="24"/>
        </w:rPr>
        <w:t xml:space="preserve">18. </w:t>
      </w:r>
      <w:r w:rsidR="00E77B45">
        <w:rPr>
          <w:rFonts w:asciiTheme="minorHAnsi" w:hAnsiTheme="minorHAnsi" w:cstheme="minorHAnsi"/>
          <w:sz w:val="24"/>
          <w:szCs w:val="24"/>
        </w:rPr>
        <w:t>R</w:t>
      </w:r>
      <w:r w:rsidR="00BD1868" w:rsidRPr="00FA1ACC">
        <w:rPr>
          <w:rFonts w:asciiTheme="minorHAnsi" w:hAnsiTheme="minorHAnsi" w:cstheme="minorHAnsi"/>
          <w:sz w:val="24"/>
          <w:szCs w:val="24"/>
        </w:rPr>
        <w:t>egionálního veletrh fiktivních firem v Hradci Králové</w:t>
      </w:r>
      <w:r>
        <w:rPr>
          <w:rFonts w:asciiTheme="minorHAnsi" w:hAnsiTheme="minorHAnsi" w:cstheme="minorHAnsi"/>
          <w:sz w:val="24"/>
          <w:szCs w:val="24"/>
        </w:rPr>
        <w:t xml:space="preserve">. </w:t>
      </w:r>
    </w:p>
    <w:p w14:paraId="566AD9DD" w14:textId="7684F0AA" w:rsidR="00BD1868" w:rsidRDefault="008C4841" w:rsidP="008C4841">
      <w:pPr>
        <w:rPr>
          <w:rFonts w:asciiTheme="minorHAnsi" w:hAnsiTheme="minorHAnsi" w:cstheme="minorHAnsi"/>
          <w:sz w:val="24"/>
          <w:szCs w:val="24"/>
        </w:rPr>
      </w:pPr>
      <w:r>
        <w:rPr>
          <w:rFonts w:asciiTheme="minorHAnsi" w:hAnsiTheme="minorHAnsi" w:cstheme="minorHAnsi"/>
          <w:sz w:val="24"/>
          <w:szCs w:val="24"/>
        </w:rPr>
        <w:t>Jak ho viděli žáci:</w:t>
      </w:r>
      <w:r w:rsidR="00BD1868" w:rsidRPr="00FA1ACC">
        <w:rPr>
          <w:rFonts w:asciiTheme="minorHAnsi" w:hAnsiTheme="minorHAnsi" w:cstheme="minorHAnsi"/>
          <w:sz w:val="24"/>
          <w:szCs w:val="24"/>
        </w:rPr>
        <w:t xml:space="preserve"> </w:t>
      </w:r>
    </w:p>
    <w:p w14:paraId="3C6971F2" w14:textId="77777777" w:rsidR="00F17D12" w:rsidRDefault="00F17D12" w:rsidP="008C4841">
      <w:pPr>
        <w:rPr>
          <w:rFonts w:asciiTheme="minorHAnsi" w:hAnsiTheme="minorHAnsi" w:cstheme="minorHAnsi"/>
          <w:b/>
          <w:sz w:val="24"/>
          <w:szCs w:val="24"/>
        </w:rPr>
      </w:pPr>
    </w:p>
    <w:p w14:paraId="068F5932" w14:textId="35E20F15" w:rsidR="008C4841" w:rsidRPr="00D86944" w:rsidRDefault="008C4841" w:rsidP="008C4841">
      <w:pPr>
        <w:rPr>
          <w:rFonts w:asciiTheme="minorHAnsi" w:hAnsiTheme="minorHAnsi" w:cstheme="minorHAnsi"/>
          <w:b/>
          <w:sz w:val="24"/>
          <w:szCs w:val="24"/>
        </w:rPr>
      </w:pPr>
      <w:r w:rsidRPr="00D86944">
        <w:rPr>
          <w:rFonts w:asciiTheme="minorHAnsi" w:hAnsiTheme="minorHAnsi" w:cstheme="minorHAnsi"/>
          <w:b/>
          <w:sz w:val="24"/>
          <w:szCs w:val="24"/>
        </w:rPr>
        <w:t xml:space="preserve">Slavíme úspěch z 18. ročníku fiktivních firem </w:t>
      </w:r>
    </w:p>
    <w:p w14:paraId="5114B4FD" w14:textId="77777777" w:rsidR="008C4841" w:rsidRPr="00D86944" w:rsidRDefault="008C4841" w:rsidP="00F17D12">
      <w:pPr>
        <w:jc w:val="both"/>
        <w:rPr>
          <w:rFonts w:asciiTheme="minorHAnsi" w:hAnsiTheme="minorHAnsi" w:cstheme="minorHAnsi"/>
          <w:sz w:val="24"/>
          <w:szCs w:val="24"/>
        </w:rPr>
      </w:pPr>
      <w:r w:rsidRPr="00D86944">
        <w:rPr>
          <w:rFonts w:asciiTheme="minorHAnsi" w:hAnsiTheme="minorHAnsi" w:cstheme="minorHAnsi"/>
          <w:sz w:val="24"/>
          <w:szCs w:val="24"/>
        </w:rPr>
        <w:t>Dne 23. února 2021 se konal 18. ročník veletrhu fiktivních firem v Hradci Králové. Tentokrát to bylo ale trochu jiné. A to online. Na tento veletrh se přihlásilo celkem 35 fiktivních firem. Z toho bylo 5 firem z naší školy. Jednalo se o firmy Terra Socks, s. r. o., Student´s view, s. r. o., PrimaFeel, s. r. o., ElderienGrain, s.r.o. a CaspoSafe, s. r. o.</w:t>
      </w:r>
    </w:p>
    <w:p w14:paraId="227040A1" w14:textId="77777777" w:rsidR="008C4841" w:rsidRPr="00D86944" w:rsidRDefault="008C4841" w:rsidP="00F17D12">
      <w:pPr>
        <w:jc w:val="both"/>
        <w:rPr>
          <w:rFonts w:asciiTheme="minorHAnsi" w:hAnsiTheme="minorHAnsi" w:cstheme="minorHAnsi"/>
          <w:sz w:val="24"/>
          <w:szCs w:val="24"/>
        </w:rPr>
      </w:pPr>
      <w:r w:rsidRPr="00D86944">
        <w:rPr>
          <w:rFonts w:asciiTheme="minorHAnsi" w:hAnsiTheme="minorHAnsi" w:cstheme="minorHAnsi"/>
          <w:sz w:val="24"/>
          <w:szCs w:val="24"/>
        </w:rPr>
        <w:t>Přihlášené firmy mohly soutěžit v kategoriích o nejlepší logo, slogan a také e-prezentaci a katalog. Z výsledků těchto jednotlivých soutěží bylo sestaveno pořadí.  Deset firem postupovalo do finále. Velkým úspěchem pro nás bylo, že dvě firmy reprezentující naši školu se probojovaly do TOP 10 fiktivních firem.</w:t>
      </w:r>
    </w:p>
    <w:p w14:paraId="476C177C" w14:textId="77777777" w:rsidR="008C4841" w:rsidRPr="00D86944" w:rsidRDefault="008C4841" w:rsidP="00F17D12">
      <w:pPr>
        <w:jc w:val="both"/>
        <w:rPr>
          <w:rFonts w:asciiTheme="minorHAnsi" w:hAnsiTheme="minorHAnsi" w:cstheme="minorHAnsi"/>
          <w:sz w:val="24"/>
          <w:szCs w:val="24"/>
        </w:rPr>
      </w:pPr>
      <w:r w:rsidRPr="00D86944">
        <w:rPr>
          <w:rFonts w:asciiTheme="minorHAnsi" w:hAnsiTheme="minorHAnsi" w:cstheme="minorHAnsi"/>
          <w:sz w:val="24"/>
          <w:szCs w:val="24"/>
        </w:rPr>
        <w:t>Finále veletrhu bylo zrealizováno přes aplikaci MC Team. Soutěž o nejlepší fiktivní firmu probíhala formou prezentace. Jak celé finále probíhalo, nám sdělila jedna z účastnic:„ Museli jsme se vejít do limitu tří minut. Porotci nám pokládali otázky z různých oborů jako např. marketingu firmy, propagace a také z ekonomické sféry. Byli jsme velice nervózní. Byl to náš první veletrh, tak jsme moc nevěděli, co od toho čekat. Ale porotci byli velice milí a ohledupln</w:t>
      </w:r>
      <w:r>
        <w:rPr>
          <w:rFonts w:asciiTheme="minorHAnsi" w:hAnsiTheme="minorHAnsi" w:cstheme="minorHAnsi"/>
          <w:sz w:val="24"/>
          <w:szCs w:val="24"/>
        </w:rPr>
        <w:t xml:space="preserve">í i k technickým problémům.“ </w:t>
      </w:r>
      <w:r w:rsidRPr="00D86944">
        <w:rPr>
          <w:rFonts w:asciiTheme="minorHAnsi" w:hAnsiTheme="minorHAnsi" w:cstheme="minorHAnsi"/>
          <w:sz w:val="24"/>
          <w:szCs w:val="24"/>
        </w:rPr>
        <w:t xml:space="preserve">Jednotlivé firmy mohly mezi sebou obchodovat přes e-maily, rozposílat si navzájem katalogy a poté vytvářet objednávky. </w:t>
      </w:r>
    </w:p>
    <w:p w14:paraId="18CDD654" w14:textId="77777777" w:rsidR="008C4841" w:rsidRPr="00D86944" w:rsidRDefault="008C4841" w:rsidP="00F17D12">
      <w:pPr>
        <w:jc w:val="both"/>
        <w:rPr>
          <w:rFonts w:asciiTheme="minorHAnsi" w:hAnsiTheme="minorHAnsi" w:cstheme="minorHAnsi"/>
          <w:sz w:val="24"/>
          <w:szCs w:val="24"/>
        </w:rPr>
      </w:pPr>
      <w:r w:rsidRPr="00D86944">
        <w:rPr>
          <w:rFonts w:asciiTheme="minorHAnsi" w:hAnsiTheme="minorHAnsi" w:cstheme="minorHAnsi"/>
          <w:sz w:val="24"/>
          <w:szCs w:val="24"/>
        </w:rPr>
        <w:t xml:space="preserve">Po finále byly vyhlášeny konečné výsledky. Desáté místo připadlo firmě CaspoSafe, s.r.o., osmou příčku obsadila firma ElderienGrain,s.r.o., která zároveň dosáhla největšího úspěchu, protože v soutěži o nejlepší logo získala bronz. </w:t>
      </w:r>
    </w:p>
    <w:p w14:paraId="2BA405AC" w14:textId="77777777" w:rsidR="008C4841" w:rsidRPr="00D86944" w:rsidRDefault="008C4841" w:rsidP="00F17D12">
      <w:pPr>
        <w:jc w:val="both"/>
        <w:rPr>
          <w:rFonts w:asciiTheme="minorHAnsi" w:hAnsiTheme="minorHAnsi" w:cstheme="minorHAnsi"/>
          <w:sz w:val="24"/>
          <w:szCs w:val="24"/>
        </w:rPr>
      </w:pPr>
      <w:r w:rsidRPr="00D86944">
        <w:rPr>
          <w:rFonts w:asciiTheme="minorHAnsi" w:hAnsiTheme="minorHAnsi" w:cstheme="minorHAnsi"/>
          <w:sz w:val="24"/>
          <w:szCs w:val="24"/>
        </w:rPr>
        <w:t>Myslím si, že tento online veletrh byl pro nás všechny velikou zkušeností. Načerpali jsme spoustu nových informací, celá akce byla pro nás velice poučná. Všichni se určitě znovu rádi zúčastníme dalších veletrhů fiktivních firem, ať online, či osobně.</w:t>
      </w:r>
    </w:p>
    <w:p w14:paraId="458086B1" w14:textId="77777777" w:rsidR="008C4841" w:rsidRDefault="008C4841" w:rsidP="008C4841">
      <w:pPr>
        <w:ind w:firstLine="709"/>
        <w:jc w:val="right"/>
        <w:rPr>
          <w:rFonts w:asciiTheme="minorHAnsi" w:hAnsiTheme="minorHAnsi" w:cstheme="minorHAnsi"/>
          <w: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D86944">
        <w:rPr>
          <w:rFonts w:asciiTheme="minorHAnsi" w:hAnsiTheme="minorHAnsi" w:cstheme="minorHAnsi"/>
          <w:i/>
          <w:sz w:val="24"/>
          <w:szCs w:val="24"/>
        </w:rPr>
        <w:t>Autor: Hana Vanclová,</w:t>
      </w:r>
      <w:r>
        <w:rPr>
          <w:rFonts w:asciiTheme="minorHAnsi" w:hAnsiTheme="minorHAnsi" w:cstheme="minorHAnsi"/>
          <w:i/>
          <w:sz w:val="24"/>
          <w:szCs w:val="24"/>
        </w:rPr>
        <w:t xml:space="preserve"> a</w:t>
      </w:r>
      <w:r w:rsidRPr="00D86944">
        <w:rPr>
          <w:rFonts w:asciiTheme="minorHAnsi" w:hAnsiTheme="minorHAnsi" w:cstheme="minorHAnsi"/>
          <w:i/>
          <w:sz w:val="24"/>
          <w:szCs w:val="24"/>
        </w:rPr>
        <w:t>sistentka FF CaspoSafe, s.r.o.</w:t>
      </w:r>
      <w:r>
        <w:rPr>
          <w:rFonts w:asciiTheme="minorHAnsi" w:hAnsiTheme="minorHAnsi" w:cstheme="minorHAnsi"/>
          <w:i/>
          <w:sz w:val="24"/>
          <w:szCs w:val="24"/>
        </w:rPr>
        <w:t>, 3A1</w:t>
      </w:r>
    </w:p>
    <w:p w14:paraId="5D8E38A8" w14:textId="2CAD6DDC" w:rsidR="00BD1868" w:rsidRPr="00FA1ACC" w:rsidRDefault="00BD1868" w:rsidP="00122100">
      <w:pPr>
        <w:rPr>
          <w:rFonts w:asciiTheme="minorHAnsi" w:hAnsiTheme="minorHAnsi" w:cstheme="minorHAnsi"/>
          <w:sz w:val="24"/>
          <w:szCs w:val="24"/>
        </w:rPr>
      </w:pPr>
      <w:r w:rsidRPr="00FA1ACC">
        <w:rPr>
          <w:rFonts w:asciiTheme="minorHAnsi" w:hAnsiTheme="minorHAnsi" w:cstheme="minorHAnsi"/>
          <w:sz w:val="24"/>
          <w:szCs w:val="24"/>
        </w:rPr>
        <w:t>17. – 18. 3 2021</w:t>
      </w:r>
      <w:r w:rsidR="00F54C12">
        <w:rPr>
          <w:rFonts w:asciiTheme="minorHAnsi" w:hAnsiTheme="minorHAnsi" w:cstheme="minorHAnsi"/>
          <w:sz w:val="24"/>
          <w:szCs w:val="24"/>
        </w:rPr>
        <w:t xml:space="preserve"> </w:t>
      </w:r>
      <w:r w:rsidR="00F54C12" w:rsidRPr="00FA1ACC">
        <w:rPr>
          <w:rFonts w:asciiTheme="minorHAnsi" w:hAnsiTheme="minorHAnsi" w:cstheme="minorHAnsi"/>
          <w:sz w:val="24"/>
          <w:szCs w:val="24"/>
        </w:rPr>
        <w:t xml:space="preserve">se konal online </w:t>
      </w:r>
      <w:r w:rsidRPr="00FA1ACC">
        <w:rPr>
          <w:rFonts w:asciiTheme="minorHAnsi" w:hAnsiTheme="minorHAnsi" w:cstheme="minorHAnsi"/>
          <w:sz w:val="24"/>
          <w:szCs w:val="24"/>
        </w:rPr>
        <w:t xml:space="preserve">26. </w:t>
      </w:r>
      <w:r w:rsidR="00F54C12">
        <w:rPr>
          <w:rFonts w:asciiTheme="minorHAnsi" w:hAnsiTheme="minorHAnsi" w:cstheme="minorHAnsi"/>
          <w:sz w:val="24"/>
          <w:szCs w:val="24"/>
        </w:rPr>
        <w:t>M</w:t>
      </w:r>
      <w:r w:rsidRPr="00FA1ACC">
        <w:rPr>
          <w:rFonts w:asciiTheme="minorHAnsi" w:hAnsiTheme="minorHAnsi" w:cstheme="minorHAnsi"/>
          <w:sz w:val="24"/>
          <w:szCs w:val="24"/>
        </w:rPr>
        <w:t>ezinárodní veletrh fiktivních firem v Praze. Tohoto veletrhu se zúčastnil</w:t>
      </w:r>
      <w:r w:rsidR="00E77B45">
        <w:rPr>
          <w:rFonts w:asciiTheme="minorHAnsi" w:hAnsiTheme="minorHAnsi" w:cstheme="minorHAnsi"/>
          <w:sz w:val="24"/>
          <w:szCs w:val="24"/>
        </w:rPr>
        <w:t>y</w:t>
      </w:r>
      <w:r w:rsidRPr="00FA1ACC">
        <w:rPr>
          <w:rFonts w:asciiTheme="minorHAnsi" w:hAnsiTheme="minorHAnsi" w:cstheme="minorHAnsi"/>
          <w:sz w:val="24"/>
          <w:szCs w:val="24"/>
        </w:rPr>
        <w:t xml:space="preserve"> ZENN- LIGHT, s.r.o. a ROYAL FORCE, s.r.o</w:t>
      </w:r>
      <w:r w:rsidR="00F54C12">
        <w:rPr>
          <w:rFonts w:asciiTheme="minorHAnsi" w:hAnsiTheme="minorHAnsi" w:cstheme="minorHAnsi"/>
          <w:sz w:val="24"/>
          <w:szCs w:val="24"/>
        </w:rPr>
        <w:t xml:space="preserve">. Poměřily síly s </w:t>
      </w:r>
      <w:r w:rsidR="00F54C12" w:rsidRPr="00FA1ACC">
        <w:rPr>
          <w:rFonts w:asciiTheme="minorHAnsi" w:hAnsiTheme="minorHAnsi" w:cstheme="minorHAnsi"/>
          <w:sz w:val="24"/>
          <w:szCs w:val="24"/>
        </w:rPr>
        <w:t>75 fiktivní</w:t>
      </w:r>
      <w:r w:rsidR="00F54C12">
        <w:rPr>
          <w:rFonts w:asciiTheme="minorHAnsi" w:hAnsiTheme="minorHAnsi" w:cstheme="minorHAnsi"/>
          <w:sz w:val="24"/>
          <w:szCs w:val="24"/>
        </w:rPr>
        <w:t>mi</w:t>
      </w:r>
      <w:r w:rsidR="00F54C12" w:rsidRPr="00FA1ACC">
        <w:rPr>
          <w:rFonts w:asciiTheme="minorHAnsi" w:hAnsiTheme="minorHAnsi" w:cstheme="minorHAnsi"/>
          <w:sz w:val="24"/>
          <w:szCs w:val="24"/>
        </w:rPr>
        <w:t xml:space="preserve"> firm</w:t>
      </w:r>
      <w:r w:rsidR="00F54C12">
        <w:rPr>
          <w:rFonts w:asciiTheme="minorHAnsi" w:hAnsiTheme="minorHAnsi" w:cstheme="minorHAnsi"/>
          <w:sz w:val="24"/>
          <w:szCs w:val="24"/>
        </w:rPr>
        <w:t>ami</w:t>
      </w:r>
      <w:r w:rsidR="00F54C12" w:rsidRPr="00FA1ACC">
        <w:rPr>
          <w:rFonts w:asciiTheme="minorHAnsi" w:hAnsiTheme="minorHAnsi" w:cstheme="minorHAnsi"/>
          <w:sz w:val="24"/>
          <w:szCs w:val="24"/>
        </w:rPr>
        <w:t xml:space="preserve"> z Česka, Slovenska, Rumunska, Bulharska, Belgie, Rakouska, Maďarska a Švýcarska</w:t>
      </w:r>
      <w:r w:rsidR="009819A0">
        <w:rPr>
          <w:rFonts w:asciiTheme="minorHAnsi" w:hAnsiTheme="minorHAnsi" w:cstheme="minorHAnsi"/>
          <w:sz w:val="24"/>
          <w:szCs w:val="24"/>
        </w:rPr>
        <w:t>.</w:t>
      </w:r>
    </w:p>
    <w:p w14:paraId="6EA7CE08" w14:textId="77777777" w:rsidR="00F17D12" w:rsidRDefault="00F17D12" w:rsidP="00BD1868">
      <w:pPr>
        <w:rPr>
          <w:rFonts w:asciiTheme="minorHAnsi" w:hAnsiTheme="minorHAnsi" w:cstheme="minorHAnsi"/>
          <w:sz w:val="24"/>
          <w:szCs w:val="24"/>
        </w:rPr>
      </w:pPr>
    </w:p>
    <w:p w14:paraId="4654E829" w14:textId="458DDEC4"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Soutěžilo se:</w:t>
      </w:r>
    </w:p>
    <w:p w14:paraId="5D743327" w14:textId="72182FC4"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 xml:space="preserve">o nejlepší </w:t>
      </w:r>
      <w:r w:rsidR="000A5A6F">
        <w:rPr>
          <w:rFonts w:asciiTheme="minorHAnsi" w:hAnsiTheme="minorHAnsi" w:cstheme="minorHAnsi"/>
          <w:sz w:val="24"/>
          <w:szCs w:val="24"/>
        </w:rPr>
        <w:t xml:space="preserve">FF, o nejlepší </w:t>
      </w:r>
      <w:r w:rsidRPr="00FA1ACC">
        <w:rPr>
          <w:rFonts w:asciiTheme="minorHAnsi" w:hAnsiTheme="minorHAnsi" w:cstheme="minorHAnsi"/>
          <w:sz w:val="24"/>
          <w:szCs w:val="24"/>
        </w:rPr>
        <w:t>katalog</w:t>
      </w:r>
      <w:r w:rsidR="00122100">
        <w:rPr>
          <w:rFonts w:asciiTheme="minorHAnsi" w:hAnsiTheme="minorHAnsi" w:cstheme="minorHAnsi"/>
          <w:sz w:val="24"/>
          <w:szCs w:val="24"/>
        </w:rPr>
        <w:t xml:space="preserve">, </w:t>
      </w:r>
      <w:r w:rsidRPr="00FA1ACC">
        <w:rPr>
          <w:rFonts w:asciiTheme="minorHAnsi" w:hAnsiTheme="minorHAnsi" w:cstheme="minorHAnsi"/>
          <w:sz w:val="24"/>
          <w:szCs w:val="24"/>
        </w:rPr>
        <w:t>o nejlepší elektronickou prezentaci</w:t>
      </w:r>
      <w:r w:rsidR="00122100">
        <w:rPr>
          <w:rFonts w:asciiTheme="minorHAnsi" w:hAnsiTheme="minorHAnsi" w:cstheme="minorHAnsi"/>
          <w:sz w:val="24"/>
          <w:szCs w:val="24"/>
        </w:rPr>
        <w:t xml:space="preserve"> </w:t>
      </w:r>
      <w:r w:rsidRPr="00FA1ACC">
        <w:rPr>
          <w:rFonts w:asciiTheme="minorHAnsi" w:hAnsiTheme="minorHAnsi" w:cstheme="minorHAnsi"/>
          <w:sz w:val="24"/>
          <w:szCs w:val="24"/>
        </w:rPr>
        <w:t>v </w:t>
      </w:r>
      <w:r w:rsidR="00122100" w:rsidRPr="00FA1ACC">
        <w:rPr>
          <w:rFonts w:asciiTheme="minorHAnsi" w:hAnsiTheme="minorHAnsi" w:cstheme="minorHAnsi"/>
          <w:sz w:val="24"/>
          <w:szCs w:val="24"/>
        </w:rPr>
        <w:t>POWER POINTU</w:t>
      </w:r>
      <w:r w:rsidR="00122100">
        <w:rPr>
          <w:rFonts w:asciiTheme="minorHAnsi" w:hAnsiTheme="minorHAnsi" w:cstheme="minorHAnsi"/>
          <w:sz w:val="24"/>
          <w:szCs w:val="24"/>
        </w:rPr>
        <w:t>,</w:t>
      </w:r>
      <w:r w:rsidR="00C23EB5">
        <w:rPr>
          <w:rFonts w:asciiTheme="minorHAnsi" w:hAnsiTheme="minorHAnsi" w:cstheme="minorHAnsi"/>
          <w:sz w:val="24"/>
          <w:szCs w:val="24"/>
        </w:rPr>
        <w:t xml:space="preserve"> o</w:t>
      </w:r>
      <w:r w:rsidRPr="00FA1ACC">
        <w:rPr>
          <w:rFonts w:asciiTheme="minorHAnsi" w:hAnsiTheme="minorHAnsi" w:cstheme="minorHAnsi"/>
          <w:sz w:val="24"/>
          <w:szCs w:val="24"/>
        </w:rPr>
        <w:t xml:space="preserve"> nejoriginálnější firemní roušku</w:t>
      </w:r>
      <w:r w:rsidR="00C23EB5">
        <w:rPr>
          <w:rFonts w:asciiTheme="minorHAnsi" w:hAnsiTheme="minorHAnsi" w:cstheme="minorHAnsi"/>
          <w:sz w:val="24"/>
          <w:szCs w:val="24"/>
        </w:rPr>
        <w:t xml:space="preserve">. Oblíbenou disciplínou je i tzv. </w:t>
      </w:r>
      <w:r w:rsidRPr="00FA1ACC">
        <w:rPr>
          <w:rFonts w:asciiTheme="minorHAnsi" w:hAnsiTheme="minorHAnsi" w:cstheme="minorHAnsi"/>
          <w:sz w:val="24"/>
          <w:szCs w:val="24"/>
        </w:rPr>
        <w:t>90 sekund ve výtahu, kdy v daném časovém limitu m</w:t>
      </w:r>
      <w:r w:rsidR="00C23EB5">
        <w:rPr>
          <w:rFonts w:asciiTheme="minorHAnsi" w:hAnsiTheme="minorHAnsi" w:cstheme="minorHAnsi"/>
          <w:sz w:val="24"/>
          <w:szCs w:val="24"/>
        </w:rPr>
        <w:t>ají dva žáci</w:t>
      </w:r>
      <w:r w:rsidRPr="00FA1ACC">
        <w:rPr>
          <w:rFonts w:asciiTheme="minorHAnsi" w:hAnsiTheme="minorHAnsi" w:cstheme="minorHAnsi"/>
          <w:sz w:val="24"/>
          <w:szCs w:val="24"/>
        </w:rPr>
        <w:t xml:space="preserve"> představit fiktivní firma v anglickém jazyce</w:t>
      </w:r>
      <w:r w:rsidR="00C23EB5">
        <w:rPr>
          <w:rFonts w:asciiTheme="minorHAnsi" w:hAnsiTheme="minorHAnsi" w:cstheme="minorHAnsi"/>
          <w:sz w:val="24"/>
          <w:szCs w:val="24"/>
        </w:rPr>
        <w:t>.</w:t>
      </w:r>
    </w:p>
    <w:p w14:paraId="7251436A" w14:textId="145C6944" w:rsidR="00BD1868" w:rsidRPr="00FA1ACC" w:rsidRDefault="00F54C12" w:rsidP="00BD1868">
      <w:pPr>
        <w:rPr>
          <w:rFonts w:asciiTheme="minorHAnsi" w:hAnsiTheme="minorHAnsi" w:cstheme="minorHAnsi"/>
          <w:sz w:val="24"/>
          <w:szCs w:val="24"/>
        </w:rPr>
      </w:pPr>
      <w:r>
        <w:rPr>
          <w:rFonts w:asciiTheme="minorHAnsi" w:hAnsiTheme="minorHAnsi" w:cstheme="minorHAnsi"/>
          <w:sz w:val="24"/>
          <w:szCs w:val="24"/>
        </w:rPr>
        <w:t>V</w:t>
      </w:r>
      <w:r w:rsidR="00BD1868" w:rsidRPr="00FA1ACC">
        <w:rPr>
          <w:rFonts w:asciiTheme="minorHAnsi" w:hAnsiTheme="minorHAnsi" w:cstheme="minorHAnsi"/>
          <w:sz w:val="24"/>
          <w:szCs w:val="24"/>
        </w:rPr>
        <w:t xml:space="preserve"> hlavní soutěž</w:t>
      </w:r>
      <w:r>
        <w:rPr>
          <w:rFonts w:asciiTheme="minorHAnsi" w:hAnsiTheme="minorHAnsi" w:cstheme="minorHAnsi"/>
          <w:sz w:val="24"/>
          <w:szCs w:val="24"/>
        </w:rPr>
        <w:t>i</w:t>
      </w:r>
      <w:r w:rsidR="00BD1868" w:rsidRPr="00FA1ACC">
        <w:rPr>
          <w:rFonts w:asciiTheme="minorHAnsi" w:hAnsiTheme="minorHAnsi" w:cstheme="minorHAnsi"/>
          <w:sz w:val="24"/>
          <w:szCs w:val="24"/>
        </w:rPr>
        <w:t xml:space="preserve"> o nejlepší fiktivní firmu mezinárodního veletrhu získal</w:t>
      </w:r>
      <w:r w:rsidR="00E77B45">
        <w:rPr>
          <w:rFonts w:asciiTheme="minorHAnsi" w:hAnsiTheme="minorHAnsi" w:cstheme="minorHAnsi"/>
          <w:sz w:val="24"/>
          <w:szCs w:val="24"/>
        </w:rPr>
        <w:t xml:space="preserve"> </w:t>
      </w:r>
      <w:r w:rsidR="00BD1868" w:rsidRPr="00FA1ACC">
        <w:rPr>
          <w:rFonts w:asciiTheme="minorHAnsi" w:hAnsiTheme="minorHAnsi" w:cstheme="minorHAnsi"/>
          <w:sz w:val="24"/>
          <w:szCs w:val="24"/>
        </w:rPr>
        <w:t xml:space="preserve">ZENN-LIGHT, s.r.o. nádherné </w:t>
      </w:r>
      <w:r>
        <w:rPr>
          <w:rFonts w:asciiTheme="minorHAnsi" w:hAnsiTheme="minorHAnsi" w:cstheme="minorHAnsi"/>
          <w:sz w:val="24"/>
          <w:szCs w:val="24"/>
        </w:rPr>
        <w:t>4.</w:t>
      </w:r>
      <w:r w:rsidR="00BD1868" w:rsidRPr="00FA1ACC">
        <w:rPr>
          <w:rFonts w:asciiTheme="minorHAnsi" w:hAnsiTheme="minorHAnsi" w:cstheme="minorHAnsi"/>
          <w:sz w:val="24"/>
          <w:szCs w:val="24"/>
        </w:rPr>
        <w:t xml:space="preserve"> místo. </w:t>
      </w:r>
    </w:p>
    <w:p w14:paraId="32943EE2" w14:textId="77777777" w:rsidR="00BD1868" w:rsidRPr="00FA1ACC" w:rsidRDefault="00BD1868" w:rsidP="00BD1868">
      <w:pPr>
        <w:rPr>
          <w:rFonts w:asciiTheme="minorHAnsi" w:hAnsiTheme="minorHAnsi" w:cstheme="minorHAnsi"/>
          <w:sz w:val="24"/>
          <w:szCs w:val="24"/>
        </w:rPr>
      </w:pPr>
    </w:p>
    <w:p w14:paraId="4802F16B" w14:textId="77777777" w:rsidR="008C4841" w:rsidRPr="00EB48FA" w:rsidRDefault="008C4841" w:rsidP="008C4841">
      <w:pPr>
        <w:pStyle w:val="Normlnweb"/>
        <w:rPr>
          <w:rFonts w:asciiTheme="minorHAnsi" w:hAnsiTheme="minorHAnsi" w:cstheme="minorHAnsi"/>
          <w:b/>
          <w:color w:val="000000"/>
        </w:rPr>
      </w:pPr>
      <w:r w:rsidRPr="00EB48FA">
        <w:rPr>
          <w:rFonts w:asciiTheme="minorHAnsi" w:hAnsiTheme="minorHAnsi" w:cstheme="minorHAnsi"/>
          <w:b/>
          <w:color w:val="000000"/>
        </w:rPr>
        <w:t>Mezinárodní online veletrh v Praze</w:t>
      </w:r>
    </w:p>
    <w:p w14:paraId="33F4746F" w14:textId="05398184" w:rsidR="008C4841" w:rsidRPr="00EB48FA" w:rsidRDefault="008C4841" w:rsidP="00F17D12">
      <w:pPr>
        <w:pStyle w:val="Normlnweb"/>
        <w:spacing w:before="0" w:beforeAutospacing="0" w:after="0" w:afterAutospacing="0"/>
        <w:jc w:val="both"/>
        <w:rPr>
          <w:rFonts w:asciiTheme="minorHAnsi" w:hAnsiTheme="minorHAnsi" w:cstheme="minorHAnsi"/>
          <w:color w:val="000000"/>
        </w:rPr>
      </w:pPr>
      <w:r w:rsidRPr="00EB48FA">
        <w:rPr>
          <w:rFonts w:asciiTheme="minorHAnsi" w:hAnsiTheme="minorHAnsi" w:cstheme="minorHAnsi"/>
          <w:color w:val="000000"/>
        </w:rPr>
        <w:t xml:space="preserve">Letošní 26. ročník Mezinárodního veletrhu fiktivních firem se konal poprvé online. Zúčastnilo se ho 75 fiktivních firem </w:t>
      </w:r>
      <w:r w:rsidR="00015E37">
        <w:rPr>
          <w:rFonts w:asciiTheme="minorHAnsi" w:hAnsiTheme="minorHAnsi" w:cstheme="minorHAnsi"/>
          <w:color w:val="000000"/>
        </w:rPr>
        <w:t>z</w:t>
      </w:r>
      <w:r w:rsidRPr="00EB48FA">
        <w:rPr>
          <w:rFonts w:asciiTheme="minorHAnsi" w:hAnsiTheme="minorHAnsi" w:cstheme="minorHAnsi"/>
          <w:color w:val="000000"/>
        </w:rPr>
        <w:t xml:space="preserve"> Česk</w:t>
      </w:r>
      <w:r w:rsidR="00015E37">
        <w:rPr>
          <w:rFonts w:asciiTheme="minorHAnsi" w:hAnsiTheme="minorHAnsi" w:cstheme="minorHAnsi"/>
          <w:color w:val="000000"/>
        </w:rPr>
        <w:t>é</w:t>
      </w:r>
      <w:r w:rsidRPr="00EB48FA">
        <w:rPr>
          <w:rFonts w:asciiTheme="minorHAnsi" w:hAnsiTheme="minorHAnsi" w:cstheme="minorHAnsi"/>
          <w:color w:val="000000"/>
        </w:rPr>
        <w:t xml:space="preserve"> republik</w:t>
      </w:r>
      <w:r w:rsidR="00015E37">
        <w:rPr>
          <w:rFonts w:asciiTheme="minorHAnsi" w:hAnsiTheme="minorHAnsi" w:cstheme="minorHAnsi"/>
          <w:color w:val="000000"/>
        </w:rPr>
        <w:t>y</w:t>
      </w:r>
      <w:r w:rsidRPr="00EB48FA">
        <w:rPr>
          <w:rFonts w:asciiTheme="minorHAnsi" w:hAnsiTheme="minorHAnsi" w:cstheme="minorHAnsi"/>
          <w:color w:val="000000"/>
        </w:rPr>
        <w:t>, Slovensk</w:t>
      </w:r>
      <w:r w:rsidR="00015E37">
        <w:rPr>
          <w:rFonts w:asciiTheme="minorHAnsi" w:hAnsiTheme="minorHAnsi" w:cstheme="minorHAnsi"/>
          <w:color w:val="000000"/>
        </w:rPr>
        <w:t>a</w:t>
      </w:r>
      <w:r w:rsidRPr="00EB48FA">
        <w:rPr>
          <w:rFonts w:asciiTheme="minorHAnsi" w:hAnsiTheme="minorHAnsi" w:cstheme="minorHAnsi"/>
          <w:color w:val="000000"/>
        </w:rPr>
        <w:t>, Rakousk</w:t>
      </w:r>
      <w:r w:rsidR="00015E37">
        <w:rPr>
          <w:rFonts w:asciiTheme="minorHAnsi" w:hAnsiTheme="minorHAnsi" w:cstheme="minorHAnsi"/>
          <w:color w:val="000000"/>
        </w:rPr>
        <w:t>a</w:t>
      </w:r>
      <w:r w:rsidRPr="00EB48FA">
        <w:rPr>
          <w:rFonts w:asciiTheme="minorHAnsi" w:hAnsiTheme="minorHAnsi" w:cstheme="minorHAnsi"/>
          <w:color w:val="000000"/>
        </w:rPr>
        <w:t>, Rumunsk</w:t>
      </w:r>
      <w:r w:rsidR="00015E37">
        <w:rPr>
          <w:rFonts w:asciiTheme="minorHAnsi" w:hAnsiTheme="minorHAnsi" w:cstheme="minorHAnsi"/>
          <w:color w:val="000000"/>
        </w:rPr>
        <w:t>a</w:t>
      </w:r>
      <w:r w:rsidRPr="00EB48FA">
        <w:rPr>
          <w:rFonts w:asciiTheme="minorHAnsi" w:hAnsiTheme="minorHAnsi" w:cstheme="minorHAnsi"/>
          <w:color w:val="000000"/>
        </w:rPr>
        <w:t xml:space="preserve"> a mnoha další</w:t>
      </w:r>
      <w:r w:rsidR="00015E37">
        <w:rPr>
          <w:rFonts w:asciiTheme="minorHAnsi" w:hAnsiTheme="minorHAnsi" w:cstheme="minorHAnsi"/>
          <w:color w:val="000000"/>
        </w:rPr>
        <w:t>ch</w:t>
      </w:r>
      <w:r w:rsidRPr="00EB48FA">
        <w:rPr>
          <w:rFonts w:asciiTheme="minorHAnsi" w:hAnsiTheme="minorHAnsi" w:cstheme="minorHAnsi"/>
          <w:color w:val="000000"/>
        </w:rPr>
        <w:t xml:space="preserve"> zem</w:t>
      </w:r>
      <w:r w:rsidR="009819A0">
        <w:rPr>
          <w:rFonts w:asciiTheme="minorHAnsi" w:hAnsiTheme="minorHAnsi" w:cstheme="minorHAnsi"/>
          <w:color w:val="000000"/>
        </w:rPr>
        <w:t>í</w:t>
      </w:r>
      <w:r w:rsidRPr="00EB48FA">
        <w:rPr>
          <w:rFonts w:asciiTheme="minorHAnsi" w:hAnsiTheme="minorHAnsi" w:cstheme="minorHAnsi"/>
          <w:color w:val="000000"/>
        </w:rPr>
        <w:t>.</w:t>
      </w:r>
    </w:p>
    <w:p w14:paraId="442382A4" w14:textId="77777777" w:rsidR="008C4841" w:rsidRPr="00EB48FA" w:rsidRDefault="008C4841" w:rsidP="00F17D12">
      <w:pPr>
        <w:pStyle w:val="Normlnweb"/>
        <w:spacing w:before="0" w:beforeAutospacing="0" w:after="0" w:afterAutospacing="0"/>
        <w:jc w:val="both"/>
        <w:rPr>
          <w:rFonts w:asciiTheme="minorHAnsi" w:hAnsiTheme="minorHAnsi" w:cstheme="minorHAnsi"/>
          <w:color w:val="000000"/>
        </w:rPr>
      </w:pPr>
      <w:r w:rsidRPr="00EB48FA">
        <w:rPr>
          <w:rFonts w:asciiTheme="minorHAnsi" w:hAnsiTheme="minorHAnsi" w:cstheme="minorHAnsi"/>
          <w:color w:val="000000"/>
        </w:rPr>
        <w:t>Ve dnech 17. – 18. března 2021 se na video schůzku dostavilo více než 250 osob, které sledovaly prezentování 20 nejlepších, mezi nimiž byla i firma Zenn-light, s. r. o. pod mým vedením.</w:t>
      </w:r>
    </w:p>
    <w:p w14:paraId="2157AFE3" w14:textId="77777777" w:rsidR="008C4841" w:rsidRPr="00EB48FA" w:rsidRDefault="008C4841" w:rsidP="00F17D12">
      <w:pPr>
        <w:pStyle w:val="Normlnweb"/>
        <w:spacing w:before="0" w:beforeAutospacing="0" w:after="0" w:afterAutospacing="0"/>
        <w:jc w:val="both"/>
        <w:rPr>
          <w:rFonts w:asciiTheme="minorHAnsi" w:hAnsiTheme="minorHAnsi" w:cstheme="minorHAnsi"/>
          <w:color w:val="000000"/>
        </w:rPr>
      </w:pPr>
      <w:r w:rsidRPr="00EB48FA">
        <w:rPr>
          <w:rFonts w:asciiTheme="minorHAnsi" w:hAnsiTheme="minorHAnsi" w:cstheme="minorHAnsi"/>
          <w:color w:val="000000"/>
        </w:rPr>
        <w:t>V živém přenosu jsme krátce v českém i anglickém jazyce představili náš sortiment a design osvětlení. V celkovém součtu jsme se zařadili na 4. místo v soutěži o nejlepší fiktivní firmu veletrhu a následovala i další umístění (4. místo za prezentaci, 8. místo v soutěži o nejlepší firemní roušku a 10. místo mezi katalogy).</w:t>
      </w:r>
    </w:p>
    <w:p w14:paraId="3C0356EE" w14:textId="77777777" w:rsidR="008C4841" w:rsidRPr="00EB48FA" w:rsidRDefault="008C4841" w:rsidP="00F17D12">
      <w:pPr>
        <w:pStyle w:val="Normlnweb"/>
        <w:spacing w:before="0" w:beforeAutospacing="0" w:after="0" w:afterAutospacing="0"/>
        <w:jc w:val="both"/>
        <w:rPr>
          <w:rFonts w:asciiTheme="minorHAnsi" w:hAnsiTheme="minorHAnsi" w:cstheme="minorHAnsi"/>
          <w:color w:val="000000"/>
        </w:rPr>
      </w:pPr>
      <w:r w:rsidRPr="00EB48FA">
        <w:rPr>
          <w:rFonts w:asciiTheme="minorHAnsi" w:hAnsiTheme="minorHAnsi" w:cstheme="minorHAnsi"/>
          <w:color w:val="000000"/>
        </w:rPr>
        <w:t>Naši školu zastupovala ještě firma Royal Force, ale té se bohužel nepodařilo probojovat do TOP 20 a celkově obsadila 46. místo.</w:t>
      </w:r>
      <w:r>
        <w:rPr>
          <w:rFonts w:asciiTheme="minorHAnsi" w:hAnsiTheme="minorHAnsi" w:cstheme="minorHAnsi"/>
          <w:color w:val="000000"/>
        </w:rPr>
        <w:t xml:space="preserve"> </w:t>
      </w:r>
      <w:r w:rsidRPr="00EB48FA">
        <w:rPr>
          <w:rFonts w:asciiTheme="minorHAnsi" w:hAnsiTheme="minorHAnsi" w:cstheme="minorHAnsi"/>
          <w:color w:val="000000"/>
        </w:rPr>
        <w:t>Veletrh nabídl i bohatý doprovodný program, v němž se o slovo přihlásili odborníci na ekonomiku a obchod.</w:t>
      </w:r>
    </w:p>
    <w:p w14:paraId="672ABC87" w14:textId="77777777" w:rsidR="008C4841" w:rsidRDefault="008C4841" w:rsidP="00F17D12">
      <w:pPr>
        <w:pStyle w:val="Normlnweb"/>
        <w:spacing w:before="0" w:beforeAutospacing="0" w:after="0" w:afterAutospacing="0"/>
        <w:jc w:val="both"/>
        <w:rPr>
          <w:rFonts w:asciiTheme="minorHAnsi" w:hAnsiTheme="minorHAnsi" w:cstheme="minorHAnsi"/>
          <w:color w:val="000000"/>
        </w:rPr>
      </w:pPr>
      <w:r w:rsidRPr="00EB48FA">
        <w:rPr>
          <w:rFonts w:asciiTheme="minorHAnsi" w:hAnsiTheme="minorHAnsi" w:cstheme="minorHAnsi"/>
          <w:color w:val="000000"/>
        </w:rPr>
        <w:t>Děkuji pedagogům ze SOA Náchod za čtyřletou přípravu a velké díky patří mému kolegovi Patriku Bergerovi za pomoc s realizací prezentace a představení firmy v anglickém jazyce pro studenty ze zahraničí. Za tuto zkušenost jsme velmi vděční.</w:t>
      </w:r>
    </w:p>
    <w:p w14:paraId="6D8F7F9A" w14:textId="77777777" w:rsidR="008C4841" w:rsidRPr="00EB48FA" w:rsidRDefault="008C4841" w:rsidP="008C4841">
      <w:pPr>
        <w:pStyle w:val="Normlnweb"/>
        <w:spacing w:before="0" w:beforeAutospacing="0" w:after="0" w:afterAutospacing="0"/>
        <w:ind w:firstLine="709"/>
        <w:jc w:val="both"/>
        <w:rPr>
          <w:rFonts w:asciiTheme="minorHAnsi" w:hAnsiTheme="minorHAnsi" w:cstheme="minorHAnsi"/>
          <w:color w:val="000000"/>
        </w:rPr>
      </w:pPr>
    </w:p>
    <w:p w14:paraId="351F1AC0" w14:textId="77777777" w:rsidR="008C4841" w:rsidRPr="00EB48FA" w:rsidRDefault="008C4841" w:rsidP="008C4841">
      <w:pPr>
        <w:pStyle w:val="Normlnweb"/>
        <w:spacing w:before="0" w:beforeAutospacing="0" w:after="0" w:afterAutospacing="0"/>
        <w:ind w:firstLine="142"/>
        <w:jc w:val="right"/>
        <w:rPr>
          <w:rFonts w:asciiTheme="minorHAnsi" w:hAnsiTheme="minorHAnsi" w:cstheme="minorHAnsi"/>
          <w:i/>
          <w:color w:val="000000"/>
        </w:rPr>
      </w:pPr>
      <w:r>
        <w:rPr>
          <w:rFonts w:asciiTheme="minorHAnsi" w:hAnsiTheme="minorHAnsi" w:cstheme="minorHAnsi"/>
          <w:i/>
          <w:color w:val="000000"/>
        </w:rPr>
        <w:t xml:space="preserve">Autor: </w:t>
      </w:r>
      <w:r w:rsidRPr="00EB48FA">
        <w:rPr>
          <w:rFonts w:asciiTheme="minorHAnsi" w:hAnsiTheme="minorHAnsi" w:cstheme="minorHAnsi"/>
          <w:i/>
          <w:color w:val="000000"/>
        </w:rPr>
        <w:t>Anna Steinerová</w:t>
      </w:r>
      <w:r>
        <w:rPr>
          <w:rFonts w:asciiTheme="minorHAnsi" w:hAnsiTheme="minorHAnsi" w:cstheme="minorHAnsi"/>
          <w:i/>
          <w:color w:val="000000"/>
        </w:rPr>
        <w:t xml:space="preserve">, </w:t>
      </w:r>
      <w:r w:rsidRPr="00EB48FA">
        <w:rPr>
          <w:rFonts w:asciiTheme="minorHAnsi" w:hAnsiTheme="minorHAnsi" w:cstheme="minorHAnsi"/>
          <w:i/>
          <w:color w:val="000000"/>
        </w:rPr>
        <w:t>ředitelka</w:t>
      </w:r>
      <w:r>
        <w:rPr>
          <w:rFonts w:asciiTheme="minorHAnsi" w:hAnsiTheme="minorHAnsi" w:cstheme="minorHAnsi"/>
          <w:i/>
          <w:color w:val="000000"/>
        </w:rPr>
        <w:t xml:space="preserve"> FF, 4A</w:t>
      </w:r>
    </w:p>
    <w:p w14:paraId="79AF727C" w14:textId="77777777" w:rsidR="00BD1868" w:rsidRPr="00FA1ACC" w:rsidRDefault="00BD1868" w:rsidP="00BD1868">
      <w:pPr>
        <w:rPr>
          <w:rFonts w:asciiTheme="minorHAnsi" w:hAnsiTheme="minorHAnsi" w:cstheme="minorHAnsi"/>
          <w:sz w:val="24"/>
          <w:szCs w:val="24"/>
        </w:rPr>
      </w:pPr>
    </w:p>
    <w:p w14:paraId="5AC7E6D2" w14:textId="10350B7A" w:rsidR="00BD1868"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19.</w:t>
      </w:r>
      <w:r w:rsidR="00E77B45">
        <w:rPr>
          <w:rFonts w:asciiTheme="minorHAnsi" w:hAnsiTheme="minorHAnsi" w:cstheme="minorHAnsi"/>
          <w:sz w:val="24"/>
          <w:szCs w:val="24"/>
        </w:rPr>
        <w:t xml:space="preserve"> </w:t>
      </w:r>
      <w:r w:rsidRPr="00FA1ACC">
        <w:rPr>
          <w:rFonts w:asciiTheme="minorHAnsi" w:hAnsiTheme="minorHAnsi" w:cstheme="minorHAnsi"/>
          <w:sz w:val="24"/>
          <w:szCs w:val="24"/>
        </w:rPr>
        <w:t>5. – 20.</w:t>
      </w:r>
      <w:r w:rsidR="00E77B45">
        <w:rPr>
          <w:rFonts w:asciiTheme="minorHAnsi" w:hAnsiTheme="minorHAnsi" w:cstheme="minorHAnsi"/>
          <w:sz w:val="24"/>
          <w:szCs w:val="24"/>
        </w:rPr>
        <w:t xml:space="preserve"> </w:t>
      </w:r>
      <w:r w:rsidRPr="00FA1ACC">
        <w:rPr>
          <w:rFonts w:asciiTheme="minorHAnsi" w:hAnsiTheme="minorHAnsi" w:cstheme="minorHAnsi"/>
          <w:sz w:val="24"/>
          <w:szCs w:val="24"/>
        </w:rPr>
        <w:t>5.</w:t>
      </w:r>
      <w:r w:rsidR="00E77B45">
        <w:rPr>
          <w:rFonts w:asciiTheme="minorHAnsi" w:hAnsiTheme="minorHAnsi" w:cstheme="minorHAnsi"/>
          <w:sz w:val="24"/>
          <w:szCs w:val="24"/>
        </w:rPr>
        <w:t xml:space="preserve"> </w:t>
      </w:r>
      <w:r w:rsidRPr="00FA1ACC">
        <w:rPr>
          <w:rFonts w:asciiTheme="minorHAnsi" w:hAnsiTheme="minorHAnsi" w:cstheme="minorHAnsi"/>
          <w:sz w:val="24"/>
          <w:szCs w:val="24"/>
        </w:rPr>
        <w:t xml:space="preserve">2021 </w:t>
      </w:r>
      <w:r w:rsidR="00E77B45">
        <w:rPr>
          <w:rFonts w:asciiTheme="minorHAnsi" w:hAnsiTheme="minorHAnsi" w:cstheme="minorHAnsi"/>
          <w:sz w:val="24"/>
          <w:szCs w:val="24"/>
        </w:rPr>
        <w:t>pořádala škola</w:t>
      </w:r>
      <w:r w:rsidR="00BE1F25">
        <w:rPr>
          <w:rFonts w:asciiTheme="minorHAnsi" w:hAnsiTheme="minorHAnsi" w:cstheme="minorHAnsi"/>
          <w:sz w:val="24"/>
          <w:szCs w:val="24"/>
        </w:rPr>
        <w:t xml:space="preserve"> </w:t>
      </w:r>
      <w:r w:rsidR="00BE1F25" w:rsidRPr="00FA1ACC">
        <w:rPr>
          <w:rFonts w:asciiTheme="minorHAnsi" w:hAnsiTheme="minorHAnsi" w:cstheme="minorHAnsi"/>
          <w:sz w:val="24"/>
          <w:szCs w:val="24"/>
        </w:rPr>
        <w:t>online</w:t>
      </w:r>
      <w:r w:rsidR="00E77B45">
        <w:rPr>
          <w:rFonts w:asciiTheme="minorHAnsi" w:hAnsiTheme="minorHAnsi" w:cstheme="minorHAnsi"/>
          <w:sz w:val="24"/>
          <w:szCs w:val="24"/>
        </w:rPr>
        <w:t xml:space="preserve"> </w:t>
      </w:r>
      <w:r w:rsidR="00BE1F25">
        <w:rPr>
          <w:rFonts w:asciiTheme="minorHAnsi" w:hAnsiTheme="minorHAnsi" w:cstheme="minorHAnsi"/>
          <w:sz w:val="24"/>
          <w:szCs w:val="24"/>
        </w:rPr>
        <w:t xml:space="preserve">veletrh FF </w:t>
      </w:r>
      <w:r w:rsidRPr="00FA1ACC">
        <w:rPr>
          <w:rFonts w:asciiTheme="minorHAnsi" w:hAnsiTheme="minorHAnsi" w:cstheme="minorHAnsi"/>
          <w:sz w:val="24"/>
          <w:szCs w:val="24"/>
        </w:rPr>
        <w:t xml:space="preserve">třetích ročníků. </w:t>
      </w:r>
      <w:r w:rsidR="00BE1F25">
        <w:rPr>
          <w:rFonts w:asciiTheme="minorHAnsi" w:hAnsiTheme="minorHAnsi" w:cstheme="minorHAnsi"/>
          <w:sz w:val="24"/>
          <w:szCs w:val="24"/>
        </w:rPr>
        <w:t xml:space="preserve">Jejich zákazníky se stali žáci 2. ročníků, kteří se na soutěž připravili velmi zodpovědně. </w:t>
      </w:r>
      <w:r w:rsidR="001C51FD">
        <w:rPr>
          <w:rFonts w:asciiTheme="minorHAnsi" w:hAnsiTheme="minorHAnsi" w:cstheme="minorHAnsi"/>
          <w:sz w:val="24"/>
          <w:szCs w:val="24"/>
        </w:rPr>
        <w:t>B</w:t>
      </w:r>
      <w:r w:rsidR="00BE1F25">
        <w:rPr>
          <w:rFonts w:asciiTheme="minorHAnsi" w:hAnsiTheme="minorHAnsi" w:cstheme="minorHAnsi"/>
          <w:sz w:val="24"/>
          <w:szCs w:val="24"/>
        </w:rPr>
        <w:t>ěhem online rozhovo</w:t>
      </w:r>
      <w:r w:rsidR="001C51FD">
        <w:rPr>
          <w:rFonts w:asciiTheme="minorHAnsi" w:hAnsiTheme="minorHAnsi" w:cstheme="minorHAnsi"/>
          <w:sz w:val="24"/>
          <w:szCs w:val="24"/>
        </w:rPr>
        <w:t xml:space="preserve">rů </w:t>
      </w:r>
      <w:r w:rsidR="00BE1F25">
        <w:rPr>
          <w:rFonts w:asciiTheme="minorHAnsi" w:hAnsiTheme="minorHAnsi" w:cstheme="minorHAnsi"/>
          <w:sz w:val="24"/>
          <w:szCs w:val="24"/>
        </w:rPr>
        <w:t xml:space="preserve">s jednotlivými firmami mohli na základě svých otázek posoudit, která FF je nejlepší. Ale ani soutěžící </w:t>
      </w:r>
      <w:r w:rsidR="000A5A6F">
        <w:rPr>
          <w:rFonts w:asciiTheme="minorHAnsi" w:hAnsiTheme="minorHAnsi" w:cstheme="minorHAnsi"/>
          <w:sz w:val="24"/>
          <w:szCs w:val="24"/>
        </w:rPr>
        <w:t>fiktivní firmy</w:t>
      </w:r>
      <w:r w:rsidR="00BE1F25">
        <w:rPr>
          <w:rFonts w:asciiTheme="minorHAnsi" w:hAnsiTheme="minorHAnsi" w:cstheme="minorHAnsi"/>
          <w:sz w:val="24"/>
          <w:szCs w:val="24"/>
        </w:rPr>
        <w:t xml:space="preserve"> neponechaly nic náhodě, a tak </w:t>
      </w:r>
      <w:r w:rsidR="001C51FD">
        <w:rPr>
          <w:rFonts w:asciiTheme="minorHAnsi" w:hAnsiTheme="minorHAnsi" w:cstheme="minorHAnsi"/>
          <w:sz w:val="24"/>
          <w:szCs w:val="24"/>
        </w:rPr>
        <w:t>bodové hodnocení bylo velmi těsné:</w:t>
      </w:r>
    </w:p>
    <w:p w14:paraId="10BED089" w14:textId="77777777" w:rsidR="001C51FD" w:rsidRPr="00FA1ACC" w:rsidRDefault="001C51FD" w:rsidP="00BD1868">
      <w:pPr>
        <w:rPr>
          <w:rFonts w:asciiTheme="minorHAnsi" w:hAnsiTheme="minorHAnsi" w:cstheme="minorHAnsi"/>
          <w:sz w:val="24"/>
          <w:szCs w:val="24"/>
        </w:rPr>
      </w:pPr>
    </w:p>
    <w:p w14:paraId="41EEF628" w14:textId="62C79643"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1. místo</w:t>
      </w:r>
      <w:r w:rsidR="001C51FD">
        <w:rPr>
          <w:rFonts w:asciiTheme="minorHAnsi" w:hAnsiTheme="minorHAnsi" w:cstheme="minorHAnsi"/>
          <w:sz w:val="24"/>
          <w:szCs w:val="24"/>
        </w:rPr>
        <w:t xml:space="preserve"> </w:t>
      </w:r>
      <w:r w:rsidRPr="00FA1ACC">
        <w:rPr>
          <w:rFonts w:asciiTheme="minorHAnsi" w:hAnsiTheme="minorHAnsi" w:cstheme="minorHAnsi"/>
          <w:sz w:val="24"/>
          <w:szCs w:val="24"/>
        </w:rPr>
        <w:t>STUDENT´S VIEW, s.r.o., která získala 528 bodů;</w:t>
      </w:r>
    </w:p>
    <w:p w14:paraId="07663DA4" w14:textId="3DE414F5" w:rsidR="00BD1868" w:rsidRPr="00FA1ACC" w:rsidRDefault="00BD1868" w:rsidP="00BD1868">
      <w:pPr>
        <w:rPr>
          <w:rFonts w:asciiTheme="minorHAnsi" w:hAnsiTheme="minorHAnsi" w:cstheme="minorHAnsi"/>
          <w:sz w:val="24"/>
          <w:szCs w:val="24"/>
        </w:rPr>
      </w:pPr>
      <w:r w:rsidRPr="00FA1ACC">
        <w:rPr>
          <w:rFonts w:asciiTheme="minorHAnsi" w:hAnsiTheme="minorHAnsi" w:cstheme="minorHAnsi"/>
          <w:sz w:val="24"/>
          <w:szCs w:val="24"/>
        </w:rPr>
        <w:t xml:space="preserve">2. </w:t>
      </w:r>
      <w:r w:rsidR="001C51FD">
        <w:rPr>
          <w:rFonts w:asciiTheme="minorHAnsi" w:hAnsiTheme="minorHAnsi" w:cstheme="minorHAnsi"/>
          <w:sz w:val="24"/>
          <w:szCs w:val="24"/>
        </w:rPr>
        <w:t xml:space="preserve">– 3. místo </w:t>
      </w:r>
      <w:r w:rsidRPr="00FA1ACC">
        <w:rPr>
          <w:rFonts w:asciiTheme="minorHAnsi" w:hAnsiTheme="minorHAnsi" w:cstheme="minorHAnsi"/>
          <w:sz w:val="24"/>
          <w:szCs w:val="24"/>
        </w:rPr>
        <w:t xml:space="preserve">CASPO SAFE, s.r.o. a PRIMAFEEL, s.r.o., které </w:t>
      </w:r>
      <w:r w:rsidR="001C51FD">
        <w:rPr>
          <w:rFonts w:asciiTheme="minorHAnsi" w:hAnsiTheme="minorHAnsi" w:cstheme="minorHAnsi"/>
          <w:sz w:val="24"/>
          <w:szCs w:val="24"/>
        </w:rPr>
        <w:t xml:space="preserve">měly </w:t>
      </w:r>
      <w:r w:rsidRPr="00FA1ACC">
        <w:rPr>
          <w:rFonts w:asciiTheme="minorHAnsi" w:hAnsiTheme="minorHAnsi" w:cstheme="minorHAnsi"/>
          <w:sz w:val="24"/>
          <w:szCs w:val="24"/>
        </w:rPr>
        <w:t>stejný počet bodů</w:t>
      </w:r>
      <w:r w:rsidR="001C51FD">
        <w:rPr>
          <w:rFonts w:asciiTheme="minorHAnsi" w:hAnsiTheme="minorHAnsi" w:cstheme="minorHAnsi"/>
          <w:sz w:val="24"/>
          <w:szCs w:val="24"/>
        </w:rPr>
        <w:t>, tj.</w:t>
      </w:r>
      <w:r w:rsidRPr="00FA1ACC">
        <w:rPr>
          <w:rFonts w:asciiTheme="minorHAnsi" w:hAnsiTheme="minorHAnsi" w:cstheme="minorHAnsi"/>
          <w:sz w:val="24"/>
          <w:szCs w:val="24"/>
        </w:rPr>
        <w:t xml:space="preserve"> 514 bodů.</w:t>
      </w:r>
    </w:p>
    <w:p w14:paraId="78577FA3" w14:textId="77777777" w:rsidR="00BD1868" w:rsidRPr="00FA1ACC" w:rsidRDefault="00BD1868" w:rsidP="00BD1868">
      <w:pPr>
        <w:rPr>
          <w:rFonts w:asciiTheme="minorHAnsi" w:hAnsiTheme="minorHAnsi" w:cstheme="minorHAnsi"/>
          <w:sz w:val="24"/>
          <w:szCs w:val="24"/>
        </w:rPr>
      </w:pPr>
    </w:p>
    <w:p w14:paraId="0307AFB9" w14:textId="2C57C317" w:rsidR="001C51FD" w:rsidRPr="00FA1ACC" w:rsidRDefault="001C51FD" w:rsidP="001C51FD">
      <w:pPr>
        <w:rPr>
          <w:rFonts w:asciiTheme="minorHAnsi" w:hAnsiTheme="minorHAnsi" w:cstheme="minorHAnsi"/>
          <w:sz w:val="24"/>
          <w:szCs w:val="24"/>
        </w:rPr>
      </w:pPr>
      <w:r w:rsidRPr="00FA1ACC">
        <w:rPr>
          <w:rFonts w:asciiTheme="minorHAnsi" w:hAnsiTheme="minorHAnsi" w:cstheme="minorHAnsi"/>
          <w:sz w:val="24"/>
          <w:szCs w:val="24"/>
        </w:rPr>
        <w:t xml:space="preserve">Národní pedagogický institut </w:t>
      </w:r>
      <w:r>
        <w:rPr>
          <w:rFonts w:asciiTheme="minorHAnsi" w:hAnsiTheme="minorHAnsi" w:cstheme="minorHAnsi"/>
          <w:sz w:val="24"/>
          <w:szCs w:val="24"/>
        </w:rPr>
        <w:t>CEFIF</w:t>
      </w:r>
      <w:r w:rsidRPr="00FA1ACC">
        <w:rPr>
          <w:rFonts w:asciiTheme="minorHAnsi" w:hAnsiTheme="minorHAnsi" w:cstheme="minorHAnsi"/>
          <w:sz w:val="24"/>
          <w:szCs w:val="24"/>
        </w:rPr>
        <w:t xml:space="preserve"> v</w:t>
      </w:r>
      <w:r>
        <w:rPr>
          <w:rFonts w:asciiTheme="minorHAnsi" w:hAnsiTheme="minorHAnsi" w:cstheme="minorHAnsi"/>
          <w:sz w:val="24"/>
          <w:szCs w:val="24"/>
        </w:rPr>
        <w:t> </w:t>
      </w:r>
      <w:r w:rsidRPr="00FA1ACC">
        <w:rPr>
          <w:rFonts w:asciiTheme="minorHAnsi" w:hAnsiTheme="minorHAnsi" w:cstheme="minorHAnsi"/>
          <w:sz w:val="24"/>
          <w:szCs w:val="24"/>
        </w:rPr>
        <w:t>Praze</w:t>
      </w:r>
      <w:r>
        <w:rPr>
          <w:rFonts w:asciiTheme="minorHAnsi" w:hAnsiTheme="minorHAnsi" w:cstheme="minorHAnsi"/>
          <w:sz w:val="24"/>
          <w:szCs w:val="24"/>
        </w:rPr>
        <w:t xml:space="preserve"> uděluje každoročně certifikáty za vzornou práci</w:t>
      </w:r>
      <w:r w:rsidRPr="00FA1ACC">
        <w:rPr>
          <w:rFonts w:asciiTheme="minorHAnsi" w:hAnsiTheme="minorHAnsi" w:cstheme="minorHAnsi"/>
          <w:sz w:val="24"/>
          <w:szCs w:val="24"/>
        </w:rPr>
        <w:t>.</w:t>
      </w:r>
      <w:r w:rsidR="000A5A6F">
        <w:rPr>
          <w:rFonts w:asciiTheme="minorHAnsi" w:hAnsiTheme="minorHAnsi" w:cstheme="minorHAnsi"/>
          <w:sz w:val="24"/>
          <w:szCs w:val="24"/>
        </w:rPr>
        <w:t xml:space="preserve"> V letošním roce jej získalo pět žáků. </w:t>
      </w:r>
    </w:p>
    <w:p w14:paraId="5F2BABF5" w14:textId="2096DE25" w:rsidR="007A080F" w:rsidRDefault="007A080F" w:rsidP="007A080F">
      <w:pPr>
        <w:rPr>
          <w:rFonts w:asciiTheme="minorHAnsi" w:hAnsiTheme="minorHAnsi" w:cstheme="minorHAnsi"/>
          <w:b/>
          <w:sz w:val="24"/>
          <w:szCs w:val="24"/>
        </w:rPr>
      </w:pPr>
    </w:p>
    <w:p w14:paraId="56D500DD" w14:textId="48273840" w:rsidR="00F17D12" w:rsidRDefault="00F17D12" w:rsidP="007A080F">
      <w:pPr>
        <w:rPr>
          <w:rFonts w:asciiTheme="minorHAnsi" w:hAnsiTheme="minorHAnsi" w:cstheme="minorHAnsi"/>
          <w:b/>
          <w:sz w:val="24"/>
          <w:szCs w:val="24"/>
        </w:rPr>
      </w:pPr>
    </w:p>
    <w:p w14:paraId="23A5CCD6" w14:textId="77777777" w:rsidR="00F17D12" w:rsidRPr="00496BF8" w:rsidRDefault="00F17D12" w:rsidP="007A080F">
      <w:pPr>
        <w:rPr>
          <w:rFonts w:asciiTheme="minorHAnsi" w:hAnsiTheme="minorHAnsi" w:cstheme="minorHAnsi"/>
          <w:b/>
          <w:sz w:val="24"/>
          <w:szCs w:val="24"/>
        </w:rPr>
      </w:pPr>
    </w:p>
    <w:p w14:paraId="2970D05D" w14:textId="77777777" w:rsidR="00AE6FFC" w:rsidRPr="00AE6FFC" w:rsidRDefault="00AE6FFC" w:rsidP="00AE6FFC">
      <w:pPr>
        <w:sectPr w:rsidR="00AE6FFC" w:rsidRPr="00AE6FFC" w:rsidSect="00E72012">
          <w:pgSz w:w="11906" w:h="16838"/>
          <w:pgMar w:top="1418" w:right="1418" w:bottom="1418" w:left="1418" w:header="709" w:footer="709" w:gutter="0"/>
          <w:cols w:space="708"/>
          <w:docGrid w:linePitch="360"/>
        </w:sectPr>
      </w:pPr>
    </w:p>
    <w:p w14:paraId="67F64B03" w14:textId="77777777" w:rsidR="005D3E10" w:rsidRPr="00CA63C0" w:rsidRDefault="005D3E10" w:rsidP="008C3668">
      <w:pPr>
        <w:pStyle w:val="Nadpis1"/>
      </w:pPr>
      <w:bookmarkStart w:id="28" w:name="_Toc20480726"/>
      <w:bookmarkStart w:id="29" w:name="_Toc85525166"/>
      <w:r>
        <w:t>i</w:t>
      </w:r>
      <w:r w:rsidRPr="00CA63C0">
        <w:t>)</w:t>
      </w:r>
      <w:r w:rsidRPr="00CA63C0">
        <w:tab/>
        <w:t>Údaje o výsledcích inspekční činnosti provedené Českou školní inspekcí</w:t>
      </w:r>
      <w:bookmarkEnd w:id="28"/>
      <w:bookmarkEnd w:id="29"/>
    </w:p>
    <w:p w14:paraId="6EA89A03" w14:textId="77777777" w:rsidR="005D3E10" w:rsidRPr="000D63BB" w:rsidRDefault="005D3E10" w:rsidP="00400854">
      <w:pPr>
        <w:spacing w:before="120"/>
        <w:jc w:val="both"/>
        <w:rPr>
          <w:rFonts w:ascii="Calibri" w:hAnsi="Calibri" w:cs="Calibri"/>
          <w:b/>
          <w:bCs/>
          <w:sz w:val="24"/>
          <w:szCs w:val="24"/>
        </w:rPr>
      </w:pPr>
      <w:r>
        <w:rPr>
          <w:rFonts w:ascii="Calibri" w:hAnsi="Calibri" w:cs="Calibri"/>
          <w:b/>
          <w:bCs/>
          <w:sz w:val="24"/>
          <w:szCs w:val="24"/>
        </w:rPr>
        <w:t>i</w:t>
      </w:r>
      <w:r w:rsidRPr="000D63BB">
        <w:rPr>
          <w:rFonts w:ascii="Calibri" w:hAnsi="Calibri" w:cs="Calibri"/>
          <w:b/>
          <w:bCs/>
          <w:sz w:val="24"/>
          <w:szCs w:val="24"/>
        </w:rPr>
        <w:t>.</w:t>
      </w:r>
      <w:r w:rsidR="00400854">
        <w:rPr>
          <w:rFonts w:ascii="Calibri" w:hAnsi="Calibri" w:cs="Calibri"/>
          <w:b/>
          <w:bCs/>
          <w:sz w:val="24"/>
          <w:szCs w:val="24"/>
        </w:rPr>
        <w:t xml:space="preserve"> </w:t>
      </w:r>
      <w:r w:rsidRPr="000D63BB">
        <w:rPr>
          <w:rFonts w:ascii="Calibri" w:hAnsi="Calibri" w:cs="Calibri"/>
          <w:b/>
          <w:bCs/>
          <w:sz w:val="24"/>
          <w:szCs w:val="24"/>
        </w:rPr>
        <w:t>1</w:t>
      </w:r>
      <w:r w:rsidRPr="000D63BB">
        <w:rPr>
          <w:rFonts w:ascii="Calibri" w:hAnsi="Calibri" w:cs="Calibri"/>
          <w:b/>
          <w:bCs/>
          <w:sz w:val="24"/>
          <w:szCs w:val="24"/>
        </w:rPr>
        <w:tab/>
        <w:t>Kontrola ČŠI</w:t>
      </w:r>
    </w:p>
    <w:p w14:paraId="387D90EB" w14:textId="6E6E423B" w:rsidR="00943848" w:rsidRPr="00F17D12" w:rsidRDefault="001C430B" w:rsidP="000D63BB">
      <w:pPr>
        <w:spacing w:before="120"/>
        <w:ind w:left="708"/>
        <w:jc w:val="both"/>
        <w:rPr>
          <w:rFonts w:ascii="Calibri" w:hAnsi="Calibri" w:cs="Calibri"/>
          <w:sz w:val="24"/>
          <w:szCs w:val="24"/>
        </w:rPr>
      </w:pPr>
      <w:r w:rsidRPr="00F17D12">
        <w:rPr>
          <w:rFonts w:ascii="Calibri" w:hAnsi="Calibri" w:cs="Calibri"/>
          <w:color w:val="201F1E"/>
          <w:sz w:val="24"/>
          <w:szCs w:val="24"/>
          <w:shd w:val="clear" w:color="auto" w:fill="FFFFFF"/>
        </w:rPr>
        <w:t>Ve dnech 12. a 13. 5. 2021 proběhla ve škole tematická inspekční činnost (dále TIČ) zaměřená na distanční výuku žáků a dopady mimořádných opatření. Pracovníci české školní inspekce získali připojení do hodin jednotlivých pedagogů a ze závěrečného pohovoru vyplynulo, že škola se s ohledem na možnosti žáků snaží o zapojení všech žáků do výuky, kdy distanční výuka se lépe daří u žáků maturitních oborů. U učňovských oborů, u žáků z ekonomicky i sociálně znevýhodněných rodin byla spolupráce realizována zadáváním úkolů v písemné podobě či formou individuálních konzultací.</w:t>
      </w:r>
    </w:p>
    <w:p w14:paraId="2FC0E456" w14:textId="77777777" w:rsidR="005D3E10" w:rsidRPr="00F17D12" w:rsidRDefault="005D3E10" w:rsidP="00B07842">
      <w:pPr>
        <w:spacing w:before="120"/>
        <w:ind w:left="1161"/>
        <w:jc w:val="both"/>
        <w:rPr>
          <w:rFonts w:ascii="Calibri" w:hAnsi="Calibri" w:cs="Calibri"/>
          <w:sz w:val="24"/>
          <w:szCs w:val="24"/>
        </w:rPr>
      </w:pPr>
    </w:p>
    <w:p w14:paraId="16048D1D" w14:textId="46ADE27E" w:rsidR="005D3E10" w:rsidRDefault="005D3E10" w:rsidP="00D46022">
      <w:pPr>
        <w:pStyle w:val="Nadpis2"/>
      </w:pPr>
      <w:r>
        <w:t>i.</w:t>
      </w:r>
      <w:r w:rsidR="00400854">
        <w:t xml:space="preserve"> </w:t>
      </w:r>
      <w:r>
        <w:t>2</w:t>
      </w:r>
      <w:r>
        <w:tab/>
      </w:r>
      <w:r w:rsidRPr="00E2355B">
        <w:t>Další kontroly v organizaci uskutečněné ve školním roce 20</w:t>
      </w:r>
      <w:r w:rsidR="004E1CF2">
        <w:t>20</w:t>
      </w:r>
      <w:r w:rsidRPr="00E2355B">
        <w:t>/</w:t>
      </w:r>
      <w:r w:rsidR="0088600A">
        <w:t>2</w:t>
      </w:r>
      <w:r w:rsidR="004E1CF2">
        <w:t>1</w:t>
      </w:r>
    </w:p>
    <w:p w14:paraId="47A64B28" w14:textId="77777777" w:rsidR="005D3E10" w:rsidRPr="00003F48" w:rsidRDefault="005D3E10" w:rsidP="00003F48"/>
    <w:p w14:paraId="4DF5EBEC" w14:textId="282BF722" w:rsidR="005C7F13" w:rsidRDefault="005C7F13" w:rsidP="002D1D90">
      <w:pPr>
        <w:ind w:left="709"/>
        <w:jc w:val="both"/>
        <w:rPr>
          <w:rFonts w:asciiTheme="minorHAnsi" w:hAnsiTheme="minorHAnsi" w:cstheme="minorHAnsi"/>
          <w:sz w:val="24"/>
          <w:szCs w:val="24"/>
        </w:rPr>
      </w:pPr>
      <w:bookmarkStart w:id="30" w:name="_Toc274422437"/>
      <w:bookmarkStart w:id="31" w:name="_Toc20480727"/>
      <w:r>
        <w:rPr>
          <w:rFonts w:asciiTheme="minorHAnsi" w:hAnsiTheme="minorHAnsi" w:cstheme="minorHAnsi"/>
          <w:sz w:val="24"/>
          <w:szCs w:val="24"/>
        </w:rPr>
        <w:t>14. 10. 2020</w:t>
      </w:r>
    </w:p>
    <w:p w14:paraId="371EDE44" w14:textId="268B6D89" w:rsidR="002D7FF2" w:rsidRDefault="004E1CF2" w:rsidP="002D1D90">
      <w:pPr>
        <w:ind w:left="709"/>
        <w:jc w:val="both"/>
        <w:rPr>
          <w:rFonts w:asciiTheme="minorHAnsi" w:hAnsiTheme="minorHAnsi" w:cstheme="minorHAnsi"/>
          <w:sz w:val="24"/>
          <w:szCs w:val="24"/>
        </w:rPr>
      </w:pPr>
      <w:r>
        <w:rPr>
          <w:rFonts w:asciiTheme="minorHAnsi" w:hAnsiTheme="minorHAnsi" w:cstheme="minorHAnsi"/>
          <w:sz w:val="24"/>
          <w:szCs w:val="24"/>
        </w:rPr>
        <w:t>Kontrola ve školní jídelně provedená oblastním inspektorátem práce pro Královehradecký kraj a Pardubický kraj</w:t>
      </w:r>
      <w:r w:rsidR="00A4369C">
        <w:rPr>
          <w:rFonts w:asciiTheme="minorHAnsi" w:hAnsiTheme="minorHAnsi" w:cstheme="minorHAnsi"/>
          <w:sz w:val="24"/>
          <w:szCs w:val="24"/>
        </w:rPr>
        <w:t xml:space="preserve"> byla zaměřena na dodržování povinností vymezených v ustanovení § 3</w:t>
      </w:r>
      <w:r>
        <w:rPr>
          <w:rFonts w:asciiTheme="minorHAnsi" w:hAnsiTheme="minorHAnsi" w:cstheme="minorHAnsi"/>
          <w:sz w:val="24"/>
          <w:szCs w:val="24"/>
        </w:rPr>
        <w:t xml:space="preserve"> </w:t>
      </w:r>
      <w:r w:rsidR="00A4369C">
        <w:rPr>
          <w:rFonts w:asciiTheme="minorHAnsi" w:hAnsiTheme="minorHAnsi" w:cstheme="minorHAnsi"/>
          <w:sz w:val="24"/>
          <w:szCs w:val="24"/>
        </w:rPr>
        <w:t xml:space="preserve">odst. 1 zákona č 251/2005 Sb., o inspekci práce, ve znění pozdějších předpisů, se zaměřením zejména na dodržování povinností vyplývajících z právních předpisů k zajištění bezpečnosti práce. </w:t>
      </w:r>
    </w:p>
    <w:p w14:paraId="224515ED" w14:textId="77777777" w:rsidR="00A4369C" w:rsidRDefault="00A4369C" w:rsidP="002D1D90">
      <w:pPr>
        <w:ind w:left="709"/>
        <w:jc w:val="both"/>
        <w:rPr>
          <w:rFonts w:asciiTheme="minorHAnsi" w:hAnsiTheme="minorHAnsi" w:cstheme="minorHAnsi"/>
          <w:sz w:val="24"/>
          <w:szCs w:val="24"/>
        </w:rPr>
      </w:pPr>
    </w:p>
    <w:p w14:paraId="2DA1932A" w14:textId="77777777" w:rsidR="005C7F13" w:rsidRDefault="005C7F13" w:rsidP="00A4369C">
      <w:pPr>
        <w:ind w:left="709"/>
        <w:jc w:val="both"/>
        <w:rPr>
          <w:rFonts w:asciiTheme="minorHAnsi" w:hAnsiTheme="minorHAnsi" w:cstheme="minorHAnsi"/>
          <w:sz w:val="24"/>
          <w:szCs w:val="24"/>
        </w:rPr>
      </w:pPr>
      <w:r>
        <w:rPr>
          <w:rFonts w:asciiTheme="minorHAnsi" w:hAnsiTheme="minorHAnsi" w:cstheme="minorHAnsi"/>
          <w:sz w:val="24"/>
          <w:szCs w:val="24"/>
        </w:rPr>
        <w:t>25. a 27. května 2021</w:t>
      </w:r>
    </w:p>
    <w:p w14:paraId="4A3BC907" w14:textId="78FD6F3E" w:rsidR="00A4369C" w:rsidRDefault="00A4369C" w:rsidP="00A4369C">
      <w:pPr>
        <w:ind w:left="709"/>
        <w:jc w:val="both"/>
        <w:rPr>
          <w:rFonts w:asciiTheme="minorHAnsi" w:hAnsiTheme="minorHAnsi" w:cstheme="minorHAnsi"/>
          <w:sz w:val="24"/>
          <w:szCs w:val="24"/>
        </w:rPr>
      </w:pPr>
      <w:r>
        <w:rPr>
          <w:rFonts w:asciiTheme="minorHAnsi" w:hAnsiTheme="minorHAnsi" w:cstheme="minorHAnsi"/>
          <w:sz w:val="24"/>
          <w:szCs w:val="24"/>
        </w:rPr>
        <w:t>Kontrola dle ustanovení § 9 zákona č. 320/2001 Sb., o finanční kontrole ve veřejné správě a o změně některých zákonů (zákon o finanční kontrole), ve znění pozdějších předpisů a dále dle ustanovení § 12 zákona č. 255/2012 Sb., o kontrole (kontrolní řád).</w:t>
      </w:r>
    </w:p>
    <w:p w14:paraId="3815D590" w14:textId="0F247AD6" w:rsidR="00A4369C" w:rsidRDefault="00A4369C" w:rsidP="00A4369C">
      <w:pPr>
        <w:ind w:left="709"/>
        <w:jc w:val="both"/>
        <w:rPr>
          <w:rFonts w:asciiTheme="minorHAnsi" w:hAnsiTheme="minorHAnsi" w:cstheme="minorHAnsi"/>
          <w:sz w:val="24"/>
          <w:szCs w:val="24"/>
        </w:rPr>
      </w:pPr>
      <w:r>
        <w:rPr>
          <w:rFonts w:asciiTheme="minorHAnsi" w:hAnsiTheme="minorHAnsi" w:cstheme="minorHAnsi"/>
          <w:sz w:val="24"/>
          <w:szCs w:val="24"/>
        </w:rPr>
        <w:t>Kontrola byla zaměřena na mzdovou dokumentaci zaměstnanců, vnitřní platový předpis, organizační řád, namátkově dohody o pracích konaných mimo pracovní poměr za roky 2020 a2021, výplatní lístky leden, duben 2021, namátkově mzdové listy za rok 2020, výkaz P1c-01 za rok 2020, platová inventura za září 2020</w:t>
      </w:r>
      <w:r w:rsidR="005C7F13">
        <w:rPr>
          <w:rFonts w:asciiTheme="minorHAnsi" w:hAnsiTheme="minorHAnsi" w:cstheme="minorHAnsi"/>
          <w:sz w:val="24"/>
          <w:szCs w:val="24"/>
        </w:rPr>
        <w:t>.</w:t>
      </w:r>
    </w:p>
    <w:p w14:paraId="058916D9" w14:textId="3D8941A2" w:rsidR="005C7F13" w:rsidRDefault="005C7F13" w:rsidP="00A4369C">
      <w:pPr>
        <w:ind w:left="709"/>
        <w:jc w:val="both"/>
        <w:rPr>
          <w:rFonts w:asciiTheme="minorHAnsi" w:hAnsiTheme="minorHAnsi" w:cstheme="minorHAnsi"/>
          <w:sz w:val="24"/>
          <w:szCs w:val="24"/>
        </w:rPr>
      </w:pPr>
      <w:r>
        <w:rPr>
          <w:rFonts w:asciiTheme="minorHAnsi" w:hAnsiTheme="minorHAnsi" w:cstheme="minorHAnsi"/>
          <w:sz w:val="24"/>
          <w:szCs w:val="24"/>
        </w:rPr>
        <w:t>Kontrolou nebyly zjištěny nedostatky.</w:t>
      </w:r>
    </w:p>
    <w:p w14:paraId="55A7B320" w14:textId="23648421" w:rsidR="005C7F13" w:rsidRDefault="005C7F13" w:rsidP="00A4369C">
      <w:pPr>
        <w:ind w:left="709"/>
        <w:jc w:val="both"/>
        <w:rPr>
          <w:rFonts w:asciiTheme="minorHAnsi" w:hAnsiTheme="minorHAnsi" w:cstheme="minorHAnsi"/>
          <w:sz w:val="24"/>
          <w:szCs w:val="24"/>
        </w:rPr>
      </w:pPr>
      <w:r>
        <w:rPr>
          <w:rFonts w:asciiTheme="minorHAnsi" w:hAnsiTheme="minorHAnsi" w:cstheme="minorHAnsi"/>
          <w:sz w:val="24"/>
          <w:szCs w:val="24"/>
        </w:rPr>
        <w:t>Druhá část této kontroly byla zaměřena na vnitřní předpisy organizace, účetnictví organizace, ceniny, materiál na skladě i zde nebyly shledány nedostatky. Při kontrole dokladové inventarizace byly zjištěny nedostatky, které škola odstranila v průběhu července a srpna 2021.</w:t>
      </w:r>
    </w:p>
    <w:p w14:paraId="10D94965" w14:textId="77777777" w:rsidR="005C7F13" w:rsidRPr="002D1D90" w:rsidRDefault="005C7F13" w:rsidP="00A4369C">
      <w:pPr>
        <w:ind w:left="709"/>
        <w:jc w:val="both"/>
        <w:rPr>
          <w:rFonts w:asciiTheme="minorHAnsi" w:hAnsiTheme="minorHAnsi" w:cstheme="minorHAnsi"/>
          <w:sz w:val="24"/>
          <w:szCs w:val="24"/>
        </w:rPr>
      </w:pPr>
    </w:p>
    <w:p w14:paraId="27AF7570" w14:textId="77777777" w:rsidR="001320FC" w:rsidRPr="001320FC" w:rsidRDefault="001320FC" w:rsidP="001320FC"/>
    <w:p w14:paraId="36419D49" w14:textId="748AE706" w:rsidR="005D3E10" w:rsidRDefault="005D3E10" w:rsidP="008C3668">
      <w:pPr>
        <w:pStyle w:val="Nadpis1"/>
      </w:pPr>
      <w:bookmarkStart w:id="32" w:name="_Toc85525167"/>
      <w:r>
        <w:t>j)</w:t>
      </w:r>
      <w:r>
        <w:tab/>
      </w:r>
      <w:r w:rsidR="00D72333">
        <w:t>Základní ú</w:t>
      </w:r>
      <w:r>
        <w:t>daje o hospodaření školy</w:t>
      </w:r>
      <w:bookmarkEnd w:id="30"/>
      <w:bookmarkEnd w:id="31"/>
      <w:r w:rsidR="001279B2">
        <w:t xml:space="preserve"> </w:t>
      </w:r>
      <w:r w:rsidR="00B1681B">
        <w:t>za rok 20</w:t>
      </w:r>
      <w:r w:rsidR="00C07B22">
        <w:t>20</w:t>
      </w:r>
      <w:bookmarkEnd w:id="32"/>
    </w:p>
    <w:p w14:paraId="0FCDC4CC" w14:textId="10EBDFBC" w:rsidR="00C07B22" w:rsidRDefault="00C07B22" w:rsidP="00A64BB1">
      <w:pPr>
        <w:ind w:left="709"/>
      </w:pPr>
    </w:p>
    <w:p w14:paraId="25DA31AF" w14:textId="72A4FF16"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V roce 2020 byl vývoj hospodaření školy silně poznamenán pandemií COVID 19 (více jak 103 tis. Kč = prostředky vynaložené výhradně na zabezpečení bezpečného prostředí ve škole v souvislosti s COVID 19). Negativně ovlivnil výnosy ze stravování, pronájmu tělocvičen. Propad nezaznamenaly pouze výnosy z ubytování na domovech mládeže díky ubytování vojáků Armády ČR, která v období duben až červen a říjen až prosinec 2020 využívala DM I, Pražská 931. V této době vypomáhali vojáci při zajištění ostrahy zelené hranice a v podzimních měsících na covidových odděleních náchodské nemocnice.</w:t>
      </w:r>
    </w:p>
    <w:p w14:paraId="3EB0D47B"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Vzhledem k přestavbě budovy A (SPŠ stavební) nedošlo ani k výraznějším úsporám na energiích (nutnost vytápět, vyšší nároky na spotřebu vody v souvislosti s úklidem atd.)</w:t>
      </w:r>
    </w:p>
    <w:p w14:paraId="20D450CC"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 dotací od zřizovatele škola v r. 2020 kromě jiného vyplácela stipendia žákům vybraných oborů, proplácela náklady na zdravotní prohlídky žáků, posílila mzdy učitelů odborného výcviku, zakoupila pomůcky k polytechnickému vzdělávání, obnovila výpočetní techniku využívanou pro výuku CADu a notebooky pro učitele na distanční výuku a financovala licence Microsoft.</w:t>
      </w:r>
    </w:p>
    <w:p w14:paraId="0C2C5AFC"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 rozpočtu Královéhradeckého kraje byly škole poskytnuty mimořádné účelové příspěvky na prevenci rizikového chování a regionální soutěže, které byly využity na částečné pokrytí nákladů adaptačního kurzu žáků 1. ročníků, 9. regionálního veletrhu fiktivních firem v Náchodě. Vzhledem k situaci byla část prostředků určená na 12. ročník Klání žáků deváťáků a odborné besedy žáků zaměřené na prevenci přesunuta do roku 2021. Škola byla a je zapojena do Šablon pro SŠ a VOŠ II. Mzdové prostředky posílila dotace na pokrytí nákladů v souvislosti s podzimními maturitami, bylo podpořeno odborné vzdělávání pedagogických pracovníků, vyučující žáků úspěšných v soutěžích obdrželi odměnu z programu Excelence SŠ a v neposlední řadě byli příspěvkem na nákup pomůcek podpořeni sociálně znevýhodnění romští žáci, vzhledem k situaci i zde byla vratka ve výši 4.366 Kč.</w:t>
      </w:r>
    </w:p>
    <w:p w14:paraId="6C8B45C6" w14:textId="773E5A90"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 investičního příspěvku z rozpočtu zřizovatele (FRR) byla doproplacena projektová dokumentace na akci Rekonstrukce elektrorozvodů v budově SPŠ stavební a zároveň byla tato rozsáhlá rekonstrukce zrealizována. Rekonstrukce, jejímž investorem byl KHK, přispěla k výraznému zlepšení podmínek výuky v budově A školy. V rámci rekonstrukce byly kompletně zrekonstruovány rozvody silno a slaboproudu, rozvody vody a odpadů, zrekonstruovány toalety, odborné laboratoře v suterénu budovy, zrekonstruovány podlahy a podhledy a zajištěny kamerami vstupy do budovy. Byl vytvořen nový přístupový systém do školy. Škola rekonstrukcí získala bezbariérový přístup, konferenční sál/sborovnu, cca 10 parkovacích stání a zlepšila odvody srážkové vody.</w:t>
      </w:r>
      <w:r w:rsidR="00A64BB1" w:rsidRPr="00F17D12">
        <w:rPr>
          <w:rFonts w:asciiTheme="minorHAnsi" w:hAnsiTheme="minorHAnsi" w:cstheme="minorHAnsi"/>
          <w:sz w:val="24"/>
          <w:szCs w:val="24"/>
        </w:rPr>
        <w:t xml:space="preserve"> </w:t>
      </w:r>
      <w:r w:rsidRPr="00F17D12">
        <w:rPr>
          <w:rFonts w:asciiTheme="minorHAnsi" w:hAnsiTheme="minorHAnsi" w:cstheme="minorHAnsi"/>
          <w:sz w:val="24"/>
          <w:szCs w:val="24"/>
        </w:rPr>
        <w:t xml:space="preserve">V souvislosti s rekonstrukcí byly upraveny učebny a nyní jsou v celé budově moderní třídy s interaktivními dataprojektory. Kolaudace stavby proběhla 5. 1. 2021 a celková cena rekonstrukce byla 31.135.139 Kč (včetně projektové dokumentace). </w:t>
      </w:r>
    </w:p>
    <w:p w14:paraId="3600A621"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Škola díky provozním prostředkům ušetřeným vzhledem k pandemii obnovila nejstarší nevyhovující inventář, zavedla jednotný přístupový a orientační systém, opravila žaluzie a nahradila nevyhovující nábytek v PC učebnách.</w:t>
      </w:r>
    </w:p>
    <w:p w14:paraId="51F21ABA"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 prostředků fondu investic byl zakoupen čistící stroj zlepšující hygienické podmínky ve školní jídelně a robotický strouhač.</w:t>
      </w:r>
    </w:p>
    <w:p w14:paraId="4FF82A23"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 provozních prostředků byl opraven konvektomat, myčka nádobí a ventily rozvodového systému.</w:t>
      </w:r>
    </w:p>
    <w:p w14:paraId="7E754F03"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Významnou investiční akcí financovanou z FRR KHK byla Rekonstrukce podlahy a vstupu v tělocvičně Raisova 1816 v celkové hodnotě 5.472.754 Kč. Důležitou součástí rekonstrukce bylo rozvedení vody do patra tělocvičny, čímž se výrazně zlepšily podmínky pro úklid.  Součástí rekonstrukce byly i opravy vstupních prostor, vyřezání staré vzduchotechniky a položení nové dlažby a samozřejmě nová litá podlaha samotné tělocvičny. Tělocvičnu je od září 2020 možno provozovat.</w:t>
      </w:r>
    </w:p>
    <w:p w14:paraId="75651F2C"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V současné době je rozpracována PD a žádost o stavební povolení na Snížení energetické náročnosti školních dílen v ulici Elišky Krásnohorské (schválena dotace z ŽOP). Bohužel, projekt postupuje pomalu a budova dílen nutně potřebuje opravu střechy, která je v havarijním stavu a do budovy zatéká.</w:t>
      </w:r>
    </w:p>
    <w:p w14:paraId="4369C934"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V závěru roku škola přestala užívat budovu COV, Pražská 677. Na základě jednání se zřizovatelem byla budova 30. 8. 2021 převedena do užívání Praktické škole, Základní škole a Mateřské škole Josefa Zemana, Náchod.</w:t>
      </w:r>
    </w:p>
    <w:p w14:paraId="4C58B139" w14:textId="77777777" w:rsidR="004E1CF2" w:rsidRPr="00F17D12" w:rsidRDefault="004E1CF2" w:rsidP="00A64BB1">
      <w:pPr>
        <w:ind w:left="709"/>
        <w:jc w:val="both"/>
        <w:rPr>
          <w:rFonts w:asciiTheme="minorHAnsi" w:hAnsiTheme="minorHAnsi" w:cstheme="minorHAnsi"/>
          <w:sz w:val="24"/>
          <w:szCs w:val="24"/>
        </w:rPr>
      </w:pPr>
      <w:r w:rsidRPr="00F17D12">
        <w:rPr>
          <w:rFonts w:asciiTheme="minorHAnsi" w:hAnsiTheme="minorHAnsi" w:cstheme="minorHAnsi"/>
          <w:sz w:val="24"/>
          <w:szCs w:val="24"/>
        </w:rPr>
        <w:t>Zároveň škola řeší pro výchovně vzdělávací proces školy nepotřebné budovy Domova mládeže I., Pražská 931 a rekreačního objektu v katastru obce Červený Kostelec (u rybníka Brodský).</w:t>
      </w:r>
    </w:p>
    <w:p w14:paraId="43F2D895" w14:textId="77777777" w:rsidR="004E1CF2" w:rsidRPr="00F17D12" w:rsidRDefault="004E1CF2" w:rsidP="00A64BB1">
      <w:pPr>
        <w:ind w:left="709"/>
        <w:rPr>
          <w:rFonts w:asciiTheme="minorHAnsi" w:hAnsiTheme="minorHAnsi" w:cstheme="minorHAnsi"/>
        </w:rPr>
      </w:pPr>
    </w:p>
    <w:tbl>
      <w:tblPr>
        <w:tblW w:w="9200" w:type="dxa"/>
        <w:tblInd w:w="709" w:type="dxa"/>
        <w:tblCellMar>
          <w:left w:w="70" w:type="dxa"/>
          <w:right w:w="70" w:type="dxa"/>
        </w:tblCellMar>
        <w:tblLook w:val="04A0" w:firstRow="1" w:lastRow="0" w:firstColumn="1" w:lastColumn="0" w:noHBand="0" w:noVBand="1"/>
      </w:tblPr>
      <w:tblGrid>
        <w:gridCol w:w="1988"/>
        <w:gridCol w:w="989"/>
        <w:gridCol w:w="1463"/>
        <w:gridCol w:w="6"/>
        <w:gridCol w:w="905"/>
        <w:gridCol w:w="6"/>
        <w:gridCol w:w="905"/>
        <w:gridCol w:w="6"/>
        <w:gridCol w:w="2926"/>
        <w:gridCol w:w="6"/>
      </w:tblGrid>
      <w:tr w:rsidR="00C07B22" w14:paraId="02FFAF97" w14:textId="77777777" w:rsidTr="00F17D12">
        <w:trPr>
          <w:gridAfter w:val="1"/>
          <w:wAfter w:w="6" w:type="dxa"/>
          <w:trHeight w:val="255"/>
        </w:trPr>
        <w:tc>
          <w:tcPr>
            <w:tcW w:w="9194" w:type="dxa"/>
            <w:gridSpan w:val="9"/>
            <w:vMerge w:val="restart"/>
            <w:tcBorders>
              <w:top w:val="nil"/>
              <w:left w:val="nil"/>
              <w:bottom w:val="single" w:sz="4" w:space="0" w:color="000000"/>
              <w:right w:val="nil"/>
            </w:tcBorders>
            <w:noWrap/>
            <w:vAlign w:val="bottom"/>
            <w:hideMark/>
          </w:tcPr>
          <w:p w14:paraId="338B5319"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a) Příjmy (zaokrouhleno na Kč)</w:t>
            </w:r>
          </w:p>
        </w:tc>
      </w:tr>
      <w:tr w:rsidR="00C07B22" w14:paraId="66714D02" w14:textId="77777777" w:rsidTr="00F17D12">
        <w:trPr>
          <w:gridAfter w:val="1"/>
          <w:wAfter w:w="6" w:type="dxa"/>
          <w:trHeight w:val="464"/>
        </w:trPr>
        <w:tc>
          <w:tcPr>
            <w:tcW w:w="9194" w:type="dxa"/>
            <w:gridSpan w:val="9"/>
            <w:vMerge/>
            <w:tcBorders>
              <w:top w:val="nil"/>
              <w:left w:val="nil"/>
              <w:bottom w:val="single" w:sz="4" w:space="0" w:color="000000"/>
              <w:right w:val="nil"/>
            </w:tcBorders>
            <w:vAlign w:val="center"/>
            <w:hideMark/>
          </w:tcPr>
          <w:p w14:paraId="25FFEE9A" w14:textId="77777777" w:rsidR="00C07B22" w:rsidRDefault="00C07B22" w:rsidP="00A64BB1">
            <w:pPr>
              <w:ind w:left="709"/>
              <w:rPr>
                <w:rFonts w:ascii="Arial" w:hAnsi="Arial" w:cs="Arial"/>
                <w:sz w:val="22"/>
                <w:szCs w:val="22"/>
                <w:lang w:eastAsia="zh-CN"/>
              </w:rPr>
            </w:pPr>
          </w:p>
        </w:tc>
      </w:tr>
      <w:tr w:rsidR="00C07B22" w14:paraId="6AD5F551" w14:textId="77777777" w:rsidTr="00F17D12">
        <w:trPr>
          <w:gridAfter w:val="1"/>
          <w:wAfter w:w="6" w:type="dxa"/>
          <w:trHeight w:val="300"/>
        </w:trPr>
        <w:tc>
          <w:tcPr>
            <w:tcW w:w="6262" w:type="dxa"/>
            <w:gridSpan w:val="7"/>
            <w:tcBorders>
              <w:top w:val="single" w:sz="4" w:space="0" w:color="auto"/>
              <w:left w:val="single" w:sz="4" w:space="0" w:color="auto"/>
              <w:bottom w:val="single" w:sz="4" w:space="0" w:color="auto"/>
              <w:right w:val="single" w:sz="4" w:space="0" w:color="000000"/>
            </w:tcBorders>
            <w:noWrap/>
            <w:vAlign w:val="bottom"/>
            <w:hideMark/>
          </w:tcPr>
          <w:p w14:paraId="23A42603" w14:textId="77777777" w:rsidR="00C07B22" w:rsidRDefault="00C07B22" w:rsidP="00A64BB1">
            <w:pPr>
              <w:ind w:left="709"/>
              <w:rPr>
                <w:rFonts w:ascii="Arial" w:hAnsi="Arial" w:cs="Arial"/>
                <w:b/>
                <w:bCs/>
                <w:sz w:val="22"/>
                <w:szCs w:val="22"/>
                <w:lang w:eastAsia="zh-CN"/>
              </w:rPr>
            </w:pPr>
            <w:r>
              <w:rPr>
                <w:rFonts w:ascii="Arial" w:hAnsi="Arial" w:cs="Arial"/>
                <w:b/>
                <w:bCs/>
                <w:sz w:val="22"/>
                <w:szCs w:val="22"/>
                <w:lang w:eastAsia="zh-CN"/>
              </w:rPr>
              <w:t>Celkové příjmy investiční</w:t>
            </w:r>
          </w:p>
        </w:tc>
        <w:tc>
          <w:tcPr>
            <w:tcW w:w="2932" w:type="dxa"/>
            <w:gridSpan w:val="2"/>
            <w:tcBorders>
              <w:top w:val="nil"/>
              <w:left w:val="nil"/>
              <w:bottom w:val="single" w:sz="4" w:space="0" w:color="auto"/>
              <w:right w:val="single" w:sz="4" w:space="0" w:color="auto"/>
            </w:tcBorders>
            <w:noWrap/>
            <w:vAlign w:val="bottom"/>
            <w:hideMark/>
          </w:tcPr>
          <w:p w14:paraId="6B530439"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5 137 583,00                               </w:t>
            </w:r>
          </w:p>
        </w:tc>
      </w:tr>
      <w:tr w:rsidR="00C07B22" w14:paraId="69AD6DF5" w14:textId="77777777" w:rsidTr="00F17D12">
        <w:trPr>
          <w:gridAfter w:val="1"/>
          <w:wAfter w:w="6" w:type="dxa"/>
          <w:trHeight w:val="300"/>
        </w:trPr>
        <w:tc>
          <w:tcPr>
            <w:tcW w:w="6262" w:type="dxa"/>
            <w:gridSpan w:val="7"/>
            <w:tcBorders>
              <w:top w:val="single" w:sz="4" w:space="0" w:color="auto"/>
              <w:left w:val="single" w:sz="4" w:space="0" w:color="auto"/>
              <w:bottom w:val="single" w:sz="4" w:space="0" w:color="auto"/>
              <w:right w:val="single" w:sz="4" w:space="0" w:color="auto"/>
            </w:tcBorders>
            <w:noWrap/>
            <w:vAlign w:val="bottom"/>
            <w:hideMark/>
          </w:tcPr>
          <w:p w14:paraId="2D3112F2" w14:textId="77777777" w:rsidR="00C07B22" w:rsidRDefault="00C07B22" w:rsidP="00A64BB1">
            <w:pPr>
              <w:ind w:left="709"/>
              <w:rPr>
                <w:rFonts w:ascii="Arial" w:hAnsi="Arial" w:cs="Arial"/>
                <w:b/>
                <w:bCs/>
                <w:sz w:val="22"/>
                <w:szCs w:val="22"/>
                <w:lang w:eastAsia="zh-CN"/>
              </w:rPr>
            </w:pPr>
            <w:r>
              <w:rPr>
                <w:rFonts w:ascii="Arial" w:hAnsi="Arial" w:cs="Arial"/>
                <w:b/>
                <w:bCs/>
                <w:sz w:val="22"/>
                <w:szCs w:val="22"/>
                <w:lang w:eastAsia="zh-CN"/>
              </w:rPr>
              <w:t>Celkové příjmy neinvestiční</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4EB0A4C1"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54 391 754,00</w:t>
            </w:r>
          </w:p>
        </w:tc>
      </w:tr>
      <w:tr w:rsidR="00C07B22" w14:paraId="598A4381" w14:textId="77777777" w:rsidTr="00F17D12">
        <w:trPr>
          <w:gridAfter w:val="1"/>
          <w:wAfter w:w="6" w:type="dxa"/>
          <w:trHeight w:val="285"/>
        </w:trPr>
        <w:tc>
          <w:tcPr>
            <w:tcW w:w="6262" w:type="dxa"/>
            <w:gridSpan w:val="7"/>
            <w:tcBorders>
              <w:top w:val="single" w:sz="4" w:space="0" w:color="auto"/>
              <w:left w:val="single" w:sz="4" w:space="0" w:color="auto"/>
              <w:bottom w:val="single" w:sz="4" w:space="0" w:color="auto"/>
              <w:right w:val="single" w:sz="4" w:space="0" w:color="auto"/>
            </w:tcBorders>
            <w:noWrap/>
            <w:vAlign w:val="bottom"/>
            <w:hideMark/>
          </w:tcPr>
          <w:p w14:paraId="3D6034C8"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příjmy z doplňkové činnosti</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2ED5C243"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2 582 644,00</w:t>
            </w:r>
          </w:p>
        </w:tc>
      </w:tr>
      <w:tr w:rsidR="00C07B22" w14:paraId="613F7A50" w14:textId="77777777" w:rsidTr="00F17D12">
        <w:trPr>
          <w:gridAfter w:val="1"/>
          <w:wAfter w:w="6" w:type="dxa"/>
          <w:trHeight w:val="285"/>
        </w:trPr>
        <w:tc>
          <w:tcPr>
            <w:tcW w:w="6262" w:type="dxa"/>
            <w:gridSpan w:val="7"/>
            <w:tcBorders>
              <w:top w:val="single" w:sz="4" w:space="0" w:color="auto"/>
              <w:left w:val="single" w:sz="4" w:space="0" w:color="auto"/>
              <w:bottom w:val="single" w:sz="4" w:space="0" w:color="auto"/>
              <w:right w:val="single" w:sz="4" w:space="0" w:color="auto"/>
            </w:tcBorders>
            <w:noWrap/>
            <w:vAlign w:val="bottom"/>
            <w:hideMark/>
          </w:tcPr>
          <w:p w14:paraId="284C8A6D"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dotace přímé</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1B6733EB" w14:textId="6E29CD43"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38 020 150,00    </w:t>
            </w:r>
          </w:p>
        </w:tc>
      </w:tr>
      <w:tr w:rsidR="00C07B22" w14:paraId="43E663C0" w14:textId="77777777" w:rsidTr="00F17D12">
        <w:trPr>
          <w:gridAfter w:val="1"/>
          <w:wAfter w:w="6" w:type="dxa"/>
          <w:trHeight w:val="285"/>
        </w:trPr>
        <w:tc>
          <w:tcPr>
            <w:tcW w:w="6262" w:type="dxa"/>
            <w:gridSpan w:val="7"/>
            <w:tcBorders>
              <w:top w:val="single" w:sz="4" w:space="0" w:color="auto"/>
              <w:left w:val="single" w:sz="4" w:space="0" w:color="auto"/>
              <w:bottom w:val="single" w:sz="4" w:space="0" w:color="auto"/>
              <w:right w:val="single" w:sz="4" w:space="0" w:color="auto"/>
            </w:tcBorders>
            <w:noWrap/>
            <w:vAlign w:val="bottom"/>
            <w:hideMark/>
          </w:tcPr>
          <w:p w14:paraId="5B4434E4"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dotace provozní</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62ADE2E5" w14:textId="60A29CEB"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9 083 140,00    </w:t>
            </w:r>
          </w:p>
        </w:tc>
      </w:tr>
      <w:tr w:rsidR="00C07B22" w14:paraId="1D6B47F8" w14:textId="77777777" w:rsidTr="00F17D12">
        <w:trPr>
          <w:gridAfter w:val="1"/>
          <w:wAfter w:w="6" w:type="dxa"/>
          <w:trHeight w:val="285"/>
        </w:trPr>
        <w:tc>
          <w:tcPr>
            <w:tcW w:w="6262" w:type="dxa"/>
            <w:gridSpan w:val="7"/>
            <w:tcBorders>
              <w:top w:val="single" w:sz="4" w:space="0" w:color="auto"/>
              <w:left w:val="single" w:sz="4" w:space="0" w:color="auto"/>
              <w:bottom w:val="single" w:sz="4" w:space="0" w:color="auto"/>
              <w:right w:val="single" w:sz="4" w:space="0" w:color="auto"/>
            </w:tcBorders>
            <w:noWrap/>
            <w:vAlign w:val="bottom"/>
            <w:hideMark/>
          </w:tcPr>
          <w:p w14:paraId="788DA08D"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ostatní příjmy</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6C553F53" w14:textId="191CF3F4"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4 705 820,00    </w:t>
            </w:r>
          </w:p>
        </w:tc>
      </w:tr>
      <w:tr w:rsidR="00C07B22" w14:paraId="29BC2ED1" w14:textId="77777777" w:rsidTr="00F17D12">
        <w:trPr>
          <w:gridAfter w:val="1"/>
          <w:wAfter w:w="6" w:type="dxa"/>
          <w:trHeight w:val="255"/>
        </w:trPr>
        <w:tc>
          <w:tcPr>
            <w:tcW w:w="9194" w:type="dxa"/>
            <w:gridSpan w:val="9"/>
            <w:vMerge w:val="restart"/>
            <w:tcBorders>
              <w:top w:val="single" w:sz="4" w:space="0" w:color="auto"/>
              <w:left w:val="nil"/>
              <w:bottom w:val="single" w:sz="4" w:space="0" w:color="000000"/>
              <w:right w:val="nil"/>
            </w:tcBorders>
            <w:noWrap/>
            <w:vAlign w:val="bottom"/>
            <w:hideMark/>
          </w:tcPr>
          <w:p w14:paraId="37B4AF77"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b) Výdaje</w:t>
            </w:r>
          </w:p>
        </w:tc>
      </w:tr>
      <w:tr w:rsidR="00C07B22" w14:paraId="0829691C" w14:textId="77777777" w:rsidTr="00F17D12">
        <w:trPr>
          <w:gridAfter w:val="1"/>
          <w:wAfter w:w="6" w:type="dxa"/>
          <w:trHeight w:val="464"/>
        </w:trPr>
        <w:tc>
          <w:tcPr>
            <w:tcW w:w="9194" w:type="dxa"/>
            <w:gridSpan w:val="9"/>
            <w:vMerge/>
            <w:tcBorders>
              <w:top w:val="single" w:sz="4" w:space="0" w:color="auto"/>
              <w:left w:val="nil"/>
              <w:bottom w:val="single" w:sz="4" w:space="0" w:color="000000"/>
              <w:right w:val="nil"/>
            </w:tcBorders>
            <w:vAlign w:val="center"/>
            <w:hideMark/>
          </w:tcPr>
          <w:p w14:paraId="335CBF73" w14:textId="77777777" w:rsidR="00C07B22" w:rsidRDefault="00C07B22" w:rsidP="00A64BB1">
            <w:pPr>
              <w:ind w:left="709"/>
              <w:rPr>
                <w:rFonts w:ascii="Arial" w:hAnsi="Arial" w:cs="Arial"/>
                <w:sz w:val="22"/>
                <w:szCs w:val="22"/>
                <w:lang w:eastAsia="zh-CN"/>
              </w:rPr>
            </w:pPr>
          </w:p>
        </w:tc>
      </w:tr>
      <w:tr w:rsidR="00C07B22" w14:paraId="6F088DA4" w14:textId="77777777" w:rsidTr="00F17D12">
        <w:trPr>
          <w:gridAfter w:val="1"/>
          <w:wAfter w:w="6" w:type="dxa"/>
          <w:trHeight w:val="300"/>
        </w:trPr>
        <w:tc>
          <w:tcPr>
            <w:tcW w:w="4440" w:type="dxa"/>
            <w:gridSpan w:val="3"/>
            <w:tcBorders>
              <w:top w:val="single" w:sz="4" w:space="0" w:color="auto"/>
              <w:left w:val="single" w:sz="4" w:space="0" w:color="auto"/>
              <w:bottom w:val="nil"/>
              <w:right w:val="nil"/>
            </w:tcBorders>
            <w:noWrap/>
            <w:vAlign w:val="bottom"/>
            <w:hideMark/>
          </w:tcPr>
          <w:p w14:paraId="37B211D7" w14:textId="77777777" w:rsidR="00C07B22" w:rsidRDefault="00C07B22" w:rsidP="00A64BB1">
            <w:pPr>
              <w:ind w:left="709"/>
              <w:rPr>
                <w:rFonts w:ascii="Arial" w:hAnsi="Arial" w:cs="Arial"/>
                <w:b/>
                <w:bCs/>
                <w:sz w:val="22"/>
                <w:szCs w:val="22"/>
                <w:lang w:eastAsia="zh-CN"/>
              </w:rPr>
            </w:pPr>
            <w:r>
              <w:rPr>
                <w:rFonts w:ascii="Arial" w:hAnsi="Arial" w:cs="Arial"/>
                <w:b/>
                <w:bCs/>
                <w:sz w:val="22"/>
                <w:szCs w:val="22"/>
                <w:lang w:eastAsia="zh-CN"/>
              </w:rPr>
              <w:t>Investiční výdaje celkem</w:t>
            </w:r>
          </w:p>
        </w:tc>
        <w:tc>
          <w:tcPr>
            <w:tcW w:w="911" w:type="dxa"/>
            <w:gridSpan w:val="2"/>
            <w:noWrap/>
            <w:vAlign w:val="bottom"/>
            <w:hideMark/>
          </w:tcPr>
          <w:p w14:paraId="45634790"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911" w:type="dxa"/>
            <w:gridSpan w:val="2"/>
            <w:noWrap/>
            <w:vAlign w:val="bottom"/>
            <w:hideMark/>
          </w:tcPr>
          <w:p w14:paraId="0CBD2CB8"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2932" w:type="dxa"/>
            <w:gridSpan w:val="2"/>
            <w:tcBorders>
              <w:top w:val="nil"/>
              <w:left w:val="single" w:sz="4" w:space="0" w:color="auto"/>
              <w:bottom w:val="nil"/>
              <w:right w:val="single" w:sz="4" w:space="0" w:color="auto"/>
            </w:tcBorders>
            <w:noWrap/>
            <w:vAlign w:val="bottom"/>
            <w:hideMark/>
          </w:tcPr>
          <w:p w14:paraId="5069344F"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5 424 253,00   </w:t>
            </w:r>
          </w:p>
        </w:tc>
      </w:tr>
      <w:tr w:rsidR="00C07B22" w14:paraId="7B188731" w14:textId="77777777" w:rsidTr="00F17D12">
        <w:trPr>
          <w:gridAfter w:val="1"/>
          <w:wAfter w:w="6" w:type="dxa"/>
          <w:trHeight w:val="300"/>
        </w:trPr>
        <w:tc>
          <w:tcPr>
            <w:tcW w:w="5351" w:type="dxa"/>
            <w:gridSpan w:val="5"/>
            <w:tcBorders>
              <w:top w:val="single" w:sz="4" w:space="0" w:color="auto"/>
              <w:left w:val="single" w:sz="4" w:space="0" w:color="auto"/>
              <w:bottom w:val="single" w:sz="4" w:space="0" w:color="auto"/>
              <w:right w:val="nil"/>
            </w:tcBorders>
            <w:noWrap/>
            <w:vAlign w:val="bottom"/>
            <w:hideMark/>
          </w:tcPr>
          <w:p w14:paraId="362ECFB4" w14:textId="77777777" w:rsidR="00C07B22" w:rsidRDefault="00C07B22" w:rsidP="00A64BB1">
            <w:pPr>
              <w:ind w:left="709"/>
              <w:rPr>
                <w:rFonts w:ascii="Arial" w:hAnsi="Arial" w:cs="Arial"/>
                <w:b/>
                <w:bCs/>
                <w:sz w:val="22"/>
                <w:szCs w:val="22"/>
                <w:lang w:eastAsia="zh-CN"/>
              </w:rPr>
            </w:pPr>
            <w:r>
              <w:rPr>
                <w:rFonts w:ascii="Arial" w:hAnsi="Arial" w:cs="Arial"/>
                <w:b/>
                <w:bCs/>
                <w:sz w:val="22"/>
                <w:szCs w:val="22"/>
                <w:lang w:eastAsia="zh-CN"/>
              </w:rPr>
              <w:t>Neinvestiční výdaje celkem</w:t>
            </w:r>
          </w:p>
        </w:tc>
        <w:tc>
          <w:tcPr>
            <w:tcW w:w="911" w:type="dxa"/>
            <w:gridSpan w:val="2"/>
            <w:tcBorders>
              <w:top w:val="single" w:sz="4" w:space="0" w:color="auto"/>
              <w:left w:val="nil"/>
              <w:bottom w:val="single" w:sz="4" w:space="0" w:color="auto"/>
              <w:right w:val="nil"/>
            </w:tcBorders>
            <w:noWrap/>
            <w:vAlign w:val="bottom"/>
            <w:hideMark/>
          </w:tcPr>
          <w:p w14:paraId="3CE3016F"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6BBADF61"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54 144 397,00   </w:t>
            </w:r>
          </w:p>
        </w:tc>
      </w:tr>
      <w:tr w:rsidR="00C07B22" w14:paraId="2C471B94" w14:textId="77777777" w:rsidTr="00F17D12">
        <w:trPr>
          <w:gridAfter w:val="1"/>
          <w:wAfter w:w="6" w:type="dxa"/>
          <w:trHeight w:val="285"/>
        </w:trPr>
        <w:tc>
          <w:tcPr>
            <w:tcW w:w="4440" w:type="dxa"/>
            <w:gridSpan w:val="3"/>
            <w:tcBorders>
              <w:top w:val="nil"/>
              <w:left w:val="single" w:sz="4" w:space="0" w:color="auto"/>
              <w:bottom w:val="nil"/>
              <w:right w:val="nil"/>
            </w:tcBorders>
            <w:noWrap/>
            <w:vAlign w:val="bottom"/>
            <w:hideMark/>
          </w:tcPr>
          <w:p w14:paraId="770765D9"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náklady na platy pracovníků</w:t>
            </w:r>
          </w:p>
        </w:tc>
        <w:tc>
          <w:tcPr>
            <w:tcW w:w="911" w:type="dxa"/>
            <w:gridSpan w:val="2"/>
            <w:noWrap/>
            <w:vAlign w:val="bottom"/>
          </w:tcPr>
          <w:p w14:paraId="71DB2A31" w14:textId="77777777" w:rsidR="00C07B22" w:rsidRDefault="00C07B22" w:rsidP="00A64BB1">
            <w:pPr>
              <w:ind w:left="709"/>
              <w:rPr>
                <w:rFonts w:ascii="Arial" w:hAnsi="Arial" w:cs="Arial"/>
                <w:sz w:val="22"/>
                <w:szCs w:val="22"/>
                <w:lang w:eastAsia="zh-CN"/>
              </w:rPr>
            </w:pPr>
          </w:p>
        </w:tc>
        <w:tc>
          <w:tcPr>
            <w:tcW w:w="911" w:type="dxa"/>
            <w:gridSpan w:val="2"/>
            <w:noWrap/>
            <w:vAlign w:val="bottom"/>
          </w:tcPr>
          <w:p w14:paraId="7FEE9D72" w14:textId="77777777" w:rsidR="00C07B22" w:rsidRDefault="00C07B22" w:rsidP="00A64BB1">
            <w:pPr>
              <w:ind w:left="709"/>
              <w:rPr>
                <w:rFonts w:ascii="Arial" w:hAnsi="Arial" w:cs="Arial"/>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001B242A"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27 284 150,00   </w:t>
            </w:r>
          </w:p>
        </w:tc>
      </w:tr>
      <w:tr w:rsidR="00C07B22" w14:paraId="5D115AF2" w14:textId="77777777" w:rsidTr="00F17D12">
        <w:trPr>
          <w:gridAfter w:val="1"/>
          <w:wAfter w:w="6" w:type="dxa"/>
          <w:trHeight w:val="285"/>
        </w:trPr>
        <w:tc>
          <w:tcPr>
            <w:tcW w:w="4440" w:type="dxa"/>
            <w:gridSpan w:val="3"/>
            <w:tcBorders>
              <w:top w:val="single" w:sz="4" w:space="0" w:color="auto"/>
              <w:left w:val="single" w:sz="4" w:space="0" w:color="auto"/>
              <w:bottom w:val="single" w:sz="4" w:space="0" w:color="auto"/>
              <w:right w:val="nil"/>
            </w:tcBorders>
            <w:noWrap/>
            <w:vAlign w:val="bottom"/>
            <w:hideMark/>
          </w:tcPr>
          <w:p w14:paraId="3EF9B8B6"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ostatní osobní náklady</w:t>
            </w:r>
          </w:p>
        </w:tc>
        <w:tc>
          <w:tcPr>
            <w:tcW w:w="911" w:type="dxa"/>
            <w:gridSpan w:val="2"/>
            <w:tcBorders>
              <w:top w:val="single" w:sz="4" w:space="0" w:color="auto"/>
              <w:left w:val="nil"/>
              <w:bottom w:val="single" w:sz="4" w:space="0" w:color="auto"/>
              <w:right w:val="nil"/>
            </w:tcBorders>
            <w:noWrap/>
            <w:vAlign w:val="bottom"/>
            <w:hideMark/>
          </w:tcPr>
          <w:p w14:paraId="0D2FEBF9"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027C585F"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7756EEBA"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475 700,00   </w:t>
            </w:r>
          </w:p>
        </w:tc>
      </w:tr>
      <w:tr w:rsidR="00C07B22" w14:paraId="01EE4A01" w14:textId="77777777" w:rsidTr="00F17D12">
        <w:trPr>
          <w:gridAfter w:val="1"/>
          <w:wAfter w:w="6" w:type="dxa"/>
          <w:trHeight w:val="285"/>
        </w:trPr>
        <w:tc>
          <w:tcPr>
            <w:tcW w:w="5351" w:type="dxa"/>
            <w:gridSpan w:val="5"/>
            <w:tcBorders>
              <w:top w:val="nil"/>
              <w:left w:val="single" w:sz="4" w:space="0" w:color="auto"/>
              <w:bottom w:val="nil"/>
              <w:right w:val="nil"/>
            </w:tcBorders>
            <w:noWrap/>
            <w:vAlign w:val="bottom"/>
            <w:hideMark/>
          </w:tcPr>
          <w:p w14:paraId="7DDACCC1"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zákonné odvody soc. a zdrav. pojištění</w:t>
            </w:r>
          </w:p>
        </w:tc>
        <w:tc>
          <w:tcPr>
            <w:tcW w:w="911" w:type="dxa"/>
            <w:gridSpan w:val="2"/>
            <w:noWrap/>
            <w:vAlign w:val="bottom"/>
          </w:tcPr>
          <w:p w14:paraId="4DEDF5F5" w14:textId="77777777" w:rsidR="00C07B22" w:rsidRDefault="00C07B22" w:rsidP="00A64BB1">
            <w:pPr>
              <w:ind w:left="709"/>
              <w:rPr>
                <w:rFonts w:ascii="Arial" w:hAnsi="Arial" w:cs="Arial"/>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3D019CEF"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9 585 127,00   </w:t>
            </w:r>
          </w:p>
        </w:tc>
      </w:tr>
      <w:tr w:rsidR="00C07B22" w14:paraId="564BC093" w14:textId="77777777" w:rsidTr="00F17D12">
        <w:trPr>
          <w:gridAfter w:val="1"/>
          <w:wAfter w:w="6" w:type="dxa"/>
          <w:trHeight w:val="285"/>
        </w:trPr>
        <w:tc>
          <w:tcPr>
            <w:tcW w:w="5351" w:type="dxa"/>
            <w:gridSpan w:val="5"/>
            <w:tcBorders>
              <w:top w:val="single" w:sz="4" w:space="0" w:color="auto"/>
              <w:left w:val="single" w:sz="4" w:space="0" w:color="auto"/>
              <w:bottom w:val="single" w:sz="4" w:space="0" w:color="auto"/>
              <w:right w:val="nil"/>
            </w:tcBorders>
            <w:noWrap/>
            <w:vAlign w:val="bottom"/>
            <w:hideMark/>
          </w:tcPr>
          <w:p w14:paraId="2D99BF4A"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zákonné pojištění zaměstnanců</w:t>
            </w:r>
          </w:p>
        </w:tc>
        <w:tc>
          <w:tcPr>
            <w:tcW w:w="911" w:type="dxa"/>
            <w:gridSpan w:val="2"/>
            <w:tcBorders>
              <w:top w:val="single" w:sz="4" w:space="0" w:color="auto"/>
              <w:left w:val="nil"/>
              <w:bottom w:val="single" w:sz="4" w:space="0" w:color="auto"/>
              <w:right w:val="nil"/>
            </w:tcBorders>
            <w:noWrap/>
            <w:vAlign w:val="bottom"/>
            <w:hideMark/>
          </w:tcPr>
          <w:p w14:paraId="7E4C32D4"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4C46E1A8"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111 678,00   </w:t>
            </w:r>
          </w:p>
        </w:tc>
      </w:tr>
      <w:tr w:rsidR="00C07B22" w14:paraId="34568E92" w14:textId="77777777" w:rsidTr="00F17D12">
        <w:trPr>
          <w:gridAfter w:val="1"/>
          <w:wAfter w:w="6" w:type="dxa"/>
          <w:trHeight w:val="285"/>
        </w:trPr>
        <w:tc>
          <w:tcPr>
            <w:tcW w:w="4440" w:type="dxa"/>
            <w:gridSpan w:val="3"/>
            <w:tcBorders>
              <w:top w:val="nil"/>
              <w:left w:val="single" w:sz="4" w:space="0" w:color="auto"/>
              <w:bottom w:val="nil"/>
              <w:right w:val="nil"/>
            </w:tcBorders>
            <w:noWrap/>
            <w:vAlign w:val="bottom"/>
            <w:hideMark/>
          </w:tcPr>
          <w:p w14:paraId="33279960"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zákonné odvody do FKSP</w:t>
            </w:r>
          </w:p>
        </w:tc>
        <w:tc>
          <w:tcPr>
            <w:tcW w:w="911" w:type="dxa"/>
            <w:gridSpan w:val="2"/>
            <w:noWrap/>
            <w:vAlign w:val="bottom"/>
          </w:tcPr>
          <w:p w14:paraId="1133C6C7" w14:textId="77777777" w:rsidR="00C07B22" w:rsidRDefault="00C07B22" w:rsidP="00A64BB1">
            <w:pPr>
              <w:ind w:left="709"/>
              <w:rPr>
                <w:rFonts w:ascii="Arial" w:hAnsi="Arial" w:cs="Arial"/>
                <w:sz w:val="22"/>
                <w:szCs w:val="22"/>
                <w:lang w:eastAsia="zh-CN"/>
              </w:rPr>
            </w:pPr>
          </w:p>
        </w:tc>
        <w:tc>
          <w:tcPr>
            <w:tcW w:w="911" w:type="dxa"/>
            <w:gridSpan w:val="2"/>
            <w:noWrap/>
            <w:vAlign w:val="bottom"/>
          </w:tcPr>
          <w:p w14:paraId="0A5D7E0A" w14:textId="77777777" w:rsidR="00C07B22" w:rsidRDefault="00C07B22" w:rsidP="00A64BB1">
            <w:pPr>
              <w:ind w:left="709"/>
              <w:rPr>
                <w:rFonts w:ascii="Arial" w:hAnsi="Arial" w:cs="Arial"/>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3FB8EC85"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566 259,00   </w:t>
            </w:r>
          </w:p>
        </w:tc>
      </w:tr>
      <w:tr w:rsidR="00C07B22" w14:paraId="0A849C92" w14:textId="77777777" w:rsidTr="00F17D12">
        <w:trPr>
          <w:gridAfter w:val="1"/>
          <w:wAfter w:w="6" w:type="dxa"/>
          <w:trHeight w:val="285"/>
        </w:trPr>
        <w:tc>
          <w:tcPr>
            <w:tcW w:w="6262" w:type="dxa"/>
            <w:gridSpan w:val="7"/>
            <w:tcBorders>
              <w:top w:val="single" w:sz="4" w:space="0" w:color="auto"/>
              <w:left w:val="single" w:sz="4" w:space="0" w:color="auto"/>
              <w:bottom w:val="single" w:sz="4" w:space="0" w:color="auto"/>
              <w:right w:val="nil"/>
            </w:tcBorders>
            <w:noWrap/>
            <w:vAlign w:val="bottom"/>
            <w:hideMark/>
          </w:tcPr>
          <w:p w14:paraId="77A85239"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výdaje na učebnice, učební texty a pomůcky</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0F675716"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83 743,00   </w:t>
            </w:r>
          </w:p>
        </w:tc>
      </w:tr>
      <w:tr w:rsidR="00C07B22" w14:paraId="3A7934FD" w14:textId="77777777" w:rsidTr="00F17D12">
        <w:trPr>
          <w:trHeight w:val="285"/>
        </w:trPr>
        <w:tc>
          <w:tcPr>
            <w:tcW w:w="1988" w:type="dxa"/>
            <w:tcBorders>
              <w:top w:val="nil"/>
              <w:left w:val="single" w:sz="4" w:space="0" w:color="auto"/>
              <w:bottom w:val="nil"/>
              <w:right w:val="nil"/>
            </w:tcBorders>
            <w:noWrap/>
            <w:vAlign w:val="bottom"/>
            <w:hideMark/>
          </w:tcPr>
          <w:p w14:paraId="1C773BA6"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stipendia</w:t>
            </w:r>
          </w:p>
        </w:tc>
        <w:tc>
          <w:tcPr>
            <w:tcW w:w="989" w:type="dxa"/>
            <w:noWrap/>
            <w:vAlign w:val="bottom"/>
          </w:tcPr>
          <w:p w14:paraId="25380208" w14:textId="77777777" w:rsidR="00C07B22" w:rsidRDefault="00C07B22" w:rsidP="00A64BB1">
            <w:pPr>
              <w:ind w:left="709"/>
              <w:rPr>
                <w:rFonts w:ascii="Arial" w:hAnsi="Arial" w:cs="Arial"/>
                <w:sz w:val="22"/>
                <w:szCs w:val="22"/>
                <w:lang w:eastAsia="zh-CN"/>
              </w:rPr>
            </w:pPr>
          </w:p>
        </w:tc>
        <w:tc>
          <w:tcPr>
            <w:tcW w:w="1469" w:type="dxa"/>
            <w:gridSpan w:val="2"/>
            <w:noWrap/>
            <w:vAlign w:val="bottom"/>
          </w:tcPr>
          <w:p w14:paraId="70B2C59E" w14:textId="77777777" w:rsidR="00C07B22" w:rsidRDefault="00C07B22" w:rsidP="00A64BB1">
            <w:pPr>
              <w:ind w:left="709"/>
              <w:rPr>
                <w:rFonts w:ascii="Arial" w:hAnsi="Arial" w:cs="Arial"/>
                <w:sz w:val="22"/>
                <w:szCs w:val="22"/>
                <w:lang w:eastAsia="zh-CN"/>
              </w:rPr>
            </w:pPr>
          </w:p>
        </w:tc>
        <w:tc>
          <w:tcPr>
            <w:tcW w:w="911" w:type="dxa"/>
            <w:gridSpan w:val="2"/>
            <w:noWrap/>
            <w:vAlign w:val="bottom"/>
          </w:tcPr>
          <w:p w14:paraId="15544100" w14:textId="77777777" w:rsidR="00C07B22" w:rsidRDefault="00C07B22" w:rsidP="00A64BB1">
            <w:pPr>
              <w:ind w:left="709"/>
              <w:rPr>
                <w:rFonts w:ascii="Arial" w:hAnsi="Arial" w:cs="Arial"/>
                <w:sz w:val="22"/>
                <w:szCs w:val="22"/>
                <w:lang w:eastAsia="zh-CN"/>
              </w:rPr>
            </w:pPr>
          </w:p>
        </w:tc>
        <w:tc>
          <w:tcPr>
            <w:tcW w:w="911" w:type="dxa"/>
            <w:gridSpan w:val="2"/>
            <w:noWrap/>
            <w:vAlign w:val="bottom"/>
          </w:tcPr>
          <w:p w14:paraId="5C4E678D" w14:textId="77777777" w:rsidR="00C07B22" w:rsidRDefault="00C07B22" w:rsidP="00A64BB1">
            <w:pPr>
              <w:ind w:left="709"/>
              <w:rPr>
                <w:rFonts w:ascii="Arial" w:hAnsi="Arial" w:cs="Arial"/>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46E78229"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109 900,00   </w:t>
            </w:r>
          </w:p>
        </w:tc>
      </w:tr>
      <w:tr w:rsidR="00C07B22" w14:paraId="2D0E79BB" w14:textId="77777777" w:rsidTr="00F17D12">
        <w:trPr>
          <w:gridAfter w:val="1"/>
          <w:wAfter w:w="6" w:type="dxa"/>
          <w:trHeight w:val="285"/>
        </w:trPr>
        <w:tc>
          <w:tcPr>
            <w:tcW w:w="4440" w:type="dxa"/>
            <w:gridSpan w:val="3"/>
            <w:tcBorders>
              <w:top w:val="single" w:sz="4" w:space="0" w:color="auto"/>
              <w:left w:val="single" w:sz="4" w:space="0" w:color="auto"/>
              <w:bottom w:val="single" w:sz="4" w:space="0" w:color="auto"/>
              <w:right w:val="nil"/>
            </w:tcBorders>
            <w:noWrap/>
            <w:vAlign w:val="bottom"/>
            <w:hideMark/>
          </w:tcPr>
          <w:p w14:paraId="56F29C6F" w14:textId="048FC956" w:rsidR="00C07B22" w:rsidRPr="00F17D12" w:rsidRDefault="00C07B22" w:rsidP="00F17D12">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ostatní provozní </w:t>
            </w:r>
            <w:r w:rsidR="00F17D12" w:rsidRPr="00F17D12">
              <w:rPr>
                <w:rFonts w:ascii="Arial" w:hAnsi="Arial" w:cs="Arial"/>
                <w:color w:val="000000" w:themeColor="text1"/>
                <w:sz w:val="22"/>
                <w:szCs w:val="22"/>
                <w:lang w:eastAsia="zh-CN"/>
              </w:rPr>
              <w:t>n</w:t>
            </w:r>
            <w:r w:rsidRPr="00F17D12">
              <w:rPr>
                <w:rFonts w:ascii="Arial" w:hAnsi="Arial" w:cs="Arial"/>
                <w:color w:val="000000" w:themeColor="text1"/>
                <w:sz w:val="22"/>
                <w:szCs w:val="22"/>
                <w:lang w:eastAsia="zh-CN"/>
              </w:rPr>
              <w:t>áklady</w:t>
            </w:r>
          </w:p>
        </w:tc>
        <w:tc>
          <w:tcPr>
            <w:tcW w:w="911" w:type="dxa"/>
            <w:gridSpan w:val="2"/>
            <w:tcBorders>
              <w:top w:val="single" w:sz="4" w:space="0" w:color="auto"/>
              <w:left w:val="nil"/>
              <w:bottom w:val="single" w:sz="4" w:space="0" w:color="auto"/>
              <w:right w:val="nil"/>
            </w:tcBorders>
            <w:noWrap/>
            <w:vAlign w:val="bottom"/>
            <w:hideMark/>
          </w:tcPr>
          <w:p w14:paraId="346835F3"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1CEA8D23"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6D3533BB"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15 927 840,00   </w:t>
            </w:r>
          </w:p>
        </w:tc>
      </w:tr>
      <w:tr w:rsidR="00C07B22" w14:paraId="54CEA1A3" w14:textId="77777777" w:rsidTr="00F17D12">
        <w:trPr>
          <w:gridAfter w:val="1"/>
          <w:wAfter w:w="6" w:type="dxa"/>
          <w:trHeight w:val="285"/>
        </w:trPr>
        <w:tc>
          <w:tcPr>
            <w:tcW w:w="4440" w:type="dxa"/>
            <w:gridSpan w:val="3"/>
            <w:tcBorders>
              <w:top w:val="nil"/>
              <w:left w:val="single" w:sz="4" w:space="0" w:color="auto"/>
              <w:bottom w:val="nil"/>
              <w:right w:val="nil"/>
            </w:tcBorders>
            <w:noWrap/>
            <w:vAlign w:val="bottom"/>
            <w:hideMark/>
          </w:tcPr>
          <w:p w14:paraId="1F60CAE2"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materiálové náklady</w:t>
            </w:r>
          </w:p>
        </w:tc>
        <w:tc>
          <w:tcPr>
            <w:tcW w:w="911" w:type="dxa"/>
            <w:gridSpan w:val="2"/>
            <w:noWrap/>
            <w:vAlign w:val="bottom"/>
          </w:tcPr>
          <w:p w14:paraId="5F5412AC"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375D30C5" w14:textId="77777777" w:rsidR="00C07B22" w:rsidRPr="00F17D12" w:rsidRDefault="00C07B22" w:rsidP="00A64BB1">
            <w:pPr>
              <w:ind w:left="709"/>
              <w:rPr>
                <w:rFonts w:ascii="Arial" w:hAnsi="Arial" w:cs="Arial"/>
                <w:color w:val="000000" w:themeColor="text1"/>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0D24B8B5"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3 070 247,00</w:t>
            </w:r>
          </w:p>
        </w:tc>
      </w:tr>
      <w:tr w:rsidR="00C07B22" w14:paraId="4E689D3C" w14:textId="77777777" w:rsidTr="00F17D12">
        <w:trPr>
          <w:trHeight w:val="285"/>
        </w:trPr>
        <w:tc>
          <w:tcPr>
            <w:tcW w:w="2977" w:type="dxa"/>
            <w:gridSpan w:val="2"/>
            <w:tcBorders>
              <w:top w:val="single" w:sz="4" w:space="0" w:color="auto"/>
              <w:left w:val="single" w:sz="4" w:space="0" w:color="auto"/>
              <w:bottom w:val="single" w:sz="4" w:space="0" w:color="auto"/>
              <w:right w:val="nil"/>
            </w:tcBorders>
            <w:noWrap/>
            <w:vAlign w:val="bottom"/>
            <w:hideMark/>
          </w:tcPr>
          <w:p w14:paraId="161BD8A9"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energie</w:t>
            </w:r>
          </w:p>
        </w:tc>
        <w:tc>
          <w:tcPr>
            <w:tcW w:w="1469" w:type="dxa"/>
            <w:gridSpan w:val="2"/>
            <w:tcBorders>
              <w:top w:val="single" w:sz="4" w:space="0" w:color="auto"/>
              <w:left w:val="nil"/>
              <w:bottom w:val="single" w:sz="4" w:space="0" w:color="auto"/>
              <w:right w:val="nil"/>
            </w:tcBorders>
            <w:noWrap/>
            <w:vAlign w:val="bottom"/>
            <w:hideMark/>
          </w:tcPr>
          <w:p w14:paraId="45539B31"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337591CD"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406727A2"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50685A9A"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3 932 397,00   </w:t>
            </w:r>
          </w:p>
        </w:tc>
      </w:tr>
      <w:tr w:rsidR="00C07B22" w14:paraId="2C896DA0" w14:textId="77777777" w:rsidTr="00F17D12">
        <w:trPr>
          <w:trHeight w:val="285"/>
        </w:trPr>
        <w:tc>
          <w:tcPr>
            <w:tcW w:w="2977" w:type="dxa"/>
            <w:gridSpan w:val="2"/>
            <w:tcBorders>
              <w:top w:val="nil"/>
              <w:left w:val="single" w:sz="4" w:space="0" w:color="auto"/>
              <w:bottom w:val="nil"/>
              <w:right w:val="nil"/>
            </w:tcBorders>
            <w:noWrap/>
            <w:vAlign w:val="bottom"/>
            <w:hideMark/>
          </w:tcPr>
          <w:p w14:paraId="1E64F817" w14:textId="6F59905D"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opravy,</w:t>
            </w:r>
            <w:r w:rsidR="00206D8A" w:rsidRPr="00F17D12">
              <w:rPr>
                <w:rFonts w:ascii="Arial" w:hAnsi="Arial" w:cs="Arial"/>
                <w:color w:val="000000" w:themeColor="text1"/>
                <w:sz w:val="22"/>
                <w:szCs w:val="22"/>
                <w:lang w:eastAsia="zh-CN"/>
              </w:rPr>
              <w:t xml:space="preserve"> údržba</w:t>
            </w:r>
            <w:r w:rsidRPr="00F17D12">
              <w:rPr>
                <w:rFonts w:ascii="Arial" w:hAnsi="Arial" w:cs="Arial"/>
                <w:color w:val="000000" w:themeColor="text1"/>
                <w:sz w:val="22"/>
                <w:szCs w:val="22"/>
                <w:lang w:eastAsia="zh-CN"/>
              </w:rPr>
              <w:t xml:space="preserve"> </w:t>
            </w:r>
          </w:p>
        </w:tc>
        <w:tc>
          <w:tcPr>
            <w:tcW w:w="1469" w:type="dxa"/>
            <w:gridSpan w:val="2"/>
            <w:noWrap/>
            <w:vAlign w:val="bottom"/>
          </w:tcPr>
          <w:p w14:paraId="228E5669"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4995BBA2"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104C0641" w14:textId="77777777" w:rsidR="00C07B22" w:rsidRPr="00F17D12" w:rsidRDefault="00C07B22" w:rsidP="00A64BB1">
            <w:pPr>
              <w:ind w:left="709"/>
              <w:rPr>
                <w:rFonts w:ascii="Arial" w:hAnsi="Arial" w:cs="Arial"/>
                <w:color w:val="000000" w:themeColor="text1"/>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4F989B44"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998 563,00   </w:t>
            </w:r>
          </w:p>
        </w:tc>
      </w:tr>
      <w:tr w:rsidR="00C07B22" w14:paraId="40EDE037" w14:textId="77777777" w:rsidTr="00F17D12">
        <w:trPr>
          <w:trHeight w:val="285"/>
        </w:trPr>
        <w:tc>
          <w:tcPr>
            <w:tcW w:w="2977" w:type="dxa"/>
            <w:gridSpan w:val="2"/>
            <w:tcBorders>
              <w:top w:val="single" w:sz="4" w:space="0" w:color="auto"/>
              <w:left w:val="single" w:sz="4" w:space="0" w:color="auto"/>
              <w:bottom w:val="single" w:sz="4" w:space="0" w:color="auto"/>
              <w:right w:val="nil"/>
            </w:tcBorders>
            <w:noWrap/>
            <w:vAlign w:val="bottom"/>
            <w:hideMark/>
          </w:tcPr>
          <w:p w14:paraId="2F3F5883"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cestovné</w:t>
            </w:r>
          </w:p>
        </w:tc>
        <w:tc>
          <w:tcPr>
            <w:tcW w:w="1469" w:type="dxa"/>
            <w:gridSpan w:val="2"/>
            <w:tcBorders>
              <w:top w:val="single" w:sz="4" w:space="0" w:color="auto"/>
              <w:left w:val="nil"/>
              <w:bottom w:val="single" w:sz="4" w:space="0" w:color="auto"/>
              <w:right w:val="nil"/>
            </w:tcBorders>
            <w:noWrap/>
            <w:vAlign w:val="bottom"/>
            <w:hideMark/>
          </w:tcPr>
          <w:p w14:paraId="2C3354B6"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484589A8"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2EBECD12"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68CDF99D"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34 844,00   </w:t>
            </w:r>
          </w:p>
        </w:tc>
      </w:tr>
      <w:tr w:rsidR="00C07B22" w14:paraId="1F7D8973" w14:textId="77777777" w:rsidTr="00F17D12">
        <w:trPr>
          <w:trHeight w:val="285"/>
        </w:trPr>
        <w:tc>
          <w:tcPr>
            <w:tcW w:w="2977" w:type="dxa"/>
            <w:gridSpan w:val="2"/>
            <w:tcBorders>
              <w:top w:val="nil"/>
              <w:left w:val="single" w:sz="4" w:space="0" w:color="auto"/>
              <w:bottom w:val="nil"/>
              <w:right w:val="nil"/>
            </w:tcBorders>
            <w:noWrap/>
            <w:vAlign w:val="bottom"/>
            <w:hideMark/>
          </w:tcPr>
          <w:p w14:paraId="00BF7234"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reprezentace</w:t>
            </w:r>
          </w:p>
        </w:tc>
        <w:tc>
          <w:tcPr>
            <w:tcW w:w="1469" w:type="dxa"/>
            <w:gridSpan w:val="2"/>
            <w:noWrap/>
            <w:vAlign w:val="bottom"/>
          </w:tcPr>
          <w:p w14:paraId="4B8CEEA9"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78ACA4F4"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12412EF6" w14:textId="77777777" w:rsidR="00C07B22" w:rsidRPr="00F17D12" w:rsidRDefault="00C07B22" w:rsidP="00A64BB1">
            <w:pPr>
              <w:ind w:left="709"/>
              <w:rPr>
                <w:rFonts w:ascii="Arial" w:hAnsi="Arial" w:cs="Arial"/>
                <w:color w:val="000000" w:themeColor="text1"/>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69B352D4"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3 998,00   </w:t>
            </w:r>
          </w:p>
        </w:tc>
      </w:tr>
      <w:tr w:rsidR="00C07B22" w14:paraId="464DB8D2" w14:textId="77777777" w:rsidTr="00F17D12">
        <w:trPr>
          <w:trHeight w:val="285"/>
        </w:trPr>
        <w:tc>
          <w:tcPr>
            <w:tcW w:w="2977" w:type="dxa"/>
            <w:gridSpan w:val="2"/>
            <w:tcBorders>
              <w:top w:val="single" w:sz="4" w:space="0" w:color="auto"/>
              <w:left w:val="single" w:sz="4" w:space="0" w:color="auto"/>
              <w:bottom w:val="single" w:sz="4" w:space="0" w:color="auto"/>
              <w:right w:val="nil"/>
            </w:tcBorders>
            <w:noWrap/>
            <w:vAlign w:val="bottom"/>
            <w:hideMark/>
          </w:tcPr>
          <w:p w14:paraId="2E0ED2FA"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služby</w:t>
            </w:r>
          </w:p>
        </w:tc>
        <w:tc>
          <w:tcPr>
            <w:tcW w:w="1469" w:type="dxa"/>
            <w:gridSpan w:val="2"/>
            <w:tcBorders>
              <w:top w:val="single" w:sz="4" w:space="0" w:color="auto"/>
              <w:left w:val="nil"/>
              <w:bottom w:val="single" w:sz="4" w:space="0" w:color="auto"/>
              <w:right w:val="nil"/>
            </w:tcBorders>
            <w:noWrap/>
            <w:vAlign w:val="bottom"/>
            <w:hideMark/>
          </w:tcPr>
          <w:p w14:paraId="09C07E44"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38B8A815"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1F14FC02"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03148C0E"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1 467 735,00   </w:t>
            </w:r>
          </w:p>
        </w:tc>
      </w:tr>
      <w:tr w:rsidR="00C07B22" w14:paraId="3CA6A642" w14:textId="77777777" w:rsidTr="00F17D12">
        <w:trPr>
          <w:trHeight w:val="285"/>
        </w:trPr>
        <w:tc>
          <w:tcPr>
            <w:tcW w:w="2977" w:type="dxa"/>
            <w:gridSpan w:val="2"/>
            <w:tcBorders>
              <w:top w:val="nil"/>
              <w:left w:val="single" w:sz="4" w:space="0" w:color="auto"/>
              <w:bottom w:val="nil"/>
              <w:right w:val="nil"/>
            </w:tcBorders>
            <w:noWrap/>
            <w:vAlign w:val="bottom"/>
            <w:hideMark/>
          </w:tcPr>
          <w:p w14:paraId="2EB831ED"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ostatní náklady</w:t>
            </w:r>
          </w:p>
        </w:tc>
        <w:tc>
          <w:tcPr>
            <w:tcW w:w="1469" w:type="dxa"/>
            <w:gridSpan w:val="2"/>
            <w:noWrap/>
            <w:vAlign w:val="bottom"/>
          </w:tcPr>
          <w:p w14:paraId="6B600F36"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5F347AB5" w14:textId="77777777" w:rsidR="00C07B22" w:rsidRPr="00F17D12" w:rsidRDefault="00C07B22" w:rsidP="00A64BB1">
            <w:pPr>
              <w:ind w:left="709"/>
              <w:rPr>
                <w:rFonts w:ascii="Arial" w:hAnsi="Arial" w:cs="Arial"/>
                <w:color w:val="000000" w:themeColor="text1"/>
                <w:sz w:val="22"/>
                <w:szCs w:val="22"/>
                <w:lang w:eastAsia="zh-CN"/>
              </w:rPr>
            </w:pPr>
          </w:p>
        </w:tc>
        <w:tc>
          <w:tcPr>
            <w:tcW w:w="911" w:type="dxa"/>
            <w:gridSpan w:val="2"/>
            <w:noWrap/>
            <w:vAlign w:val="bottom"/>
          </w:tcPr>
          <w:p w14:paraId="7B5467C3" w14:textId="77777777" w:rsidR="00C07B22" w:rsidRPr="00F17D12" w:rsidRDefault="00C07B22" w:rsidP="00A64BB1">
            <w:pPr>
              <w:ind w:left="709"/>
              <w:rPr>
                <w:rFonts w:ascii="Arial" w:hAnsi="Arial" w:cs="Arial"/>
                <w:color w:val="000000" w:themeColor="text1"/>
                <w:sz w:val="22"/>
                <w:szCs w:val="22"/>
                <w:lang w:eastAsia="zh-CN"/>
              </w:rPr>
            </w:pPr>
          </w:p>
        </w:tc>
        <w:tc>
          <w:tcPr>
            <w:tcW w:w="2932" w:type="dxa"/>
            <w:gridSpan w:val="2"/>
            <w:tcBorders>
              <w:top w:val="nil"/>
              <w:left w:val="single" w:sz="4" w:space="0" w:color="auto"/>
              <w:bottom w:val="nil"/>
              <w:right w:val="single" w:sz="4" w:space="0" w:color="auto"/>
            </w:tcBorders>
            <w:noWrap/>
            <w:vAlign w:val="bottom"/>
            <w:hideMark/>
          </w:tcPr>
          <w:p w14:paraId="701DA743"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4 219 634,00   </w:t>
            </w:r>
          </w:p>
        </w:tc>
      </w:tr>
      <w:tr w:rsidR="00C07B22" w14:paraId="54AFD64A" w14:textId="77777777" w:rsidTr="00F17D12">
        <w:trPr>
          <w:trHeight w:val="285"/>
        </w:trPr>
        <w:tc>
          <w:tcPr>
            <w:tcW w:w="2977" w:type="dxa"/>
            <w:gridSpan w:val="2"/>
            <w:tcBorders>
              <w:top w:val="single" w:sz="4" w:space="0" w:color="auto"/>
              <w:left w:val="single" w:sz="4" w:space="0" w:color="auto"/>
              <w:bottom w:val="single" w:sz="4" w:space="0" w:color="auto"/>
              <w:right w:val="nil"/>
            </w:tcBorders>
            <w:noWrap/>
            <w:vAlign w:val="bottom"/>
            <w:hideMark/>
          </w:tcPr>
          <w:p w14:paraId="604501A0"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xml:space="preserve">    - odpisy</w:t>
            </w:r>
          </w:p>
        </w:tc>
        <w:tc>
          <w:tcPr>
            <w:tcW w:w="1469" w:type="dxa"/>
            <w:gridSpan w:val="2"/>
            <w:tcBorders>
              <w:top w:val="single" w:sz="4" w:space="0" w:color="auto"/>
              <w:left w:val="nil"/>
              <w:bottom w:val="single" w:sz="4" w:space="0" w:color="auto"/>
              <w:right w:val="nil"/>
            </w:tcBorders>
            <w:noWrap/>
            <w:vAlign w:val="bottom"/>
            <w:hideMark/>
          </w:tcPr>
          <w:p w14:paraId="525C342F"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364ADFD8"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911" w:type="dxa"/>
            <w:gridSpan w:val="2"/>
            <w:tcBorders>
              <w:top w:val="single" w:sz="4" w:space="0" w:color="auto"/>
              <w:left w:val="nil"/>
              <w:bottom w:val="single" w:sz="4" w:space="0" w:color="auto"/>
              <w:right w:val="nil"/>
            </w:tcBorders>
            <w:noWrap/>
            <w:vAlign w:val="bottom"/>
            <w:hideMark/>
          </w:tcPr>
          <w:p w14:paraId="717A231A" w14:textId="77777777" w:rsidR="00C07B22" w:rsidRPr="00F17D12" w:rsidRDefault="00C07B22" w:rsidP="00A64BB1">
            <w:pPr>
              <w:ind w:left="709"/>
              <w:rPr>
                <w:rFonts w:ascii="Arial" w:hAnsi="Arial" w:cs="Arial"/>
                <w:color w:val="000000" w:themeColor="text1"/>
                <w:sz w:val="22"/>
                <w:szCs w:val="22"/>
                <w:lang w:eastAsia="zh-CN"/>
              </w:rPr>
            </w:pPr>
            <w:r w:rsidRPr="00F17D12">
              <w:rPr>
                <w:rFonts w:ascii="Arial" w:hAnsi="Arial" w:cs="Arial"/>
                <w:color w:val="000000" w:themeColor="text1"/>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75A1A124"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2 200 422,00   </w:t>
            </w:r>
          </w:p>
        </w:tc>
      </w:tr>
      <w:tr w:rsidR="00C07B22" w14:paraId="6108A0B6" w14:textId="77777777" w:rsidTr="00F17D12">
        <w:trPr>
          <w:trHeight w:val="285"/>
        </w:trPr>
        <w:tc>
          <w:tcPr>
            <w:tcW w:w="1988" w:type="dxa"/>
            <w:noWrap/>
            <w:vAlign w:val="bottom"/>
          </w:tcPr>
          <w:p w14:paraId="78BCCA98" w14:textId="77777777" w:rsidR="00C07B22" w:rsidRPr="00F17D12" w:rsidRDefault="00C07B22" w:rsidP="00A64BB1">
            <w:pPr>
              <w:ind w:left="709"/>
              <w:rPr>
                <w:rFonts w:ascii="Arial" w:hAnsi="Arial" w:cs="Arial"/>
                <w:sz w:val="22"/>
                <w:szCs w:val="22"/>
                <w:lang w:eastAsia="zh-CN"/>
              </w:rPr>
            </w:pPr>
          </w:p>
        </w:tc>
        <w:tc>
          <w:tcPr>
            <w:tcW w:w="989" w:type="dxa"/>
            <w:noWrap/>
            <w:vAlign w:val="bottom"/>
          </w:tcPr>
          <w:p w14:paraId="7DB510C4" w14:textId="77777777" w:rsidR="00C07B22" w:rsidRPr="00F17D12" w:rsidRDefault="00C07B22" w:rsidP="00A64BB1">
            <w:pPr>
              <w:ind w:left="709"/>
              <w:rPr>
                <w:rFonts w:ascii="Arial" w:hAnsi="Arial" w:cs="Arial"/>
                <w:sz w:val="22"/>
                <w:szCs w:val="22"/>
                <w:lang w:eastAsia="zh-CN"/>
              </w:rPr>
            </w:pPr>
          </w:p>
        </w:tc>
        <w:tc>
          <w:tcPr>
            <w:tcW w:w="1469" w:type="dxa"/>
            <w:gridSpan w:val="2"/>
            <w:noWrap/>
            <w:vAlign w:val="bottom"/>
          </w:tcPr>
          <w:p w14:paraId="2651309B" w14:textId="77777777" w:rsidR="00C07B22" w:rsidRPr="00F17D12" w:rsidRDefault="00C07B22" w:rsidP="00A64BB1">
            <w:pPr>
              <w:ind w:left="709"/>
              <w:rPr>
                <w:rFonts w:ascii="Arial" w:hAnsi="Arial" w:cs="Arial"/>
                <w:sz w:val="22"/>
                <w:szCs w:val="22"/>
                <w:lang w:eastAsia="zh-CN"/>
              </w:rPr>
            </w:pPr>
          </w:p>
        </w:tc>
        <w:tc>
          <w:tcPr>
            <w:tcW w:w="911" w:type="dxa"/>
            <w:gridSpan w:val="2"/>
            <w:noWrap/>
            <w:vAlign w:val="bottom"/>
          </w:tcPr>
          <w:p w14:paraId="13C27876" w14:textId="77777777" w:rsidR="00C07B22" w:rsidRPr="00F17D12" w:rsidRDefault="00C07B22" w:rsidP="00A64BB1">
            <w:pPr>
              <w:ind w:left="709"/>
              <w:rPr>
                <w:rFonts w:ascii="Arial" w:hAnsi="Arial" w:cs="Arial"/>
                <w:sz w:val="22"/>
                <w:szCs w:val="22"/>
                <w:lang w:eastAsia="zh-CN"/>
              </w:rPr>
            </w:pPr>
          </w:p>
        </w:tc>
        <w:tc>
          <w:tcPr>
            <w:tcW w:w="911" w:type="dxa"/>
            <w:gridSpan w:val="2"/>
            <w:noWrap/>
            <w:vAlign w:val="bottom"/>
          </w:tcPr>
          <w:p w14:paraId="26940BA7" w14:textId="77777777" w:rsidR="00C07B22" w:rsidRPr="00F17D12" w:rsidRDefault="00C07B22" w:rsidP="00A64BB1">
            <w:pPr>
              <w:ind w:left="709"/>
              <w:rPr>
                <w:rFonts w:ascii="Arial" w:hAnsi="Arial" w:cs="Arial"/>
                <w:sz w:val="22"/>
                <w:szCs w:val="22"/>
                <w:lang w:eastAsia="zh-CN"/>
              </w:rPr>
            </w:pPr>
          </w:p>
        </w:tc>
        <w:tc>
          <w:tcPr>
            <w:tcW w:w="2932" w:type="dxa"/>
            <w:gridSpan w:val="2"/>
            <w:noWrap/>
            <w:vAlign w:val="bottom"/>
          </w:tcPr>
          <w:p w14:paraId="188FD5C5" w14:textId="77777777" w:rsidR="00C07B22" w:rsidRDefault="00C07B22" w:rsidP="00A64BB1">
            <w:pPr>
              <w:ind w:left="709"/>
              <w:rPr>
                <w:rFonts w:ascii="Arial" w:hAnsi="Arial" w:cs="Arial"/>
                <w:sz w:val="22"/>
                <w:szCs w:val="22"/>
                <w:lang w:eastAsia="zh-CN"/>
              </w:rPr>
            </w:pPr>
          </w:p>
        </w:tc>
      </w:tr>
      <w:tr w:rsidR="00C07B22" w14:paraId="6B1F5E84" w14:textId="77777777" w:rsidTr="00F17D12">
        <w:trPr>
          <w:gridAfter w:val="1"/>
          <w:wAfter w:w="6" w:type="dxa"/>
          <w:trHeight w:val="285"/>
        </w:trPr>
        <w:tc>
          <w:tcPr>
            <w:tcW w:w="5351" w:type="dxa"/>
            <w:gridSpan w:val="5"/>
            <w:tcBorders>
              <w:top w:val="single" w:sz="4" w:space="0" w:color="auto"/>
              <w:left w:val="single" w:sz="4" w:space="0" w:color="auto"/>
              <w:bottom w:val="single" w:sz="4" w:space="0" w:color="auto"/>
              <w:right w:val="nil"/>
            </w:tcBorders>
            <w:noWrap/>
            <w:vAlign w:val="bottom"/>
            <w:hideMark/>
          </w:tcPr>
          <w:p w14:paraId="230A3E29"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HOSPODÁŘSKÝ VÝSLEDEK</w:t>
            </w:r>
          </w:p>
        </w:tc>
        <w:tc>
          <w:tcPr>
            <w:tcW w:w="911" w:type="dxa"/>
            <w:gridSpan w:val="2"/>
            <w:tcBorders>
              <w:top w:val="single" w:sz="4" w:space="0" w:color="auto"/>
              <w:left w:val="nil"/>
              <w:bottom w:val="single" w:sz="4" w:space="0" w:color="auto"/>
              <w:right w:val="nil"/>
            </w:tcBorders>
            <w:noWrap/>
            <w:vAlign w:val="bottom"/>
            <w:hideMark/>
          </w:tcPr>
          <w:p w14:paraId="5AFF6EC7" w14:textId="77777777" w:rsidR="00C07B22" w:rsidRDefault="00C07B22" w:rsidP="00A64BB1">
            <w:pPr>
              <w:ind w:left="709"/>
              <w:rPr>
                <w:rFonts w:ascii="Arial" w:hAnsi="Arial" w:cs="Arial"/>
                <w:sz w:val="22"/>
                <w:szCs w:val="22"/>
                <w:lang w:eastAsia="zh-CN"/>
              </w:rPr>
            </w:pPr>
            <w:r>
              <w:rPr>
                <w:rFonts w:ascii="Arial" w:hAnsi="Arial" w:cs="Arial"/>
                <w:sz w:val="22"/>
                <w:szCs w:val="22"/>
                <w:lang w:eastAsia="zh-CN"/>
              </w:rPr>
              <w:t> </w:t>
            </w:r>
          </w:p>
        </w:tc>
        <w:tc>
          <w:tcPr>
            <w:tcW w:w="2932" w:type="dxa"/>
            <w:gridSpan w:val="2"/>
            <w:tcBorders>
              <w:top w:val="single" w:sz="4" w:space="0" w:color="auto"/>
              <w:left w:val="single" w:sz="4" w:space="0" w:color="auto"/>
              <w:bottom w:val="single" w:sz="4" w:space="0" w:color="auto"/>
              <w:right w:val="single" w:sz="4" w:space="0" w:color="auto"/>
            </w:tcBorders>
            <w:noWrap/>
            <w:vAlign w:val="bottom"/>
            <w:hideMark/>
          </w:tcPr>
          <w:p w14:paraId="1449B7DD" w14:textId="77777777" w:rsidR="00C07B22" w:rsidRDefault="00C07B22" w:rsidP="00A64BB1">
            <w:pPr>
              <w:ind w:left="709"/>
              <w:jc w:val="right"/>
              <w:rPr>
                <w:rFonts w:ascii="Arial" w:hAnsi="Arial" w:cs="Arial"/>
                <w:sz w:val="22"/>
                <w:szCs w:val="22"/>
                <w:lang w:eastAsia="zh-CN"/>
              </w:rPr>
            </w:pPr>
            <w:r>
              <w:rPr>
                <w:rFonts w:ascii="Arial" w:hAnsi="Arial" w:cs="Arial"/>
                <w:sz w:val="22"/>
                <w:szCs w:val="22"/>
                <w:lang w:eastAsia="zh-CN"/>
              </w:rPr>
              <w:t xml:space="preserve">247 357,00   </w:t>
            </w:r>
          </w:p>
        </w:tc>
      </w:tr>
    </w:tbl>
    <w:p w14:paraId="0531CF4F" w14:textId="7C88A81A" w:rsidR="00C07B22" w:rsidRDefault="00C07B22" w:rsidP="00A64BB1">
      <w:pPr>
        <w:ind w:left="709"/>
      </w:pPr>
    </w:p>
    <w:p w14:paraId="3D2A15FA" w14:textId="77777777" w:rsidR="004E1CF2" w:rsidRPr="00C07B22" w:rsidRDefault="004E1CF2" w:rsidP="00C07B22"/>
    <w:p w14:paraId="38548091" w14:textId="77777777" w:rsidR="005D3E10" w:rsidRDefault="005D3E10" w:rsidP="008C3668">
      <w:pPr>
        <w:pStyle w:val="Nadpis1"/>
      </w:pPr>
      <w:bookmarkStart w:id="33" w:name="_Toc20480728"/>
      <w:bookmarkStart w:id="34" w:name="_Toc85525168"/>
      <w:r>
        <w:t>k</w:t>
      </w:r>
      <w:r w:rsidRPr="009F152D">
        <w:t>)</w:t>
      </w:r>
      <w:r w:rsidRPr="009F152D">
        <w:tab/>
        <w:t>Údaje o zapojení školy do rozvojových a mezinárodních programů</w:t>
      </w:r>
      <w:bookmarkEnd w:id="33"/>
      <w:bookmarkEnd w:id="34"/>
    </w:p>
    <w:p w14:paraId="1CD50A7A" w14:textId="6E8F2286" w:rsidR="005D3E10" w:rsidRPr="00DB4D51" w:rsidRDefault="00DB4D51" w:rsidP="00DB4D51">
      <w:pPr>
        <w:spacing w:before="120"/>
        <w:jc w:val="both"/>
        <w:rPr>
          <w:rFonts w:ascii="Calibri" w:hAnsi="Calibri" w:cs="Calibri"/>
          <w:sz w:val="22"/>
          <w:szCs w:val="22"/>
        </w:rPr>
      </w:pPr>
      <w:r w:rsidRPr="00DB4D51">
        <w:rPr>
          <w:rFonts w:asciiTheme="minorHAnsi" w:hAnsiTheme="minorHAnsi" w:cstheme="minorHAnsi"/>
          <w:noProof/>
          <w:sz w:val="24"/>
          <w:szCs w:val="24"/>
        </w:rPr>
        <w:t>Škola v roce 20</w:t>
      </w:r>
      <w:r w:rsidR="00943848">
        <w:rPr>
          <w:rFonts w:asciiTheme="minorHAnsi" w:hAnsiTheme="minorHAnsi" w:cstheme="minorHAnsi"/>
          <w:noProof/>
          <w:sz w:val="24"/>
          <w:szCs w:val="24"/>
        </w:rPr>
        <w:t>19</w:t>
      </w:r>
      <w:r w:rsidRPr="00DB4D51">
        <w:rPr>
          <w:rFonts w:asciiTheme="minorHAnsi" w:hAnsiTheme="minorHAnsi" w:cstheme="minorHAnsi"/>
          <w:noProof/>
          <w:sz w:val="24"/>
          <w:szCs w:val="24"/>
        </w:rPr>
        <w:t>/</w:t>
      </w:r>
      <w:r w:rsidR="00943848">
        <w:rPr>
          <w:rFonts w:asciiTheme="minorHAnsi" w:hAnsiTheme="minorHAnsi" w:cstheme="minorHAnsi"/>
          <w:noProof/>
          <w:sz w:val="24"/>
          <w:szCs w:val="24"/>
        </w:rPr>
        <w:t>20</w:t>
      </w:r>
      <w:r w:rsidRPr="00DB4D51">
        <w:rPr>
          <w:rFonts w:asciiTheme="minorHAnsi" w:hAnsiTheme="minorHAnsi" w:cstheme="minorHAnsi"/>
          <w:noProof/>
          <w:sz w:val="24"/>
          <w:szCs w:val="24"/>
        </w:rPr>
        <w:t xml:space="preserve"> nebyla zapojena do žádného</w:t>
      </w:r>
      <w:r w:rsidR="00907A08">
        <w:rPr>
          <w:rFonts w:asciiTheme="minorHAnsi" w:hAnsiTheme="minorHAnsi" w:cstheme="minorHAnsi"/>
          <w:noProof/>
          <w:sz w:val="24"/>
          <w:szCs w:val="24"/>
        </w:rPr>
        <w:t xml:space="preserve"> </w:t>
      </w:r>
      <w:r w:rsidRPr="00DB4D51">
        <w:rPr>
          <w:rFonts w:asciiTheme="minorHAnsi" w:hAnsiTheme="minorHAnsi" w:cstheme="minorHAnsi"/>
          <w:noProof/>
          <w:sz w:val="24"/>
          <w:szCs w:val="24"/>
        </w:rPr>
        <w:t>rozvojoveho ani mezinárodního programu</w:t>
      </w:r>
      <w:r w:rsidR="00907A08">
        <w:rPr>
          <w:rFonts w:asciiTheme="minorHAnsi" w:hAnsiTheme="minorHAnsi" w:cstheme="minorHAnsi"/>
          <w:noProof/>
          <w:sz w:val="24"/>
          <w:szCs w:val="24"/>
        </w:rPr>
        <w:t>.</w:t>
      </w:r>
      <w:r w:rsidR="008C1C5A">
        <w:rPr>
          <w:noProof/>
        </w:rPr>
        <w:drawing>
          <wp:inline distT="0" distB="0" distL="0" distR="0" wp14:anchorId="60B0D2BC" wp14:editId="7A916137">
            <wp:extent cx="6985" cy="6985"/>
            <wp:effectExtent l="0" t="0" r="0" b="0"/>
            <wp:docPr id="2" name="obrázek 2" descr="Pro zv&amp;ecaron;tšení klikn&amp;ecaron;te 20160425_155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 zv&amp;ecaron;tšení klikn&amp;ecaron;te 20160425_15543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33FFAEF5" w14:textId="77777777" w:rsidR="00DB4D51" w:rsidRPr="00DB4D51" w:rsidRDefault="00DB4D51" w:rsidP="00DB4D51">
      <w:pPr>
        <w:pStyle w:val="Odstavecseseznamem"/>
        <w:spacing w:before="120"/>
        <w:jc w:val="both"/>
        <w:rPr>
          <w:rFonts w:ascii="Calibri" w:hAnsi="Calibri" w:cs="Calibri"/>
          <w:sz w:val="22"/>
          <w:szCs w:val="22"/>
        </w:rPr>
      </w:pPr>
    </w:p>
    <w:p w14:paraId="72E7AF2A" w14:textId="77777777" w:rsidR="005D3E10" w:rsidRPr="009F152D" w:rsidRDefault="005D3E10" w:rsidP="008C3668">
      <w:pPr>
        <w:pStyle w:val="Nadpis1"/>
      </w:pPr>
      <w:bookmarkStart w:id="35" w:name="_Toc20480729"/>
      <w:bookmarkStart w:id="36" w:name="_Toc85525169"/>
      <w:r>
        <w:t>l</w:t>
      </w:r>
      <w:r w:rsidRPr="009F152D">
        <w:t>)</w:t>
      </w:r>
      <w:r w:rsidRPr="009F152D">
        <w:tab/>
        <w:t>Údaje o zapojení školy do dalšího vzdělávání v rámci celoživotního učení</w:t>
      </w:r>
      <w:bookmarkEnd w:id="35"/>
      <w:bookmarkEnd w:id="36"/>
    </w:p>
    <w:p w14:paraId="3D37C702" w14:textId="4C838A87" w:rsidR="005D3E10" w:rsidRPr="00DB4D51" w:rsidRDefault="00400854" w:rsidP="009F152D">
      <w:pPr>
        <w:tabs>
          <w:tab w:val="left" w:pos="426"/>
        </w:tabs>
        <w:jc w:val="both"/>
        <w:rPr>
          <w:rFonts w:ascii="Calibri" w:hAnsi="Calibri" w:cs="Calibri"/>
          <w:bCs/>
          <w:sz w:val="24"/>
          <w:szCs w:val="24"/>
        </w:rPr>
      </w:pPr>
      <w:r w:rsidRPr="00C32375">
        <w:rPr>
          <w:rFonts w:ascii="Calibri" w:hAnsi="Calibri" w:cs="Calibri"/>
          <w:bCs/>
          <w:sz w:val="24"/>
          <w:szCs w:val="24"/>
        </w:rPr>
        <w:t xml:space="preserve">Vzhledem k organizačně náročné situaci po splynutí škol k 1. </w:t>
      </w:r>
      <w:r w:rsidR="00DB4D51" w:rsidRPr="00C32375">
        <w:rPr>
          <w:rFonts w:ascii="Calibri" w:hAnsi="Calibri" w:cs="Calibri"/>
          <w:bCs/>
          <w:sz w:val="24"/>
          <w:szCs w:val="24"/>
        </w:rPr>
        <w:t>7. 2018</w:t>
      </w:r>
      <w:r w:rsidRPr="00C32375">
        <w:rPr>
          <w:rFonts w:ascii="Calibri" w:hAnsi="Calibri" w:cs="Calibri"/>
          <w:bCs/>
          <w:sz w:val="24"/>
          <w:szCs w:val="24"/>
        </w:rPr>
        <w:t xml:space="preserve"> se škola nezapojila do </w:t>
      </w:r>
      <w:r w:rsidR="00DB4D51" w:rsidRPr="00C32375">
        <w:rPr>
          <w:rFonts w:ascii="Calibri" w:hAnsi="Calibri" w:cs="Calibri"/>
          <w:bCs/>
          <w:sz w:val="24"/>
          <w:szCs w:val="24"/>
        </w:rPr>
        <w:t>vzdělávání v rámci celoživotního učení. Tomuto zapojení nepřispívá ani situace v regionu, kde na některé kurzy lze získat dotace z evropských peněz</w:t>
      </w:r>
      <w:r w:rsidR="00E90AE2" w:rsidRPr="00C32375">
        <w:rPr>
          <w:rFonts w:ascii="Calibri" w:hAnsi="Calibri" w:cs="Calibri"/>
          <w:bCs/>
          <w:sz w:val="24"/>
          <w:szCs w:val="24"/>
        </w:rPr>
        <w:t>,</w:t>
      </w:r>
      <w:r w:rsidR="00DB4D51" w:rsidRPr="00C32375">
        <w:rPr>
          <w:rFonts w:ascii="Calibri" w:hAnsi="Calibri" w:cs="Calibri"/>
          <w:bCs/>
          <w:sz w:val="24"/>
          <w:szCs w:val="24"/>
        </w:rPr>
        <w:t xml:space="preserve"> a</w:t>
      </w:r>
      <w:r w:rsidR="0088600A">
        <w:rPr>
          <w:rFonts w:ascii="Calibri" w:hAnsi="Calibri" w:cs="Calibri"/>
          <w:bCs/>
          <w:sz w:val="24"/>
          <w:szCs w:val="24"/>
        </w:rPr>
        <w:t>le</w:t>
      </w:r>
      <w:r w:rsidR="00DB4D51" w:rsidRPr="00C32375">
        <w:rPr>
          <w:rFonts w:ascii="Calibri" w:hAnsi="Calibri" w:cs="Calibri"/>
          <w:bCs/>
          <w:sz w:val="24"/>
          <w:szCs w:val="24"/>
        </w:rPr>
        <w:t xml:space="preserve"> škola není schopna konkurovat organizacím, které mohou tyto dotace využít.</w:t>
      </w:r>
      <w:r w:rsidR="00943848">
        <w:rPr>
          <w:rFonts w:ascii="Calibri" w:hAnsi="Calibri" w:cs="Calibri"/>
          <w:bCs/>
          <w:sz w:val="24"/>
          <w:szCs w:val="24"/>
        </w:rPr>
        <w:t xml:space="preserve"> </w:t>
      </w:r>
    </w:p>
    <w:p w14:paraId="1FDA6F2C" w14:textId="77777777" w:rsidR="00DB4D51" w:rsidRDefault="00DB4D51" w:rsidP="00DB4D51">
      <w:pPr>
        <w:rPr>
          <w:rFonts w:asciiTheme="minorHAnsi" w:hAnsiTheme="minorHAnsi" w:cstheme="minorHAnsi"/>
          <w:b/>
          <w:sz w:val="28"/>
          <w:szCs w:val="28"/>
        </w:rPr>
      </w:pPr>
      <w:bookmarkStart w:id="37" w:name="_Toc20480730"/>
    </w:p>
    <w:p w14:paraId="19E79D7D" w14:textId="77777777" w:rsidR="005D3E10" w:rsidRPr="00DB4D51" w:rsidRDefault="005D3E10" w:rsidP="0078759A">
      <w:pPr>
        <w:pStyle w:val="Nadpis1"/>
      </w:pPr>
      <w:bookmarkStart w:id="38" w:name="_Toc85525170"/>
      <w:r w:rsidRPr="00DB4D51">
        <w:t>m)</w:t>
      </w:r>
      <w:r w:rsidRPr="00DB4D51">
        <w:tab/>
        <w:t>Údaje o předložených a školou realizovaných projektech financovaných</w:t>
      </w:r>
      <w:r w:rsidR="008C3668" w:rsidRPr="00DB4D51">
        <w:br/>
      </w:r>
      <w:r w:rsidRPr="00DB4D51">
        <w:t>z cizích zdrojů</w:t>
      </w:r>
      <w:bookmarkEnd w:id="37"/>
      <w:bookmarkEnd w:id="38"/>
    </w:p>
    <w:p w14:paraId="65918838" w14:textId="77777777" w:rsidR="00DB4D51" w:rsidRPr="00863F7B" w:rsidRDefault="00952D60" w:rsidP="00C277E7">
      <w:pPr>
        <w:spacing w:after="120"/>
        <w:jc w:val="both"/>
        <w:rPr>
          <w:rFonts w:asciiTheme="minorHAnsi" w:hAnsiTheme="minorHAnsi" w:cstheme="minorHAnsi"/>
          <w:sz w:val="24"/>
          <w:szCs w:val="24"/>
        </w:rPr>
      </w:pPr>
      <w:r>
        <w:rPr>
          <w:rFonts w:asciiTheme="minorHAnsi" w:hAnsiTheme="minorHAnsi" w:cstheme="minorHAnsi"/>
          <w:sz w:val="24"/>
          <w:szCs w:val="24"/>
        </w:rPr>
        <w:t xml:space="preserve">Škola získala mimořádný účelový prostředek z oblasti Regionální soutěže ve </w:t>
      </w:r>
      <w:r w:rsidRPr="00C277E7">
        <w:rPr>
          <w:rFonts w:asciiTheme="minorHAnsi" w:hAnsiTheme="minorHAnsi" w:cstheme="minorHAnsi"/>
          <w:sz w:val="24"/>
          <w:szCs w:val="24"/>
        </w:rPr>
        <w:t>výši</w:t>
      </w:r>
      <w:r w:rsidR="00DB4D51" w:rsidRPr="00C277E7">
        <w:rPr>
          <w:rFonts w:asciiTheme="minorHAnsi" w:hAnsiTheme="minorHAnsi" w:cstheme="minorHAnsi"/>
          <w:sz w:val="24"/>
          <w:szCs w:val="24"/>
        </w:rPr>
        <w:t xml:space="preserve"> </w:t>
      </w:r>
      <w:r w:rsidR="00C277E7" w:rsidRPr="00C277E7">
        <w:rPr>
          <w:rFonts w:asciiTheme="minorHAnsi" w:hAnsiTheme="minorHAnsi" w:cstheme="minorHAnsi"/>
          <w:sz w:val="24"/>
          <w:szCs w:val="24"/>
        </w:rPr>
        <w:t>33</w:t>
      </w:r>
      <w:r w:rsidR="00DB4D51" w:rsidRPr="00C277E7">
        <w:rPr>
          <w:rFonts w:asciiTheme="minorHAnsi" w:hAnsiTheme="minorHAnsi" w:cstheme="minorHAnsi"/>
          <w:sz w:val="24"/>
          <w:szCs w:val="24"/>
        </w:rPr>
        <w:t xml:space="preserve"> 000 Kč a byl využit na financování </w:t>
      </w:r>
      <w:r w:rsidR="00B86213" w:rsidRPr="00C277E7">
        <w:rPr>
          <w:rFonts w:asciiTheme="minorHAnsi" w:hAnsiTheme="minorHAnsi" w:cstheme="minorHAnsi"/>
          <w:sz w:val="24"/>
          <w:szCs w:val="24"/>
        </w:rPr>
        <w:t>8</w:t>
      </w:r>
      <w:r w:rsidR="00DB4D51" w:rsidRPr="00C277E7">
        <w:rPr>
          <w:rFonts w:asciiTheme="minorHAnsi" w:hAnsiTheme="minorHAnsi" w:cstheme="minorHAnsi"/>
          <w:sz w:val="24"/>
          <w:szCs w:val="24"/>
        </w:rPr>
        <w:t>. regionálního veletrhu fiktivních firem v</w:t>
      </w:r>
      <w:r w:rsidR="00863F7B" w:rsidRPr="00C277E7">
        <w:rPr>
          <w:rFonts w:asciiTheme="minorHAnsi" w:hAnsiTheme="minorHAnsi" w:cstheme="minorHAnsi"/>
          <w:sz w:val="24"/>
          <w:szCs w:val="24"/>
        </w:rPr>
        <w:t> </w:t>
      </w:r>
      <w:r w:rsidR="00DB4D51" w:rsidRPr="00C277E7">
        <w:rPr>
          <w:rFonts w:asciiTheme="minorHAnsi" w:hAnsiTheme="minorHAnsi" w:cstheme="minorHAnsi"/>
          <w:sz w:val="24"/>
          <w:szCs w:val="24"/>
        </w:rPr>
        <w:t>Náchodě</w:t>
      </w:r>
      <w:r w:rsidR="00863F7B" w:rsidRPr="00C277E7">
        <w:rPr>
          <w:rFonts w:asciiTheme="minorHAnsi" w:hAnsiTheme="minorHAnsi" w:cstheme="minorHAnsi"/>
          <w:sz w:val="24"/>
          <w:szCs w:val="24"/>
        </w:rPr>
        <w:t xml:space="preserve"> a druhá část bude</w:t>
      </w:r>
      <w:r w:rsidR="00863F7B" w:rsidRPr="00863F7B">
        <w:rPr>
          <w:rFonts w:asciiTheme="minorHAnsi" w:hAnsiTheme="minorHAnsi" w:cstheme="minorHAnsi"/>
          <w:sz w:val="24"/>
          <w:szCs w:val="24"/>
        </w:rPr>
        <w:t xml:space="preserve"> využita na organizaci soutěže pro žáky devátých ročníků Klání žáků deváťáků zaměřenou na jejich předpoklady a motivaci pro studium stavebního oboru</w:t>
      </w:r>
      <w:r w:rsidR="00DB4D51" w:rsidRPr="00863F7B">
        <w:rPr>
          <w:rFonts w:asciiTheme="minorHAnsi" w:hAnsiTheme="minorHAnsi" w:cstheme="minorHAnsi"/>
          <w:sz w:val="24"/>
          <w:szCs w:val="24"/>
        </w:rPr>
        <w:t>.</w:t>
      </w:r>
    </w:p>
    <w:p w14:paraId="1B23B4F2" w14:textId="499CEE7A" w:rsidR="00B86213" w:rsidRPr="00863F7B" w:rsidRDefault="00C277E7" w:rsidP="00C277E7">
      <w:pPr>
        <w:spacing w:after="120"/>
        <w:jc w:val="both"/>
        <w:rPr>
          <w:rFonts w:asciiTheme="minorHAnsi" w:hAnsiTheme="minorHAnsi" w:cstheme="minorHAnsi"/>
          <w:sz w:val="24"/>
          <w:szCs w:val="24"/>
        </w:rPr>
      </w:pPr>
      <w:r w:rsidRPr="00C277E7">
        <w:rPr>
          <w:rFonts w:asciiTheme="minorHAnsi" w:hAnsiTheme="minorHAnsi" w:cstheme="minorHAnsi"/>
          <w:sz w:val="24"/>
          <w:szCs w:val="24"/>
        </w:rPr>
        <w:t>Škola získala mimořádné účelové prostředky z oblasti Prevence rizikového chování ve výši 50</w:t>
      </w:r>
      <w:r>
        <w:rPr>
          <w:rFonts w:asciiTheme="minorHAnsi" w:hAnsiTheme="minorHAnsi" w:cstheme="minorHAnsi"/>
          <w:sz w:val="24"/>
          <w:szCs w:val="24"/>
        </w:rPr>
        <w:t> </w:t>
      </w:r>
      <w:r w:rsidRPr="00C277E7">
        <w:rPr>
          <w:rFonts w:asciiTheme="minorHAnsi" w:hAnsiTheme="minorHAnsi" w:cstheme="minorHAnsi"/>
          <w:sz w:val="24"/>
          <w:szCs w:val="24"/>
        </w:rPr>
        <w:t>000 Kč, které byly vyu</w:t>
      </w:r>
      <w:r>
        <w:rPr>
          <w:rFonts w:asciiTheme="minorHAnsi" w:hAnsiTheme="minorHAnsi" w:cstheme="minorHAnsi"/>
          <w:sz w:val="24"/>
          <w:szCs w:val="24"/>
        </w:rPr>
        <w:t xml:space="preserve">žity </w:t>
      </w:r>
      <w:r w:rsidR="00E90AE2">
        <w:rPr>
          <w:rFonts w:asciiTheme="minorHAnsi" w:hAnsiTheme="minorHAnsi" w:cstheme="minorHAnsi"/>
          <w:sz w:val="24"/>
          <w:szCs w:val="24"/>
        </w:rPr>
        <w:t xml:space="preserve">k </w:t>
      </w:r>
      <w:r w:rsidR="00DB4D51" w:rsidRPr="00863F7B">
        <w:rPr>
          <w:rFonts w:asciiTheme="minorHAnsi" w:hAnsiTheme="minorHAnsi" w:cstheme="minorHAnsi"/>
          <w:sz w:val="24"/>
          <w:szCs w:val="24"/>
        </w:rPr>
        <w:t>financování adaptačního kurzu žáků 1</w:t>
      </w:r>
      <w:r w:rsidR="00E90AE2">
        <w:rPr>
          <w:rFonts w:asciiTheme="minorHAnsi" w:hAnsiTheme="minorHAnsi" w:cstheme="minorHAnsi"/>
          <w:sz w:val="24"/>
          <w:szCs w:val="24"/>
        </w:rPr>
        <w:t>.</w:t>
      </w:r>
      <w:r w:rsidR="00C32375">
        <w:rPr>
          <w:rFonts w:asciiTheme="minorHAnsi" w:hAnsiTheme="minorHAnsi" w:cstheme="minorHAnsi"/>
          <w:sz w:val="24"/>
          <w:szCs w:val="24"/>
        </w:rPr>
        <w:t xml:space="preserve"> ročníků, který se uskutečnil</w:t>
      </w:r>
      <w:r w:rsidR="00DB4D51" w:rsidRPr="00863F7B">
        <w:rPr>
          <w:rFonts w:asciiTheme="minorHAnsi" w:hAnsiTheme="minorHAnsi" w:cstheme="minorHAnsi"/>
          <w:sz w:val="24"/>
          <w:szCs w:val="24"/>
        </w:rPr>
        <w:t xml:space="preserve"> v září 201</w:t>
      </w:r>
      <w:r w:rsidR="00B86213" w:rsidRPr="00863F7B">
        <w:rPr>
          <w:rFonts w:asciiTheme="minorHAnsi" w:hAnsiTheme="minorHAnsi" w:cstheme="minorHAnsi"/>
          <w:sz w:val="24"/>
          <w:szCs w:val="24"/>
        </w:rPr>
        <w:t>9</w:t>
      </w:r>
      <w:r w:rsidR="00DB4D51" w:rsidRPr="00863F7B">
        <w:rPr>
          <w:rFonts w:asciiTheme="minorHAnsi" w:hAnsiTheme="minorHAnsi" w:cstheme="minorHAnsi"/>
          <w:sz w:val="24"/>
          <w:szCs w:val="24"/>
        </w:rPr>
        <w:t>.</w:t>
      </w:r>
      <w:r w:rsidR="00B86213" w:rsidRPr="00863F7B">
        <w:rPr>
          <w:rFonts w:asciiTheme="minorHAnsi" w:hAnsiTheme="minorHAnsi" w:cstheme="minorHAnsi"/>
          <w:sz w:val="24"/>
          <w:szCs w:val="24"/>
        </w:rPr>
        <w:t xml:space="preserve"> Část této dotace byla využita na prevenci sociálně patologických jevů a žáci první a druhých ročníků absolvovali besedy na téma závislosti a návykové látky s  Bc. Zavadilem, Dis z organizace Semiramis.</w:t>
      </w:r>
    </w:p>
    <w:p w14:paraId="7FAAC3BB" w14:textId="77777777" w:rsidR="00B1681B" w:rsidRDefault="00B1681B" w:rsidP="00B1681B">
      <w:pPr>
        <w:jc w:val="both"/>
        <w:rPr>
          <w:rFonts w:asciiTheme="minorHAnsi" w:hAnsiTheme="minorHAnsi" w:cstheme="minorHAnsi"/>
          <w:sz w:val="24"/>
          <w:szCs w:val="24"/>
        </w:rPr>
      </w:pPr>
      <w:bookmarkStart w:id="39" w:name="_Toc20480731"/>
      <w:r>
        <w:rPr>
          <w:rFonts w:asciiTheme="minorHAnsi" w:hAnsiTheme="minorHAnsi" w:cstheme="minorHAnsi"/>
          <w:sz w:val="24"/>
          <w:szCs w:val="24"/>
        </w:rPr>
        <w:t xml:space="preserve">V rámci Operačního programu Výzkum, vývoj a vzdělávání (Výzva Šablony II, v aktuálním znění) realizuje škola projekt „Zlepšení kvality vzdělávání na SPŠ a OA arch. Jana Letzela, Náchod“, od 1. 9. 2019 – 31. 8. 2021. Realizace tohoto projektu probíhala po celý školní rok ve vybraných šablonách – aktivitách. </w:t>
      </w:r>
    </w:p>
    <w:p w14:paraId="5523E4B4"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Přehled aktivit realizovaných ve šk. roce 2019/20:</w:t>
      </w:r>
    </w:p>
    <w:p w14:paraId="5D09AC53"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 Školní speciální pedagog SŠ</w:t>
      </w:r>
    </w:p>
    <w:p w14:paraId="5724CB4F"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 Školní speciální pedagog DM</w:t>
      </w:r>
    </w:p>
    <w:p w14:paraId="399889C4"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 xml:space="preserve">- Školní kariérový poradce </w:t>
      </w:r>
    </w:p>
    <w:p w14:paraId="2BE9E58B"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 Doučování žáků SŠ ohrožených školním neúspěchem</w:t>
      </w:r>
    </w:p>
    <w:p w14:paraId="4717C7F5" w14:textId="77777777" w:rsidR="00B1681B" w:rsidRDefault="00B1681B" w:rsidP="00B1681B">
      <w:pPr>
        <w:rPr>
          <w:rFonts w:asciiTheme="minorHAnsi" w:hAnsiTheme="minorHAnsi" w:cstheme="minorHAnsi"/>
          <w:sz w:val="24"/>
          <w:szCs w:val="24"/>
        </w:rPr>
      </w:pPr>
      <w:r>
        <w:rPr>
          <w:rFonts w:asciiTheme="minorHAnsi" w:hAnsiTheme="minorHAnsi" w:cstheme="minorHAnsi"/>
          <w:sz w:val="24"/>
          <w:szCs w:val="24"/>
        </w:rPr>
        <w:t xml:space="preserve">- Další vzdělávání pedagogických pracovníků </w:t>
      </w:r>
    </w:p>
    <w:p w14:paraId="765EE043" w14:textId="34BAF276" w:rsidR="00B1681B" w:rsidRDefault="00B1681B" w:rsidP="00B1681B">
      <w:pPr>
        <w:jc w:val="both"/>
        <w:rPr>
          <w:rFonts w:asciiTheme="minorHAnsi" w:hAnsiTheme="minorHAnsi" w:cstheme="minorHAnsi"/>
          <w:sz w:val="24"/>
          <w:szCs w:val="24"/>
        </w:rPr>
      </w:pPr>
      <w:r>
        <w:rPr>
          <w:rFonts w:asciiTheme="minorHAnsi" w:hAnsiTheme="minorHAnsi" w:cstheme="minorHAnsi"/>
          <w:sz w:val="24"/>
          <w:szCs w:val="24"/>
        </w:rPr>
        <w:t>V květnu byla poskytovateli předložena 1. monitorovací zpráva, zahrnující absolvování výše zmíněných aktivit.</w:t>
      </w:r>
      <w:r w:rsidR="00C32375">
        <w:rPr>
          <w:rFonts w:asciiTheme="minorHAnsi" w:hAnsiTheme="minorHAnsi" w:cstheme="minorHAnsi"/>
          <w:sz w:val="24"/>
          <w:szCs w:val="24"/>
        </w:rPr>
        <w:t xml:space="preserve"> Část aktivit zkomplikovala v jarních měsících pandemie koronaviru.</w:t>
      </w:r>
    </w:p>
    <w:p w14:paraId="30CE5783" w14:textId="77777777" w:rsidR="00B1681B" w:rsidRDefault="00B1681B" w:rsidP="00B1681B">
      <w:pPr>
        <w:jc w:val="both"/>
        <w:rPr>
          <w:rFonts w:asciiTheme="minorHAnsi" w:hAnsiTheme="minorHAnsi" w:cstheme="minorHAnsi"/>
          <w:sz w:val="24"/>
          <w:szCs w:val="24"/>
        </w:rPr>
      </w:pPr>
    </w:p>
    <w:p w14:paraId="77000917" w14:textId="26B2FF13" w:rsidR="00B1681B" w:rsidRDefault="00B1681B" w:rsidP="00B1681B">
      <w:pPr>
        <w:jc w:val="both"/>
        <w:rPr>
          <w:rFonts w:asciiTheme="minorHAnsi" w:hAnsiTheme="minorHAnsi" w:cstheme="minorHAnsi"/>
          <w:sz w:val="24"/>
          <w:szCs w:val="24"/>
        </w:rPr>
      </w:pPr>
      <w:r>
        <w:rPr>
          <w:rFonts w:asciiTheme="minorHAnsi" w:hAnsiTheme="minorHAnsi" w:cstheme="minorHAnsi"/>
          <w:sz w:val="24"/>
          <w:szCs w:val="24"/>
        </w:rPr>
        <w:t xml:space="preserve">Zároveň škola podala žádost </w:t>
      </w:r>
      <w:r>
        <w:rPr>
          <w:rFonts w:asciiTheme="minorHAnsi" w:hAnsiTheme="minorHAnsi" w:cstheme="minorHAnsi"/>
          <w:color w:val="000000"/>
          <w:sz w:val="24"/>
          <w:szCs w:val="24"/>
        </w:rPr>
        <w:t>v rámci Operačního programu Výzkum, vývoj a vzdělávání</w:t>
      </w:r>
      <w:r>
        <w:rPr>
          <w:rFonts w:asciiTheme="minorHAnsi" w:hAnsiTheme="minorHAnsi" w:cstheme="minorHAnsi"/>
          <w:sz w:val="24"/>
          <w:szCs w:val="24"/>
        </w:rPr>
        <w:t xml:space="preserve"> o </w:t>
      </w:r>
      <w:r>
        <w:rPr>
          <w:rFonts w:asciiTheme="minorHAnsi" w:hAnsiTheme="minorHAnsi" w:cstheme="minorHAnsi"/>
          <w:color w:val="000000"/>
          <w:sz w:val="24"/>
          <w:szCs w:val="24"/>
        </w:rPr>
        <w:t xml:space="preserve">zařazení do projektu „Implementace Krajského akčního plánu rozvoje vzdělávání v Královéhradeckém kraji“.  </w:t>
      </w:r>
      <w:r>
        <w:rPr>
          <w:rFonts w:asciiTheme="minorHAnsi" w:hAnsiTheme="minorHAnsi" w:cstheme="minorHAnsi"/>
          <w:color w:val="000000"/>
          <w:sz w:val="24"/>
          <w:szCs w:val="24"/>
          <w:shd w:val="clear" w:color="auto" w:fill="FFFFFF"/>
        </w:rPr>
        <w:t>Výzva podporuje zkvalitnění řízení škol a zvýšení kvality vzdělávání na území krajů prostřednictvím realizace zastřešujících aktivit, které doplňují dílčí aktivity škol. Formou vzdělávání, mentoringu a síťování budou podpořeni pedagogičtí pracovníci, vedoucí pedagogičtí pracovníci i střední management škol. Důraz je kladen také na zvýšení kvality odborného vzdělávání. Aktivity z této výzvy by s</w:t>
      </w:r>
      <w:r w:rsidR="007C1F95">
        <w:rPr>
          <w:rFonts w:asciiTheme="minorHAnsi" w:hAnsiTheme="minorHAnsi" w:cstheme="minorHAnsi"/>
          <w:color w:val="000000"/>
          <w:sz w:val="24"/>
          <w:szCs w:val="24"/>
          <w:shd w:val="clear" w:color="auto" w:fill="FFFFFF"/>
        </w:rPr>
        <w:t>e měly začít realizovat ve školním</w:t>
      </w:r>
      <w:r>
        <w:rPr>
          <w:rFonts w:asciiTheme="minorHAnsi" w:hAnsiTheme="minorHAnsi" w:cstheme="minorHAnsi"/>
          <w:color w:val="000000"/>
          <w:sz w:val="24"/>
          <w:szCs w:val="24"/>
          <w:shd w:val="clear" w:color="auto" w:fill="FFFFFF"/>
        </w:rPr>
        <w:t xml:space="preserve"> roce 2021/22.</w:t>
      </w:r>
    </w:p>
    <w:p w14:paraId="5769A2A7" w14:textId="61A27CEF" w:rsidR="00B1681B" w:rsidRDefault="00B1681B" w:rsidP="00B1681B">
      <w:pPr>
        <w:jc w:val="both"/>
        <w:rPr>
          <w:rFonts w:asciiTheme="minorHAnsi" w:hAnsiTheme="minorHAnsi" w:cstheme="minorHAnsi"/>
          <w:sz w:val="24"/>
          <w:szCs w:val="24"/>
        </w:rPr>
      </w:pPr>
    </w:p>
    <w:p w14:paraId="319FCDE4" w14:textId="0E8EEE59" w:rsidR="00F17D12" w:rsidRDefault="00F17D12" w:rsidP="00B1681B">
      <w:pPr>
        <w:jc w:val="both"/>
        <w:rPr>
          <w:rFonts w:asciiTheme="minorHAnsi" w:hAnsiTheme="minorHAnsi" w:cstheme="minorHAnsi"/>
          <w:sz w:val="24"/>
          <w:szCs w:val="24"/>
        </w:rPr>
      </w:pPr>
    </w:p>
    <w:p w14:paraId="1C5A8CD9" w14:textId="2DF51302" w:rsidR="00F17D12" w:rsidRDefault="00F17D12" w:rsidP="00B1681B">
      <w:pPr>
        <w:jc w:val="both"/>
        <w:rPr>
          <w:rFonts w:asciiTheme="minorHAnsi" w:hAnsiTheme="minorHAnsi" w:cstheme="minorHAnsi"/>
          <w:sz w:val="24"/>
          <w:szCs w:val="24"/>
        </w:rPr>
      </w:pPr>
    </w:p>
    <w:p w14:paraId="2DE6FE95" w14:textId="7A032C39" w:rsidR="00F17D12" w:rsidRDefault="00F17D12" w:rsidP="00B1681B">
      <w:pPr>
        <w:jc w:val="both"/>
        <w:rPr>
          <w:rFonts w:asciiTheme="minorHAnsi" w:hAnsiTheme="minorHAnsi" w:cstheme="minorHAnsi"/>
          <w:sz w:val="24"/>
          <w:szCs w:val="24"/>
        </w:rPr>
      </w:pPr>
    </w:p>
    <w:p w14:paraId="66C489D4" w14:textId="77777777" w:rsidR="00F17D12" w:rsidRDefault="00F17D12" w:rsidP="00B1681B">
      <w:pPr>
        <w:jc w:val="both"/>
        <w:rPr>
          <w:rFonts w:asciiTheme="minorHAnsi" w:hAnsiTheme="minorHAnsi" w:cstheme="minorHAnsi"/>
          <w:sz w:val="24"/>
          <w:szCs w:val="24"/>
        </w:rPr>
      </w:pPr>
    </w:p>
    <w:p w14:paraId="450ACF16" w14:textId="77777777" w:rsidR="005D3E10" w:rsidRPr="009F152D" w:rsidRDefault="005D3E10" w:rsidP="008C3668">
      <w:pPr>
        <w:pStyle w:val="Nadpis1"/>
        <w:ind w:left="426" w:hanging="426"/>
        <w:jc w:val="left"/>
      </w:pPr>
      <w:bookmarkStart w:id="40" w:name="_Toc85525171"/>
      <w:r>
        <w:t>n</w:t>
      </w:r>
      <w:r w:rsidRPr="009F152D">
        <w:t>)</w:t>
      </w:r>
      <w:r w:rsidRPr="009F152D">
        <w:tab/>
        <w:t>Údaje o spolupráci s odborovými organizacemi, organizacemi</w:t>
      </w:r>
      <w:r w:rsidR="008C3668">
        <w:br/>
      </w:r>
      <w:r>
        <w:t>z</w:t>
      </w:r>
      <w:r w:rsidRPr="009F152D">
        <w:t>aměstnavatelů</w:t>
      </w:r>
      <w:r>
        <w:t xml:space="preserve"> </w:t>
      </w:r>
      <w:r w:rsidRPr="009F152D">
        <w:t>a dalšími partnery při plnění úkolů ve vzdělávání</w:t>
      </w:r>
      <w:bookmarkEnd w:id="39"/>
      <w:bookmarkEnd w:id="40"/>
    </w:p>
    <w:p w14:paraId="4AB75157" w14:textId="77777777" w:rsidR="00B9165A" w:rsidRPr="00B9165A" w:rsidRDefault="00B9165A" w:rsidP="00740255">
      <w:pPr>
        <w:pStyle w:val="Odstavec"/>
        <w:ind w:firstLine="0"/>
        <w:rPr>
          <w:rFonts w:ascii="Calibri" w:hAnsi="Calibri" w:cs="Calibri"/>
          <w:b/>
          <w:sz w:val="22"/>
          <w:szCs w:val="22"/>
        </w:rPr>
      </w:pPr>
      <w:r>
        <w:rPr>
          <w:b/>
        </w:rPr>
        <w:t>n. 1</w:t>
      </w:r>
      <w:r>
        <w:rPr>
          <w:b/>
        </w:rPr>
        <w:tab/>
      </w:r>
      <w:r w:rsidRPr="001950E3">
        <w:rPr>
          <w:b/>
        </w:rPr>
        <w:t xml:space="preserve">Odborová </w:t>
      </w:r>
      <w:r w:rsidR="00F07811" w:rsidRPr="001950E3">
        <w:rPr>
          <w:b/>
        </w:rPr>
        <w:t>o</w:t>
      </w:r>
      <w:r w:rsidRPr="001950E3">
        <w:rPr>
          <w:b/>
        </w:rPr>
        <w:t>rganizace</w:t>
      </w:r>
    </w:p>
    <w:p w14:paraId="75B841FB" w14:textId="7B88E8C3" w:rsidR="0008205C" w:rsidRPr="00E90AE2" w:rsidRDefault="00740255" w:rsidP="00740255">
      <w:pPr>
        <w:pStyle w:val="Odstavec"/>
        <w:ind w:firstLine="0"/>
        <w:rPr>
          <w:rFonts w:ascii="Calibri" w:hAnsi="Calibri" w:cs="Calibri"/>
        </w:rPr>
      </w:pPr>
      <w:r w:rsidRPr="00E90AE2">
        <w:rPr>
          <w:rFonts w:ascii="Calibri" w:hAnsi="Calibri" w:cs="Calibri"/>
        </w:rPr>
        <w:t xml:space="preserve">Na škole působí odborová organizace. Tato organizace v současné době spolupracuje s vedením školy </w:t>
      </w:r>
      <w:r w:rsidR="001950E3">
        <w:rPr>
          <w:rFonts w:ascii="Calibri" w:hAnsi="Calibri" w:cs="Calibri"/>
        </w:rPr>
        <w:t xml:space="preserve">na </w:t>
      </w:r>
      <w:r w:rsidRPr="00E90AE2">
        <w:rPr>
          <w:rFonts w:ascii="Calibri" w:hAnsi="Calibri" w:cs="Calibri"/>
        </w:rPr>
        <w:t>zajištění rovných podmínek z</w:t>
      </w:r>
      <w:r w:rsidR="001950E3">
        <w:rPr>
          <w:rFonts w:ascii="Calibri" w:hAnsi="Calibri" w:cs="Calibri"/>
        </w:rPr>
        <w:t xml:space="preserve">aměstnanců obou splynutých škol a vytváření podmínek pro kulturní a sociální vyžití zaměstnanců. </w:t>
      </w:r>
    </w:p>
    <w:p w14:paraId="72E80B8E" w14:textId="77777777" w:rsidR="0008205C" w:rsidRPr="00B9165A" w:rsidRDefault="00B9165A" w:rsidP="00B9165A">
      <w:pPr>
        <w:pStyle w:val="Odstavec"/>
        <w:ind w:firstLine="0"/>
        <w:rPr>
          <w:rFonts w:asciiTheme="minorHAnsi" w:hAnsiTheme="minorHAnsi" w:cstheme="minorHAnsi"/>
          <w:b/>
        </w:rPr>
      </w:pPr>
      <w:r w:rsidRPr="00B9165A">
        <w:rPr>
          <w:rFonts w:asciiTheme="minorHAnsi" w:hAnsiTheme="minorHAnsi" w:cstheme="minorHAnsi"/>
          <w:b/>
        </w:rPr>
        <w:t>n. 2</w:t>
      </w:r>
      <w:r w:rsidRPr="00B9165A">
        <w:rPr>
          <w:rFonts w:asciiTheme="minorHAnsi" w:hAnsiTheme="minorHAnsi" w:cstheme="minorHAnsi"/>
          <w:b/>
        </w:rPr>
        <w:tab/>
      </w:r>
      <w:r>
        <w:rPr>
          <w:rFonts w:asciiTheme="minorHAnsi" w:hAnsiTheme="minorHAnsi" w:cstheme="minorHAnsi"/>
          <w:b/>
        </w:rPr>
        <w:t>O</w:t>
      </w:r>
      <w:r w:rsidRPr="00B9165A">
        <w:rPr>
          <w:rFonts w:asciiTheme="minorHAnsi" w:hAnsiTheme="minorHAnsi" w:cstheme="minorHAnsi"/>
          <w:b/>
        </w:rPr>
        <w:t>rganizace zaměstnavatelů a další partneři při plnění úkolů ve vzdělávání</w:t>
      </w:r>
    </w:p>
    <w:p w14:paraId="4B104690" w14:textId="77777777" w:rsidR="005D3E10" w:rsidRPr="00E90AE2" w:rsidRDefault="005D3E10" w:rsidP="00740255">
      <w:pPr>
        <w:pStyle w:val="Odstavec"/>
        <w:ind w:firstLine="426"/>
        <w:rPr>
          <w:rFonts w:asciiTheme="minorHAnsi" w:hAnsiTheme="minorHAnsi" w:cstheme="minorHAnsi"/>
        </w:rPr>
      </w:pPr>
      <w:r w:rsidRPr="00E90AE2">
        <w:rPr>
          <w:rFonts w:asciiTheme="minorHAnsi" w:hAnsiTheme="minorHAnsi" w:cstheme="minorHAnsi"/>
        </w:rPr>
        <w:t>Škola je členem:</w:t>
      </w:r>
    </w:p>
    <w:p w14:paraId="4A6FE571" w14:textId="77777777" w:rsidR="005D3E10" w:rsidRPr="00E90AE2" w:rsidRDefault="005D3E10" w:rsidP="00740255">
      <w:pPr>
        <w:numPr>
          <w:ilvl w:val="0"/>
          <w:numId w:val="8"/>
        </w:numPr>
        <w:ind w:left="1066" w:firstLine="426"/>
        <w:rPr>
          <w:rFonts w:ascii="Calibri" w:hAnsi="Calibri" w:cs="Calibri"/>
          <w:sz w:val="24"/>
          <w:szCs w:val="24"/>
        </w:rPr>
      </w:pPr>
      <w:r w:rsidRPr="00E90AE2">
        <w:rPr>
          <w:rFonts w:ascii="Calibri" w:hAnsi="Calibri" w:cs="Calibri"/>
          <w:sz w:val="24"/>
          <w:szCs w:val="24"/>
        </w:rPr>
        <w:t>Asociace středních průmyslových škol ČR (ASPŠ ČR)</w:t>
      </w:r>
    </w:p>
    <w:p w14:paraId="41C205CE" w14:textId="77777777" w:rsidR="004642D9" w:rsidRPr="00E90AE2" w:rsidRDefault="004642D9" w:rsidP="00740255">
      <w:pPr>
        <w:numPr>
          <w:ilvl w:val="0"/>
          <w:numId w:val="8"/>
        </w:numPr>
        <w:ind w:left="1066" w:firstLine="426"/>
        <w:rPr>
          <w:rFonts w:ascii="Calibri" w:hAnsi="Calibri" w:cs="Calibri"/>
          <w:sz w:val="24"/>
          <w:szCs w:val="24"/>
        </w:rPr>
      </w:pPr>
      <w:r w:rsidRPr="00E90AE2">
        <w:rPr>
          <w:rFonts w:ascii="Calibri" w:hAnsi="Calibri" w:cs="Calibri"/>
          <w:sz w:val="24"/>
          <w:szCs w:val="24"/>
        </w:rPr>
        <w:t>Asociace obchodních akademií ČR</w:t>
      </w:r>
    </w:p>
    <w:p w14:paraId="4B657CF0" w14:textId="77777777" w:rsidR="005D3E10" w:rsidRPr="00E90AE2" w:rsidRDefault="005D3E10" w:rsidP="00740255">
      <w:pPr>
        <w:numPr>
          <w:ilvl w:val="0"/>
          <w:numId w:val="8"/>
        </w:numPr>
        <w:ind w:left="1066" w:firstLine="426"/>
        <w:rPr>
          <w:rFonts w:ascii="Calibri" w:hAnsi="Calibri" w:cs="Calibri"/>
          <w:sz w:val="24"/>
          <w:szCs w:val="24"/>
        </w:rPr>
      </w:pPr>
      <w:r w:rsidRPr="00E90AE2">
        <w:rPr>
          <w:rFonts w:ascii="Calibri" w:hAnsi="Calibri" w:cs="Calibri"/>
          <w:sz w:val="24"/>
          <w:szCs w:val="24"/>
        </w:rPr>
        <w:t>Asociace školních sportovních klubů (AŠSK)</w:t>
      </w:r>
    </w:p>
    <w:p w14:paraId="0F76D982" w14:textId="77777777" w:rsidR="005D3E10" w:rsidRPr="00E90AE2" w:rsidRDefault="005D3E10" w:rsidP="00B9165A">
      <w:pPr>
        <w:pStyle w:val="Odstavec"/>
        <w:ind w:firstLine="425"/>
        <w:rPr>
          <w:rFonts w:ascii="Calibri" w:hAnsi="Calibri" w:cs="Calibri"/>
        </w:rPr>
      </w:pPr>
      <w:r w:rsidRPr="00E90AE2">
        <w:rPr>
          <w:rFonts w:ascii="Calibri" w:hAnsi="Calibri" w:cs="Calibri"/>
        </w:rPr>
        <w:t>Škola je přidruženým členem:</w:t>
      </w:r>
    </w:p>
    <w:p w14:paraId="5D830D4B" w14:textId="77777777" w:rsidR="005D3E10" w:rsidRPr="00E90AE2" w:rsidRDefault="005D3E10" w:rsidP="00740255">
      <w:pPr>
        <w:numPr>
          <w:ilvl w:val="0"/>
          <w:numId w:val="9"/>
        </w:numPr>
        <w:ind w:left="1066" w:firstLine="426"/>
        <w:rPr>
          <w:rFonts w:ascii="Calibri" w:hAnsi="Calibri" w:cs="Calibri"/>
          <w:sz w:val="24"/>
          <w:szCs w:val="24"/>
        </w:rPr>
      </w:pPr>
      <w:r w:rsidRPr="00E90AE2">
        <w:rPr>
          <w:rFonts w:ascii="Calibri" w:hAnsi="Calibri" w:cs="Calibri"/>
          <w:sz w:val="24"/>
          <w:szCs w:val="24"/>
        </w:rPr>
        <w:t>Svaz podnikatelů ve stavebnictví v ČR – Krajská stavební společnost</w:t>
      </w:r>
    </w:p>
    <w:p w14:paraId="07A1D183" w14:textId="77777777" w:rsidR="005D3E10" w:rsidRPr="00E90AE2" w:rsidRDefault="005D3E10" w:rsidP="00740255">
      <w:pPr>
        <w:numPr>
          <w:ilvl w:val="0"/>
          <w:numId w:val="9"/>
        </w:numPr>
        <w:ind w:left="1066" w:firstLine="426"/>
        <w:rPr>
          <w:rFonts w:ascii="Calibri" w:hAnsi="Calibri" w:cs="Calibri"/>
          <w:sz w:val="24"/>
          <w:szCs w:val="24"/>
        </w:rPr>
      </w:pPr>
      <w:r w:rsidRPr="00E90AE2">
        <w:rPr>
          <w:rFonts w:ascii="Calibri" w:hAnsi="Calibri" w:cs="Calibri"/>
          <w:sz w:val="24"/>
          <w:szCs w:val="24"/>
        </w:rPr>
        <w:t>Česká komora autorizovaných inženýrů a techniků</w:t>
      </w:r>
    </w:p>
    <w:p w14:paraId="65EF4B34" w14:textId="77777777" w:rsidR="005D3E10" w:rsidRPr="00E90AE2" w:rsidRDefault="005D3E10" w:rsidP="00740255">
      <w:pPr>
        <w:numPr>
          <w:ilvl w:val="0"/>
          <w:numId w:val="9"/>
        </w:numPr>
        <w:ind w:left="1066" w:firstLine="426"/>
        <w:rPr>
          <w:rFonts w:ascii="Calibri" w:hAnsi="Calibri" w:cs="Calibri"/>
          <w:sz w:val="24"/>
          <w:szCs w:val="24"/>
        </w:rPr>
      </w:pPr>
      <w:r w:rsidRPr="00E90AE2">
        <w:rPr>
          <w:rFonts w:ascii="Calibri" w:hAnsi="Calibri" w:cs="Calibri"/>
          <w:sz w:val="24"/>
          <w:szCs w:val="24"/>
        </w:rPr>
        <w:t>Cech klempířů, pokrývačů a tesařů ČR</w:t>
      </w:r>
    </w:p>
    <w:p w14:paraId="28250812" w14:textId="77777777" w:rsidR="005D3E10" w:rsidRPr="00E90AE2" w:rsidRDefault="005D3E10" w:rsidP="00740255">
      <w:pPr>
        <w:numPr>
          <w:ilvl w:val="0"/>
          <w:numId w:val="9"/>
        </w:numPr>
        <w:ind w:left="1066" w:firstLine="426"/>
        <w:rPr>
          <w:rFonts w:ascii="Calibri" w:hAnsi="Calibri" w:cs="Calibri"/>
          <w:sz w:val="24"/>
          <w:szCs w:val="24"/>
        </w:rPr>
      </w:pPr>
      <w:r w:rsidRPr="00E90AE2">
        <w:rPr>
          <w:rFonts w:ascii="Calibri" w:hAnsi="Calibri" w:cs="Calibri"/>
          <w:sz w:val="24"/>
          <w:szCs w:val="24"/>
        </w:rPr>
        <w:t>Cech malířů a natěračů ČR</w:t>
      </w:r>
    </w:p>
    <w:p w14:paraId="2FB36FE2" w14:textId="77777777" w:rsidR="00CC0340" w:rsidRPr="00E90AE2" w:rsidRDefault="00CC0340" w:rsidP="00740255">
      <w:pPr>
        <w:numPr>
          <w:ilvl w:val="0"/>
          <w:numId w:val="9"/>
        </w:numPr>
        <w:ind w:left="1066" w:firstLine="426"/>
        <w:rPr>
          <w:rFonts w:ascii="Calibri" w:hAnsi="Calibri" w:cs="Calibri"/>
          <w:sz w:val="24"/>
          <w:szCs w:val="24"/>
        </w:rPr>
      </w:pPr>
      <w:r w:rsidRPr="00E90AE2">
        <w:rPr>
          <w:rFonts w:ascii="Calibri" w:hAnsi="Calibri" w:cs="Calibri"/>
          <w:sz w:val="24"/>
          <w:szCs w:val="24"/>
        </w:rPr>
        <w:t>Cech lešenářů ČR</w:t>
      </w:r>
    </w:p>
    <w:p w14:paraId="11D806AC" w14:textId="77777777" w:rsidR="005D3E10" w:rsidRPr="00E90AE2" w:rsidRDefault="005D3E10" w:rsidP="00740255">
      <w:pPr>
        <w:pStyle w:val="Odstavecseseznamem"/>
        <w:numPr>
          <w:ilvl w:val="0"/>
          <w:numId w:val="9"/>
        </w:numPr>
        <w:ind w:left="1066" w:firstLine="426"/>
        <w:rPr>
          <w:rFonts w:ascii="Calibri" w:hAnsi="Calibri" w:cs="Calibri"/>
          <w:sz w:val="24"/>
          <w:szCs w:val="24"/>
        </w:rPr>
      </w:pPr>
      <w:r w:rsidRPr="00E90AE2">
        <w:rPr>
          <w:rFonts w:ascii="Calibri" w:hAnsi="Calibri" w:cs="Calibri"/>
          <w:sz w:val="24"/>
          <w:szCs w:val="24"/>
        </w:rPr>
        <w:t xml:space="preserve">Jednota českých matematiků a fyziků </w:t>
      </w:r>
    </w:p>
    <w:p w14:paraId="2784B899" w14:textId="77777777" w:rsidR="005D3E10" w:rsidRPr="00E90AE2" w:rsidRDefault="005D3E10" w:rsidP="00740255">
      <w:pPr>
        <w:ind w:firstLine="426"/>
        <w:rPr>
          <w:rFonts w:ascii="Calibri" w:hAnsi="Calibri" w:cs="Calibri"/>
          <w:sz w:val="24"/>
          <w:szCs w:val="24"/>
        </w:rPr>
      </w:pPr>
      <w:r w:rsidRPr="00E90AE2">
        <w:rPr>
          <w:rFonts w:ascii="Calibri" w:hAnsi="Calibri" w:cs="Calibri"/>
          <w:sz w:val="24"/>
          <w:szCs w:val="24"/>
        </w:rPr>
        <w:t>Škola spolupracuje:</w:t>
      </w:r>
    </w:p>
    <w:p w14:paraId="29AA7D55" w14:textId="77777777" w:rsidR="005D3E10" w:rsidRPr="00E90AE2" w:rsidRDefault="005D3E10" w:rsidP="00740255">
      <w:pPr>
        <w:pStyle w:val="Odstavecseseznamem"/>
        <w:numPr>
          <w:ilvl w:val="0"/>
          <w:numId w:val="13"/>
        </w:numPr>
        <w:ind w:hanging="580"/>
        <w:rPr>
          <w:rFonts w:ascii="Calibri" w:hAnsi="Calibri" w:cs="Calibri"/>
          <w:sz w:val="24"/>
          <w:szCs w:val="24"/>
        </w:rPr>
      </w:pPr>
      <w:r w:rsidRPr="00E90AE2">
        <w:rPr>
          <w:rFonts w:ascii="Calibri" w:hAnsi="Calibri" w:cs="Calibri"/>
          <w:sz w:val="24"/>
          <w:szCs w:val="24"/>
        </w:rPr>
        <w:t>ČVUT Praha – fakulta stavební</w:t>
      </w:r>
    </w:p>
    <w:p w14:paraId="0C96DEC1" w14:textId="1F0D94B6" w:rsidR="005D3E10" w:rsidRPr="00E90AE2" w:rsidRDefault="005D3E10" w:rsidP="00740255">
      <w:pPr>
        <w:pStyle w:val="Odstavecseseznamem"/>
        <w:numPr>
          <w:ilvl w:val="0"/>
          <w:numId w:val="13"/>
        </w:numPr>
        <w:ind w:hanging="580"/>
        <w:rPr>
          <w:rFonts w:ascii="Calibri" w:hAnsi="Calibri" w:cs="Calibri"/>
          <w:sz w:val="24"/>
          <w:szCs w:val="24"/>
        </w:rPr>
      </w:pPr>
      <w:r w:rsidRPr="00E90AE2">
        <w:rPr>
          <w:rFonts w:ascii="Calibri" w:hAnsi="Calibri" w:cs="Calibri"/>
          <w:sz w:val="24"/>
          <w:szCs w:val="24"/>
        </w:rPr>
        <w:t>Univerzita Hradec Králové</w:t>
      </w:r>
      <w:r w:rsidR="00943848">
        <w:rPr>
          <w:rFonts w:ascii="Calibri" w:hAnsi="Calibri" w:cs="Calibri"/>
          <w:sz w:val="24"/>
          <w:szCs w:val="24"/>
        </w:rPr>
        <w:t xml:space="preserve"> –</w:t>
      </w:r>
      <w:r w:rsidR="002C2A19">
        <w:rPr>
          <w:rFonts w:ascii="Calibri" w:hAnsi="Calibri" w:cs="Calibri"/>
          <w:sz w:val="24"/>
          <w:szCs w:val="24"/>
        </w:rPr>
        <w:t xml:space="preserve"> Pedagogická fakulta UHK udělila škole od 9. 1. 2020 certifikát fakultního pracoviště</w:t>
      </w:r>
    </w:p>
    <w:p w14:paraId="12EC406C" w14:textId="77777777" w:rsidR="00B9165A" w:rsidRPr="00B9165A" w:rsidRDefault="00B9165A" w:rsidP="00B9165A">
      <w:pPr>
        <w:spacing w:after="120"/>
        <w:jc w:val="both"/>
        <w:rPr>
          <w:rFonts w:asciiTheme="minorHAnsi" w:hAnsiTheme="minorHAnsi" w:cstheme="minorHAnsi"/>
          <w:sz w:val="24"/>
          <w:szCs w:val="24"/>
        </w:rPr>
      </w:pPr>
    </w:p>
    <w:p w14:paraId="0C702C74" w14:textId="39F9ADC4" w:rsidR="0008205C" w:rsidRPr="0008205C" w:rsidRDefault="0008205C" w:rsidP="00740255">
      <w:pPr>
        <w:pStyle w:val="Odstavecseseznamem"/>
        <w:spacing w:after="120"/>
        <w:ind w:left="426"/>
        <w:jc w:val="both"/>
        <w:rPr>
          <w:rFonts w:asciiTheme="minorHAnsi" w:hAnsiTheme="minorHAnsi" w:cstheme="minorHAnsi"/>
          <w:sz w:val="24"/>
          <w:szCs w:val="24"/>
        </w:rPr>
      </w:pPr>
      <w:r w:rsidRPr="00C32375">
        <w:rPr>
          <w:rFonts w:asciiTheme="minorHAnsi" w:hAnsiTheme="minorHAnsi" w:cstheme="minorHAnsi"/>
          <w:sz w:val="24"/>
          <w:szCs w:val="24"/>
        </w:rPr>
        <w:t>Vzhledem k povinné praxi ve třetích ročnících oborů Obchodní akademie a Informační technologie a v prvních až čtvrtých ročnících oboru Stavebnictví funguje velmi dobrá spolupráce s podniky, stavebními firmami i podnikatelskými subjekty, u nich</w:t>
      </w:r>
      <w:r w:rsidRPr="00C32375">
        <w:rPr>
          <w:rStyle w:val="slostrnky"/>
          <w:rFonts w:asciiTheme="minorHAnsi" w:hAnsiTheme="minorHAnsi" w:cstheme="minorHAnsi"/>
          <w:sz w:val="24"/>
          <w:szCs w:val="24"/>
        </w:rPr>
        <w:t>ž žáci vykonávají</w:t>
      </w:r>
      <w:r w:rsidRPr="00C32375">
        <w:rPr>
          <w:rFonts w:asciiTheme="minorHAnsi" w:hAnsiTheme="minorHAnsi" w:cstheme="minorHAnsi"/>
          <w:sz w:val="24"/>
          <w:szCs w:val="24"/>
        </w:rPr>
        <w:t xml:space="preserve"> </w:t>
      </w:r>
      <w:r w:rsidRPr="00C32375">
        <w:rPr>
          <w:rStyle w:val="slostrnky"/>
          <w:rFonts w:asciiTheme="minorHAnsi" w:hAnsiTheme="minorHAnsi" w:cstheme="minorHAnsi"/>
          <w:sz w:val="24"/>
          <w:szCs w:val="24"/>
        </w:rPr>
        <w:t xml:space="preserve">každoročně </w:t>
      </w:r>
      <w:r w:rsidRPr="00C32375">
        <w:rPr>
          <w:rFonts w:asciiTheme="minorHAnsi" w:hAnsiTheme="minorHAnsi" w:cstheme="minorHAnsi"/>
          <w:sz w:val="24"/>
          <w:szCs w:val="24"/>
        </w:rPr>
        <w:t>povinnou praxi. V posledních letech projevují organizace a podnikatelské subjekty opakovaný zájem o praktikanty</w:t>
      </w:r>
      <w:r w:rsidR="00E90AE2" w:rsidRPr="00C32375">
        <w:rPr>
          <w:rFonts w:asciiTheme="minorHAnsi" w:hAnsiTheme="minorHAnsi" w:cstheme="minorHAnsi"/>
          <w:sz w:val="24"/>
          <w:szCs w:val="24"/>
        </w:rPr>
        <w:t xml:space="preserve">, </w:t>
      </w:r>
      <w:r w:rsidRPr="00C32375">
        <w:rPr>
          <w:rFonts w:asciiTheme="minorHAnsi" w:hAnsiTheme="minorHAnsi" w:cstheme="minorHAnsi"/>
          <w:sz w:val="24"/>
          <w:szCs w:val="24"/>
        </w:rPr>
        <w:t>a tak mnohdy žáci v těchto firmách nacházejí letní brigády či předpoklad pro budoucí zaměstnání.</w:t>
      </w:r>
      <w:r w:rsidR="002C2A19" w:rsidRPr="00C32375">
        <w:rPr>
          <w:rFonts w:asciiTheme="minorHAnsi" w:hAnsiTheme="minorHAnsi" w:cstheme="minorHAnsi"/>
          <w:sz w:val="24"/>
          <w:szCs w:val="24"/>
        </w:rPr>
        <w:t xml:space="preserve"> Praxe </w:t>
      </w:r>
      <w:r w:rsidR="00C32375">
        <w:rPr>
          <w:rFonts w:asciiTheme="minorHAnsi" w:hAnsiTheme="minorHAnsi" w:cstheme="minorHAnsi"/>
          <w:sz w:val="24"/>
          <w:szCs w:val="24"/>
        </w:rPr>
        <w:t xml:space="preserve">se v tomto školní roce z důvodu omezení koronavirem neuskutečnily a byly přesunuty v některých ročnících </w:t>
      </w:r>
      <w:r w:rsidR="002C2A19" w:rsidRPr="00C32375">
        <w:rPr>
          <w:rFonts w:asciiTheme="minorHAnsi" w:hAnsiTheme="minorHAnsi" w:cstheme="minorHAnsi"/>
          <w:sz w:val="24"/>
          <w:szCs w:val="24"/>
        </w:rPr>
        <w:t xml:space="preserve">do </w:t>
      </w:r>
      <w:r w:rsidR="00C32375">
        <w:rPr>
          <w:rFonts w:asciiTheme="minorHAnsi" w:hAnsiTheme="minorHAnsi" w:cstheme="minorHAnsi"/>
          <w:sz w:val="24"/>
          <w:szCs w:val="24"/>
        </w:rPr>
        <w:t xml:space="preserve">školního </w:t>
      </w:r>
      <w:r w:rsidR="002C2A19" w:rsidRPr="00C32375">
        <w:rPr>
          <w:rFonts w:asciiTheme="minorHAnsi" w:hAnsiTheme="minorHAnsi" w:cstheme="minorHAnsi"/>
          <w:sz w:val="24"/>
          <w:szCs w:val="24"/>
        </w:rPr>
        <w:t>r</w:t>
      </w:r>
      <w:r w:rsidR="00C32375">
        <w:rPr>
          <w:rFonts w:asciiTheme="minorHAnsi" w:hAnsiTheme="minorHAnsi" w:cstheme="minorHAnsi"/>
          <w:sz w:val="24"/>
          <w:szCs w:val="24"/>
        </w:rPr>
        <w:t xml:space="preserve">oku </w:t>
      </w:r>
      <w:r w:rsidR="002C2A19" w:rsidRPr="00C32375">
        <w:rPr>
          <w:rFonts w:asciiTheme="minorHAnsi" w:hAnsiTheme="minorHAnsi" w:cstheme="minorHAnsi"/>
          <w:sz w:val="24"/>
          <w:szCs w:val="24"/>
        </w:rPr>
        <w:t>2020/2021</w:t>
      </w:r>
    </w:p>
    <w:p w14:paraId="466620FA" w14:textId="4D99EF00" w:rsidR="005D3E10" w:rsidRPr="00740255" w:rsidRDefault="0008205C" w:rsidP="00E90AE2">
      <w:pPr>
        <w:ind w:firstLine="426"/>
        <w:jc w:val="both"/>
        <w:rPr>
          <w:rFonts w:ascii="Calibri" w:hAnsi="Calibri" w:cs="Calibri"/>
          <w:sz w:val="24"/>
          <w:szCs w:val="24"/>
        </w:rPr>
      </w:pPr>
      <w:r w:rsidRPr="00740255">
        <w:rPr>
          <w:rFonts w:ascii="Calibri" w:hAnsi="Calibri" w:cs="Calibri"/>
          <w:sz w:val="24"/>
          <w:szCs w:val="24"/>
        </w:rPr>
        <w:t xml:space="preserve">Škola </w:t>
      </w:r>
      <w:r w:rsidR="005D3E10" w:rsidRPr="00740255">
        <w:rPr>
          <w:rFonts w:ascii="Calibri" w:hAnsi="Calibri" w:cs="Calibri"/>
          <w:sz w:val="24"/>
          <w:szCs w:val="24"/>
        </w:rPr>
        <w:t>spolupracuje s těmito firmami a profesními organizacemi:</w:t>
      </w:r>
    </w:p>
    <w:p w14:paraId="570BF18F" w14:textId="6A7EDC85" w:rsidR="00740255" w:rsidRPr="00740255" w:rsidRDefault="005D3E10" w:rsidP="00A40A2B">
      <w:pPr>
        <w:tabs>
          <w:tab w:val="left" w:pos="0"/>
        </w:tabs>
        <w:ind w:left="567" w:hanging="141"/>
        <w:jc w:val="both"/>
        <w:rPr>
          <w:rFonts w:ascii="Calibri" w:hAnsi="Calibri" w:cs="Calibri"/>
          <w:sz w:val="24"/>
          <w:szCs w:val="24"/>
        </w:rPr>
      </w:pPr>
      <w:r w:rsidRPr="00740255">
        <w:rPr>
          <w:rFonts w:ascii="Calibri" w:hAnsi="Calibri" w:cs="Calibri"/>
          <w:sz w:val="24"/>
          <w:szCs w:val="24"/>
        </w:rPr>
        <w:t>Atelier</w:t>
      </w:r>
      <w:r w:rsidR="00A40A2B">
        <w:rPr>
          <w:rFonts w:ascii="Calibri" w:hAnsi="Calibri" w:cs="Calibri"/>
          <w:sz w:val="24"/>
          <w:szCs w:val="24"/>
        </w:rPr>
        <w:t xml:space="preserve"> Tsunami s.r.o., </w:t>
      </w:r>
      <w:r w:rsidRPr="00740255">
        <w:rPr>
          <w:rFonts w:ascii="Calibri" w:hAnsi="Calibri" w:cs="Calibri"/>
          <w:sz w:val="24"/>
          <w:szCs w:val="24"/>
        </w:rPr>
        <w:t>Palachova 1742</w:t>
      </w:r>
      <w:r w:rsidR="0008205C" w:rsidRPr="00740255">
        <w:rPr>
          <w:rFonts w:ascii="Calibri" w:hAnsi="Calibri" w:cs="Calibri"/>
          <w:sz w:val="24"/>
          <w:szCs w:val="24"/>
        </w:rPr>
        <w:t>,</w:t>
      </w:r>
      <w:r w:rsidR="00A40A2B">
        <w:rPr>
          <w:rFonts w:ascii="Calibri" w:hAnsi="Calibri" w:cs="Calibri"/>
          <w:sz w:val="24"/>
          <w:szCs w:val="24"/>
        </w:rPr>
        <w:t xml:space="preserve"> Náchod</w:t>
      </w:r>
    </w:p>
    <w:p w14:paraId="003ED385" w14:textId="43A1BF64" w:rsidR="005D3E10" w:rsidRPr="00740255" w:rsidRDefault="005D3E10" w:rsidP="00A40A2B">
      <w:pPr>
        <w:tabs>
          <w:tab w:val="left" w:pos="0"/>
        </w:tabs>
        <w:ind w:left="567" w:hanging="141"/>
        <w:jc w:val="both"/>
        <w:rPr>
          <w:rFonts w:ascii="Calibri" w:hAnsi="Calibri" w:cs="Calibri"/>
          <w:sz w:val="24"/>
          <w:szCs w:val="24"/>
        </w:rPr>
      </w:pPr>
      <w:r w:rsidRPr="00740255">
        <w:rPr>
          <w:rFonts w:ascii="Calibri" w:hAnsi="Calibri" w:cs="Calibri"/>
          <w:sz w:val="24"/>
          <w:szCs w:val="24"/>
        </w:rPr>
        <w:t>CEGRA s.r.o., centrum pro podporu počít</w:t>
      </w:r>
      <w:r w:rsidR="00A40A2B">
        <w:rPr>
          <w:rFonts w:ascii="Calibri" w:hAnsi="Calibri" w:cs="Calibri"/>
          <w:sz w:val="24"/>
          <w:szCs w:val="24"/>
        </w:rPr>
        <w:t xml:space="preserve">ačové grafiky, Jižní 870, </w:t>
      </w:r>
      <w:r w:rsidRPr="00740255">
        <w:rPr>
          <w:rFonts w:ascii="Calibri" w:hAnsi="Calibri" w:cs="Calibri"/>
          <w:sz w:val="24"/>
          <w:szCs w:val="24"/>
        </w:rPr>
        <w:t>Hradec Králové (ArchiCAD)</w:t>
      </w:r>
    </w:p>
    <w:p w14:paraId="05453D42" w14:textId="7D0C965C" w:rsidR="005D3E10" w:rsidRPr="00740255" w:rsidRDefault="005D3E10" w:rsidP="00A40A2B">
      <w:pPr>
        <w:ind w:left="567" w:hanging="141"/>
        <w:jc w:val="both"/>
        <w:rPr>
          <w:rFonts w:ascii="Calibri" w:hAnsi="Calibri" w:cs="Calibri"/>
          <w:sz w:val="24"/>
          <w:szCs w:val="24"/>
        </w:rPr>
      </w:pPr>
      <w:r w:rsidRPr="00740255">
        <w:rPr>
          <w:rFonts w:ascii="Calibri" w:hAnsi="Calibri" w:cs="Calibri"/>
          <w:sz w:val="24"/>
          <w:szCs w:val="24"/>
        </w:rPr>
        <w:t>Průmst</w:t>
      </w:r>
      <w:r w:rsidR="00A40A2B">
        <w:rPr>
          <w:rFonts w:ascii="Calibri" w:hAnsi="Calibri" w:cs="Calibri"/>
          <w:sz w:val="24"/>
          <w:szCs w:val="24"/>
        </w:rPr>
        <w:t>av Náchod s.r.o.,</w:t>
      </w:r>
      <w:r w:rsidRPr="00740255">
        <w:rPr>
          <w:rFonts w:ascii="Calibri" w:hAnsi="Calibri" w:cs="Calibri"/>
          <w:sz w:val="24"/>
          <w:szCs w:val="24"/>
        </w:rPr>
        <w:t xml:space="preserve"> Dobrošovská 1776</w:t>
      </w:r>
      <w:r w:rsidR="00A40A2B">
        <w:rPr>
          <w:rFonts w:ascii="Calibri" w:hAnsi="Calibri" w:cs="Calibri"/>
          <w:sz w:val="24"/>
          <w:szCs w:val="24"/>
        </w:rPr>
        <w:t>, Náchod</w:t>
      </w:r>
    </w:p>
    <w:p w14:paraId="4C4BB956" w14:textId="6FE01709" w:rsidR="005D3E10" w:rsidRDefault="005D3E10" w:rsidP="00A40A2B">
      <w:pPr>
        <w:ind w:left="567" w:hanging="141"/>
        <w:jc w:val="both"/>
        <w:rPr>
          <w:rFonts w:ascii="Calibri" w:hAnsi="Calibri" w:cs="Calibri"/>
          <w:sz w:val="24"/>
          <w:szCs w:val="24"/>
        </w:rPr>
      </w:pPr>
      <w:r w:rsidRPr="00740255">
        <w:rPr>
          <w:rFonts w:ascii="Calibri" w:hAnsi="Calibri" w:cs="Calibri"/>
          <w:sz w:val="24"/>
          <w:szCs w:val="24"/>
        </w:rPr>
        <w:t xml:space="preserve">Svaz podnikatelů ve stavebnictví ČR – pobočka Hradec </w:t>
      </w:r>
      <w:r w:rsidR="007C1F95">
        <w:rPr>
          <w:rFonts w:ascii="Calibri" w:hAnsi="Calibri" w:cs="Calibri"/>
          <w:sz w:val="24"/>
          <w:szCs w:val="24"/>
        </w:rPr>
        <w:t>K</w:t>
      </w:r>
      <w:r w:rsidRPr="00740255">
        <w:rPr>
          <w:rFonts w:ascii="Calibri" w:hAnsi="Calibri" w:cs="Calibri"/>
          <w:sz w:val="24"/>
          <w:szCs w:val="24"/>
        </w:rPr>
        <w:t>r</w:t>
      </w:r>
      <w:r w:rsidR="00A40A2B">
        <w:rPr>
          <w:rFonts w:ascii="Calibri" w:hAnsi="Calibri" w:cs="Calibri"/>
          <w:sz w:val="24"/>
          <w:szCs w:val="24"/>
        </w:rPr>
        <w:t xml:space="preserve">álové, Národní třída 10, </w:t>
      </w:r>
      <w:r w:rsidRPr="00740255">
        <w:rPr>
          <w:rFonts w:ascii="Calibri" w:hAnsi="Calibri" w:cs="Calibri"/>
          <w:sz w:val="24"/>
          <w:szCs w:val="24"/>
        </w:rPr>
        <w:t>Praha 1</w:t>
      </w:r>
    </w:p>
    <w:p w14:paraId="1011EE79" w14:textId="77777777" w:rsidR="003A559B" w:rsidRDefault="003A559B" w:rsidP="00A40A2B">
      <w:pPr>
        <w:ind w:left="567" w:hanging="141"/>
        <w:jc w:val="both"/>
        <w:rPr>
          <w:rFonts w:ascii="Calibri" w:hAnsi="Calibri" w:cs="Calibri"/>
          <w:sz w:val="24"/>
          <w:szCs w:val="24"/>
        </w:rPr>
      </w:pPr>
      <w:r>
        <w:rPr>
          <w:rFonts w:ascii="Calibri" w:hAnsi="Calibri" w:cs="Calibri"/>
          <w:sz w:val="24"/>
          <w:szCs w:val="24"/>
        </w:rPr>
        <w:t>Wienerberger s.r.o.</w:t>
      </w:r>
    </w:p>
    <w:p w14:paraId="1AF65D91" w14:textId="77777777" w:rsidR="00B9165A" w:rsidRPr="00740255" w:rsidRDefault="00B9165A" w:rsidP="00A40A2B">
      <w:pPr>
        <w:ind w:left="567" w:hanging="141"/>
        <w:jc w:val="both"/>
        <w:rPr>
          <w:rFonts w:ascii="Calibri" w:hAnsi="Calibri" w:cs="Calibri"/>
          <w:sz w:val="24"/>
          <w:szCs w:val="24"/>
        </w:rPr>
      </w:pPr>
      <w:r>
        <w:rPr>
          <w:rFonts w:ascii="Calibri" w:hAnsi="Calibri" w:cs="Calibri"/>
          <w:sz w:val="24"/>
          <w:szCs w:val="24"/>
        </w:rPr>
        <w:t>FÚ Náchod</w:t>
      </w:r>
    </w:p>
    <w:p w14:paraId="787053B2" w14:textId="77777777" w:rsidR="00740255" w:rsidRPr="00740255" w:rsidRDefault="00740255" w:rsidP="00A40A2B">
      <w:pPr>
        <w:ind w:left="567" w:hanging="141"/>
        <w:jc w:val="both"/>
        <w:rPr>
          <w:rFonts w:asciiTheme="minorHAnsi" w:hAnsiTheme="minorHAnsi" w:cstheme="minorHAnsi"/>
          <w:sz w:val="24"/>
          <w:szCs w:val="24"/>
        </w:rPr>
      </w:pPr>
      <w:r w:rsidRPr="00740255">
        <w:rPr>
          <w:rFonts w:asciiTheme="minorHAnsi" w:hAnsiTheme="minorHAnsi" w:cstheme="minorHAnsi"/>
          <w:sz w:val="24"/>
          <w:szCs w:val="24"/>
        </w:rPr>
        <w:t>Invia cz, a.s., Praha – pobočka cestovní agentura Náchod</w:t>
      </w:r>
    </w:p>
    <w:p w14:paraId="0847D392" w14:textId="77777777" w:rsidR="00740255" w:rsidRPr="00740255" w:rsidRDefault="00740255" w:rsidP="00A40A2B">
      <w:pPr>
        <w:ind w:left="567" w:hanging="141"/>
        <w:jc w:val="both"/>
        <w:rPr>
          <w:rFonts w:asciiTheme="minorHAnsi" w:hAnsiTheme="minorHAnsi" w:cstheme="minorHAnsi"/>
          <w:sz w:val="24"/>
          <w:szCs w:val="24"/>
        </w:rPr>
      </w:pPr>
      <w:r w:rsidRPr="00740255">
        <w:rPr>
          <w:rFonts w:asciiTheme="minorHAnsi" w:hAnsiTheme="minorHAnsi" w:cstheme="minorHAnsi"/>
          <w:sz w:val="24"/>
          <w:szCs w:val="24"/>
        </w:rPr>
        <w:t>Centrum rozvoje, Česká Skalice, o.p.s. – Vila Čerych, Česká Skalice</w:t>
      </w:r>
    </w:p>
    <w:p w14:paraId="468C3DEA"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Městský úřad, Náchod,</w:t>
      </w:r>
    </w:p>
    <w:p w14:paraId="0D30047D"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 xml:space="preserve">Úřad práce – Náchod, </w:t>
      </w:r>
    </w:p>
    <w:p w14:paraId="0628F805"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Okresní soud, Náchod</w:t>
      </w:r>
    </w:p>
    <w:p w14:paraId="6CBF8BAA"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Ammann Czech Republic, a.s., Nové Město nad Metují</w:t>
      </w:r>
    </w:p>
    <w:p w14:paraId="0B5DED46"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Královská účetní, s.r.o., Náchod</w:t>
      </w:r>
    </w:p>
    <w:p w14:paraId="2D645B4A"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JOSI, s.r.o., Červený Kostelec</w:t>
      </w:r>
    </w:p>
    <w:p w14:paraId="7E0EFCF2" w14:textId="77777777" w:rsidR="00740255" w:rsidRPr="00530BE2" w:rsidRDefault="00740255" w:rsidP="00A40A2B">
      <w:pPr>
        <w:ind w:left="567" w:hanging="141"/>
        <w:jc w:val="both"/>
        <w:rPr>
          <w:rFonts w:asciiTheme="minorHAnsi" w:hAnsiTheme="minorHAnsi" w:cstheme="minorHAnsi"/>
          <w:sz w:val="24"/>
          <w:szCs w:val="24"/>
        </w:rPr>
      </w:pPr>
      <w:r w:rsidRPr="00530BE2">
        <w:rPr>
          <w:rFonts w:asciiTheme="minorHAnsi" w:hAnsiTheme="minorHAnsi" w:cstheme="minorHAnsi"/>
          <w:sz w:val="24"/>
          <w:szCs w:val="24"/>
        </w:rPr>
        <w:t>Česká pojišťovna, a.s., Náchod</w:t>
      </w:r>
    </w:p>
    <w:p w14:paraId="200AD2AB" w14:textId="77777777" w:rsidR="0008205C" w:rsidRPr="00530BE2" w:rsidRDefault="00B9165A" w:rsidP="00A40A2B">
      <w:pPr>
        <w:ind w:left="567" w:hanging="141"/>
        <w:jc w:val="both"/>
        <w:rPr>
          <w:rFonts w:ascii="Calibri" w:hAnsi="Calibri" w:cs="Calibri"/>
          <w:sz w:val="24"/>
          <w:szCs w:val="24"/>
        </w:rPr>
      </w:pPr>
      <w:r w:rsidRPr="00530BE2">
        <w:rPr>
          <w:rFonts w:ascii="Calibri" w:hAnsi="Calibri" w:cs="Calibri"/>
          <w:sz w:val="24"/>
          <w:szCs w:val="24"/>
        </w:rPr>
        <w:t>Komerční banka, Náchod</w:t>
      </w:r>
    </w:p>
    <w:p w14:paraId="5A409C3F" w14:textId="77777777" w:rsidR="0008205C" w:rsidRPr="00530BE2" w:rsidRDefault="0008205C" w:rsidP="00797FD3">
      <w:pPr>
        <w:rPr>
          <w:rFonts w:ascii="Calibri" w:hAnsi="Calibri" w:cs="Calibri"/>
          <w:sz w:val="24"/>
          <w:szCs w:val="24"/>
        </w:rPr>
      </w:pPr>
    </w:p>
    <w:p w14:paraId="7BB70A94" w14:textId="77777777" w:rsidR="00B9165A" w:rsidRPr="00530BE2" w:rsidRDefault="00B9165A" w:rsidP="00797FD3">
      <w:pPr>
        <w:rPr>
          <w:rFonts w:ascii="Calibri" w:hAnsi="Calibri" w:cs="Calibri"/>
          <w:sz w:val="24"/>
          <w:szCs w:val="24"/>
        </w:rPr>
      </w:pPr>
    </w:p>
    <w:p w14:paraId="381DCCF9" w14:textId="77777777" w:rsidR="0008205C" w:rsidRPr="00530BE2" w:rsidRDefault="0008205C" w:rsidP="00797FD3">
      <w:pPr>
        <w:rPr>
          <w:rFonts w:ascii="Calibri" w:hAnsi="Calibri" w:cs="Calibri"/>
          <w:sz w:val="24"/>
          <w:szCs w:val="24"/>
        </w:rPr>
      </w:pPr>
    </w:p>
    <w:p w14:paraId="6A4D3403" w14:textId="77777777" w:rsidR="0008205C" w:rsidRPr="00530BE2" w:rsidRDefault="0008205C" w:rsidP="00797FD3">
      <w:pPr>
        <w:rPr>
          <w:rFonts w:ascii="Calibri" w:hAnsi="Calibri" w:cs="Calibri"/>
          <w:sz w:val="24"/>
          <w:szCs w:val="24"/>
        </w:rPr>
      </w:pPr>
    </w:p>
    <w:p w14:paraId="2ED142D7" w14:textId="77777777" w:rsidR="00C9191C" w:rsidRPr="00530BE2" w:rsidRDefault="00C9191C" w:rsidP="00797FD3">
      <w:pPr>
        <w:rPr>
          <w:rFonts w:ascii="Calibri" w:hAnsi="Calibri" w:cs="Calibri"/>
          <w:sz w:val="24"/>
          <w:szCs w:val="24"/>
        </w:rPr>
      </w:pPr>
    </w:p>
    <w:p w14:paraId="2CFDED3A" w14:textId="5C31C218" w:rsidR="005D3E10" w:rsidRPr="00530BE2" w:rsidRDefault="005D3E10" w:rsidP="00DF4851">
      <w:pPr>
        <w:pStyle w:val="Odstavec"/>
        <w:ind w:firstLine="0"/>
        <w:rPr>
          <w:rFonts w:ascii="Calibri" w:hAnsi="Calibri" w:cs="Calibri"/>
        </w:rPr>
      </w:pPr>
      <w:r w:rsidRPr="00530BE2">
        <w:rPr>
          <w:rFonts w:ascii="Calibri" w:hAnsi="Calibri" w:cs="Calibri"/>
        </w:rPr>
        <w:t xml:space="preserve">Výroční zpráva </w:t>
      </w:r>
      <w:r w:rsidR="00DF72D5" w:rsidRPr="00530BE2">
        <w:rPr>
          <w:rFonts w:ascii="Calibri" w:hAnsi="Calibri" w:cs="Calibri"/>
        </w:rPr>
        <w:t>školy</w:t>
      </w:r>
      <w:r w:rsidRPr="00530BE2">
        <w:rPr>
          <w:rFonts w:ascii="Calibri" w:hAnsi="Calibri" w:cs="Calibri"/>
        </w:rPr>
        <w:t xml:space="preserve"> byla zpracována dle vyhlášky č. 15/2005 Sb., kterou se stanoví náležitosti dlouhodobých záměrů a výročních zpráv. </w:t>
      </w:r>
      <w:r w:rsidR="00DF72D5" w:rsidRPr="00530BE2">
        <w:rPr>
          <w:rFonts w:ascii="Calibri" w:hAnsi="Calibri" w:cs="Calibri"/>
        </w:rPr>
        <w:t xml:space="preserve">Následně byla </w:t>
      </w:r>
      <w:r w:rsidRPr="00530BE2">
        <w:rPr>
          <w:rFonts w:ascii="Calibri" w:hAnsi="Calibri" w:cs="Calibri"/>
        </w:rPr>
        <w:t>projednána školskou radou ve smyslu § 168, odst. 1 písm. b) zák. č. 561/2004 Sb., o předškolním, základním, středním, vyšším odborném a jiném vzdělávání (školský zákon), v platném znění</w:t>
      </w:r>
      <w:r w:rsidR="00DF72D5" w:rsidRPr="00530BE2">
        <w:rPr>
          <w:rFonts w:ascii="Calibri" w:hAnsi="Calibri" w:cs="Calibri"/>
        </w:rPr>
        <w:t xml:space="preserve"> a</w:t>
      </w:r>
      <w:r w:rsidR="00C32375">
        <w:rPr>
          <w:rFonts w:ascii="Calibri" w:hAnsi="Calibri" w:cs="Calibri"/>
        </w:rPr>
        <w:t xml:space="preserve"> vzhledem k nouzovému stavu schválena online</w:t>
      </w:r>
      <w:r w:rsidRPr="00530BE2">
        <w:rPr>
          <w:rFonts w:ascii="Calibri" w:hAnsi="Calibri" w:cs="Calibri"/>
          <w:b/>
          <w:bCs/>
        </w:rPr>
        <w:t>.</w:t>
      </w:r>
    </w:p>
    <w:p w14:paraId="2482899D" w14:textId="77777777" w:rsidR="005D3E10" w:rsidRPr="00530BE2" w:rsidRDefault="005D3E10" w:rsidP="00103C20">
      <w:pPr>
        <w:pStyle w:val="Bn"/>
        <w:rPr>
          <w:rFonts w:ascii="Calibri" w:hAnsi="Calibri" w:cs="Calibri"/>
        </w:rPr>
      </w:pPr>
    </w:p>
    <w:p w14:paraId="3EE600B6" w14:textId="0B2DF9DD" w:rsidR="00527031" w:rsidRPr="00530BE2" w:rsidRDefault="00527031" w:rsidP="00527031">
      <w:pPr>
        <w:pStyle w:val="Bn"/>
        <w:rPr>
          <w:rFonts w:ascii="Calibri" w:hAnsi="Calibri" w:cs="Calibri"/>
        </w:rPr>
      </w:pPr>
      <w:r w:rsidRPr="00530BE2">
        <w:rPr>
          <w:rFonts w:ascii="Calibri" w:hAnsi="Calibri" w:cs="Calibri"/>
        </w:rPr>
        <w:t xml:space="preserve">V Náchodě dne </w:t>
      </w:r>
    </w:p>
    <w:p w14:paraId="18B61432" w14:textId="77777777" w:rsidR="00527031" w:rsidRPr="00530BE2" w:rsidRDefault="00527031" w:rsidP="00527031">
      <w:pPr>
        <w:pStyle w:val="Bn"/>
        <w:rPr>
          <w:rFonts w:ascii="Calibri" w:hAnsi="Calibri" w:cs="Calibri"/>
        </w:rPr>
      </w:pPr>
    </w:p>
    <w:p w14:paraId="1C317FFB" w14:textId="77777777" w:rsidR="00527031" w:rsidRDefault="00527031" w:rsidP="00527031">
      <w:pPr>
        <w:pStyle w:val="Bn"/>
        <w:rPr>
          <w:rFonts w:ascii="Calibri" w:hAnsi="Calibri" w:cs="Calibri"/>
        </w:rPr>
      </w:pPr>
    </w:p>
    <w:p w14:paraId="32079467" w14:textId="77777777" w:rsidR="003400B8" w:rsidRDefault="003400B8" w:rsidP="00527031">
      <w:pPr>
        <w:pStyle w:val="Bn"/>
        <w:rPr>
          <w:rFonts w:ascii="Calibri" w:hAnsi="Calibri" w:cs="Calibri"/>
        </w:rPr>
      </w:pPr>
    </w:p>
    <w:p w14:paraId="67D5138D" w14:textId="77777777" w:rsidR="003400B8" w:rsidRDefault="003400B8" w:rsidP="00527031">
      <w:pPr>
        <w:pStyle w:val="Bn"/>
        <w:rPr>
          <w:rFonts w:ascii="Calibri" w:hAnsi="Calibri" w:cs="Calibri"/>
        </w:rPr>
      </w:pPr>
    </w:p>
    <w:p w14:paraId="745BE3C8" w14:textId="77777777" w:rsidR="003400B8" w:rsidRDefault="003400B8" w:rsidP="00527031">
      <w:pPr>
        <w:pStyle w:val="Bn"/>
        <w:rPr>
          <w:rFonts w:ascii="Calibri" w:hAnsi="Calibri" w:cs="Calibri"/>
        </w:rPr>
      </w:pPr>
    </w:p>
    <w:p w14:paraId="043E6E84" w14:textId="77777777" w:rsidR="003400B8" w:rsidRDefault="003400B8" w:rsidP="00527031">
      <w:pPr>
        <w:pStyle w:val="Bn"/>
        <w:rPr>
          <w:rFonts w:ascii="Calibri" w:hAnsi="Calibri" w:cs="Calibri"/>
        </w:rPr>
      </w:pPr>
    </w:p>
    <w:p w14:paraId="6A225EFF" w14:textId="77777777" w:rsidR="003400B8" w:rsidRDefault="003400B8" w:rsidP="00527031">
      <w:pPr>
        <w:pStyle w:val="Bn"/>
        <w:rPr>
          <w:rFonts w:ascii="Calibri" w:hAnsi="Calibri" w:cs="Calibri"/>
        </w:rPr>
      </w:pPr>
    </w:p>
    <w:p w14:paraId="43A33A72" w14:textId="77777777" w:rsidR="003400B8" w:rsidRDefault="003400B8" w:rsidP="00527031">
      <w:pPr>
        <w:pStyle w:val="Bn"/>
        <w:rPr>
          <w:rFonts w:ascii="Calibri" w:hAnsi="Calibri" w:cs="Calibri"/>
        </w:rPr>
      </w:pPr>
    </w:p>
    <w:p w14:paraId="68061123" w14:textId="77777777" w:rsidR="003400B8" w:rsidRDefault="003400B8" w:rsidP="00527031">
      <w:pPr>
        <w:pStyle w:val="Bn"/>
        <w:rPr>
          <w:rFonts w:ascii="Calibri" w:hAnsi="Calibri" w:cs="Calibri"/>
        </w:rPr>
      </w:pPr>
    </w:p>
    <w:p w14:paraId="4BCC50DE" w14:textId="77777777" w:rsidR="003400B8" w:rsidRPr="00530BE2" w:rsidRDefault="003400B8" w:rsidP="00527031">
      <w:pPr>
        <w:pStyle w:val="Bn"/>
        <w:rPr>
          <w:rFonts w:ascii="Calibri" w:hAnsi="Calibri" w:cs="Calibri"/>
        </w:rPr>
      </w:pPr>
    </w:p>
    <w:p w14:paraId="784736BA" w14:textId="77777777" w:rsidR="00527031" w:rsidRPr="00530BE2" w:rsidRDefault="00527031" w:rsidP="00527031">
      <w:pPr>
        <w:pStyle w:val="Bn"/>
        <w:tabs>
          <w:tab w:val="center" w:pos="6804"/>
        </w:tabs>
        <w:spacing w:before="0"/>
        <w:ind w:firstLine="6"/>
        <w:rPr>
          <w:rFonts w:ascii="Calibri" w:hAnsi="Calibri" w:cs="Calibri"/>
        </w:rPr>
      </w:pPr>
      <w:r w:rsidRPr="00530BE2">
        <w:rPr>
          <w:rFonts w:ascii="Calibri" w:hAnsi="Calibri" w:cs="Calibri"/>
        </w:rPr>
        <w:tab/>
        <w:t>RNDr. Věra Svatošová</w:t>
      </w:r>
    </w:p>
    <w:p w14:paraId="5F0B74DB" w14:textId="77777777" w:rsidR="00527031" w:rsidRPr="00530BE2" w:rsidRDefault="00527031" w:rsidP="00527031">
      <w:pPr>
        <w:pStyle w:val="Bn"/>
        <w:tabs>
          <w:tab w:val="center" w:pos="6804"/>
        </w:tabs>
        <w:spacing w:before="0"/>
        <w:ind w:firstLine="6"/>
        <w:rPr>
          <w:rFonts w:ascii="Calibri" w:hAnsi="Calibri" w:cs="Calibri"/>
        </w:rPr>
      </w:pPr>
      <w:r w:rsidRPr="00530BE2">
        <w:rPr>
          <w:rFonts w:ascii="Calibri" w:hAnsi="Calibri" w:cs="Calibri"/>
        </w:rPr>
        <w:tab/>
        <w:t>ředitelka školy</w:t>
      </w:r>
    </w:p>
    <w:p w14:paraId="558ED5FE" w14:textId="77777777" w:rsidR="00B9165A" w:rsidRDefault="00B9165A" w:rsidP="00527031">
      <w:pPr>
        <w:pStyle w:val="Bn"/>
        <w:tabs>
          <w:tab w:val="center" w:pos="6804"/>
        </w:tabs>
        <w:spacing w:before="0"/>
        <w:ind w:firstLine="6"/>
        <w:rPr>
          <w:rFonts w:ascii="Calibri" w:hAnsi="Calibri" w:cs="Calibri"/>
          <w:sz w:val="22"/>
          <w:szCs w:val="22"/>
        </w:rPr>
      </w:pPr>
    </w:p>
    <w:p w14:paraId="63B44258" w14:textId="77777777" w:rsidR="00B9165A" w:rsidRDefault="00B9165A" w:rsidP="00527031">
      <w:pPr>
        <w:pStyle w:val="Bn"/>
        <w:tabs>
          <w:tab w:val="center" w:pos="6804"/>
        </w:tabs>
        <w:spacing w:before="0"/>
        <w:ind w:firstLine="6"/>
        <w:rPr>
          <w:rFonts w:ascii="Calibri" w:hAnsi="Calibri" w:cs="Calibri"/>
          <w:sz w:val="22"/>
          <w:szCs w:val="22"/>
        </w:rPr>
      </w:pPr>
    </w:p>
    <w:p w14:paraId="49B7B32B" w14:textId="51482685" w:rsidR="00530BE2" w:rsidRDefault="00530BE2" w:rsidP="00C32375">
      <w:pPr>
        <w:pStyle w:val="Bn"/>
        <w:tabs>
          <w:tab w:val="center" w:pos="6804"/>
        </w:tabs>
        <w:spacing w:before="0"/>
        <w:rPr>
          <w:rFonts w:ascii="Calibri" w:hAnsi="Calibri" w:cs="Calibri"/>
          <w:sz w:val="22"/>
          <w:szCs w:val="22"/>
        </w:rPr>
      </w:pPr>
    </w:p>
    <w:p w14:paraId="57FAAC09" w14:textId="3E29F08A" w:rsidR="00C32375" w:rsidRDefault="00C32375" w:rsidP="00C32375">
      <w:pPr>
        <w:pStyle w:val="Bn"/>
        <w:tabs>
          <w:tab w:val="center" w:pos="6804"/>
        </w:tabs>
        <w:spacing w:before="0"/>
        <w:rPr>
          <w:rFonts w:ascii="Calibri" w:hAnsi="Calibri" w:cs="Calibri"/>
          <w:sz w:val="22"/>
          <w:szCs w:val="22"/>
        </w:rPr>
      </w:pPr>
    </w:p>
    <w:p w14:paraId="69FDA8AF" w14:textId="64884F84" w:rsidR="00C32375" w:rsidRDefault="00C32375" w:rsidP="00C32375">
      <w:pPr>
        <w:pStyle w:val="Bn"/>
        <w:tabs>
          <w:tab w:val="center" w:pos="6804"/>
        </w:tabs>
        <w:spacing w:before="0"/>
        <w:rPr>
          <w:rFonts w:ascii="Calibri" w:hAnsi="Calibri" w:cs="Calibri"/>
          <w:sz w:val="22"/>
          <w:szCs w:val="22"/>
        </w:rPr>
      </w:pPr>
    </w:p>
    <w:p w14:paraId="26EB1E18" w14:textId="77777777" w:rsidR="00C32375" w:rsidRDefault="00C32375" w:rsidP="00C32375">
      <w:pPr>
        <w:pStyle w:val="Bn"/>
        <w:tabs>
          <w:tab w:val="center" w:pos="6804"/>
        </w:tabs>
        <w:spacing w:before="0"/>
        <w:rPr>
          <w:rFonts w:ascii="Calibri" w:hAnsi="Calibri" w:cs="Calibri"/>
          <w:sz w:val="22"/>
          <w:szCs w:val="22"/>
        </w:rPr>
      </w:pPr>
    </w:p>
    <w:p w14:paraId="27614859" w14:textId="77777777" w:rsidR="00530BE2" w:rsidRDefault="00530BE2" w:rsidP="00527031">
      <w:pPr>
        <w:pStyle w:val="Bn"/>
        <w:tabs>
          <w:tab w:val="center" w:pos="6804"/>
        </w:tabs>
        <w:spacing w:before="0"/>
        <w:ind w:firstLine="6"/>
        <w:rPr>
          <w:rFonts w:ascii="Calibri" w:hAnsi="Calibri" w:cs="Calibri"/>
          <w:sz w:val="22"/>
          <w:szCs w:val="22"/>
        </w:rPr>
      </w:pPr>
    </w:p>
    <w:p w14:paraId="5A213BFF" w14:textId="77777777" w:rsidR="00530BE2" w:rsidRPr="008427B0" w:rsidRDefault="00530BE2" w:rsidP="00530BE2">
      <w:pPr>
        <w:pStyle w:val="Zhlav"/>
        <w:tabs>
          <w:tab w:val="clear" w:pos="4536"/>
        </w:tabs>
        <w:jc w:val="both"/>
        <w:rPr>
          <w:rFonts w:ascii="Arial" w:hAnsi="Arial" w:cs="Arial"/>
          <w:i/>
        </w:rPr>
      </w:pPr>
      <w:r w:rsidRPr="00530BE2">
        <w:rPr>
          <w:rFonts w:ascii="Arial" w:hAnsi="Arial" w:cs="Arial"/>
          <w:i/>
          <w:sz w:val="20"/>
          <w:szCs w:val="20"/>
        </w:rPr>
        <w:t>Děkuji všem pracovníkům školy, kteří se na vydání výroční zprávy podíleli</w:t>
      </w:r>
      <w:r>
        <w:rPr>
          <w:rFonts w:ascii="Arial" w:hAnsi="Arial" w:cs="Arial"/>
          <w:i/>
        </w:rPr>
        <w:t>.</w:t>
      </w:r>
    </w:p>
    <w:p w14:paraId="48079248" w14:textId="77777777" w:rsidR="00B9165A" w:rsidRDefault="00B9165A" w:rsidP="00527031">
      <w:pPr>
        <w:pStyle w:val="Bn"/>
        <w:tabs>
          <w:tab w:val="center" w:pos="6804"/>
        </w:tabs>
        <w:spacing w:before="0"/>
        <w:ind w:firstLine="6"/>
        <w:rPr>
          <w:rFonts w:ascii="Calibri" w:hAnsi="Calibri" w:cs="Calibri"/>
          <w:sz w:val="22"/>
          <w:szCs w:val="22"/>
        </w:rPr>
      </w:pPr>
    </w:p>
    <w:p w14:paraId="6583BC88" w14:textId="77777777" w:rsidR="003400B8" w:rsidRDefault="003400B8">
      <w:pPr>
        <w:rPr>
          <w:rFonts w:ascii="Calibri" w:hAnsi="Calibri" w:cs="Calibri"/>
          <w:sz w:val="22"/>
          <w:szCs w:val="22"/>
        </w:rPr>
      </w:pPr>
      <w:r>
        <w:rPr>
          <w:rFonts w:ascii="Calibri" w:hAnsi="Calibri" w:cs="Calibri"/>
          <w:sz w:val="22"/>
          <w:szCs w:val="22"/>
        </w:rPr>
        <w:br w:type="page"/>
      </w:r>
    </w:p>
    <w:p w14:paraId="09E48839" w14:textId="77777777" w:rsidR="00B9165A" w:rsidRDefault="00B9165A" w:rsidP="00527031">
      <w:pPr>
        <w:pStyle w:val="Bn"/>
        <w:tabs>
          <w:tab w:val="center" w:pos="6804"/>
        </w:tabs>
        <w:spacing w:before="0"/>
        <w:ind w:firstLine="6"/>
        <w:rPr>
          <w:rFonts w:ascii="Calibri" w:hAnsi="Calibri" w:cs="Calibri"/>
          <w:sz w:val="22"/>
          <w:szCs w:val="22"/>
        </w:rPr>
      </w:pPr>
    </w:p>
    <w:p w14:paraId="1F4AABE1" w14:textId="653B1CFA" w:rsidR="00B9165A" w:rsidRPr="00B548CB" w:rsidRDefault="00B9165A" w:rsidP="00B548CB">
      <w:pPr>
        <w:pStyle w:val="Zkladntext2"/>
        <w:spacing w:line="240" w:lineRule="auto"/>
        <w:jc w:val="both"/>
        <w:rPr>
          <w:rFonts w:asciiTheme="minorHAnsi" w:hAnsiTheme="minorHAnsi" w:cstheme="minorHAnsi"/>
          <w:sz w:val="24"/>
          <w:szCs w:val="24"/>
        </w:rPr>
      </w:pPr>
      <w:r w:rsidRPr="00B548CB">
        <w:rPr>
          <w:rFonts w:asciiTheme="minorHAnsi" w:hAnsiTheme="minorHAnsi" w:cstheme="minorHAnsi"/>
          <w:sz w:val="24"/>
          <w:szCs w:val="24"/>
        </w:rPr>
        <w:t xml:space="preserve">Výroční zpráva Střední průmyslové školy </w:t>
      </w:r>
      <w:r w:rsidR="00B548CB" w:rsidRPr="00B548CB">
        <w:rPr>
          <w:rFonts w:asciiTheme="minorHAnsi" w:hAnsiTheme="minorHAnsi" w:cstheme="minorHAnsi"/>
          <w:sz w:val="24"/>
          <w:szCs w:val="24"/>
        </w:rPr>
        <w:t xml:space="preserve">stavební </w:t>
      </w:r>
      <w:r w:rsidRPr="00B548CB">
        <w:rPr>
          <w:rFonts w:asciiTheme="minorHAnsi" w:hAnsiTheme="minorHAnsi" w:cstheme="minorHAnsi"/>
          <w:sz w:val="24"/>
          <w:szCs w:val="24"/>
        </w:rPr>
        <w:t xml:space="preserve">a Obchodní akademie arch. Jana Letzela, Náchod, </w:t>
      </w:r>
      <w:r w:rsidR="00B548CB" w:rsidRPr="00B548CB">
        <w:rPr>
          <w:rFonts w:asciiTheme="minorHAnsi" w:hAnsiTheme="minorHAnsi" w:cstheme="minorHAnsi"/>
          <w:sz w:val="24"/>
          <w:szCs w:val="24"/>
        </w:rPr>
        <w:t>příspěvkové organizace</w:t>
      </w:r>
      <w:r w:rsidRPr="00B548CB">
        <w:rPr>
          <w:rFonts w:asciiTheme="minorHAnsi" w:hAnsiTheme="minorHAnsi" w:cstheme="minorHAnsi"/>
          <w:sz w:val="24"/>
          <w:szCs w:val="24"/>
        </w:rPr>
        <w:t xml:space="preserve"> byla schválena školskou radou při Střední průmyslové škole stavební a Obchodní akademii, Náchod</w:t>
      </w:r>
      <w:r w:rsidR="00B548CB" w:rsidRPr="00B548CB">
        <w:rPr>
          <w:rFonts w:asciiTheme="minorHAnsi" w:hAnsiTheme="minorHAnsi" w:cstheme="minorHAnsi"/>
          <w:sz w:val="24"/>
          <w:szCs w:val="24"/>
        </w:rPr>
        <w:t xml:space="preserve"> </w:t>
      </w:r>
      <w:r w:rsidR="002D1D90">
        <w:rPr>
          <w:rFonts w:asciiTheme="minorHAnsi" w:hAnsiTheme="minorHAnsi" w:cstheme="minorHAnsi"/>
          <w:sz w:val="24"/>
          <w:szCs w:val="24"/>
        </w:rPr>
        <w:t>převážně elektronicky (viz příloha).</w:t>
      </w:r>
    </w:p>
    <w:p w14:paraId="0EB0A0EC" w14:textId="77777777" w:rsidR="00B548CB" w:rsidRDefault="00B548CB" w:rsidP="00B548CB">
      <w:pPr>
        <w:pStyle w:val="Zkladntext2"/>
        <w:spacing w:after="0" w:line="240" w:lineRule="auto"/>
        <w:ind w:left="851" w:hanging="851"/>
        <w:rPr>
          <w:szCs w:val="24"/>
        </w:rPr>
      </w:pPr>
    </w:p>
    <w:p w14:paraId="291A2A78" w14:textId="77777777" w:rsidR="00B548CB" w:rsidRDefault="00B548CB" w:rsidP="00B548CB">
      <w:pPr>
        <w:pStyle w:val="Zkladntext2"/>
        <w:spacing w:after="0" w:line="240" w:lineRule="auto"/>
        <w:ind w:left="851" w:hanging="851"/>
        <w:rPr>
          <w:szCs w:val="24"/>
        </w:rPr>
      </w:pPr>
    </w:p>
    <w:p w14:paraId="6BDC01ED" w14:textId="77777777" w:rsidR="00B548CB" w:rsidRDefault="00B548CB" w:rsidP="00B548CB">
      <w:pPr>
        <w:pStyle w:val="Zkladntext2"/>
        <w:spacing w:after="0" w:line="240" w:lineRule="auto"/>
        <w:ind w:left="851" w:hanging="851"/>
        <w:rPr>
          <w:szCs w:val="24"/>
        </w:rPr>
      </w:pPr>
    </w:p>
    <w:p w14:paraId="7242D41C" w14:textId="77777777" w:rsidR="00B548CB" w:rsidRDefault="00B548CB" w:rsidP="00B548CB">
      <w:pPr>
        <w:pStyle w:val="Zkladntext2"/>
        <w:spacing w:after="0" w:line="240" w:lineRule="auto"/>
        <w:ind w:left="851" w:hanging="851"/>
        <w:rPr>
          <w:szCs w:val="24"/>
        </w:rPr>
      </w:pPr>
    </w:p>
    <w:p w14:paraId="08D02F7C" w14:textId="77777777" w:rsidR="00B548CB" w:rsidRDefault="00B548CB" w:rsidP="00B548CB">
      <w:pPr>
        <w:pStyle w:val="Zkladntext2"/>
        <w:spacing w:after="0" w:line="240" w:lineRule="auto"/>
        <w:ind w:left="851" w:hanging="851"/>
        <w:rPr>
          <w:szCs w:val="24"/>
        </w:rPr>
      </w:pPr>
    </w:p>
    <w:p w14:paraId="35BA5E85" w14:textId="77777777" w:rsidR="00B548CB" w:rsidRDefault="00B548CB" w:rsidP="00B548CB">
      <w:pPr>
        <w:pStyle w:val="Zkladntext2"/>
        <w:spacing w:after="0" w:line="240" w:lineRule="auto"/>
        <w:ind w:left="851" w:hanging="851"/>
        <w:rPr>
          <w:szCs w:val="24"/>
        </w:rPr>
      </w:pPr>
    </w:p>
    <w:p w14:paraId="49C8F02E" w14:textId="77777777" w:rsidR="00B9165A" w:rsidRDefault="00B9165A" w:rsidP="00B548CB">
      <w:pPr>
        <w:pStyle w:val="Zkladntext2"/>
        <w:spacing w:after="0" w:line="240" w:lineRule="auto"/>
        <w:ind w:left="851" w:hanging="851"/>
        <w:rPr>
          <w:szCs w:val="24"/>
        </w:rPr>
      </w:pPr>
      <w:r w:rsidRPr="005C3CC9">
        <w:rPr>
          <w:szCs w:val="24"/>
        </w:rPr>
        <w:t>……………………………………………..</w:t>
      </w:r>
    </w:p>
    <w:p w14:paraId="3CB2E2B6" w14:textId="6AFF10B1" w:rsidR="00B548CB" w:rsidRPr="00174176" w:rsidRDefault="00B548CB" w:rsidP="00B548CB">
      <w:pPr>
        <w:pStyle w:val="Zkladntext2"/>
        <w:spacing w:after="0" w:line="240" w:lineRule="auto"/>
        <w:ind w:left="851" w:hanging="142"/>
        <w:rPr>
          <w:sz w:val="24"/>
          <w:szCs w:val="24"/>
        </w:rPr>
      </w:pPr>
      <w:r w:rsidRPr="00174176">
        <w:rPr>
          <w:sz w:val="24"/>
          <w:szCs w:val="24"/>
        </w:rPr>
        <w:t xml:space="preserve">Mgr. </w:t>
      </w:r>
      <w:r w:rsidR="00A40A2B">
        <w:rPr>
          <w:sz w:val="24"/>
          <w:szCs w:val="24"/>
        </w:rPr>
        <w:t>Helena Kudelová</w:t>
      </w:r>
    </w:p>
    <w:p w14:paraId="35B03D54" w14:textId="77777777" w:rsidR="00B9165A" w:rsidRDefault="00B9165A" w:rsidP="00B548CB">
      <w:pPr>
        <w:pStyle w:val="Zkladntext2"/>
        <w:spacing w:after="0" w:line="240" w:lineRule="auto"/>
        <w:ind w:left="851" w:hanging="851"/>
        <w:rPr>
          <w:szCs w:val="24"/>
        </w:rPr>
      </w:pPr>
    </w:p>
    <w:p w14:paraId="452D97DB" w14:textId="77777777" w:rsidR="00B548CB" w:rsidRDefault="00B548CB" w:rsidP="00B548CB">
      <w:pPr>
        <w:pStyle w:val="Zkladntext2"/>
        <w:spacing w:after="0" w:line="240" w:lineRule="auto"/>
        <w:ind w:left="851" w:hanging="851"/>
        <w:rPr>
          <w:szCs w:val="24"/>
        </w:rPr>
      </w:pPr>
    </w:p>
    <w:p w14:paraId="01278C52" w14:textId="77777777" w:rsidR="00B548CB" w:rsidRDefault="00B548CB" w:rsidP="00B548CB">
      <w:pPr>
        <w:pStyle w:val="Zkladntext2"/>
        <w:spacing w:after="0" w:line="240" w:lineRule="auto"/>
        <w:ind w:left="851" w:hanging="851"/>
        <w:rPr>
          <w:szCs w:val="24"/>
        </w:rPr>
      </w:pPr>
    </w:p>
    <w:p w14:paraId="653EDE82" w14:textId="77777777" w:rsidR="00B548CB" w:rsidRPr="005C3CC9" w:rsidRDefault="00B548CB" w:rsidP="00B548CB">
      <w:pPr>
        <w:pStyle w:val="Zkladntext2"/>
        <w:spacing w:after="0" w:line="240" w:lineRule="auto"/>
        <w:ind w:left="851" w:hanging="851"/>
        <w:rPr>
          <w:szCs w:val="24"/>
        </w:rPr>
      </w:pPr>
    </w:p>
    <w:p w14:paraId="37EB0E53" w14:textId="77777777" w:rsidR="00B9165A" w:rsidRDefault="00B9165A" w:rsidP="00B548CB">
      <w:pPr>
        <w:pStyle w:val="Zkladntext2"/>
        <w:spacing w:after="0" w:line="240" w:lineRule="auto"/>
        <w:ind w:left="851" w:hanging="851"/>
        <w:rPr>
          <w:szCs w:val="24"/>
        </w:rPr>
      </w:pPr>
    </w:p>
    <w:p w14:paraId="4F915713" w14:textId="77777777" w:rsidR="00B548CB" w:rsidRPr="005C3CC9" w:rsidRDefault="00B548CB" w:rsidP="00B548CB">
      <w:pPr>
        <w:pStyle w:val="Zkladntext2"/>
        <w:spacing w:after="0" w:line="240" w:lineRule="auto"/>
        <w:ind w:left="851" w:hanging="851"/>
        <w:rPr>
          <w:szCs w:val="24"/>
        </w:rPr>
      </w:pPr>
    </w:p>
    <w:p w14:paraId="15C65457" w14:textId="77777777" w:rsidR="00B9165A" w:rsidRDefault="00B9165A" w:rsidP="00B548CB">
      <w:pPr>
        <w:pStyle w:val="Zkladntext2"/>
        <w:spacing w:after="0" w:line="240" w:lineRule="auto"/>
        <w:ind w:left="851" w:hanging="851"/>
        <w:rPr>
          <w:szCs w:val="24"/>
        </w:rPr>
      </w:pPr>
      <w:r w:rsidRPr="005C3CC9">
        <w:rPr>
          <w:szCs w:val="24"/>
        </w:rPr>
        <w:t>……………………………………………..</w:t>
      </w:r>
    </w:p>
    <w:p w14:paraId="749E3850" w14:textId="5F6F66F6" w:rsidR="00B548CB" w:rsidRPr="00706EF6" w:rsidRDefault="00A40A2B" w:rsidP="00B548CB">
      <w:pPr>
        <w:spacing w:line="276" w:lineRule="auto"/>
        <w:ind w:left="851" w:hanging="142"/>
        <w:rPr>
          <w:rFonts w:asciiTheme="minorHAnsi" w:hAnsiTheme="minorHAnsi" w:cstheme="minorHAnsi"/>
          <w:sz w:val="24"/>
          <w:szCs w:val="24"/>
        </w:rPr>
      </w:pPr>
      <w:r>
        <w:rPr>
          <w:rFonts w:asciiTheme="minorHAnsi" w:hAnsiTheme="minorHAnsi" w:cstheme="minorHAnsi"/>
          <w:sz w:val="24"/>
          <w:szCs w:val="24"/>
        </w:rPr>
        <w:t>Ing. Jana Čejchanová</w:t>
      </w:r>
    </w:p>
    <w:p w14:paraId="74E3436E" w14:textId="77777777" w:rsidR="00B548CB" w:rsidRDefault="00B548CB" w:rsidP="00B548CB">
      <w:pPr>
        <w:pStyle w:val="Zkladntext2"/>
        <w:spacing w:after="0" w:line="240" w:lineRule="auto"/>
        <w:ind w:left="851" w:hanging="851"/>
        <w:rPr>
          <w:szCs w:val="24"/>
        </w:rPr>
      </w:pPr>
    </w:p>
    <w:p w14:paraId="4D9EC23B" w14:textId="77777777" w:rsidR="00B548CB" w:rsidRDefault="00B548CB" w:rsidP="00B548CB">
      <w:pPr>
        <w:pStyle w:val="Zkladntext2"/>
        <w:spacing w:after="0" w:line="240" w:lineRule="auto"/>
        <w:ind w:left="851" w:hanging="851"/>
        <w:rPr>
          <w:szCs w:val="24"/>
        </w:rPr>
      </w:pPr>
    </w:p>
    <w:p w14:paraId="5E8E213B" w14:textId="77777777" w:rsidR="00B548CB" w:rsidRDefault="00B548CB" w:rsidP="00B548CB">
      <w:pPr>
        <w:pStyle w:val="Zkladntext2"/>
        <w:spacing w:after="0" w:line="240" w:lineRule="auto"/>
        <w:ind w:left="851" w:hanging="851"/>
        <w:rPr>
          <w:szCs w:val="24"/>
        </w:rPr>
      </w:pPr>
    </w:p>
    <w:p w14:paraId="0D9DBF6F" w14:textId="2C7F261B" w:rsidR="00B548CB" w:rsidRDefault="00B548CB" w:rsidP="00B548CB">
      <w:pPr>
        <w:pStyle w:val="Zkladntext2"/>
        <w:spacing w:after="0" w:line="240" w:lineRule="auto"/>
        <w:ind w:left="851" w:hanging="851"/>
        <w:rPr>
          <w:szCs w:val="24"/>
        </w:rPr>
      </w:pPr>
    </w:p>
    <w:p w14:paraId="24E59A2D" w14:textId="4EF45192" w:rsidR="00A40A2B" w:rsidRDefault="00A40A2B" w:rsidP="00B548CB">
      <w:pPr>
        <w:pStyle w:val="Zkladntext2"/>
        <w:spacing w:after="0" w:line="240" w:lineRule="auto"/>
        <w:ind w:left="851" w:hanging="851"/>
        <w:rPr>
          <w:szCs w:val="24"/>
        </w:rPr>
      </w:pPr>
    </w:p>
    <w:p w14:paraId="039AFD67" w14:textId="77777777" w:rsidR="00A40A2B" w:rsidRDefault="00A40A2B" w:rsidP="00A40A2B">
      <w:pPr>
        <w:pStyle w:val="Zkladntext2"/>
        <w:spacing w:after="0" w:line="240" w:lineRule="auto"/>
        <w:ind w:left="851" w:hanging="851"/>
        <w:rPr>
          <w:szCs w:val="24"/>
        </w:rPr>
      </w:pPr>
      <w:r>
        <w:rPr>
          <w:szCs w:val="24"/>
        </w:rPr>
        <w:t>……………………………………………..</w:t>
      </w:r>
    </w:p>
    <w:p w14:paraId="6BF81B54" w14:textId="77777777" w:rsidR="00A40A2B" w:rsidRPr="00A40A2B" w:rsidRDefault="00A40A2B" w:rsidP="00A40A2B">
      <w:pPr>
        <w:pStyle w:val="Zkladntext2"/>
        <w:spacing w:after="0" w:line="240" w:lineRule="auto"/>
        <w:ind w:left="851" w:hanging="851"/>
        <w:rPr>
          <w:szCs w:val="24"/>
        </w:rPr>
      </w:pPr>
      <w:r>
        <w:rPr>
          <w:szCs w:val="24"/>
        </w:rPr>
        <w:t xml:space="preserve">  </w:t>
      </w:r>
      <w:r>
        <w:rPr>
          <w:rFonts w:asciiTheme="minorHAnsi" w:hAnsiTheme="minorHAnsi" w:cstheme="minorHAnsi"/>
          <w:sz w:val="24"/>
          <w:szCs w:val="24"/>
        </w:rPr>
        <w:t>MVDr. Pavel Bělobrádek, Ph. D, MPA</w:t>
      </w:r>
    </w:p>
    <w:p w14:paraId="283D4739" w14:textId="77777777" w:rsidR="00A40A2B" w:rsidRDefault="00A40A2B" w:rsidP="00A40A2B">
      <w:pPr>
        <w:pStyle w:val="Zkladntext2"/>
        <w:spacing w:after="0" w:line="240" w:lineRule="auto"/>
        <w:ind w:left="851" w:hanging="851"/>
        <w:rPr>
          <w:szCs w:val="24"/>
        </w:rPr>
      </w:pPr>
    </w:p>
    <w:p w14:paraId="51E22A27" w14:textId="77777777" w:rsidR="00A40A2B" w:rsidRDefault="00A40A2B" w:rsidP="00A40A2B">
      <w:pPr>
        <w:pStyle w:val="Zkladntext2"/>
        <w:spacing w:after="0" w:line="240" w:lineRule="auto"/>
        <w:ind w:left="851" w:hanging="851"/>
        <w:rPr>
          <w:szCs w:val="24"/>
        </w:rPr>
      </w:pPr>
    </w:p>
    <w:p w14:paraId="6C77E8D7" w14:textId="77777777" w:rsidR="00A40A2B" w:rsidRDefault="00A40A2B" w:rsidP="00A40A2B">
      <w:pPr>
        <w:pStyle w:val="Zkladntext2"/>
        <w:spacing w:after="0" w:line="240" w:lineRule="auto"/>
        <w:ind w:left="851" w:hanging="851"/>
        <w:rPr>
          <w:szCs w:val="24"/>
        </w:rPr>
      </w:pPr>
    </w:p>
    <w:p w14:paraId="4F2C75AB" w14:textId="77777777" w:rsidR="00A40A2B" w:rsidRDefault="00A40A2B" w:rsidP="00A40A2B">
      <w:pPr>
        <w:pStyle w:val="Zkladntext2"/>
        <w:spacing w:after="0" w:line="240" w:lineRule="auto"/>
        <w:ind w:left="851" w:hanging="851"/>
        <w:rPr>
          <w:szCs w:val="24"/>
        </w:rPr>
      </w:pPr>
    </w:p>
    <w:p w14:paraId="77AAFACF" w14:textId="77777777" w:rsidR="00A40A2B" w:rsidRPr="005C3CC9" w:rsidRDefault="00A40A2B" w:rsidP="00A40A2B">
      <w:pPr>
        <w:pStyle w:val="Zkladntext2"/>
        <w:spacing w:after="0" w:line="240" w:lineRule="auto"/>
        <w:ind w:left="851" w:hanging="851"/>
        <w:rPr>
          <w:szCs w:val="24"/>
        </w:rPr>
      </w:pPr>
    </w:p>
    <w:p w14:paraId="7564C14B" w14:textId="77777777" w:rsidR="00A40A2B" w:rsidRPr="005C3CC9" w:rsidRDefault="00A40A2B" w:rsidP="00A40A2B">
      <w:pPr>
        <w:pStyle w:val="Zkladntext2"/>
        <w:spacing w:after="0" w:line="240" w:lineRule="auto"/>
        <w:ind w:left="851" w:hanging="851"/>
        <w:rPr>
          <w:szCs w:val="24"/>
        </w:rPr>
      </w:pPr>
    </w:p>
    <w:p w14:paraId="3558623E" w14:textId="77777777" w:rsidR="00A40A2B" w:rsidRPr="005C3CC9" w:rsidRDefault="00A40A2B" w:rsidP="00A40A2B">
      <w:pPr>
        <w:pStyle w:val="Zkladntext2"/>
        <w:spacing w:after="0" w:line="240" w:lineRule="auto"/>
        <w:ind w:left="851" w:hanging="851"/>
        <w:rPr>
          <w:szCs w:val="24"/>
        </w:rPr>
      </w:pPr>
      <w:r w:rsidRPr="005C3CC9">
        <w:rPr>
          <w:szCs w:val="24"/>
        </w:rPr>
        <w:t>……………………………………………..</w:t>
      </w:r>
    </w:p>
    <w:p w14:paraId="1ABDB214" w14:textId="77777777" w:rsidR="00A40A2B" w:rsidRPr="00706EF6" w:rsidRDefault="00A40A2B" w:rsidP="00A40A2B">
      <w:pPr>
        <w:spacing w:line="276" w:lineRule="auto"/>
        <w:ind w:left="851" w:hanging="142"/>
        <w:rPr>
          <w:rFonts w:asciiTheme="minorHAnsi" w:hAnsiTheme="minorHAnsi" w:cstheme="minorHAnsi"/>
          <w:sz w:val="24"/>
          <w:szCs w:val="24"/>
        </w:rPr>
      </w:pPr>
      <w:r>
        <w:rPr>
          <w:rFonts w:asciiTheme="minorHAnsi" w:hAnsiTheme="minorHAnsi" w:cstheme="minorHAnsi"/>
          <w:sz w:val="24"/>
          <w:szCs w:val="24"/>
        </w:rPr>
        <w:t>Mgr. František Majer</w:t>
      </w:r>
    </w:p>
    <w:p w14:paraId="7A655CAA" w14:textId="77777777" w:rsidR="00A40A2B" w:rsidRDefault="00A40A2B" w:rsidP="00A40A2B">
      <w:pPr>
        <w:pStyle w:val="Bn"/>
        <w:tabs>
          <w:tab w:val="center" w:pos="6804"/>
        </w:tabs>
        <w:spacing w:before="0"/>
        <w:ind w:left="851" w:hanging="851"/>
        <w:rPr>
          <w:rFonts w:ascii="Calibri" w:hAnsi="Calibri" w:cs="Calibri"/>
          <w:sz w:val="22"/>
          <w:szCs w:val="22"/>
        </w:rPr>
      </w:pPr>
    </w:p>
    <w:p w14:paraId="0DEA1ED1" w14:textId="77777777" w:rsidR="00A40A2B" w:rsidRDefault="00A40A2B" w:rsidP="00B548CB">
      <w:pPr>
        <w:pStyle w:val="Zkladntext2"/>
        <w:spacing w:after="0" w:line="240" w:lineRule="auto"/>
        <w:ind w:left="851" w:hanging="851"/>
        <w:rPr>
          <w:szCs w:val="24"/>
        </w:rPr>
      </w:pPr>
    </w:p>
    <w:p w14:paraId="77C5C77C" w14:textId="77777777" w:rsidR="00B548CB" w:rsidRPr="005C3CC9" w:rsidRDefault="00B548CB" w:rsidP="00B548CB">
      <w:pPr>
        <w:pStyle w:val="Zkladntext2"/>
        <w:spacing w:after="0" w:line="240" w:lineRule="auto"/>
        <w:ind w:left="851" w:hanging="851"/>
        <w:rPr>
          <w:szCs w:val="24"/>
        </w:rPr>
      </w:pPr>
    </w:p>
    <w:p w14:paraId="7982C8CB" w14:textId="77777777" w:rsidR="00B9165A" w:rsidRPr="005C3CC9" w:rsidRDefault="00B9165A" w:rsidP="00B548CB">
      <w:pPr>
        <w:pStyle w:val="Zkladntext2"/>
        <w:spacing w:after="0" w:line="240" w:lineRule="auto"/>
        <w:ind w:left="851" w:hanging="851"/>
        <w:rPr>
          <w:szCs w:val="24"/>
        </w:rPr>
      </w:pPr>
    </w:p>
    <w:p w14:paraId="295E118D" w14:textId="77777777" w:rsidR="00B9165A" w:rsidRPr="005C3CC9" w:rsidRDefault="00B9165A" w:rsidP="00B548CB">
      <w:pPr>
        <w:pStyle w:val="Zkladntext2"/>
        <w:spacing w:after="0" w:line="240" w:lineRule="auto"/>
        <w:ind w:left="851" w:hanging="851"/>
        <w:rPr>
          <w:szCs w:val="24"/>
        </w:rPr>
      </w:pPr>
      <w:r w:rsidRPr="005C3CC9">
        <w:rPr>
          <w:szCs w:val="24"/>
        </w:rPr>
        <w:t>……………………………………………..</w:t>
      </w:r>
    </w:p>
    <w:p w14:paraId="18D4272A" w14:textId="7F8498A1" w:rsidR="00B9165A" w:rsidRPr="005C3CC9" w:rsidRDefault="00A40A2B" w:rsidP="00B548CB">
      <w:pPr>
        <w:pStyle w:val="Zkladntext2"/>
        <w:spacing w:after="0" w:line="240" w:lineRule="auto"/>
        <w:ind w:left="851" w:hanging="142"/>
        <w:rPr>
          <w:szCs w:val="24"/>
        </w:rPr>
      </w:pPr>
      <w:r>
        <w:rPr>
          <w:rFonts w:asciiTheme="minorHAnsi" w:hAnsiTheme="minorHAnsi" w:cstheme="minorHAnsi"/>
          <w:sz w:val="24"/>
          <w:szCs w:val="24"/>
        </w:rPr>
        <w:t>Ing. Petr Novotný</w:t>
      </w:r>
    </w:p>
    <w:p w14:paraId="1DEF410A" w14:textId="77777777" w:rsidR="00B9165A" w:rsidRDefault="00B9165A" w:rsidP="00B548CB">
      <w:pPr>
        <w:pStyle w:val="Zkladntext2"/>
        <w:spacing w:after="0" w:line="240" w:lineRule="auto"/>
        <w:ind w:left="851" w:hanging="851"/>
        <w:rPr>
          <w:szCs w:val="24"/>
        </w:rPr>
      </w:pPr>
    </w:p>
    <w:p w14:paraId="7E9EDABF" w14:textId="77777777" w:rsidR="00B548CB" w:rsidRDefault="00B548CB" w:rsidP="00B548CB">
      <w:pPr>
        <w:pStyle w:val="Zkladntext2"/>
        <w:spacing w:after="0" w:line="240" w:lineRule="auto"/>
        <w:ind w:left="851" w:hanging="851"/>
        <w:rPr>
          <w:szCs w:val="24"/>
        </w:rPr>
      </w:pPr>
    </w:p>
    <w:p w14:paraId="2F3AC17B" w14:textId="77777777" w:rsidR="00B548CB" w:rsidRDefault="00B548CB" w:rsidP="00B548CB">
      <w:pPr>
        <w:pStyle w:val="Zkladntext2"/>
        <w:spacing w:after="0" w:line="240" w:lineRule="auto"/>
        <w:ind w:left="851" w:hanging="851"/>
        <w:rPr>
          <w:szCs w:val="24"/>
        </w:rPr>
      </w:pPr>
    </w:p>
    <w:p w14:paraId="7C1D5B54" w14:textId="77777777" w:rsidR="00B548CB" w:rsidRDefault="00B548CB" w:rsidP="00B548CB">
      <w:pPr>
        <w:pStyle w:val="Zkladntext2"/>
        <w:spacing w:after="0" w:line="240" w:lineRule="auto"/>
        <w:ind w:left="851" w:hanging="851"/>
        <w:rPr>
          <w:szCs w:val="24"/>
        </w:rPr>
      </w:pPr>
    </w:p>
    <w:p w14:paraId="0D45A8F1" w14:textId="77777777" w:rsidR="00B548CB" w:rsidRDefault="00B548CB" w:rsidP="00B548CB">
      <w:pPr>
        <w:pStyle w:val="Zkladntext2"/>
        <w:spacing w:after="0" w:line="240" w:lineRule="auto"/>
        <w:ind w:left="851" w:hanging="851"/>
        <w:rPr>
          <w:szCs w:val="24"/>
        </w:rPr>
      </w:pPr>
    </w:p>
    <w:p w14:paraId="446EF01B" w14:textId="77777777" w:rsidR="00B548CB" w:rsidRPr="005C3CC9" w:rsidRDefault="00B548CB" w:rsidP="00B548CB">
      <w:pPr>
        <w:pStyle w:val="Zkladntext2"/>
        <w:spacing w:after="0" w:line="240" w:lineRule="auto"/>
        <w:ind w:left="851" w:hanging="851"/>
        <w:rPr>
          <w:szCs w:val="24"/>
        </w:rPr>
      </w:pPr>
    </w:p>
    <w:p w14:paraId="6EFE0B61" w14:textId="77777777" w:rsidR="00B9165A" w:rsidRPr="005C3CC9" w:rsidRDefault="00B9165A" w:rsidP="00B548CB">
      <w:pPr>
        <w:pStyle w:val="Zkladntext2"/>
        <w:spacing w:after="0" w:line="240" w:lineRule="auto"/>
        <w:ind w:left="851" w:hanging="851"/>
        <w:rPr>
          <w:szCs w:val="24"/>
        </w:rPr>
      </w:pPr>
      <w:r w:rsidRPr="005C3CC9">
        <w:rPr>
          <w:szCs w:val="24"/>
        </w:rPr>
        <w:t>…………………………………………….</w:t>
      </w:r>
    </w:p>
    <w:p w14:paraId="230784B2" w14:textId="4189F493" w:rsidR="00B9165A" w:rsidRPr="005C3CC9" w:rsidRDefault="00A40A2B" w:rsidP="00B548CB">
      <w:pPr>
        <w:pStyle w:val="Zkladntext2"/>
        <w:spacing w:after="0" w:line="240" w:lineRule="auto"/>
        <w:ind w:left="851" w:hanging="142"/>
        <w:rPr>
          <w:szCs w:val="24"/>
        </w:rPr>
      </w:pPr>
      <w:r>
        <w:rPr>
          <w:rFonts w:asciiTheme="minorHAnsi" w:hAnsiTheme="minorHAnsi" w:cstheme="minorHAnsi"/>
          <w:sz w:val="24"/>
          <w:szCs w:val="24"/>
        </w:rPr>
        <w:t>Daniel Lasch</w:t>
      </w:r>
    </w:p>
    <w:p w14:paraId="727A6F43" w14:textId="77777777" w:rsidR="00B9165A" w:rsidRDefault="00B9165A" w:rsidP="00B548CB">
      <w:pPr>
        <w:pStyle w:val="Zkladntext2"/>
        <w:spacing w:after="0" w:line="240" w:lineRule="auto"/>
        <w:ind w:left="851" w:hanging="851"/>
        <w:rPr>
          <w:szCs w:val="24"/>
        </w:rPr>
      </w:pPr>
    </w:p>
    <w:p w14:paraId="5E0B4BEF" w14:textId="77777777" w:rsidR="00B548CB" w:rsidRDefault="00B548CB" w:rsidP="00B548CB">
      <w:pPr>
        <w:pStyle w:val="Zkladntext2"/>
        <w:spacing w:after="0" w:line="240" w:lineRule="auto"/>
        <w:ind w:left="851" w:hanging="851"/>
        <w:rPr>
          <w:szCs w:val="24"/>
        </w:rPr>
      </w:pPr>
    </w:p>
    <w:p w14:paraId="726CED8F" w14:textId="69EB8088" w:rsidR="00B548CB" w:rsidRDefault="00B548CB" w:rsidP="00B548CB">
      <w:pPr>
        <w:pStyle w:val="Zkladntext2"/>
        <w:spacing w:after="0" w:line="240" w:lineRule="auto"/>
        <w:ind w:left="851" w:hanging="851"/>
        <w:rPr>
          <w:szCs w:val="24"/>
        </w:rPr>
      </w:pPr>
    </w:p>
    <w:sectPr w:rsidR="00B548CB" w:rsidSect="008C6AB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0A61C" w14:textId="77777777" w:rsidR="00ED733D" w:rsidRDefault="00ED733D">
      <w:r>
        <w:separator/>
      </w:r>
    </w:p>
  </w:endnote>
  <w:endnote w:type="continuationSeparator" w:id="0">
    <w:p w14:paraId="10496068" w14:textId="77777777" w:rsidR="00ED733D" w:rsidRDefault="00ED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E">
    <w:panose1 w:val="00000000000000000000"/>
    <w:charset w:val="02"/>
    <w:family w:val="auto"/>
    <w:notTrueType/>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F3ED" w14:textId="77777777" w:rsidR="00ED733D" w:rsidRDefault="00ED7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5A7B38D" w14:textId="77777777" w:rsidR="00ED733D" w:rsidRDefault="00ED73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E5FE" w14:textId="07BB0134" w:rsidR="00ED733D" w:rsidRDefault="00ED73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261E8">
      <w:rPr>
        <w:rStyle w:val="slostrnky"/>
        <w:noProof/>
      </w:rPr>
      <w:t>17</w:t>
    </w:r>
    <w:r>
      <w:rPr>
        <w:rStyle w:val="slostrnky"/>
      </w:rPr>
      <w:fldChar w:fldCharType="end"/>
    </w:r>
  </w:p>
  <w:p w14:paraId="20400BD4" w14:textId="77777777" w:rsidR="00ED733D" w:rsidRDefault="00ED7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A90DF" w14:textId="77777777" w:rsidR="00ED733D" w:rsidRDefault="00ED733D">
      <w:r>
        <w:separator/>
      </w:r>
    </w:p>
  </w:footnote>
  <w:footnote w:type="continuationSeparator" w:id="0">
    <w:p w14:paraId="3F11F53A" w14:textId="77777777" w:rsidR="00ED733D" w:rsidRDefault="00ED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210C" w14:textId="77777777" w:rsidR="00ED733D" w:rsidRDefault="00ED733D">
    <w:pPr>
      <w:pStyle w:val="Zhlav"/>
    </w:pPr>
  </w:p>
  <w:p w14:paraId="22249D35" w14:textId="77777777" w:rsidR="00ED733D" w:rsidRDefault="00ED7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75pt;height:.75pt;visibility:visible;mso-wrap-style:square" o:bullet="t">
        <v:imagedata r:id="rId1" o:title=""/>
      </v:shape>
    </w:pict>
  </w:numPicBullet>
  <w:abstractNum w:abstractNumId="0" w15:restartNumberingAfterBreak="0">
    <w:nsid w:val="FFFFFFFB"/>
    <w:multiLevelType w:val="multilevel"/>
    <w:tmpl w:val="B60C866E"/>
    <w:lvl w:ilvl="0">
      <w:start w:val="1"/>
      <w:numFmt w:val="decimal"/>
      <w:lvlText w:val="%1."/>
      <w:lvlJc w:val="left"/>
      <w:pPr>
        <w:tabs>
          <w:tab w:val="num" w:pos="142"/>
        </w:tabs>
        <w:ind w:left="142"/>
      </w:pPr>
    </w:lvl>
    <w:lvl w:ilvl="1">
      <w:start w:val="1"/>
      <w:numFmt w:val="decimal"/>
      <w:lvlText w:val="%1.%2"/>
      <w:lvlJc w:val="left"/>
      <w:pPr>
        <w:tabs>
          <w:tab w:val="num" w:pos="142"/>
        </w:tabs>
        <w:ind w:left="142"/>
      </w:pPr>
    </w:lvl>
    <w:lvl w:ilvl="2">
      <w:start w:val="1"/>
      <w:numFmt w:val="decimal"/>
      <w:lvlText w:val="%1.%2.%3"/>
      <w:lvlJc w:val="left"/>
      <w:pPr>
        <w:tabs>
          <w:tab w:val="num" w:pos="1418"/>
        </w:tabs>
        <w:ind w:left="1418"/>
      </w:pPr>
      <w:rPr>
        <w:rFonts w:ascii="Times New Roman" w:hAnsi="Times New Roman" w:cs="Times New Roman" w:hint="default"/>
      </w:rPr>
    </w:lvl>
    <w:lvl w:ilvl="3">
      <w:start w:val="1"/>
      <w:numFmt w:val="decimal"/>
      <w:pStyle w:val="Nadpis4"/>
      <w:lvlText w:val="%1.%2.%3.%4"/>
      <w:lvlJc w:val="left"/>
      <w:pPr>
        <w:tabs>
          <w:tab w:val="num" w:pos="0"/>
        </w:tabs>
      </w:pPr>
    </w:lvl>
    <w:lvl w:ilvl="4">
      <w:start w:val="1"/>
      <w:numFmt w:val="decimal"/>
      <w:pStyle w:val="Nadpis5"/>
      <w:lvlText w:val="%1.%2.%3.%4.%5"/>
      <w:lvlJc w:val="left"/>
      <w:pPr>
        <w:tabs>
          <w:tab w:val="num" w:pos="0"/>
        </w:tabs>
      </w:pPr>
    </w:lvl>
    <w:lvl w:ilvl="5">
      <w:start w:val="1"/>
      <w:numFmt w:val="decimal"/>
      <w:pStyle w:val="Nadpis6"/>
      <w:lvlText w:val="%1.%2.%3.%4.%5.%6"/>
      <w:lvlJc w:val="left"/>
      <w:pPr>
        <w:tabs>
          <w:tab w:val="num" w:pos="0"/>
        </w:tabs>
      </w:pPr>
    </w:lvl>
    <w:lvl w:ilvl="6">
      <w:start w:val="1"/>
      <w:numFmt w:val="decimal"/>
      <w:pStyle w:val="Nadpis7"/>
      <w:lvlText w:val="%1.%2.%3.%4.%5.%6.%7"/>
      <w:lvlJc w:val="left"/>
      <w:pPr>
        <w:tabs>
          <w:tab w:val="num" w:pos="0"/>
        </w:tabs>
      </w:pPr>
    </w:lvl>
    <w:lvl w:ilvl="7">
      <w:start w:val="1"/>
      <w:numFmt w:val="decimal"/>
      <w:pStyle w:val="Nadpis8"/>
      <w:lvlText w:val="%1.%2.%3.%4.%5.%6.%7.%8"/>
      <w:lvlJc w:val="left"/>
      <w:pPr>
        <w:tabs>
          <w:tab w:val="num" w:pos="0"/>
        </w:tabs>
      </w:pPr>
    </w:lvl>
    <w:lvl w:ilvl="8">
      <w:start w:val="1"/>
      <w:numFmt w:val="decimal"/>
      <w:pStyle w:val="Nadpis9"/>
      <w:lvlText w:val="%1.%2.%3.%4.%5.%6.%7.%8.%9"/>
      <w:lvlJc w:val="left"/>
      <w:pPr>
        <w:tabs>
          <w:tab w:val="num" w:pos="0"/>
        </w:tabs>
      </w:pPr>
    </w:lvl>
  </w:abstractNum>
  <w:abstractNum w:abstractNumId="1" w15:restartNumberingAfterBreak="0">
    <w:nsid w:val="01C87CAE"/>
    <w:multiLevelType w:val="hybridMultilevel"/>
    <w:tmpl w:val="04208596"/>
    <w:lvl w:ilvl="0" w:tplc="0F3252FE">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026503CB"/>
    <w:multiLevelType w:val="hybridMultilevel"/>
    <w:tmpl w:val="91784638"/>
    <w:lvl w:ilvl="0" w:tplc="643A8278">
      <w:start w:val="1"/>
      <w:numFmt w:val="lowerLetter"/>
      <w:lvlText w:val="%1)"/>
      <w:lvlJc w:val="left"/>
      <w:pPr>
        <w:tabs>
          <w:tab w:val="num" w:pos="1068"/>
        </w:tabs>
        <w:ind w:left="1068"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7E4E2B"/>
    <w:multiLevelType w:val="hybridMultilevel"/>
    <w:tmpl w:val="20F6F6E2"/>
    <w:lvl w:ilvl="0" w:tplc="04050003">
      <w:start w:val="1"/>
      <w:numFmt w:val="bullet"/>
      <w:lvlText w:val="o"/>
      <w:lvlJc w:val="left"/>
      <w:pPr>
        <w:tabs>
          <w:tab w:val="num" w:pos="1068"/>
        </w:tabs>
        <w:ind w:left="1068" w:hanging="360"/>
      </w:pPr>
      <w:rPr>
        <w:rFonts w:ascii="Courier New" w:hAnsi="Courier New" w:cs="Courier New"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E225404"/>
    <w:multiLevelType w:val="hybridMultilevel"/>
    <w:tmpl w:val="CB7E1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946E1A"/>
    <w:multiLevelType w:val="hybridMultilevel"/>
    <w:tmpl w:val="115C742C"/>
    <w:lvl w:ilvl="0" w:tplc="04050011">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6" w15:restartNumberingAfterBreak="0">
    <w:nsid w:val="11EA71B4"/>
    <w:multiLevelType w:val="hybridMultilevel"/>
    <w:tmpl w:val="2368D2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F78B9"/>
    <w:multiLevelType w:val="hybridMultilevel"/>
    <w:tmpl w:val="58261958"/>
    <w:lvl w:ilvl="0" w:tplc="04050003">
      <w:start w:val="1"/>
      <w:numFmt w:val="bullet"/>
      <w:lvlText w:val="o"/>
      <w:lvlJc w:val="left"/>
      <w:pPr>
        <w:tabs>
          <w:tab w:val="num" w:pos="1068"/>
        </w:tabs>
        <w:ind w:left="1068" w:hanging="360"/>
      </w:pPr>
      <w:rPr>
        <w:rFonts w:ascii="Courier New" w:hAnsi="Courier New" w:cs="Courier New"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4EC1980"/>
    <w:multiLevelType w:val="hybridMultilevel"/>
    <w:tmpl w:val="AA180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F1342C"/>
    <w:multiLevelType w:val="singleLevel"/>
    <w:tmpl w:val="C826F3A0"/>
    <w:lvl w:ilvl="0">
      <w:start w:val="1"/>
      <w:numFmt w:val="bullet"/>
      <w:pStyle w:val="znacka"/>
      <w:lvlText w:val=""/>
      <w:lvlJc w:val="left"/>
      <w:pPr>
        <w:tabs>
          <w:tab w:val="num" w:pos="360"/>
        </w:tabs>
        <w:ind w:left="360" w:hanging="360"/>
      </w:pPr>
      <w:rPr>
        <w:rFonts w:ascii="Symbol" w:hAnsi="Symbol" w:cs="Symbol" w:hint="default"/>
      </w:rPr>
    </w:lvl>
  </w:abstractNum>
  <w:abstractNum w:abstractNumId="10" w15:restartNumberingAfterBreak="0">
    <w:nsid w:val="2E256E1B"/>
    <w:multiLevelType w:val="hybridMultilevel"/>
    <w:tmpl w:val="80328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2A6CC0"/>
    <w:multiLevelType w:val="hybridMultilevel"/>
    <w:tmpl w:val="B1D829AC"/>
    <w:lvl w:ilvl="0" w:tplc="8CB80516">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319D0EEC"/>
    <w:multiLevelType w:val="hybridMultilevel"/>
    <w:tmpl w:val="97E81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51B7A"/>
    <w:multiLevelType w:val="hybridMultilevel"/>
    <w:tmpl w:val="BDC83774"/>
    <w:lvl w:ilvl="0" w:tplc="C65E99D8">
      <w:start w:val="1"/>
      <w:numFmt w:val="bullet"/>
      <w:lvlText w:val=""/>
      <w:lvlPicBulletId w:val="0"/>
      <w:lvlJc w:val="left"/>
      <w:pPr>
        <w:tabs>
          <w:tab w:val="num" w:pos="720"/>
        </w:tabs>
        <w:ind w:left="720" w:hanging="360"/>
      </w:pPr>
      <w:rPr>
        <w:rFonts w:ascii="Symbol" w:hAnsi="Symbol" w:hint="default"/>
      </w:rPr>
    </w:lvl>
    <w:lvl w:ilvl="1" w:tplc="5D48E98A" w:tentative="1">
      <w:start w:val="1"/>
      <w:numFmt w:val="bullet"/>
      <w:lvlText w:val=""/>
      <w:lvlJc w:val="left"/>
      <w:pPr>
        <w:tabs>
          <w:tab w:val="num" w:pos="1440"/>
        </w:tabs>
        <w:ind w:left="1440" w:hanging="360"/>
      </w:pPr>
      <w:rPr>
        <w:rFonts w:ascii="Symbol" w:hAnsi="Symbol" w:hint="default"/>
      </w:rPr>
    </w:lvl>
    <w:lvl w:ilvl="2" w:tplc="F4865928" w:tentative="1">
      <w:start w:val="1"/>
      <w:numFmt w:val="bullet"/>
      <w:lvlText w:val=""/>
      <w:lvlJc w:val="left"/>
      <w:pPr>
        <w:tabs>
          <w:tab w:val="num" w:pos="2160"/>
        </w:tabs>
        <w:ind w:left="2160" w:hanging="360"/>
      </w:pPr>
      <w:rPr>
        <w:rFonts w:ascii="Symbol" w:hAnsi="Symbol" w:hint="default"/>
      </w:rPr>
    </w:lvl>
    <w:lvl w:ilvl="3" w:tplc="C34CF056" w:tentative="1">
      <w:start w:val="1"/>
      <w:numFmt w:val="bullet"/>
      <w:lvlText w:val=""/>
      <w:lvlJc w:val="left"/>
      <w:pPr>
        <w:tabs>
          <w:tab w:val="num" w:pos="2880"/>
        </w:tabs>
        <w:ind w:left="2880" w:hanging="360"/>
      </w:pPr>
      <w:rPr>
        <w:rFonts w:ascii="Symbol" w:hAnsi="Symbol" w:hint="default"/>
      </w:rPr>
    </w:lvl>
    <w:lvl w:ilvl="4" w:tplc="A320A0F4" w:tentative="1">
      <w:start w:val="1"/>
      <w:numFmt w:val="bullet"/>
      <w:lvlText w:val=""/>
      <w:lvlJc w:val="left"/>
      <w:pPr>
        <w:tabs>
          <w:tab w:val="num" w:pos="3600"/>
        </w:tabs>
        <w:ind w:left="3600" w:hanging="360"/>
      </w:pPr>
      <w:rPr>
        <w:rFonts w:ascii="Symbol" w:hAnsi="Symbol" w:hint="default"/>
      </w:rPr>
    </w:lvl>
    <w:lvl w:ilvl="5" w:tplc="2A4635FC" w:tentative="1">
      <w:start w:val="1"/>
      <w:numFmt w:val="bullet"/>
      <w:lvlText w:val=""/>
      <w:lvlJc w:val="left"/>
      <w:pPr>
        <w:tabs>
          <w:tab w:val="num" w:pos="4320"/>
        </w:tabs>
        <w:ind w:left="4320" w:hanging="360"/>
      </w:pPr>
      <w:rPr>
        <w:rFonts w:ascii="Symbol" w:hAnsi="Symbol" w:hint="default"/>
      </w:rPr>
    </w:lvl>
    <w:lvl w:ilvl="6" w:tplc="63A41EFC" w:tentative="1">
      <w:start w:val="1"/>
      <w:numFmt w:val="bullet"/>
      <w:lvlText w:val=""/>
      <w:lvlJc w:val="left"/>
      <w:pPr>
        <w:tabs>
          <w:tab w:val="num" w:pos="5040"/>
        </w:tabs>
        <w:ind w:left="5040" w:hanging="360"/>
      </w:pPr>
      <w:rPr>
        <w:rFonts w:ascii="Symbol" w:hAnsi="Symbol" w:hint="default"/>
      </w:rPr>
    </w:lvl>
    <w:lvl w:ilvl="7" w:tplc="1E7A87B6" w:tentative="1">
      <w:start w:val="1"/>
      <w:numFmt w:val="bullet"/>
      <w:lvlText w:val=""/>
      <w:lvlJc w:val="left"/>
      <w:pPr>
        <w:tabs>
          <w:tab w:val="num" w:pos="5760"/>
        </w:tabs>
        <w:ind w:left="5760" w:hanging="360"/>
      </w:pPr>
      <w:rPr>
        <w:rFonts w:ascii="Symbol" w:hAnsi="Symbol" w:hint="default"/>
      </w:rPr>
    </w:lvl>
    <w:lvl w:ilvl="8" w:tplc="BFF49E0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CE5945"/>
    <w:multiLevelType w:val="hybridMultilevel"/>
    <w:tmpl w:val="D6CABB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325A5653"/>
    <w:multiLevelType w:val="hybridMultilevel"/>
    <w:tmpl w:val="BD283F78"/>
    <w:lvl w:ilvl="0" w:tplc="0F3252FE">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35304278"/>
    <w:multiLevelType w:val="hybridMultilevel"/>
    <w:tmpl w:val="8A00B4C2"/>
    <w:lvl w:ilvl="0" w:tplc="04050003">
      <w:start w:val="1"/>
      <w:numFmt w:val="bullet"/>
      <w:lvlText w:val="o"/>
      <w:lvlJc w:val="left"/>
      <w:pPr>
        <w:tabs>
          <w:tab w:val="num" w:pos="1068"/>
        </w:tabs>
        <w:ind w:left="1068" w:hanging="360"/>
      </w:pPr>
      <w:rPr>
        <w:rFonts w:ascii="Courier New" w:hAnsi="Courier New" w:cs="Courier New" w:hint="default"/>
      </w:rPr>
    </w:lvl>
    <w:lvl w:ilvl="1" w:tplc="9C222A5C">
      <w:start w:val="1"/>
      <w:numFmt w:val="decimal"/>
      <w:lvlText w:val="%2."/>
      <w:lvlJc w:val="left"/>
      <w:pPr>
        <w:tabs>
          <w:tab w:val="num" w:pos="1440"/>
        </w:tabs>
        <w:ind w:left="1440" w:hanging="360"/>
      </w:pPr>
      <w:rPr>
        <w:rFonts w:hint="default"/>
      </w:rPr>
    </w:lvl>
    <w:lvl w:ilvl="2" w:tplc="643A8278">
      <w:start w:val="1"/>
      <w:numFmt w:val="lowerLetter"/>
      <w:lvlText w:val="%3)"/>
      <w:lvlJc w:val="left"/>
      <w:pPr>
        <w:tabs>
          <w:tab w:val="num" w:pos="1068"/>
        </w:tabs>
        <w:ind w:left="1068" w:hanging="360"/>
      </w:pPr>
      <w:rPr>
        <w:rFonts w:hint="default"/>
      </w:rPr>
    </w:lvl>
    <w:lvl w:ilvl="3" w:tplc="D9DA2D8C">
      <w:start w:val="1"/>
      <w:numFmt w:val="lowerLetter"/>
      <w:lvlText w:val="%4)"/>
      <w:legacy w:legacy="1" w:legacySpace="708" w:legacyIndent="283"/>
      <w:lvlJc w:val="left"/>
      <w:pPr>
        <w:ind w:left="2803" w:hanging="283"/>
      </w:pPr>
      <w:rPr>
        <w:rFonts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5C055C1"/>
    <w:multiLevelType w:val="hybridMultilevel"/>
    <w:tmpl w:val="4CFCB7DA"/>
    <w:lvl w:ilvl="0" w:tplc="04050003">
      <w:start w:val="1"/>
      <w:numFmt w:val="bullet"/>
      <w:lvlText w:val="o"/>
      <w:lvlJc w:val="left"/>
      <w:pPr>
        <w:ind w:left="1637" w:hanging="360"/>
      </w:pPr>
      <w:rPr>
        <w:rFonts w:ascii="Courier New" w:hAnsi="Courier New" w:cs="Courier New" w:hint="default"/>
      </w:rPr>
    </w:lvl>
    <w:lvl w:ilvl="1" w:tplc="04050003">
      <w:start w:val="1"/>
      <w:numFmt w:val="bullet"/>
      <w:lvlText w:val="o"/>
      <w:lvlJc w:val="left"/>
      <w:pPr>
        <w:ind w:left="2357" w:hanging="360"/>
      </w:pPr>
      <w:rPr>
        <w:rFonts w:ascii="Courier New" w:hAnsi="Courier New" w:cs="Courier New" w:hint="default"/>
      </w:rPr>
    </w:lvl>
    <w:lvl w:ilvl="2" w:tplc="04050005">
      <w:start w:val="1"/>
      <w:numFmt w:val="bullet"/>
      <w:lvlText w:val=""/>
      <w:lvlJc w:val="left"/>
      <w:pPr>
        <w:ind w:left="3077" w:hanging="360"/>
      </w:pPr>
      <w:rPr>
        <w:rFonts w:ascii="Wingdings" w:hAnsi="Wingdings" w:cs="Wingdings" w:hint="default"/>
      </w:rPr>
    </w:lvl>
    <w:lvl w:ilvl="3" w:tplc="04050001">
      <w:start w:val="1"/>
      <w:numFmt w:val="bullet"/>
      <w:lvlText w:val=""/>
      <w:lvlJc w:val="left"/>
      <w:pPr>
        <w:ind w:left="3797" w:hanging="360"/>
      </w:pPr>
      <w:rPr>
        <w:rFonts w:ascii="Symbol" w:hAnsi="Symbol" w:cs="Symbol" w:hint="default"/>
      </w:rPr>
    </w:lvl>
    <w:lvl w:ilvl="4" w:tplc="04050003">
      <w:start w:val="1"/>
      <w:numFmt w:val="bullet"/>
      <w:lvlText w:val="o"/>
      <w:lvlJc w:val="left"/>
      <w:pPr>
        <w:ind w:left="4517" w:hanging="360"/>
      </w:pPr>
      <w:rPr>
        <w:rFonts w:ascii="Courier New" w:hAnsi="Courier New" w:cs="Courier New" w:hint="default"/>
      </w:rPr>
    </w:lvl>
    <w:lvl w:ilvl="5" w:tplc="04050005">
      <w:start w:val="1"/>
      <w:numFmt w:val="bullet"/>
      <w:lvlText w:val=""/>
      <w:lvlJc w:val="left"/>
      <w:pPr>
        <w:ind w:left="5237" w:hanging="360"/>
      </w:pPr>
      <w:rPr>
        <w:rFonts w:ascii="Wingdings" w:hAnsi="Wingdings" w:cs="Wingdings" w:hint="default"/>
      </w:rPr>
    </w:lvl>
    <w:lvl w:ilvl="6" w:tplc="04050001">
      <w:start w:val="1"/>
      <w:numFmt w:val="bullet"/>
      <w:lvlText w:val=""/>
      <w:lvlJc w:val="left"/>
      <w:pPr>
        <w:ind w:left="5957" w:hanging="360"/>
      </w:pPr>
      <w:rPr>
        <w:rFonts w:ascii="Symbol" w:hAnsi="Symbol" w:cs="Symbol" w:hint="default"/>
      </w:rPr>
    </w:lvl>
    <w:lvl w:ilvl="7" w:tplc="04050003">
      <w:start w:val="1"/>
      <w:numFmt w:val="bullet"/>
      <w:lvlText w:val="o"/>
      <w:lvlJc w:val="left"/>
      <w:pPr>
        <w:ind w:left="6677" w:hanging="360"/>
      </w:pPr>
      <w:rPr>
        <w:rFonts w:ascii="Courier New" w:hAnsi="Courier New" w:cs="Courier New" w:hint="default"/>
      </w:rPr>
    </w:lvl>
    <w:lvl w:ilvl="8" w:tplc="04050005">
      <w:start w:val="1"/>
      <w:numFmt w:val="bullet"/>
      <w:lvlText w:val=""/>
      <w:lvlJc w:val="left"/>
      <w:pPr>
        <w:ind w:left="7397" w:hanging="360"/>
      </w:pPr>
      <w:rPr>
        <w:rFonts w:ascii="Wingdings" w:hAnsi="Wingdings" w:cs="Wingdings" w:hint="default"/>
      </w:rPr>
    </w:lvl>
  </w:abstractNum>
  <w:abstractNum w:abstractNumId="18" w15:restartNumberingAfterBreak="0">
    <w:nsid w:val="431C38B7"/>
    <w:multiLevelType w:val="hybridMultilevel"/>
    <w:tmpl w:val="88DA8064"/>
    <w:lvl w:ilvl="0" w:tplc="0706B9C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1A7A79"/>
    <w:multiLevelType w:val="hybridMultilevel"/>
    <w:tmpl w:val="F01263B8"/>
    <w:lvl w:ilvl="0" w:tplc="0F3252FE">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0" w15:restartNumberingAfterBreak="0">
    <w:nsid w:val="4F28056E"/>
    <w:multiLevelType w:val="hybridMultilevel"/>
    <w:tmpl w:val="F46EE696"/>
    <w:lvl w:ilvl="0" w:tplc="04050003">
      <w:start w:val="1"/>
      <w:numFmt w:val="bullet"/>
      <w:lvlText w:val="o"/>
      <w:lvlJc w:val="left"/>
      <w:pPr>
        <w:ind w:left="2140" w:hanging="360"/>
      </w:pPr>
      <w:rPr>
        <w:rFonts w:ascii="Courier New" w:hAnsi="Courier New" w:cs="Courier New" w:hint="default"/>
      </w:rPr>
    </w:lvl>
    <w:lvl w:ilvl="1" w:tplc="04050003">
      <w:start w:val="1"/>
      <w:numFmt w:val="bullet"/>
      <w:lvlText w:val="o"/>
      <w:lvlJc w:val="left"/>
      <w:pPr>
        <w:ind w:left="2860" w:hanging="360"/>
      </w:pPr>
      <w:rPr>
        <w:rFonts w:ascii="Courier New" w:hAnsi="Courier New" w:cs="Courier New" w:hint="default"/>
      </w:rPr>
    </w:lvl>
    <w:lvl w:ilvl="2" w:tplc="04050005">
      <w:start w:val="1"/>
      <w:numFmt w:val="bullet"/>
      <w:lvlText w:val=""/>
      <w:lvlJc w:val="left"/>
      <w:pPr>
        <w:ind w:left="3580" w:hanging="360"/>
      </w:pPr>
      <w:rPr>
        <w:rFonts w:ascii="Wingdings" w:hAnsi="Wingdings" w:cs="Wingdings" w:hint="default"/>
      </w:rPr>
    </w:lvl>
    <w:lvl w:ilvl="3" w:tplc="04050001">
      <w:start w:val="1"/>
      <w:numFmt w:val="bullet"/>
      <w:lvlText w:val=""/>
      <w:lvlJc w:val="left"/>
      <w:pPr>
        <w:ind w:left="4300" w:hanging="360"/>
      </w:pPr>
      <w:rPr>
        <w:rFonts w:ascii="Symbol" w:hAnsi="Symbol" w:cs="Symbol" w:hint="default"/>
      </w:rPr>
    </w:lvl>
    <w:lvl w:ilvl="4" w:tplc="04050003">
      <w:start w:val="1"/>
      <w:numFmt w:val="bullet"/>
      <w:lvlText w:val="o"/>
      <w:lvlJc w:val="left"/>
      <w:pPr>
        <w:ind w:left="5020" w:hanging="360"/>
      </w:pPr>
      <w:rPr>
        <w:rFonts w:ascii="Courier New" w:hAnsi="Courier New" w:cs="Courier New" w:hint="default"/>
      </w:rPr>
    </w:lvl>
    <w:lvl w:ilvl="5" w:tplc="04050005">
      <w:start w:val="1"/>
      <w:numFmt w:val="bullet"/>
      <w:lvlText w:val=""/>
      <w:lvlJc w:val="left"/>
      <w:pPr>
        <w:ind w:left="5740" w:hanging="360"/>
      </w:pPr>
      <w:rPr>
        <w:rFonts w:ascii="Wingdings" w:hAnsi="Wingdings" w:cs="Wingdings" w:hint="default"/>
      </w:rPr>
    </w:lvl>
    <w:lvl w:ilvl="6" w:tplc="04050001">
      <w:start w:val="1"/>
      <w:numFmt w:val="bullet"/>
      <w:lvlText w:val=""/>
      <w:lvlJc w:val="left"/>
      <w:pPr>
        <w:ind w:left="6460" w:hanging="360"/>
      </w:pPr>
      <w:rPr>
        <w:rFonts w:ascii="Symbol" w:hAnsi="Symbol" w:cs="Symbol" w:hint="default"/>
      </w:rPr>
    </w:lvl>
    <w:lvl w:ilvl="7" w:tplc="04050003">
      <w:start w:val="1"/>
      <w:numFmt w:val="bullet"/>
      <w:lvlText w:val="o"/>
      <w:lvlJc w:val="left"/>
      <w:pPr>
        <w:ind w:left="7180" w:hanging="360"/>
      </w:pPr>
      <w:rPr>
        <w:rFonts w:ascii="Courier New" w:hAnsi="Courier New" w:cs="Courier New" w:hint="default"/>
      </w:rPr>
    </w:lvl>
    <w:lvl w:ilvl="8" w:tplc="04050005">
      <w:start w:val="1"/>
      <w:numFmt w:val="bullet"/>
      <w:lvlText w:val=""/>
      <w:lvlJc w:val="left"/>
      <w:pPr>
        <w:ind w:left="7900" w:hanging="360"/>
      </w:pPr>
      <w:rPr>
        <w:rFonts w:ascii="Wingdings" w:hAnsi="Wingdings" w:cs="Wingdings" w:hint="default"/>
      </w:rPr>
    </w:lvl>
  </w:abstractNum>
  <w:abstractNum w:abstractNumId="21" w15:restartNumberingAfterBreak="0">
    <w:nsid w:val="501864F7"/>
    <w:multiLevelType w:val="hybridMultilevel"/>
    <w:tmpl w:val="2EB8BEEA"/>
    <w:lvl w:ilvl="0" w:tplc="04050003">
      <w:start w:val="1"/>
      <w:numFmt w:val="bullet"/>
      <w:lvlText w:val="o"/>
      <w:lvlJc w:val="left"/>
      <w:pPr>
        <w:tabs>
          <w:tab w:val="num" w:pos="1068"/>
        </w:tabs>
        <w:ind w:left="1068" w:hanging="360"/>
      </w:pPr>
      <w:rPr>
        <w:rFonts w:ascii="Courier New" w:hAnsi="Courier New" w:cs="Courier New"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EF76F4"/>
    <w:multiLevelType w:val="hybridMultilevel"/>
    <w:tmpl w:val="73E69D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B85FD7"/>
    <w:multiLevelType w:val="multilevel"/>
    <w:tmpl w:val="EDE0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66DCC"/>
    <w:multiLevelType w:val="hybridMultilevel"/>
    <w:tmpl w:val="DB304C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316745"/>
    <w:multiLevelType w:val="hybridMultilevel"/>
    <w:tmpl w:val="B9C09FC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004657"/>
    <w:multiLevelType w:val="hybridMultilevel"/>
    <w:tmpl w:val="22AEF520"/>
    <w:lvl w:ilvl="0" w:tplc="A5F2C780">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CE0FCB"/>
    <w:multiLevelType w:val="multilevel"/>
    <w:tmpl w:val="89AE52A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5"/>
  </w:num>
  <w:num w:numId="4">
    <w:abstractNumId w:val="1"/>
  </w:num>
  <w:num w:numId="5">
    <w:abstractNumId w:val="2"/>
  </w:num>
  <w:num w:numId="6">
    <w:abstractNumId w:val="19"/>
  </w:num>
  <w:num w:numId="7">
    <w:abstractNumId w:val="11"/>
  </w:num>
  <w:num w:numId="8">
    <w:abstractNumId w:val="7"/>
  </w:num>
  <w:num w:numId="9">
    <w:abstractNumId w:val="3"/>
  </w:num>
  <w:num w:numId="10">
    <w:abstractNumId w:val="16"/>
  </w:num>
  <w:num w:numId="11">
    <w:abstractNumId w:val="21"/>
  </w:num>
  <w:num w:numId="12">
    <w:abstractNumId w:val="17"/>
  </w:num>
  <w:num w:numId="13">
    <w:abstractNumId w:val="20"/>
  </w:num>
  <w:num w:numId="14">
    <w:abstractNumId w:val="23"/>
  </w:num>
  <w:num w:numId="15">
    <w:abstractNumId w:val="5"/>
  </w:num>
  <w:num w:numId="16">
    <w:abstractNumId w:val="25"/>
  </w:num>
  <w:num w:numId="17">
    <w:abstractNumId w:val="27"/>
  </w:num>
  <w:num w:numId="18">
    <w:abstractNumId w:val="12"/>
  </w:num>
  <w:num w:numId="19">
    <w:abstractNumId w:val="24"/>
  </w:num>
  <w:num w:numId="20">
    <w:abstractNumId w:val="8"/>
  </w:num>
  <w:num w:numId="21">
    <w:abstractNumId w:val="4"/>
  </w:num>
  <w:num w:numId="22">
    <w:abstractNumId w:val="22"/>
  </w:num>
  <w:num w:numId="23">
    <w:abstractNumId w:val="14"/>
  </w:num>
  <w:num w:numId="24">
    <w:abstractNumId w:val="10"/>
  </w:num>
  <w:num w:numId="25">
    <w:abstractNumId w:val="6"/>
  </w:num>
  <w:num w:numId="26">
    <w:abstractNumId w:val="13"/>
  </w:num>
  <w:num w:numId="27">
    <w:abstractNumId w:val="18"/>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E5"/>
    <w:rsid w:val="000009DA"/>
    <w:rsid w:val="00001044"/>
    <w:rsid w:val="00001C6E"/>
    <w:rsid w:val="00001EA8"/>
    <w:rsid w:val="00002E4D"/>
    <w:rsid w:val="00003564"/>
    <w:rsid w:val="000037BE"/>
    <w:rsid w:val="00003F48"/>
    <w:rsid w:val="000040C7"/>
    <w:rsid w:val="00004367"/>
    <w:rsid w:val="0000503E"/>
    <w:rsid w:val="00005046"/>
    <w:rsid w:val="000050DD"/>
    <w:rsid w:val="000056C9"/>
    <w:rsid w:val="000060AA"/>
    <w:rsid w:val="0000691C"/>
    <w:rsid w:val="0000696B"/>
    <w:rsid w:val="000079EC"/>
    <w:rsid w:val="00010A28"/>
    <w:rsid w:val="00012F21"/>
    <w:rsid w:val="00013B03"/>
    <w:rsid w:val="000147D6"/>
    <w:rsid w:val="0001509C"/>
    <w:rsid w:val="00015E37"/>
    <w:rsid w:val="00015E75"/>
    <w:rsid w:val="000162C1"/>
    <w:rsid w:val="000202F1"/>
    <w:rsid w:val="000215D0"/>
    <w:rsid w:val="00021C56"/>
    <w:rsid w:val="0002224D"/>
    <w:rsid w:val="00022F20"/>
    <w:rsid w:val="00023256"/>
    <w:rsid w:val="00023353"/>
    <w:rsid w:val="00023B01"/>
    <w:rsid w:val="00026215"/>
    <w:rsid w:val="000263CD"/>
    <w:rsid w:val="00026816"/>
    <w:rsid w:val="00026FAF"/>
    <w:rsid w:val="0002788F"/>
    <w:rsid w:val="00031C6C"/>
    <w:rsid w:val="00031D19"/>
    <w:rsid w:val="0003222F"/>
    <w:rsid w:val="00033D55"/>
    <w:rsid w:val="000345D1"/>
    <w:rsid w:val="0003500E"/>
    <w:rsid w:val="00035C94"/>
    <w:rsid w:val="00037E26"/>
    <w:rsid w:val="0004122A"/>
    <w:rsid w:val="00042011"/>
    <w:rsid w:val="0004268C"/>
    <w:rsid w:val="00044A7A"/>
    <w:rsid w:val="000510B2"/>
    <w:rsid w:val="00052424"/>
    <w:rsid w:val="000529C3"/>
    <w:rsid w:val="00055170"/>
    <w:rsid w:val="000555BE"/>
    <w:rsid w:val="00056C70"/>
    <w:rsid w:val="000603B8"/>
    <w:rsid w:val="000605E4"/>
    <w:rsid w:val="000606AD"/>
    <w:rsid w:val="00060EE6"/>
    <w:rsid w:val="00061AA2"/>
    <w:rsid w:val="00061D0F"/>
    <w:rsid w:val="000639A4"/>
    <w:rsid w:val="0006477B"/>
    <w:rsid w:val="00064BE0"/>
    <w:rsid w:val="0006523F"/>
    <w:rsid w:val="00066362"/>
    <w:rsid w:val="00067540"/>
    <w:rsid w:val="00070CDF"/>
    <w:rsid w:val="000711A2"/>
    <w:rsid w:val="000719EE"/>
    <w:rsid w:val="0007271B"/>
    <w:rsid w:val="0007277A"/>
    <w:rsid w:val="00075A8B"/>
    <w:rsid w:val="00076076"/>
    <w:rsid w:val="000762E4"/>
    <w:rsid w:val="000764C8"/>
    <w:rsid w:val="000777D0"/>
    <w:rsid w:val="00077A5C"/>
    <w:rsid w:val="00077F68"/>
    <w:rsid w:val="000808A7"/>
    <w:rsid w:val="0008205C"/>
    <w:rsid w:val="00082396"/>
    <w:rsid w:val="00082D49"/>
    <w:rsid w:val="00086B43"/>
    <w:rsid w:val="00091DAB"/>
    <w:rsid w:val="00093622"/>
    <w:rsid w:val="00094100"/>
    <w:rsid w:val="00094635"/>
    <w:rsid w:val="0009483C"/>
    <w:rsid w:val="00094840"/>
    <w:rsid w:val="00094AD9"/>
    <w:rsid w:val="00095454"/>
    <w:rsid w:val="00095F7B"/>
    <w:rsid w:val="00096BA4"/>
    <w:rsid w:val="00097090"/>
    <w:rsid w:val="00097D94"/>
    <w:rsid w:val="000A069B"/>
    <w:rsid w:val="000A10E2"/>
    <w:rsid w:val="000A1528"/>
    <w:rsid w:val="000A216D"/>
    <w:rsid w:val="000A315E"/>
    <w:rsid w:val="000A3CB8"/>
    <w:rsid w:val="000A5A6F"/>
    <w:rsid w:val="000A6067"/>
    <w:rsid w:val="000A76F2"/>
    <w:rsid w:val="000A7D57"/>
    <w:rsid w:val="000B0280"/>
    <w:rsid w:val="000B028C"/>
    <w:rsid w:val="000B0C1A"/>
    <w:rsid w:val="000B0CAB"/>
    <w:rsid w:val="000B301C"/>
    <w:rsid w:val="000B5508"/>
    <w:rsid w:val="000B5815"/>
    <w:rsid w:val="000B743D"/>
    <w:rsid w:val="000C0D01"/>
    <w:rsid w:val="000C0DE4"/>
    <w:rsid w:val="000C1901"/>
    <w:rsid w:val="000C4425"/>
    <w:rsid w:val="000C446D"/>
    <w:rsid w:val="000C4EB5"/>
    <w:rsid w:val="000C4EBB"/>
    <w:rsid w:val="000D03A1"/>
    <w:rsid w:val="000D15F3"/>
    <w:rsid w:val="000D1D48"/>
    <w:rsid w:val="000D2719"/>
    <w:rsid w:val="000D310D"/>
    <w:rsid w:val="000D3B9C"/>
    <w:rsid w:val="000D543D"/>
    <w:rsid w:val="000D59DE"/>
    <w:rsid w:val="000D63BB"/>
    <w:rsid w:val="000D6BD3"/>
    <w:rsid w:val="000E0069"/>
    <w:rsid w:val="000E04A3"/>
    <w:rsid w:val="000E0F50"/>
    <w:rsid w:val="000E13C2"/>
    <w:rsid w:val="000E1624"/>
    <w:rsid w:val="000E1F05"/>
    <w:rsid w:val="000E20AC"/>
    <w:rsid w:val="000E5F3B"/>
    <w:rsid w:val="000E633D"/>
    <w:rsid w:val="000E6E7F"/>
    <w:rsid w:val="000E6F2D"/>
    <w:rsid w:val="000F04A3"/>
    <w:rsid w:val="000F1C8B"/>
    <w:rsid w:val="000F1EB5"/>
    <w:rsid w:val="000F4680"/>
    <w:rsid w:val="001018D7"/>
    <w:rsid w:val="00103C20"/>
    <w:rsid w:val="00105A37"/>
    <w:rsid w:val="00105F8C"/>
    <w:rsid w:val="0011020F"/>
    <w:rsid w:val="00110E44"/>
    <w:rsid w:val="00111764"/>
    <w:rsid w:val="0011290B"/>
    <w:rsid w:val="00112DFE"/>
    <w:rsid w:val="001139BA"/>
    <w:rsid w:val="00113B9F"/>
    <w:rsid w:val="0011404D"/>
    <w:rsid w:val="00114458"/>
    <w:rsid w:val="00115633"/>
    <w:rsid w:val="001158DB"/>
    <w:rsid w:val="00115C7A"/>
    <w:rsid w:val="00116E32"/>
    <w:rsid w:val="00117A5A"/>
    <w:rsid w:val="00117F60"/>
    <w:rsid w:val="00120441"/>
    <w:rsid w:val="001217DB"/>
    <w:rsid w:val="00121F85"/>
    <w:rsid w:val="00121FAB"/>
    <w:rsid w:val="00122100"/>
    <w:rsid w:val="001229B6"/>
    <w:rsid w:val="0012439D"/>
    <w:rsid w:val="001266FA"/>
    <w:rsid w:val="00126753"/>
    <w:rsid w:val="00126FA4"/>
    <w:rsid w:val="001279B2"/>
    <w:rsid w:val="001303E4"/>
    <w:rsid w:val="00130735"/>
    <w:rsid w:val="001320FC"/>
    <w:rsid w:val="0013248A"/>
    <w:rsid w:val="001329BE"/>
    <w:rsid w:val="001343D2"/>
    <w:rsid w:val="00134724"/>
    <w:rsid w:val="001350A3"/>
    <w:rsid w:val="00135197"/>
    <w:rsid w:val="00135B57"/>
    <w:rsid w:val="001367F6"/>
    <w:rsid w:val="001371EF"/>
    <w:rsid w:val="00137540"/>
    <w:rsid w:val="00141165"/>
    <w:rsid w:val="00141267"/>
    <w:rsid w:val="0014252C"/>
    <w:rsid w:val="00142FB2"/>
    <w:rsid w:val="00143FDA"/>
    <w:rsid w:val="0014406E"/>
    <w:rsid w:val="001447DD"/>
    <w:rsid w:val="001465A5"/>
    <w:rsid w:val="00146A3E"/>
    <w:rsid w:val="001516BD"/>
    <w:rsid w:val="00153305"/>
    <w:rsid w:val="0015463B"/>
    <w:rsid w:val="001548D9"/>
    <w:rsid w:val="00154ECE"/>
    <w:rsid w:val="001567F8"/>
    <w:rsid w:val="00157E78"/>
    <w:rsid w:val="001601E4"/>
    <w:rsid w:val="00160705"/>
    <w:rsid w:val="00161FC4"/>
    <w:rsid w:val="001626F9"/>
    <w:rsid w:val="00162DD1"/>
    <w:rsid w:val="00163B73"/>
    <w:rsid w:val="00163EC0"/>
    <w:rsid w:val="00164789"/>
    <w:rsid w:val="00164DAA"/>
    <w:rsid w:val="001661AF"/>
    <w:rsid w:val="00167291"/>
    <w:rsid w:val="00167ED6"/>
    <w:rsid w:val="00167F07"/>
    <w:rsid w:val="00170527"/>
    <w:rsid w:val="00170B02"/>
    <w:rsid w:val="0017114A"/>
    <w:rsid w:val="00171DDB"/>
    <w:rsid w:val="001724B7"/>
    <w:rsid w:val="0017258F"/>
    <w:rsid w:val="00172C07"/>
    <w:rsid w:val="00173FD8"/>
    <w:rsid w:val="00174176"/>
    <w:rsid w:val="00176054"/>
    <w:rsid w:val="001760F3"/>
    <w:rsid w:val="0017774D"/>
    <w:rsid w:val="00181EC0"/>
    <w:rsid w:val="0018242F"/>
    <w:rsid w:val="001848CA"/>
    <w:rsid w:val="001848E4"/>
    <w:rsid w:val="00184F69"/>
    <w:rsid w:val="00185C12"/>
    <w:rsid w:val="00186646"/>
    <w:rsid w:val="00186817"/>
    <w:rsid w:val="0018770E"/>
    <w:rsid w:val="001906A7"/>
    <w:rsid w:val="0019107A"/>
    <w:rsid w:val="001918AF"/>
    <w:rsid w:val="00194FA2"/>
    <w:rsid w:val="001950E3"/>
    <w:rsid w:val="00197A1E"/>
    <w:rsid w:val="001A02D0"/>
    <w:rsid w:val="001A1BC3"/>
    <w:rsid w:val="001A4021"/>
    <w:rsid w:val="001A411B"/>
    <w:rsid w:val="001A6192"/>
    <w:rsid w:val="001A6498"/>
    <w:rsid w:val="001A6A4B"/>
    <w:rsid w:val="001A6DBD"/>
    <w:rsid w:val="001A7BDE"/>
    <w:rsid w:val="001B08E1"/>
    <w:rsid w:val="001B152B"/>
    <w:rsid w:val="001B26DC"/>
    <w:rsid w:val="001B3241"/>
    <w:rsid w:val="001B4579"/>
    <w:rsid w:val="001B4816"/>
    <w:rsid w:val="001B4A79"/>
    <w:rsid w:val="001B550D"/>
    <w:rsid w:val="001B5857"/>
    <w:rsid w:val="001B58F4"/>
    <w:rsid w:val="001B74D5"/>
    <w:rsid w:val="001C0261"/>
    <w:rsid w:val="001C043E"/>
    <w:rsid w:val="001C167F"/>
    <w:rsid w:val="001C2515"/>
    <w:rsid w:val="001C39C8"/>
    <w:rsid w:val="001C4248"/>
    <w:rsid w:val="001C430B"/>
    <w:rsid w:val="001C495D"/>
    <w:rsid w:val="001C51FD"/>
    <w:rsid w:val="001C5D98"/>
    <w:rsid w:val="001C6B89"/>
    <w:rsid w:val="001C6CD4"/>
    <w:rsid w:val="001C7726"/>
    <w:rsid w:val="001D0321"/>
    <w:rsid w:val="001D06BC"/>
    <w:rsid w:val="001D0C82"/>
    <w:rsid w:val="001D0E80"/>
    <w:rsid w:val="001D1267"/>
    <w:rsid w:val="001D1C16"/>
    <w:rsid w:val="001D274E"/>
    <w:rsid w:val="001D303C"/>
    <w:rsid w:val="001D44EB"/>
    <w:rsid w:val="001D5FE6"/>
    <w:rsid w:val="001D704E"/>
    <w:rsid w:val="001E2EDF"/>
    <w:rsid w:val="001E302C"/>
    <w:rsid w:val="001E3F74"/>
    <w:rsid w:val="001E46BF"/>
    <w:rsid w:val="001E4DD6"/>
    <w:rsid w:val="001E61E3"/>
    <w:rsid w:val="001E6593"/>
    <w:rsid w:val="001E6980"/>
    <w:rsid w:val="001E6C7C"/>
    <w:rsid w:val="001E7833"/>
    <w:rsid w:val="001E7AAC"/>
    <w:rsid w:val="001F3306"/>
    <w:rsid w:val="001F419E"/>
    <w:rsid w:val="001F4A78"/>
    <w:rsid w:val="001F4D39"/>
    <w:rsid w:val="001F5A1A"/>
    <w:rsid w:val="001F5CF9"/>
    <w:rsid w:val="001F5D4E"/>
    <w:rsid w:val="001F664B"/>
    <w:rsid w:val="001F75A9"/>
    <w:rsid w:val="001F77B0"/>
    <w:rsid w:val="001F79A9"/>
    <w:rsid w:val="001F7DEA"/>
    <w:rsid w:val="0020016B"/>
    <w:rsid w:val="00201CC9"/>
    <w:rsid w:val="00203DF9"/>
    <w:rsid w:val="002054F4"/>
    <w:rsid w:val="00206342"/>
    <w:rsid w:val="00206D8A"/>
    <w:rsid w:val="00210BE6"/>
    <w:rsid w:val="00212BE8"/>
    <w:rsid w:val="00212E7C"/>
    <w:rsid w:val="00213275"/>
    <w:rsid w:val="002145F4"/>
    <w:rsid w:val="0021465F"/>
    <w:rsid w:val="00214DCF"/>
    <w:rsid w:val="002163FA"/>
    <w:rsid w:val="00216750"/>
    <w:rsid w:val="00216F37"/>
    <w:rsid w:val="00217095"/>
    <w:rsid w:val="0022001C"/>
    <w:rsid w:val="0022178D"/>
    <w:rsid w:val="00222535"/>
    <w:rsid w:val="00222D5E"/>
    <w:rsid w:val="00223DBF"/>
    <w:rsid w:val="0022415A"/>
    <w:rsid w:val="00225227"/>
    <w:rsid w:val="002268C1"/>
    <w:rsid w:val="00227892"/>
    <w:rsid w:val="00227D4F"/>
    <w:rsid w:val="002308AF"/>
    <w:rsid w:val="00230DA2"/>
    <w:rsid w:val="002310B3"/>
    <w:rsid w:val="00231ED9"/>
    <w:rsid w:val="002320A4"/>
    <w:rsid w:val="002324E6"/>
    <w:rsid w:val="00232805"/>
    <w:rsid w:val="002333E1"/>
    <w:rsid w:val="00236D69"/>
    <w:rsid w:val="00237383"/>
    <w:rsid w:val="00240BD5"/>
    <w:rsid w:val="00243FE0"/>
    <w:rsid w:val="002440B9"/>
    <w:rsid w:val="00244E6A"/>
    <w:rsid w:val="00245B83"/>
    <w:rsid w:val="00245C71"/>
    <w:rsid w:val="00245F82"/>
    <w:rsid w:val="00253196"/>
    <w:rsid w:val="00253EB3"/>
    <w:rsid w:val="00253FCF"/>
    <w:rsid w:val="002545C0"/>
    <w:rsid w:val="00255099"/>
    <w:rsid w:val="002564D1"/>
    <w:rsid w:val="00257C5F"/>
    <w:rsid w:val="00260A64"/>
    <w:rsid w:val="002620BD"/>
    <w:rsid w:val="0026552B"/>
    <w:rsid w:val="00265B73"/>
    <w:rsid w:val="00267D83"/>
    <w:rsid w:val="00267DDD"/>
    <w:rsid w:val="002717BC"/>
    <w:rsid w:val="0027227A"/>
    <w:rsid w:val="00272D03"/>
    <w:rsid w:val="002730F2"/>
    <w:rsid w:val="0027373A"/>
    <w:rsid w:val="00273842"/>
    <w:rsid w:val="002739F0"/>
    <w:rsid w:val="002746D9"/>
    <w:rsid w:val="00275D29"/>
    <w:rsid w:val="00275FC3"/>
    <w:rsid w:val="00276020"/>
    <w:rsid w:val="00276693"/>
    <w:rsid w:val="00280A42"/>
    <w:rsid w:val="00280E23"/>
    <w:rsid w:val="00281514"/>
    <w:rsid w:val="00282C65"/>
    <w:rsid w:val="002832DA"/>
    <w:rsid w:val="00283457"/>
    <w:rsid w:val="0028388A"/>
    <w:rsid w:val="00283B44"/>
    <w:rsid w:val="00284194"/>
    <w:rsid w:val="00285E55"/>
    <w:rsid w:val="00286657"/>
    <w:rsid w:val="00287E7E"/>
    <w:rsid w:val="00291710"/>
    <w:rsid w:val="00291B25"/>
    <w:rsid w:val="002924E7"/>
    <w:rsid w:val="00292B84"/>
    <w:rsid w:val="002950B9"/>
    <w:rsid w:val="002954F9"/>
    <w:rsid w:val="002A13EB"/>
    <w:rsid w:val="002A1C27"/>
    <w:rsid w:val="002A5C2E"/>
    <w:rsid w:val="002A719A"/>
    <w:rsid w:val="002B1C50"/>
    <w:rsid w:val="002B2183"/>
    <w:rsid w:val="002B2321"/>
    <w:rsid w:val="002B3351"/>
    <w:rsid w:val="002B37EF"/>
    <w:rsid w:val="002B3BA4"/>
    <w:rsid w:val="002B4171"/>
    <w:rsid w:val="002B4FD4"/>
    <w:rsid w:val="002B55C7"/>
    <w:rsid w:val="002B56FF"/>
    <w:rsid w:val="002B5C3B"/>
    <w:rsid w:val="002B6194"/>
    <w:rsid w:val="002B6A56"/>
    <w:rsid w:val="002C2A19"/>
    <w:rsid w:val="002C3249"/>
    <w:rsid w:val="002C3452"/>
    <w:rsid w:val="002C4A60"/>
    <w:rsid w:val="002C619B"/>
    <w:rsid w:val="002C7A08"/>
    <w:rsid w:val="002D0E0E"/>
    <w:rsid w:val="002D1D90"/>
    <w:rsid w:val="002D2AB1"/>
    <w:rsid w:val="002D34F5"/>
    <w:rsid w:val="002D39EA"/>
    <w:rsid w:val="002D3AB1"/>
    <w:rsid w:val="002D6B2D"/>
    <w:rsid w:val="002D7FF2"/>
    <w:rsid w:val="002E1149"/>
    <w:rsid w:val="002E1DB4"/>
    <w:rsid w:val="002E27B5"/>
    <w:rsid w:val="002E2E38"/>
    <w:rsid w:val="002E3B55"/>
    <w:rsid w:val="002E4E5F"/>
    <w:rsid w:val="002E77F1"/>
    <w:rsid w:val="002F0442"/>
    <w:rsid w:val="002F07AA"/>
    <w:rsid w:val="002F1CD4"/>
    <w:rsid w:val="002F1D28"/>
    <w:rsid w:val="002F2159"/>
    <w:rsid w:val="002F2DA4"/>
    <w:rsid w:val="002F2F0E"/>
    <w:rsid w:val="002F39D9"/>
    <w:rsid w:val="002F41DC"/>
    <w:rsid w:val="002F441B"/>
    <w:rsid w:val="002F59B9"/>
    <w:rsid w:val="002F7F71"/>
    <w:rsid w:val="00300F8B"/>
    <w:rsid w:val="00301086"/>
    <w:rsid w:val="00301284"/>
    <w:rsid w:val="00301520"/>
    <w:rsid w:val="003017DF"/>
    <w:rsid w:val="00301DFA"/>
    <w:rsid w:val="00301EE0"/>
    <w:rsid w:val="00303751"/>
    <w:rsid w:val="0030392D"/>
    <w:rsid w:val="003052D1"/>
    <w:rsid w:val="0030530B"/>
    <w:rsid w:val="00305616"/>
    <w:rsid w:val="00305F57"/>
    <w:rsid w:val="003067A5"/>
    <w:rsid w:val="00306B54"/>
    <w:rsid w:val="00306E88"/>
    <w:rsid w:val="00307010"/>
    <w:rsid w:val="0030748B"/>
    <w:rsid w:val="00307E49"/>
    <w:rsid w:val="00310CD2"/>
    <w:rsid w:val="00311C63"/>
    <w:rsid w:val="0032020B"/>
    <w:rsid w:val="003203DC"/>
    <w:rsid w:val="00320B14"/>
    <w:rsid w:val="0032106F"/>
    <w:rsid w:val="0032124D"/>
    <w:rsid w:val="003216D9"/>
    <w:rsid w:val="003233F2"/>
    <w:rsid w:val="00323A5A"/>
    <w:rsid w:val="00325CF9"/>
    <w:rsid w:val="00326BF1"/>
    <w:rsid w:val="0032711C"/>
    <w:rsid w:val="00327181"/>
    <w:rsid w:val="003272B0"/>
    <w:rsid w:val="00327607"/>
    <w:rsid w:val="00327993"/>
    <w:rsid w:val="003323B7"/>
    <w:rsid w:val="00332ADF"/>
    <w:rsid w:val="00332BF3"/>
    <w:rsid w:val="0033318B"/>
    <w:rsid w:val="00333960"/>
    <w:rsid w:val="00334CD5"/>
    <w:rsid w:val="003352C7"/>
    <w:rsid w:val="00335C83"/>
    <w:rsid w:val="00336956"/>
    <w:rsid w:val="00336996"/>
    <w:rsid w:val="00337A2D"/>
    <w:rsid w:val="003400B8"/>
    <w:rsid w:val="003418D0"/>
    <w:rsid w:val="00341E09"/>
    <w:rsid w:val="00342529"/>
    <w:rsid w:val="003434C8"/>
    <w:rsid w:val="00344755"/>
    <w:rsid w:val="003455A6"/>
    <w:rsid w:val="0034587C"/>
    <w:rsid w:val="00347E54"/>
    <w:rsid w:val="003504C4"/>
    <w:rsid w:val="00350825"/>
    <w:rsid w:val="00350977"/>
    <w:rsid w:val="00351BC9"/>
    <w:rsid w:val="00352748"/>
    <w:rsid w:val="00353BE7"/>
    <w:rsid w:val="00353D96"/>
    <w:rsid w:val="003540E3"/>
    <w:rsid w:val="00354709"/>
    <w:rsid w:val="00356CC1"/>
    <w:rsid w:val="00357950"/>
    <w:rsid w:val="00357D98"/>
    <w:rsid w:val="00361F39"/>
    <w:rsid w:val="003629BF"/>
    <w:rsid w:val="00362A3A"/>
    <w:rsid w:val="0036673C"/>
    <w:rsid w:val="00366AE6"/>
    <w:rsid w:val="00366B16"/>
    <w:rsid w:val="00367A46"/>
    <w:rsid w:val="00367D86"/>
    <w:rsid w:val="00370626"/>
    <w:rsid w:val="0037283D"/>
    <w:rsid w:val="003728AE"/>
    <w:rsid w:val="003730FA"/>
    <w:rsid w:val="003735F0"/>
    <w:rsid w:val="003749C7"/>
    <w:rsid w:val="0037525A"/>
    <w:rsid w:val="003756C5"/>
    <w:rsid w:val="00375702"/>
    <w:rsid w:val="0037774D"/>
    <w:rsid w:val="00380C89"/>
    <w:rsid w:val="003817A1"/>
    <w:rsid w:val="00381F6C"/>
    <w:rsid w:val="00382FDA"/>
    <w:rsid w:val="003834E7"/>
    <w:rsid w:val="003836B0"/>
    <w:rsid w:val="00383DD2"/>
    <w:rsid w:val="00383E5D"/>
    <w:rsid w:val="003841DD"/>
    <w:rsid w:val="003843F6"/>
    <w:rsid w:val="00384444"/>
    <w:rsid w:val="003849BD"/>
    <w:rsid w:val="00385048"/>
    <w:rsid w:val="00385583"/>
    <w:rsid w:val="003856ED"/>
    <w:rsid w:val="00385C71"/>
    <w:rsid w:val="00385F49"/>
    <w:rsid w:val="00391A43"/>
    <w:rsid w:val="00392FFC"/>
    <w:rsid w:val="0039360C"/>
    <w:rsid w:val="00393FB3"/>
    <w:rsid w:val="003944E2"/>
    <w:rsid w:val="00394643"/>
    <w:rsid w:val="00395468"/>
    <w:rsid w:val="00395765"/>
    <w:rsid w:val="003964F4"/>
    <w:rsid w:val="00396DBE"/>
    <w:rsid w:val="00397A93"/>
    <w:rsid w:val="003A003D"/>
    <w:rsid w:val="003A17B6"/>
    <w:rsid w:val="003A2888"/>
    <w:rsid w:val="003A35AA"/>
    <w:rsid w:val="003A559B"/>
    <w:rsid w:val="003A55D0"/>
    <w:rsid w:val="003A724A"/>
    <w:rsid w:val="003B021D"/>
    <w:rsid w:val="003B13C7"/>
    <w:rsid w:val="003B2BB1"/>
    <w:rsid w:val="003B3239"/>
    <w:rsid w:val="003B415D"/>
    <w:rsid w:val="003B4227"/>
    <w:rsid w:val="003B4928"/>
    <w:rsid w:val="003B6AD6"/>
    <w:rsid w:val="003B7EF5"/>
    <w:rsid w:val="003C0209"/>
    <w:rsid w:val="003C072B"/>
    <w:rsid w:val="003C1AE5"/>
    <w:rsid w:val="003C2B4E"/>
    <w:rsid w:val="003C38E5"/>
    <w:rsid w:val="003C4511"/>
    <w:rsid w:val="003C6E04"/>
    <w:rsid w:val="003C7363"/>
    <w:rsid w:val="003D03BB"/>
    <w:rsid w:val="003D161A"/>
    <w:rsid w:val="003D1978"/>
    <w:rsid w:val="003D2F81"/>
    <w:rsid w:val="003D69E3"/>
    <w:rsid w:val="003D79BB"/>
    <w:rsid w:val="003D7DE4"/>
    <w:rsid w:val="003E11CD"/>
    <w:rsid w:val="003E1B04"/>
    <w:rsid w:val="003E1E87"/>
    <w:rsid w:val="003E366C"/>
    <w:rsid w:val="003E3FBD"/>
    <w:rsid w:val="003E4650"/>
    <w:rsid w:val="003E483B"/>
    <w:rsid w:val="003E607D"/>
    <w:rsid w:val="003F035B"/>
    <w:rsid w:val="003F1475"/>
    <w:rsid w:val="003F242E"/>
    <w:rsid w:val="003F2813"/>
    <w:rsid w:val="003F3BEC"/>
    <w:rsid w:val="003F442A"/>
    <w:rsid w:val="003F4E03"/>
    <w:rsid w:val="003F69AF"/>
    <w:rsid w:val="003F78C0"/>
    <w:rsid w:val="004000E7"/>
    <w:rsid w:val="00400854"/>
    <w:rsid w:val="00400E02"/>
    <w:rsid w:val="00400E0A"/>
    <w:rsid w:val="004014D6"/>
    <w:rsid w:val="0040274E"/>
    <w:rsid w:val="00404B23"/>
    <w:rsid w:val="004058D2"/>
    <w:rsid w:val="004065F1"/>
    <w:rsid w:val="00406D7E"/>
    <w:rsid w:val="0040799D"/>
    <w:rsid w:val="00410490"/>
    <w:rsid w:val="00412307"/>
    <w:rsid w:val="00412A8E"/>
    <w:rsid w:val="00412C89"/>
    <w:rsid w:val="00413DD7"/>
    <w:rsid w:val="004154BD"/>
    <w:rsid w:val="00415588"/>
    <w:rsid w:val="00415CBD"/>
    <w:rsid w:val="00415D52"/>
    <w:rsid w:val="004162A3"/>
    <w:rsid w:val="00416706"/>
    <w:rsid w:val="00416964"/>
    <w:rsid w:val="004174D2"/>
    <w:rsid w:val="004179AD"/>
    <w:rsid w:val="004207F9"/>
    <w:rsid w:val="00420EBA"/>
    <w:rsid w:val="00423125"/>
    <w:rsid w:val="00424C8C"/>
    <w:rsid w:val="00425139"/>
    <w:rsid w:val="0042533A"/>
    <w:rsid w:val="00425BAC"/>
    <w:rsid w:val="0042757A"/>
    <w:rsid w:val="00427ED1"/>
    <w:rsid w:val="004352B6"/>
    <w:rsid w:val="004362D9"/>
    <w:rsid w:val="0043640E"/>
    <w:rsid w:val="00436966"/>
    <w:rsid w:val="0044047C"/>
    <w:rsid w:val="00440D94"/>
    <w:rsid w:val="0044150D"/>
    <w:rsid w:val="00442923"/>
    <w:rsid w:val="004445A2"/>
    <w:rsid w:val="0044567A"/>
    <w:rsid w:val="004459D4"/>
    <w:rsid w:val="004461B5"/>
    <w:rsid w:val="00446263"/>
    <w:rsid w:val="0044716B"/>
    <w:rsid w:val="004471AD"/>
    <w:rsid w:val="0044771F"/>
    <w:rsid w:val="00450B49"/>
    <w:rsid w:val="00451370"/>
    <w:rsid w:val="00451402"/>
    <w:rsid w:val="00452051"/>
    <w:rsid w:val="00453569"/>
    <w:rsid w:val="004550BA"/>
    <w:rsid w:val="00455AF2"/>
    <w:rsid w:val="0045635B"/>
    <w:rsid w:val="00457A9D"/>
    <w:rsid w:val="00457D21"/>
    <w:rsid w:val="004616F9"/>
    <w:rsid w:val="0046239A"/>
    <w:rsid w:val="004625C8"/>
    <w:rsid w:val="004642D9"/>
    <w:rsid w:val="004646DB"/>
    <w:rsid w:val="004649BB"/>
    <w:rsid w:val="00467EB7"/>
    <w:rsid w:val="0047029A"/>
    <w:rsid w:val="00470512"/>
    <w:rsid w:val="00471197"/>
    <w:rsid w:val="0047207F"/>
    <w:rsid w:val="0047347D"/>
    <w:rsid w:val="00473ED9"/>
    <w:rsid w:val="00475DAC"/>
    <w:rsid w:val="00476594"/>
    <w:rsid w:val="00476D70"/>
    <w:rsid w:val="004777F1"/>
    <w:rsid w:val="00477DD8"/>
    <w:rsid w:val="004816F1"/>
    <w:rsid w:val="00481B51"/>
    <w:rsid w:val="00482241"/>
    <w:rsid w:val="00484695"/>
    <w:rsid w:val="004851E5"/>
    <w:rsid w:val="00486C77"/>
    <w:rsid w:val="00487453"/>
    <w:rsid w:val="00491017"/>
    <w:rsid w:val="0049386D"/>
    <w:rsid w:val="004950AE"/>
    <w:rsid w:val="00495D32"/>
    <w:rsid w:val="00496BF8"/>
    <w:rsid w:val="004972DA"/>
    <w:rsid w:val="004972DB"/>
    <w:rsid w:val="0049740D"/>
    <w:rsid w:val="004A2EDC"/>
    <w:rsid w:val="004A31B9"/>
    <w:rsid w:val="004A3279"/>
    <w:rsid w:val="004A35C0"/>
    <w:rsid w:val="004A3BB3"/>
    <w:rsid w:val="004A65D7"/>
    <w:rsid w:val="004A67F7"/>
    <w:rsid w:val="004A6CA9"/>
    <w:rsid w:val="004A6CF8"/>
    <w:rsid w:val="004A70A0"/>
    <w:rsid w:val="004B1EBB"/>
    <w:rsid w:val="004B4072"/>
    <w:rsid w:val="004B437D"/>
    <w:rsid w:val="004B489D"/>
    <w:rsid w:val="004B4B88"/>
    <w:rsid w:val="004B563A"/>
    <w:rsid w:val="004B5C25"/>
    <w:rsid w:val="004B6909"/>
    <w:rsid w:val="004B6BA9"/>
    <w:rsid w:val="004B7DF1"/>
    <w:rsid w:val="004C0FF1"/>
    <w:rsid w:val="004C19AB"/>
    <w:rsid w:val="004C2AB2"/>
    <w:rsid w:val="004C3AEB"/>
    <w:rsid w:val="004C528A"/>
    <w:rsid w:val="004D0209"/>
    <w:rsid w:val="004D025D"/>
    <w:rsid w:val="004D0444"/>
    <w:rsid w:val="004D0656"/>
    <w:rsid w:val="004D1724"/>
    <w:rsid w:val="004D1759"/>
    <w:rsid w:val="004D1768"/>
    <w:rsid w:val="004D2F07"/>
    <w:rsid w:val="004D4173"/>
    <w:rsid w:val="004D437C"/>
    <w:rsid w:val="004D4816"/>
    <w:rsid w:val="004D5B36"/>
    <w:rsid w:val="004D6AAA"/>
    <w:rsid w:val="004D7AFF"/>
    <w:rsid w:val="004E1CF2"/>
    <w:rsid w:val="004E36E6"/>
    <w:rsid w:val="004E3E20"/>
    <w:rsid w:val="004E3E4C"/>
    <w:rsid w:val="004E45A8"/>
    <w:rsid w:val="004E5F76"/>
    <w:rsid w:val="004E65F2"/>
    <w:rsid w:val="004E670D"/>
    <w:rsid w:val="004E6ADE"/>
    <w:rsid w:val="004F221C"/>
    <w:rsid w:val="004F2503"/>
    <w:rsid w:val="004F2D88"/>
    <w:rsid w:val="004F40AF"/>
    <w:rsid w:val="004F495E"/>
    <w:rsid w:val="004F6037"/>
    <w:rsid w:val="004F603C"/>
    <w:rsid w:val="004F6C2D"/>
    <w:rsid w:val="004F6E4B"/>
    <w:rsid w:val="004F765F"/>
    <w:rsid w:val="005026F6"/>
    <w:rsid w:val="0050300A"/>
    <w:rsid w:val="005042BD"/>
    <w:rsid w:val="00506868"/>
    <w:rsid w:val="00506D31"/>
    <w:rsid w:val="0050719A"/>
    <w:rsid w:val="00512044"/>
    <w:rsid w:val="00512488"/>
    <w:rsid w:val="0051253A"/>
    <w:rsid w:val="00512656"/>
    <w:rsid w:val="00513731"/>
    <w:rsid w:val="00513BE8"/>
    <w:rsid w:val="00514ACF"/>
    <w:rsid w:val="005169FE"/>
    <w:rsid w:val="00517ABC"/>
    <w:rsid w:val="005204EB"/>
    <w:rsid w:val="00520E97"/>
    <w:rsid w:val="0052133F"/>
    <w:rsid w:val="00524080"/>
    <w:rsid w:val="005257F1"/>
    <w:rsid w:val="00525A5F"/>
    <w:rsid w:val="0052602C"/>
    <w:rsid w:val="00527031"/>
    <w:rsid w:val="00527434"/>
    <w:rsid w:val="005275B3"/>
    <w:rsid w:val="00530B59"/>
    <w:rsid w:val="00530BE2"/>
    <w:rsid w:val="0053146A"/>
    <w:rsid w:val="00531E38"/>
    <w:rsid w:val="005322F0"/>
    <w:rsid w:val="005338C2"/>
    <w:rsid w:val="00534C47"/>
    <w:rsid w:val="005358FF"/>
    <w:rsid w:val="0053596E"/>
    <w:rsid w:val="0053605A"/>
    <w:rsid w:val="00536CEC"/>
    <w:rsid w:val="005374C1"/>
    <w:rsid w:val="00537779"/>
    <w:rsid w:val="00537C1F"/>
    <w:rsid w:val="00540A30"/>
    <w:rsid w:val="00542F14"/>
    <w:rsid w:val="0054389E"/>
    <w:rsid w:val="005452FC"/>
    <w:rsid w:val="005474E4"/>
    <w:rsid w:val="00547A26"/>
    <w:rsid w:val="00547AC1"/>
    <w:rsid w:val="0055304E"/>
    <w:rsid w:val="005540F9"/>
    <w:rsid w:val="00554B6C"/>
    <w:rsid w:val="00554D99"/>
    <w:rsid w:val="005561A7"/>
    <w:rsid w:val="00556243"/>
    <w:rsid w:val="0056011D"/>
    <w:rsid w:val="00560832"/>
    <w:rsid w:val="005619BB"/>
    <w:rsid w:val="00561D3C"/>
    <w:rsid w:val="00562CFF"/>
    <w:rsid w:val="005635E0"/>
    <w:rsid w:val="005636BE"/>
    <w:rsid w:val="00565DEB"/>
    <w:rsid w:val="00565F88"/>
    <w:rsid w:val="00566875"/>
    <w:rsid w:val="00566B5F"/>
    <w:rsid w:val="00566CB0"/>
    <w:rsid w:val="00570712"/>
    <w:rsid w:val="0057071E"/>
    <w:rsid w:val="005722BA"/>
    <w:rsid w:val="005723C4"/>
    <w:rsid w:val="00572F17"/>
    <w:rsid w:val="005733AB"/>
    <w:rsid w:val="005741D8"/>
    <w:rsid w:val="005749B6"/>
    <w:rsid w:val="005754E8"/>
    <w:rsid w:val="00575D4C"/>
    <w:rsid w:val="0057654B"/>
    <w:rsid w:val="00580496"/>
    <w:rsid w:val="0058069E"/>
    <w:rsid w:val="0058142E"/>
    <w:rsid w:val="00582C0A"/>
    <w:rsid w:val="00582C9B"/>
    <w:rsid w:val="00582F03"/>
    <w:rsid w:val="005843A4"/>
    <w:rsid w:val="00584B5D"/>
    <w:rsid w:val="005850B9"/>
    <w:rsid w:val="0058587B"/>
    <w:rsid w:val="00585C8E"/>
    <w:rsid w:val="005861E0"/>
    <w:rsid w:val="005862F8"/>
    <w:rsid w:val="00587040"/>
    <w:rsid w:val="0059108C"/>
    <w:rsid w:val="00591A80"/>
    <w:rsid w:val="00592295"/>
    <w:rsid w:val="00592634"/>
    <w:rsid w:val="005926CF"/>
    <w:rsid w:val="00594A14"/>
    <w:rsid w:val="005953E0"/>
    <w:rsid w:val="00597127"/>
    <w:rsid w:val="005976CE"/>
    <w:rsid w:val="005A03B8"/>
    <w:rsid w:val="005A0D3B"/>
    <w:rsid w:val="005A1275"/>
    <w:rsid w:val="005A3BD4"/>
    <w:rsid w:val="005A5224"/>
    <w:rsid w:val="005A5444"/>
    <w:rsid w:val="005A684E"/>
    <w:rsid w:val="005A6F6C"/>
    <w:rsid w:val="005A6FE7"/>
    <w:rsid w:val="005B0988"/>
    <w:rsid w:val="005B0F4D"/>
    <w:rsid w:val="005B4AA0"/>
    <w:rsid w:val="005C20DC"/>
    <w:rsid w:val="005C3EC8"/>
    <w:rsid w:val="005C4D2E"/>
    <w:rsid w:val="005C54D6"/>
    <w:rsid w:val="005C5D20"/>
    <w:rsid w:val="005C5D3C"/>
    <w:rsid w:val="005C72D6"/>
    <w:rsid w:val="005C7859"/>
    <w:rsid w:val="005C7A17"/>
    <w:rsid w:val="005C7B75"/>
    <w:rsid w:val="005C7F13"/>
    <w:rsid w:val="005D0388"/>
    <w:rsid w:val="005D143E"/>
    <w:rsid w:val="005D25FD"/>
    <w:rsid w:val="005D330E"/>
    <w:rsid w:val="005D3B83"/>
    <w:rsid w:val="005D3E10"/>
    <w:rsid w:val="005D6070"/>
    <w:rsid w:val="005D62A1"/>
    <w:rsid w:val="005D655E"/>
    <w:rsid w:val="005D6D96"/>
    <w:rsid w:val="005D7799"/>
    <w:rsid w:val="005E14B9"/>
    <w:rsid w:val="005E1735"/>
    <w:rsid w:val="005E1CD5"/>
    <w:rsid w:val="005E1DE8"/>
    <w:rsid w:val="005E25F1"/>
    <w:rsid w:val="005E2BDE"/>
    <w:rsid w:val="005E3F4A"/>
    <w:rsid w:val="005E5533"/>
    <w:rsid w:val="005E62BC"/>
    <w:rsid w:val="005F10ED"/>
    <w:rsid w:val="005F178E"/>
    <w:rsid w:val="005F3627"/>
    <w:rsid w:val="005F3801"/>
    <w:rsid w:val="005F3E40"/>
    <w:rsid w:val="005F65DE"/>
    <w:rsid w:val="005F6C7B"/>
    <w:rsid w:val="00600854"/>
    <w:rsid w:val="00600916"/>
    <w:rsid w:val="00603778"/>
    <w:rsid w:val="00603835"/>
    <w:rsid w:val="00603B29"/>
    <w:rsid w:val="00603B5B"/>
    <w:rsid w:val="00604435"/>
    <w:rsid w:val="006049A2"/>
    <w:rsid w:val="00604FF7"/>
    <w:rsid w:val="00611088"/>
    <w:rsid w:val="006110A3"/>
    <w:rsid w:val="0061124F"/>
    <w:rsid w:val="0061266B"/>
    <w:rsid w:val="00612D96"/>
    <w:rsid w:val="00613E52"/>
    <w:rsid w:val="00614003"/>
    <w:rsid w:val="0061433F"/>
    <w:rsid w:val="006146B9"/>
    <w:rsid w:val="006163A9"/>
    <w:rsid w:val="0061675F"/>
    <w:rsid w:val="00616A5A"/>
    <w:rsid w:val="00616E4A"/>
    <w:rsid w:val="0061707C"/>
    <w:rsid w:val="00620960"/>
    <w:rsid w:val="00621695"/>
    <w:rsid w:val="00622395"/>
    <w:rsid w:val="00623853"/>
    <w:rsid w:val="006240E2"/>
    <w:rsid w:val="00625586"/>
    <w:rsid w:val="00625A05"/>
    <w:rsid w:val="00625BB7"/>
    <w:rsid w:val="00625E18"/>
    <w:rsid w:val="00627F6A"/>
    <w:rsid w:val="00630C39"/>
    <w:rsid w:val="006310B7"/>
    <w:rsid w:val="00632E63"/>
    <w:rsid w:val="00634AD1"/>
    <w:rsid w:val="006353FD"/>
    <w:rsid w:val="00635E7C"/>
    <w:rsid w:val="00636273"/>
    <w:rsid w:val="00636C46"/>
    <w:rsid w:val="0063724A"/>
    <w:rsid w:val="00641228"/>
    <w:rsid w:val="00642A8D"/>
    <w:rsid w:val="00642C72"/>
    <w:rsid w:val="00643283"/>
    <w:rsid w:val="006434E2"/>
    <w:rsid w:val="00643774"/>
    <w:rsid w:val="00645EA5"/>
    <w:rsid w:val="006467C5"/>
    <w:rsid w:val="006471F2"/>
    <w:rsid w:val="0064796D"/>
    <w:rsid w:val="006509DB"/>
    <w:rsid w:val="00650D46"/>
    <w:rsid w:val="00651000"/>
    <w:rsid w:val="00651E0D"/>
    <w:rsid w:val="0065349E"/>
    <w:rsid w:val="00653FA8"/>
    <w:rsid w:val="00655337"/>
    <w:rsid w:val="0066258A"/>
    <w:rsid w:val="0066401F"/>
    <w:rsid w:val="00664F4A"/>
    <w:rsid w:val="006653E2"/>
    <w:rsid w:val="006654F9"/>
    <w:rsid w:val="006657E7"/>
    <w:rsid w:val="00665956"/>
    <w:rsid w:val="00665B87"/>
    <w:rsid w:val="00666058"/>
    <w:rsid w:val="00666E81"/>
    <w:rsid w:val="006706CB"/>
    <w:rsid w:val="00670D2D"/>
    <w:rsid w:val="00673508"/>
    <w:rsid w:val="0067706B"/>
    <w:rsid w:val="006820C2"/>
    <w:rsid w:val="006829FA"/>
    <w:rsid w:val="006830C6"/>
    <w:rsid w:val="0068463F"/>
    <w:rsid w:val="006854B5"/>
    <w:rsid w:val="00686E6E"/>
    <w:rsid w:val="00687BCC"/>
    <w:rsid w:val="0069085A"/>
    <w:rsid w:val="00691AFF"/>
    <w:rsid w:val="006921B1"/>
    <w:rsid w:val="006925EE"/>
    <w:rsid w:val="00694443"/>
    <w:rsid w:val="00695834"/>
    <w:rsid w:val="00695876"/>
    <w:rsid w:val="00697813"/>
    <w:rsid w:val="00697E07"/>
    <w:rsid w:val="006A00D9"/>
    <w:rsid w:val="006A3756"/>
    <w:rsid w:val="006A3BF8"/>
    <w:rsid w:val="006A5298"/>
    <w:rsid w:val="006A5E2D"/>
    <w:rsid w:val="006A5F1F"/>
    <w:rsid w:val="006A79FE"/>
    <w:rsid w:val="006B1031"/>
    <w:rsid w:val="006B4247"/>
    <w:rsid w:val="006B48AA"/>
    <w:rsid w:val="006B703B"/>
    <w:rsid w:val="006B7DB6"/>
    <w:rsid w:val="006C0502"/>
    <w:rsid w:val="006C137C"/>
    <w:rsid w:val="006C145D"/>
    <w:rsid w:val="006C1BD8"/>
    <w:rsid w:val="006C21FA"/>
    <w:rsid w:val="006C3C52"/>
    <w:rsid w:val="006C48A3"/>
    <w:rsid w:val="006C688B"/>
    <w:rsid w:val="006C6B49"/>
    <w:rsid w:val="006C6C65"/>
    <w:rsid w:val="006C7A0B"/>
    <w:rsid w:val="006C7ED3"/>
    <w:rsid w:val="006D041E"/>
    <w:rsid w:val="006D0F79"/>
    <w:rsid w:val="006D25B1"/>
    <w:rsid w:val="006D2E42"/>
    <w:rsid w:val="006D4190"/>
    <w:rsid w:val="006D47C6"/>
    <w:rsid w:val="006D7573"/>
    <w:rsid w:val="006E0D12"/>
    <w:rsid w:val="006E3FFA"/>
    <w:rsid w:val="006E5FAE"/>
    <w:rsid w:val="006F07A1"/>
    <w:rsid w:val="006F0F1D"/>
    <w:rsid w:val="006F1835"/>
    <w:rsid w:val="006F2641"/>
    <w:rsid w:val="006F2BD8"/>
    <w:rsid w:val="006F35C2"/>
    <w:rsid w:val="006F45A1"/>
    <w:rsid w:val="006F5C67"/>
    <w:rsid w:val="006F61A8"/>
    <w:rsid w:val="006F6761"/>
    <w:rsid w:val="006F7F3D"/>
    <w:rsid w:val="007009C4"/>
    <w:rsid w:val="00700E06"/>
    <w:rsid w:val="0070375F"/>
    <w:rsid w:val="00703B76"/>
    <w:rsid w:val="00705213"/>
    <w:rsid w:val="00705350"/>
    <w:rsid w:val="00705D53"/>
    <w:rsid w:val="0070656C"/>
    <w:rsid w:val="007068BC"/>
    <w:rsid w:val="00706EF6"/>
    <w:rsid w:val="00707EDF"/>
    <w:rsid w:val="00710244"/>
    <w:rsid w:val="00710508"/>
    <w:rsid w:val="007109D5"/>
    <w:rsid w:val="0071148D"/>
    <w:rsid w:val="00712E15"/>
    <w:rsid w:val="007140DB"/>
    <w:rsid w:val="007140EA"/>
    <w:rsid w:val="007142F3"/>
    <w:rsid w:val="007154D3"/>
    <w:rsid w:val="007162C1"/>
    <w:rsid w:val="00716DA3"/>
    <w:rsid w:val="00721170"/>
    <w:rsid w:val="0072169C"/>
    <w:rsid w:val="0072219D"/>
    <w:rsid w:val="0072265A"/>
    <w:rsid w:val="00722808"/>
    <w:rsid w:val="00724655"/>
    <w:rsid w:val="007266C3"/>
    <w:rsid w:val="00726A1A"/>
    <w:rsid w:val="00726B3E"/>
    <w:rsid w:val="007278FF"/>
    <w:rsid w:val="00734C26"/>
    <w:rsid w:val="00735094"/>
    <w:rsid w:val="00736EEC"/>
    <w:rsid w:val="00737DFF"/>
    <w:rsid w:val="00737FB3"/>
    <w:rsid w:val="00740255"/>
    <w:rsid w:val="0074047D"/>
    <w:rsid w:val="00740E91"/>
    <w:rsid w:val="00741100"/>
    <w:rsid w:val="007420D0"/>
    <w:rsid w:val="00742F8B"/>
    <w:rsid w:val="00743169"/>
    <w:rsid w:val="00743FCE"/>
    <w:rsid w:val="00744B4D"/>
    <w:rsid w:val="00745ED1"/>
    <w:rsid w:val="00746916"/>
    <w:rsid w:val="007471C7"/>
    <w:rsid w:val="00747966"/>
    <w:rsid w:val="007479EB"/>
    <w:rsid w:val="00747A9C"/>
    <w:rsid w:val="00751A7D"/>
    <w:rsid w:val="00753282"/>
    <w:rsid w:val="00753A81"/>
    <w:rsid w:val="00753D03"/>
    <w:rsid w:val="00754BB1"/>
    <w:rsid w:val="00754D0D"/>
    <w:rsid w:val="0075682A"/>
    <w:rsid w:val="007575B8"/>
    <w:rsid w:val="00757E5A"/>
    <w:rsid w:val="00763434"/>
    <w:rsid w:val="007634B7"/>
    <w:rsid w:val="00763C48"/>
    <w:rsid w:val="00763FDB"/>
    <w:rsid w:val="0076497A"/>
    <w:rsid w:val="007663F2"/>
    <w:rsid w:val="007668F2"/>
    <w:rsid w:val="0076742B"/>
    <w:rsid w:val="0076751A"/>
    <w:rsid w:val="00767CF3"/>
    <w:rsid w:val="00770806"/>
    <w:rsid w:val="007709C1"/>
    <w:rsid w:val="00770ADA"/>
    <w:rsid w:val="0077238B"/>
    <w:rsid w:val="007726C4"/>
    <w:rsid w:val="007726D3"/>
    <w:rsid w:val="00772B8B"/>
    <w:rsid w:val="00773EAD"/>
    <w:rsid w:val="00773F81"/>
    <w:rsid w:val="00774C81"/>
    <w:rsid w:val="00775377"/>
    <w:rsid w:val="0077564E"/>
    <w:rsid w:val="00775E55"/>
    <w:rsid w:val="00776BB1"/>
    <w:rsid w:val="0077749E"/>
    <w:rsid w:val="00777678"/>
    <w:rsid w:val="007824EC"/>
    <w:rsid w:val="007831AB"/>
    <w:rsid w:val="00783770"/>
    <w:rsid w:val="00783ECB"/>
    <w:rsid w:val="00784947"/>
    <w:rsid w:val="00784D29"/>
    <w:rsid w:val="00787388"/>
    <w:rsid w:val="0078759A"/>
    <w:rsid w:val="0079140A"/>
    <w:rsid w:val="00791E4D"/>
    <w:rsid w:val="007922EE"/>
    <w:rsid w:val="0079230D"/>
    <w:rsid w:val="007925A6"/>
    <w:rsid w:val="0079329E"/>
    <w:rsid w:val="00793C05"/>
    <w:rsid w:val="00795862"/>
    <w:rsid w:val="00796621"/>
    <w:rsid w:val="0079768B"/>
    <w:rsid w:val="007979FF"/>
    <w:rsid w:val="00797FA2"/>
    <w:rsid w:val="00797FD3"/>
    <w:rsid w:val="007A01A8"/>
    <w:rsid w:val="007A080F"/>
    <w:rsid w:val="007A136B"/>
    <w:rsid w:val="007A1F40"/>
    <w:rsid w:val="007A2295"/>
    <w:rsid w:val="007A2827"/>
    <w:rsid w:val="007A3156"/>
    <w:rsid w:val="007A376C"/>
    <w:rsid w:val="007A3F76"/>
    <w:rsid w:val="007A47E3"/>
    <w:rsid w:val="007A4C56"/>
    <w:rsid w:val="007A5DC2"/>
    <w:rsid w:val="007B0210"/>
    <w:rsid w:val="007B0B9D"/>
    <w:rsid w:val="007B0F50"/>
    <w:rsid w:val="007B216D"/>
    <w:rsid w:val="007B2A0B"/>
    <w:rsid w:val="007B2F14"/>
    <w:rsid w:val="007B4467"/>
    <w:rsid w:val="007B4D27"/>
    <w:rsid w:val="007B5DB7"/>
    <w:rsid w:val="007B73F3"/>
    <w:rsid w:val="007C0837"/>
    <w:rsid w:val="007C10B5"/>
    <w:rsid w:val="007C14DA"/>
    <w:rsid w:val="007C1F8B"/>
    <w:rsid w:val="007C1F95"/>
    <w:rsid w:val="007C2E23"/>
    <w:rsid w:val="007C2F0A"/>
    <w:rsid w:val="007C3063"/>
    <w:rsid w:val="007C3FBA"/>
    <w:rsid w:val="007C533B"/>
    <w:rsid w:val="007C76A7"/>
    <w:rsid w:val="007C7E7F"/>
    <w:rsid w:val="007D012A"/>
    <w:rsid w:val="007D04DB"/>
    <w:rsid w:val="007D0E03"/>
    <w:rsid w:val="007D155B"/>
    <w:rsid w:val="007D185C"/>
    <w:rsid w:val="007D22FF"/>
    <w:rsid w:val="007D3002"/>
    <w:rsid w:val="007D5524"/>
    <w:rsid w:val="007D6216"/>
    <w:rsid w:val="007D72C1"/>
    <w:rsid w:val="007D785F"/>
    <w:rsid w:val="007D7E3F"/>
    <w:rsid w:val="007D7EC8"/>
    <w:rsid w:val="007E034C"/>
    <w:rsid w:val="007E04F4"/>
    <w:rsid w:val="007E0EA9"/>
    <w:rsid w:val="007E11B2"/>
    <w:rsid w:val="007E162B"/>
    <w:rsid w:val="007E1A71"/>
    <w:rsid w:val="007E1B90"/>
    <w:rsid w:val="007E3802"/>
    <w:rsid w:val="007E383C"/>
    <w:rsid w:val="007E3CDD"/>
    <w:rsid w:val="007E3D79"/>
    <w:rsid w:val="007F0729"/>
    <w:rsid w:val="007F1FAC"/>
    <w:rsid w:val="007F2F39"/>
    <w:rsid w:val="007F3911"/>
    <w:rsid w:val="007F47E6"/>
    <w:rsid w:val="007F4F92"/>
    <w:rsid w:val="007F56CF"/>
    <w:rsid w:val="007F7882"/>
    <w:rsid w:val="008002CF"/>
    <w:rsid w:val="00800C0C"/>
    <w:rsid w:val="00800DBC"/>
    <w:rsid w:val="008014FD"/>
    <w:rsid w:val="0080283B"/>
    <w:rsid w:val="00803309"/>
    <w:rsid w:val="008049E6"/>
    <w:rsid w:val="00804DA7"/>
    <w:rsid w:val="0080590D"/>
    <w:rsid w:val="008060EE"/>
    <w:rsid w:val="00806AF8"/>
    <w:rsid w:val="008102FC"/>
    <w:rsid w:val="008152CF"/>
    <w:rsid w:val="0081562C"/>
    <w:rsid w:val="008158DE"/>
    <w:rsid w:val="00815CE9"/>
    <w:rsid w:val="008164BF"/>
    <w:rsid w:val="00816B88"/>
    <w:rsid w:val="00817100"/>
    <w:rsid w:val="00820954"/>
    <w:rsid w:val="0082254E"/>
    <w:rsid w:val="0082370A"/>
    <w:rsid w:val="00823F2F"/>
    <w:rsid w:val="00825098"/>
    <w:rsid w:val="008253E1"/>
    <w:rsid w:val="00825949"/>
    <w:rsid w:val="00826324"/>
    <w:rsid w:val="00830086"/>
    <w:rsid w:val="0083014C"/>
    <w:rsid w:val="00830DA3"/>
    <w:rsid w:val="008316A0"/>
    <w:rsid w:val="008341E5"/>
    <w:rsid w:val="0083568C"/>
    <w:rsid w:val="00835DBF"/>
    <w:rsid w:val="0083740B"/>
    <w:rsid w:val="0084019F"/>
    <w:rsid w:val="008407F3"/>
    <w:rsid w:val="00840CFD"/>
    <w:rsid w:val="00841E55"/>
    <w:rsid w:val="00843F46"/>
    <w:rsid w:val="0084463C"/>
    <w:rsid w:val="00845137"/>
    <w:rsid w:val="00845239"/>
    <w:rsid w:val="008453C0"/>
    <w:rsid w:val="00846695"/>
    <w:rsid w:val="0085059F"/>
    <w:rsid w:val="008516C8"/>
    <w:rsid w:val="008522A1"/>
    <w:rsid w:val="00852B7A"/>
    <w:rsid w:val="00854C59"/>
    <w:rsid w:val="00854F15"/>
    <w:rsid w:val="00855C9F"/>
    <w:rsid w:val="008563A2"/>
    <w:rsid w:val="00856AC9"/>
    <w:rsid w:val="008578CF"/>
    <w:rsid w:val="0085796C"/>
    <w:rsid w:val="00857CD7"/>
    <w:rsid w:val="00860D40"/>
    <w:rsid w:val="00861514"/>
    <w:rsid w:val="0086164B"/>
    <w:rsid w:val="00861D7C"/>
    <w:rsid w:val="00863F7B"/>
    <w:rsid w:val="00865D00"/>
    <w:rsid w:val="00865ED0"/>
    <w:rsid w:val="008661BA"/>
    <w:rsid w:val="00866F0E"/>
    <w:rsid w:val="00870E5F"/>
    <w:rsid w:val="008719FB"/>
    <w:rsid w:val="00871B0F"/>
    <w:rsid w:val="00872053"/>
    <w:rsid w:val="00872500"/>
    <w:rsid w:val="00873939"/>
    <w:rsid w:val="00875C49"/>
    <w:rsid w:val="00881611"/>
    <w:rsid w:val="008848C2"/>
    <w:rsid w:val="00884D8A"/>
    <w:rsid w:val="008858C7"/>
    <w:rsid w:val="0088600A"/>
    <w:rsid w:val="008871C2"/>
    <w:rsid w:val="00887602"/>
    <w:rsid w:val="00890164"/>
    <w:rsid w:val="0089018D"/>
    <w:rsid w:val="0089054C"/>
    <w:rsid w:val="00890EF1"/>
    <w:rsid w:val="008911E5"/>
    <w:rsid w:val="008916AA"/>
    <w:rsid w:val="008918B4"/>
    <w:rsid w:val="0089198A"/>
    <w:rsid w:val="008928CD"/>
    <w:rsid w:val="00893E11"/>
    <w:rsid w:val="00893F3D"/>
    <w:rsid w:val="00894721"/>
    <w:rsid w:val="00897066"/>
    <w:rsid w:val="00897373"/>
    <w:rsid w:val="00897454"/>
    <w:rsid w:val="008975C1"/>
    <w:rsid w:val="008A02B4"/>
    <w:rsid w:val="008A192E"/>
    <w:rsid w:val="008A2B28"/>
    <w:rsid w:val="008A4C04"/>
    <w:rsid w:val="008A5B01"/>
    <w:rsid w:val="008A60AD"/>
    <w:rsid w:val="008A7E73"/>
    <w:rsid w:val="008B3269"/>
    <w:rsid w:val="008B4826"/>
    <w:rsid w:val="008B4A00"/>
    <w:rsid w:val="008B580D"/>
    <w:rsid w:val="008B7B5C"/>
    <w:rsid w:val="008C00C4"/>
    <w:rsid w:val="008C00F8"/>
    <w:rsid w:val="008C12B1"/>
    <w:rsid w:val="008C1C5A"/>
    <w:rsid w:val="008C3668"/>
    <w:rsid w:val="008C38E2"/>
    <w:rsid w:val="008C4841"/>
    <w:rsid w:val="008C5886"/>
    <w:rsid w:val="008C60FE"/>
    <w:rsid w:val="008C6306"/>
    <w:rsid w:val="008C6AB1"/>
    <w:rsid w:val="008C6FDD"/>
    <w:rsid w:val="008D098F"/>
    <w:rsid w:val="008D1CCF"/>
    <w:rsid w:val="008D3E5D"/>
    <w:rsid w:val="008D42A4"/>
    <w:rsid w:val="008D45A7"/>
    <w:rsid w:val="008D4CAC"/>
    <w:rsid w:val="008D4D18"/>
    <w:rsid w:val="008D6E86"/>
    <w:rsid w:val="008E1FE1"/>
    <w:rsid w:val="008E2ADE"/>
    <w:rsid w:val="008E31DE"/>
    <w:rsid w:val="008E3312"/>
    <w:rsid w:val="008E3482"/>
    <w:rsid w:val="008E3F50"/>
    <w:rsid w:val="008E4A3F"/>
    <w:rsid w:val="008E50CC"/>
    <w:rsid w:val="008E5339"/>
    <w:rsid w:val="008E55DC"/>
    <w:rsid w:val="008E5A40"/>
    <w:rsid w:val="008E5EB7"/>
    <w:rsid w:val="008E5F84"/>
    <w:rsid w:val="008E62BB"/>
    <w:rsid w:val="008E6B99"/>
    <w:rsid w:val="008E6CEB"/>
    <w:rsid w:val="008F1603"/>
    <w:rsid w:val="008F2CEB"/>
    <w:rsid w:val="008F3E92"/>
    <w:rsid w:val="008F4365"/>
    <w:rsid w:val="008F4705"/>
    <w:rsid w:val="008F4FCB"/>
    <w:rsid w:val="008F6455"/>
    <w:rsid w:val="008F64BE"/>
    <w:rsid w:val="009000CB"/>
    <w:rsid w:val="00900361"/>
    <w:rsid w:val="00902B33"/>
    <w:rsid w:val="00903A99"/>
    <w:rsid w:val="00903CEA"/>
    <w:rsid w:val="00904300"/>
    <w:rsid w:val="0090487A"/>
    <w:rsid w:val="0090545F"/>
    <w:rsid w:val="00905B87"/>
    <w:rsid w:val="009065C2"/>
    <w:rsid w:val="009067CB"/>
    <w:rsid w:val="00906897"/>
    <w:rsid w:val="00906945"/>
    <w:rsid w:val="00907A08"/>
    <w:rsid w:val="00907EDF"/>
    <w:rsid w:val="009104CA"/>
    <w:rsid w:val="0091148D"/>
    <w:rsid w:val="00911500"/>
    <w:rsid w:val="009117AC"/>
    <w:rsid w:val="00911F31"/>
    <w:rsid w:val="00913DE5"/>
    <w:rsid w:val="00914AAA"/>
    <w:rsid w:val="009152BF"/>
    <w:rsid w:val="00915FE2"/>
    <w:rsid w:val="00916EC2"/>
    <w:rsid w:val="009178E7"/>
    <w:rsid w:val="00917D7A"/>
    <w:rsid w:val="00920F69"/>
    <w:rsid w:val="00922BE0"/>
    <w:rsid w:val="00923595"/>
    <w:rsid w:val="00923CB2"/>
    <w:rsid w:val="00923EC6"/>
    <w:rsid w:val="009265EE"/>
    <w:rsid w:val="0093182C"/>
    <w:rsid w:val="00932784"/>
    <w:rsid w:val="00934F16"/>
    <w:rsid w:val="00935CD5"/>
    <w:rsid w:val="00936A80"/>
    <w:rsid w:val="00936D1A"/>
    <w:rsid w:val="00941FEC"/>
    <w:rsid w:val="009423CC"/>
    <w:rsid w:val="009428CB"/>
    <w:rsid w:val="00943848"/>
    <w:rsid w:val="00943EFC"/>
    <w:rsid w:val="0094472A"/>
    <w:rsid w:val="00944878"/>
    <w:rsid w:val="00946072"/>
    <w:rsid w:val="0094663E"/>
    <w:rsid w:val="00950462"/>
    <w:rsid w:val="00952160"/>
    <w:rsid w:val="00952D60"/>
    <w:rsid w:val="00953D76"/>
    <w:rsid w:val="00955457"/>
    <w:rsid w:val="00955A52"/>
    <w:rsid w:val="00956B00"/>
    <w:rsid w:val="00957A4F"/>
    <w:rsid w:val="00962438"/>
    <w:rsid w:val="009647F0"/>
    <w:rsid w:val="009713F1"/>
    <w:rsid w:val="00973BC7"/>
    <w:rsid w:val="009741E0"/>
    <w:rsid w:val="009741F5"/>
    <w:rsid w:val="009744D1"/>
    <w:rsid w:val="009746FF"/>
    <w:rsid w:val="00975639"/>
    <w:rsid w:val="00975A29"/>
    <w:rsid w:val="00975BE6"/>
    <w:rsid w:val="00981626"/>
    <w:rsid w:val="009819A0"/>
    <w:rsid w:val="009823D8"/>
    <w:rsid w:val="00982E9E"/>
    <w:rsid w:val="00983ACE"/>
    <w:rsid w:val="00985528"/>
    <w:rsid w:val="00986A4B"/>
    <w:rsid w:val="00986C45"/>
    <w:rsid w:val="00987783"/>
    <w:rsid w:val="00987C86"/>
    <w:rsid w:val="0099138D"/>
    <w:rsid w:val="00991643"/>
    <w:rsid w:val="00991ACD"/>
    <w:rsid w:val="00992D31"/>
    <w:rsid w:val="00993286"/>
    <w:rsid w:val="00993483"/>
    <w:rsid w:val="00993D02"/>
    <w:rsid w:val="00994404"/>
    <w:rsid w:val="00994F2A"/>
    <w:rsid w:val="009967E7"/>
    <w:rsid w:val="00996B40"/>
    <w:rsid w:val="00997CAB"/>
    <w:rsid w:val="009A15E8"/>
    <w:rsid w:val="009A35A8"/>
    <w:rsid w:val="009A46E4"/>
    <w:rsid w:val="009A4DA8"/>
    <w:rsid w:val="009A5123"/>
    <w:rsid w:val="009A6023"/>
    <w:rsid w:val="009A615C"/>
    <w:rsid w:val="009A6A54"/>
    <w:rsid w:val="009A772C"/>
    <w:rsid w:val="009A7AB8"/>
    <w:rsid w:val="009B181A"/>
    <w:rsid w:val="009B460D"/>
    <w:rsid w:val="009B4802"/>
    <w:rsid w:val="009B6CC1"/>
    <w:rsid w:val="009B718D"/>
    <w:rsid w:val="009B7BDD"/>
    <w:rsid w:val="009C011C"/>
    <w:rsid w:val="009C131D"/>
    <w:rsid w:val="009C1A87"/>
    <w:rsid w:val="009C325E"/>
    <w:rsid w:val="009C3DC4"/>
    <w:rsid w:val="009C630A"/>
    <w:rsid w:val="009C7290"/>
    <w:rsid w:val="009C7F94"/>
    <w:rsid w:val="009D06FF"/>
    <w:rsid w:val="009D096A"/>
    <w:rsid w:val="009D27A8"/>
    <w:rsid w:val="009D3167"/>
    <w:rsid w:val="009D4DEE"/>
    <w:rsid w:val="009D58A5"/>
    <w:rsid w:val="009D5DD9"/>
    <w:rsid w:val="009D67F5"/>
    <w:rsid w:val="009D6B6D"/>
    <w:rsid w:val="009E3C0E"/>
    <w:rsid w:val="009E469C"/>
    <w:rsid w:val="009E4E81"/>
    <w:rsid w:val="009E566A"/>
    <w:rsid w:val="009E6422"/>
    <w:rsid w:val="009E72D0"/>
    <w:rsid w:val="009E7498"/>
    <w:rsid w:val="009E7BF8"/>
    <w:rsid w:val="009F00F9"/>
    <w:rsid w:val="009F152D"/>
    <w:rsid w:val="009F2B97"/>
    <w:rsid w:val="009F34C4"/>
    <w:rsid w:val="009F3F72"/>
    <w:rsid w:val="009F439C"/>
    <w:rsid w:val="009F49E4"/>
    <w:rsid w:val="009F56B7"/>
    <w:rsid w:val="009F6834"/>
    <w:rsid w:val="009F7204"/>
    <w:rsid w:val="00A0008A"/>
    <w:rsid w:val="00A00C04"/>
    <w:rsid w:val="00A014F6"/>
    <w:rsid w:val="00A01F7A"/>
    <w:rsid w:val="00A027D5"/>
    <w:rsid w:val="00A02C72"/>
    <w:rsid w:val="00A03AF0"/>
    <w:rsid w:val="00A05A62"/>
    <w:rsid w:val="00A0624E"/>
    <w:rsid w:val="00A0674D"/>
    <w:rsid w:val="00A068D8"/>
    <w:rsid w:val="00A11D41"/>
    <w:rsid w:val="00A126CE"/>
    <w:rsid w:val="00A128E5"/>
    <w:rsid w:val="00A12B3C"/>
    <w:rsid w:val="00A158D7"/>
    <w:rsid w:val="00A1592B"/>
    <w:rsid w:val="00A16217"/>
    <w:rsid w:val="00A16CC7"/>
    <w:rsid w:val="00A2009D"/>
    <w:rsid w:val="00A200C3"/>
    <w:rsid w:val="00A20535"/>
    <w:rsid w:val="00A21635"/>
    <w:rsid w:val="00A22953"/>
    <w:rsid w:val="00A2297F"/>
    <w:rsid w:val="00A2465E"/>
    <w:rsid w:val="00A27C38"/>
    <w:rsid w:val="00A30822"/>
    <w:rsid w:val="00A33C6D"/>
    <w:rsid w:val="00A347F4"/>
    <w:rsid w:val="00A34C36"/>
    <w:rsid w:val="00A35791"/>
    <w:rsid w:val="00A3600F"/>
    <w:rsid w:val="00A36DC9"/>
    <w:rsid w:val="00A37FB0"/>
    <w:rsid w:val="00A40A2B"/>
    <w:rsid w:val="00A41432"/>
    <w:rsid w:val="00A424E3"/>
    <w:rsid w:val="00A4295B"/>
    <w:rsid w:val="00A4369C"/>
    <w:rsid w:val="00A4394C"/>
    <w:rsid w:val="00A4411B"/>
    <w:rsid w:val="00A441E4"/>
    <w:rsid w:val="00A44691"/>
    <w:rsid w:val="00A44EF1"/>
    <w:rsid w:val="00A45CAA"/>
    <w:rsid w:val="00A461CE"/>
    <w:rsid w:val="00A4684B"/>
    <w:rsid w:val="00A4714A"/>
    <w:rsid w:val="00A47392"/>
    <w:rsid w:val="00A4781D"/>
    <w:rsid w:val="00A47C2E"/>
    <w:rsid w:val="00A50721"/>
    <w:rsid w:val="00A53FE6"/>
    <w:rsid w:val="00A55953"/>
    <w:rsid w:val="00A562E7"/>
    <w:rsid w:val="00A57D5E"/>
    <w:rsid w:val="00A6146B"/>
    <w:rsid w:val="00A615D7"/>
    <w:rsid w:val="00A62189"/>
    <w:rsid w:val="00A62A2A"/>
    <w:rsid w:val="00A63042"/>
    <w:rsid w:val="00A63607"/>
    <w:rsid w:val="00A64247"/>
    <w:rsid w:val="00A64B4A"/>
    <w:rsid w:val="00A64BB1"/>
    <w:rsid w:val="00A653CC"/>
    <w:rsid w:val="00A65628"/>
    <w:rsid w:val="00A669D6"/>
    <w:rsid w:val="00A66C5C"/>
    <w:rsid w:val="00A67739"/>
    <w:rsid w:val="00A6788B"/>
    <w:rsid w:val="00A70AF2"/>
    <w:rsid w:val="00A71051"/>
    <w:rsid w:val="00A71D9F"/>
    <w:rsid w:val="00A72B98"/>
    <w:rsid w:val="00A72F1B"/>
    <w:rsid w:val="00A74C93"/>
    <w:rsid w:val="00A754C9"/>
    <w:rsid w:val="00A7577B"/>
    <w:rsid w:val="00A759F3"/>
    <w:rsid w:val="00A75C1B"/>
    <w:rsid w:val="00A76643"/>
    <w:rsid w:val="00A80DD8"/>
    <w:rsid w:val="00A814E7"/>
    <w:rsid w:val="00A81720"/>
    <w:rsid w:val="00A81E65"/>
    <w:rsid w:val="00A8368F"/>
    <w:rsid w:val="00A837EF"/>
    <w:rsid w:val="00A849B7"/>
    <w:rsid w:val="00A84E49"/>
    <w:rsid w:val="00A853EA"/>
    <w:rsid w:val="00A85547"/>
    <w:rsid w:val="00A865AD"/>
    <w:rsid w:val="00A876C6"/>
    <w:rsid w:val="00A90E3D"/>
    <w:rsid w:val="00A91A65"/>
    <w:rsid w:val="00A91EE9"/>
    <w:rsid w:val="00A94BB4"/>
    <w:rsid w:val="00A952DD"/>
    <w:rsid w:val="00A9752B"/>
    <w:rsid w:val="00A97E17"/>
    <w:rsid w:val="00AA175B"/>
    <w:rsid w:val="00AA29D8"/>
    <w:rsid w:val="00AA2A83"/>
    <w:rsid w:val="00AA482B"/>
    <w:rsid w:val="00AA7C60"/>
    <w:rsid w:val="00AB06E8"/>
    <w:rsid w:val="00AB2014"/>
    <w:rsid w:val="00AB3F3F"/>
    <w:rsid w:val="00AB48B3"/>
    <w:rsid w:val="00AB6031"/>
    <w:rsid w:val="00AB7E94"/>
    <w:rsid w:val="00AB7EFF"/>
    <w:rsid w:val="00AC03E9"/>
    <w:rsid w:val="00AC111F"/>
    <w:rsid w:val="00AC19E8"/>
    <w:rsid w:val="00AC3837"/>
    <w:rsid w:val="00AC485E"/>
    <w:rsid w:val="00AC4AFB"/>
    <w:rsid w:val="00AC4CF5"/>
    <w:rsid w:val="00AC5174"/>
    <w:rsid w:val="00AC51E2"/>
    <w:rsid w:val="00AC5918"/>
    <w:rsid w:val="00AC6E7C"/>
    <w:rsid w:val="00AC7088"/>
    <w:rsid w:val="00AC7122"/>
    <w:rsid w:val="00AC7322"/>
    <w:rsid w:val="00AC7425"/>
    <w:rsid w:val="00AC7428"/>
    <w:rsid w:val="00AC74CB"/>
    <w:rsid w:val="00AD0C3C"/>
    <w:rsid w:val="00AD15EC"/>
    <w:rsid w:val="00AD20E3"/>
    <w:rsid w:val="00AD247D"/>
    <w:rsid w:val="00AD3C00"/>
    <w:rsid w:val="00AD3DAC"/>
    <w:rsid w:val="00AD7E87"/>
    <w:rsid w:val="00AE068A"/>
    <w:rsid w:val="00AE1466"/>
    <w:rsid w:val="00AE156B"/>
    <w:rsid w:val="00AE2BD0"/>
    <w:rsid w:val="00AE2FC1"/>
    <w:rsid w:val="00AE6972"/>
    <w:rsid w:val="00AE6FF4"/>
    <w:rsid w:val="00AE6FFC"/>
    <w:rsid w:val="00AE7215"/>
    <w:rsid w:val="00AE7A14"/>
    <w:rsid w:val="00AE7AEF"/>
    <w:rsid w:val="00AF12EB"/>
    <w:rsid w:val="00AF1DCB"/>
    <w:rsid w:val="00AF2261"/>
    <w:rsid w:val="00AF263A"/>
    <w:rsid w:val="00AF2736"/>
    <w:rsid w:val="00AF2AC2"/>
    <w:rsid w:val="00AF307D"/>
    <w:rsid w:val="00AF49D0"/>
    <w:rsid w:val="00AF4EA0"/>
    <w:rsid w:val="00AF5138"/>
    <w:rsid w:val="00AF5938"/>
    <w:rsid w:val="00B00A53"/>
    <w:rsid w:val="00B00B3E"/>
    <w:rsid w:val="00B021B9"/>
    <w:rsid w:val="00B02650"/>
    <w:rsid w:val="00B03FFB"/>
    <w:rsid w:val="00B0467B"/>
    <w:rsid w:val="00B04747"/>
    <w:rsid w:val="00B04960"/>
    <w:rsid w:val="00B04B84"/>
    <w:rsid w:val="00B05A20"/>
    <w:rsid w:val="00B05F86"/>
    <w:rsid w:val="00B0745A"/>
    <w:rsid w:val="00B07481"/>
    <w:rsid w:val="00B07842"/>
    <w:rsid w:val="00B079B7"/>
    <w:rsid w:val="00B07C6B"/>
    <w:rsid w:val="00B12ED0"/>
    <w:rsid w:val="00B13644"/>
    <w:rsid w:val="00B13A02"/>
    <w:rsid w:val="00B145B8"/>
    <w:rsid w:val="00B16663"/>
    <w:rsid w:val="00B1681B"/>
    <w:rsid w:val="00B1764B"/>
    <w:rsid w:val="00B20E76"/>
    <w:rsid w:val="00B21355"/>
    <w:rsid w:val="00B22D4F"/>
    <w:rsid w:val="00B234C4"/>
    <w:rsid w:val="00B2394E"/>
    <w:rsid w:val="00B23DCB"/>
    <w:rsid w:val="00B23F63"/>
    <w:rsid w:val="00B243F7"/>
    <w:rsid w:val="00B25EA4"/>
    <w:rsid w:val="00B263A9"/>
    <w:rsid w:val="00B2777A"/>
    <w:rsid w:val="00B312E7"/>
    <w:rsid w:val="00B33022"/>
    <w:rsid w:val="00B33615"/>
    <w:rsid w:val="00B3578E"/>
    <w:rsid w:val="00B35DE2"/>
    <w:rsid w:val="00B36CA0"/>
    <w:rsid w:val="00B370D1"/>
    <w:rsid w:val="00B37876"/>
    <w:rsid w:val="00B402E8"/>
    <w:rsid w:val="00B40454"/>
    <w:rsid w:val="00B411BE"/>
    <w:rsid w:val="00B4195A"/>
    <w:rsid w:val="00B41DBF"/>
    <w:rsid w:val="00B42A88"/>
    <w:rsid w:val="00B4352F"/>
    <w:rsid w:val="00B44217"/>
    <w:rsid w:val="00B47D82"/>
    <w:rsid w:val="00B5123F"/>
    <w:rsid w:val="00B53913"/>
    <w:rsid w:val="00B548CB"/>
    <w:rsid w:val="00B55C3C"/>
    <w:rsid w:val="00B56616"/>
    <w:rsid w:val="00B568E2"/>
    <w:rsid w:val="00B579C6"/>
    <w:rsid w:val="00B57D90"/>
    <w:rsid w:val="00B60A75"/>
    <w:rsid w:val="00B6214A"/>
    <w:rsid w:val="00B6279C"/>
    <w:rsid w:val="00B63729"/>
    <w:rsid w:val="00B6378E"/>
    <w:rsid w:val="00B647BE"/>
    <w:rsid w:val="00B650F5"/>
    <w:rsid w:val="00B65A63"/>
    <w:rsid w:val="00B67421"/>
    <w:rsid w:val="00B70483"/>
    <w:rsid w:val="00B717A3"/>
    <w:rsid w:val="00B7571B"/>
    <w:rsid w:val="00B75807"/>
    <w:rsid w:val="00B75D1C"/>
    <w:rsid w:val="00B76CE3"/>
    <w:rsid w:val="00B76D20"/>
    <w:rsid w:val="00B770FA"/>
    <w:rsid w:val="00B77484"/>
    <w:rsid w:val="00B77B1B"/>
    <w:rsid w:val="00B80C11"/>
    <w:rsid w:val="00B812AC"/>
    <w:rsid w:val="00B830AA"/>
    <w:rsid w:val="00B8431F"/>
    <w:rsid w:val="00B86213"/>
    <w:rsid w:val="00B864D9"/>
    <w:rsid w:val="00B90D56"/>
    <w:rsid w:val="00B9154C"/>
    <w:rsid w:val="00B9165A"/>
    <w:rsid w:val="00B91A84"/>
    <w:rsid w:val="00B93FB8"/>
    <w:rsid w:val="00B9402D"/>
    <w:rsid w:val="00B948DB"/>
    <w:rsid w:val="00B95309"/>
    <w:rsid w:val="00B9640E"/>
    <w:rsid w:val="00B966ED"/>
    <w:rsid w:val="00B96F8B"/>
    <w:rsid w:val="00B97038"/>
    <w:rsid w:val="00BA0724"/>
    <w:rsid w:val="00BA11E9"/>
    <w:rsid w:val="00BA2A7E"/>
    <w:rsid w:val="00BA34C8"/>
    <w:rsid w:val="00BA3B53"/>
    <w:rsid w:val="00BA4096"/>
    <w:rsid w:val="00BA50C8"/>
    <w:rsid w:val="00BA541C"/>
    <w:rsid w:val="00BA6036"/>
    <w:rsid w:val="00BA63A5"/>
    <w:rsid w:val="00BA6A39"/>
    <w:rsid w:val="00BA6E7A"/>
    <w:rsid w:val="00BB04B6"/>
    <w:rsid w:val="00BB066C"/>
    <w:rsid w:val="00BB16A2"/>
    <w:rsid w:val="00BB2D16"/>
    <w:rsid w:val="00BB2F27"/>
    <w:rsid w:val="00BB5807"/>
    <w:rsid w:val="00BB6368"/>
    <w:rsid w:val="00BC0FE9"/>
    <w:rsid w:val="00BC194E"/>
    <w:rsid w:val="00BC2160"/>
    <w:rsid w:val="00BC22C5"/>
    <w:rsid w:val="00BC231E"/>
    <w:rsid w:val="00BC3C3E"/>
    <w:rsid w:val="00BC5DC9"/>
    <w:rsid w:val="00BC6EBE"/>
    <w:rsid w:val="00BC7135"/>
    <w:rsid w:val="00BD06BF"/>
    <w:rsid w:val="00BD15A1"/>
    <w:rsid w:val="00BD1868"/>
    <w:rsid w:val="00BD1BCA"/>
    <w:rsid w:val="00BD23ED"/>
    <w:rsid w:val="00BD28FE"/>
    <w:rsid w:val="00BD29D3"/>
    <w:rsid w:val="00BD36FB"/>
    <w:rsid w:val="00BD3E8D"/>
    <w:rsid w:val="00BD3F61"/>
    <w:rsid w:val="00BD4210"/>
    <w:rsid w:val="00BD6822"/>
    <w:rsid w:val="00BE07C5"/>
    <w:rsid w:val="00BE08B8"/>
    <w:rsid w:val="00BE1521"/>
    <w:rsid w:val="00BE1F25"/>
    <w:rsid w:val="00BE2F6C"/>
    <w:rsid w:val="00BE30AF"/>
    <w:rsid w:val="00BE323E"/>
    <w:rsid w:val="00BE427E"/>
    <w:rsid w:val="00BE49A9"/>
    <w:rsid w:val="00BE516F"/>
    <w:rsid w:val="00BE6B77"/>
    <w:rsid w:val="00BE780C"/>
    <w:rsid w:val="00BE7E65"/>
    <w:rsid w:val="00BF0B0B"/>
    <w:rsid w:val="00BF1C24"/>
    <w:rsid w:val="00BF1F4C"/>
    <w:rsid w:val="00BF258C"/>
    <w:rsid w:val="00BF4D3C"/>
    <w:rsid w:val="00BF582C"/>
    <w:rsid w:val="00BF636F"/>
    <w:rsid w:val="00BF642D"/>
    <w:rsid w:val="00BF682D"/>
    <w:rsid w:val="00BF7CEF"/>
    <w:rsid w:val="00C008A2"/>
    <w:rsid w:val="00C00CB0"/>
    <w:rsid w:val="00C0111E"/>
    <w:rsid w:val="00C0358D"/>
    <w:rsid w:val="00C036E1"/>
    <w:rsid w:val="00C03993"/>
    <w:rsid w:val="00C0566F"/>
    <w:rsid w:val="00C07021"/>
    <w:rsid w:val="00C07B22"/>
    <w:rsid w:val="00C07B30"/>
    <w:rsid w:val="00C133D4"/>
    <w:rsid w:val="00C157F2"/>
    <w:rsid w:val="00C16275"/>
    <w:rsid w:val="00C17605"/>
    <w:rsid w:val="00C20F32"/>
    <w:rsid w:val="00C233B0"/>
    <w:rsid w:val="00C233F5"/>
    <w:rsid w:val="00C23E16"/>
    <w:rsid w:val="00C23E77"/>
    <w:rsid w:val="00C23EB5"/>
    <w:rsid w:val="00C2413D"/>
    <w:rsid w:val="00C25071"/>
    <w:rsid w:val="00C257D6"/>
    <w:rsid w:val="00C25F03"/>
    <w:rsid w:val="00C265A5"/>
    <w:rsid w:val="00C26653"/>
    <w:rsid w:val="00C277E7"/>
    <w:rsid w:val="00C302D5"/>
    <w:rsid w:val="00C30C7A"/>
    <w:rsid w:val="00C32375"/>
    <w:rsid w:val="00C3273A"/>
    <w:rsid w:val="00C33157"/>
    <w:rsid w:val="00C34CB0"/>
    <w:rsid w:val="00C36543"/>
    <w:rsid w:val="00C40A21"/>
    <w:rsid w:val="00C41334"/>
    <w:rsid w:val="00C41F87"/>
    <w:rsid w:val="00C424AE"/>
    <w:rsid w:val="00C44067"/>
    <w:rsid w:val="00C4413F"/>
    <w:rsid w:val="00C459F2"/>
    <w:rsid w:val="00C45B09"/>
    <w:rsid w:val="00C464BE"/>
    <w:rsid w:val="00C46F31"/>
    <w:rsid w:val="00C47795"/>
    <w:rsid w:val="00C502E3"/>
    <w:rsid w:val="00C54B7A"/>
    <w:rsid w:val="00C557D9"/>
    <w:rsid w:val="00C563A2"/>
    <w:rsid w:val="00C571F0"/>
    <w:rsid w:val="00C57506"/>
    <w:rsid w:val="00C5751A"/>
    <w:rsid w:val="00C6018D"/>
    <w:rsid w:val="00C60565"/>
    <w:rsid w:val="00C60BBA"/>
    <w:rsid w:val="00C6153E"/>
    <w:rsid w:val="00C61545"/>
    <w:rsid w:val="00C645DC"/>
    <w:rsid w:val="00C6554B"/>
    <w:rsid w:val="00C66E0E"/>
    <w:rsid w:val="00C672E1"/>
    <w:rsid w:val="00C6794B"/>
    <w:rsid w:val="00C7059F"/>
    <w:rsid w:val="00C70A68"/>
    <w:rsid w:val="00C71225"/>
    <w:rsid w:val="00C722E7"/>
    <w:rsid w:val="00C72E66"/>
    <w:rsid w:val="00C7336D"/>
    <w:rsid w:val="00C753D8"/>
    <w:rsid w:val="00C7698D"/>
    <w:rsid w:val="00C779E8"/>
    <w:rsid w:val="00C77F1C"/>
    <w:rsid w:val="00C8079E"/>
    <w:rsid w:val="00C809BD"/>
    <w:rsid w:val="00C80DE9"/>
    <w:rsid w:val="00C811B1"/>
    <w:rsid w:val="00C81955"/>
    <w:rsid w:val="00C83910"/>
    <w:rsid w:val="00C86AED"/>
    <w:rsid w:val="00C87804"/>
    <w:rsid w:val="00C87DCE"/>
    <w:rsid w:val="00C90572"/>
    <w:rsid w:val="00C9191C"/>
    <w:rsid w:val="00C91A8D"/>
    <w:rsid w:val="00C93640"/>
    <w:rsid w:val="00C94D82"/>
    <w:rsid w:val="00CA1693"/>
    <w:rsid w:val="00CA1C2C"/>
    <w:rsid w:val="00CA4060"/>
    <w:rsid w:val="00CA45E6"/>
    <w:rsid w:val="00CA46F2"/>
    <w:rsid w:val="00CA546D"/>
    <w:rsid w:val="00CA6209"/>
    <w:rsid w:val="00CA63C0"/>
    <w:rsid w:val="00CB0A1C"/>
    <w:rsid w:val="00CB1850"/>
    <w:rsid w:val="00CB1C3B"/>
    <w:rsid w:val="00CB3715"/>
    <w:rsid w:val="00CB451C"/>
    <w:rsid w:val="00CB4AAC"/>
    <w:rsid w:val="00CB4F9D"/>
    <w:rsid w:val="00CB5EAC"/>
    <w:rsid w:val="00CB6143"/>
    <w:rsid w:val="00CB7CEF"/>
    <w:rsid w:val="00CC02D0"/>
    <w:rsid w:val="00CC0340"/>
    <w:rsid w:val="00CC0920"/>
    <w:rsid w:val="00CC0BF4"/>
    <w:rsid w:val="00CC1365"/>
    <w:rsid w:val="00CC156A"/>
    <w:rsid w:val="00CC1BA0"/>
    <w:rsid w:val="00CC22D0"/>
    <w:rsid w:val="00CC5157"/>
    <w:rsid w:val="00CD079A"/>
    <w:rsid w:val="00CD12EC"/>
    <w:rsid w:val="00CD1609"/>
    <w:rsid w:val="00CD2645"/>
    <w:rsid w:val="00CD2E36"/>
    <w:rsid w:val="00CD2ED3"/>
    <w:rsid w:val="00CD3622"/>
    <w:rsid w:val="00CD381B"/>
    <w:rsid w:val="00CD3844"/>
    <w:rsid w:val="00CD3C16"/>
    <w:rsid w:val="00CD5602"/>
    <w:rsid w:val="00CD57F4"/>
    <w:rsid w:val="00CD750A"/>
    <w:rsid w:val="00CE0A9B"/>
    <w:rsid w:val="00CE1098"/>
    <w:rsid w:val="00CE1879"/>
    <w:rsid w:val="00CE198C"/>
    <w:rsid w:val="00CE2609"/>
    <w:rsid w:val="00CE2902"/>
    <w:rsid w:val="00CE4B5A"/>
    <w:rsid w:val="00CE4D27"/>
    <w:rsid w:val="00CE5D86"/>
    <w:rsid w:val="00CE6B0A"/>
    <w:rsid w:val="00CF03D4"/>
    <w:rsid w:val="00CF09B0"/>
    <w:rsid w:val="00CF2F82"/>
    <w:rsid w:val="00CF313B"/>
    <w:rsid w:val="00CF3BF5"/>
    <w:rsid w:val="00CF45F1"/>
    <w:rsid w:val="00CF4CD0"/>
    <w:rsid w:val="00CF616E"/>
    <w:rsid w:val="00CF6447"/>
    <w:rsid w:val="00CF738D"/>
    <w:rsid w:val="00D0124A"/>
    <w:rsid w:val="00D025B2"/>
    <w:rsid w:val="00D05BBD"/>
    <w:rsid w:val="00D06743"/>
    <w:rsid w:val="00D07510"/>
    <w:rsid w:val="00D076F1"/>
    <w:rsid w:val="00D07D8F"/>
    <w:rsid w:val="00D106B1"/>
    <w:rsid w:val="00D107B4"/>
    <w:rsid w:val="00D1234D"/>
    <w:rsid w:val="00D13DBE"/>
    <w:rsid w:val="00D14308"/>
    <w:rsid w:val="00D1479D"/>
    <w:rsid w:val="00D14E3E"/>
    <w:rsid w:val="00D1584B"/>
    <w:rsid w:val="00D15AD0"/>
    <w:rsid w:val="00D15C20"/>
    <w:rsid w:val="00D161C9"/>
    <w:rsid w:val="00D2088D"/>
    <w:rsid w:val="00D20A80"/>
    <w:rsid w:val="00D21F4B"/>
    <w:rsid w:val="00D2236E"/>
    <w:rsid w:val="00D23520"/>
    <w:rsid w:val="00D23DAE"/>
    <w:rsid w:val="00D256B1"/>
    <w:rsid w:val="00D272BA"/>
    <w:rsid w:val="00D27C01"/>
    <w:rsid w:val="00D27F42"/>
    <w:rsid w:val="00D324DC"/>
    <w:rsid w:val="00D3418A"/>
    <w:rsid w:val="00D3460A"/>
    <w:rsid w:val="00D362F0"/>
    <w:rsid w:val="00D37B50"/>
    <w:rsid w:val="00D37EDC"/>
    <w:rsid w:val="00D400D8"/>
    <w:rsid w:val="00D4026E"/>
    <w:rsid w:val="00D412B7"/>
    <w:rsid w:val="00D41865"/>
    <w:rsid w:val="00D422A9"/>
    <w:rsid w:val="00D42919"/>
    <w:rsid w:val="00D429AE"/>
    <w:rsid w:val="00D454FF"/>
    <w:rsid w:val="00D46022"/>
    <w:rsid w:val="00D46D56"/>
    <w:rsid w:val="00D510C0"/>
    <w:rsid w:val="00D51684"/>
    <w:rsid w:val="00D52F9A"/>
    <w:rsid w:val="00D53A83"/>
    <w:rsid w:val="00D53C3D"/>
    <w:rsid w:val="00D53DCA"/>
    <w:rsid w:val="00D54B86"/>
    <w:rsid w:val="00D55878"/>
    <w:rsid w:val="00D560FA"/>
    <w:rsid w:val="00D56BB6"/>
    <w:rsid w:val="00D60974"/>
    <w:rsid w:val="00D60A64"/>
    <w:rsid w:val="00D62E31"/>
    <w:rsid w:val="00D6321A"/>
    <w:rsid w:val="00D64866"/>
    <w:rsid w:val="00D64ADF"/>
    <w:rsid w:val="00D64C95"/>
    <w:rsid w:val="00D6548C"/>
    <w:rsid w:val="00D6594A"/>
    <w:rsid w:val="00D66575"/>
    <w:rsid w:val="00D672CB"/>
    <w:rsid w:val="00D7006A"/>
    <w:rsid w:val="00D70B71"/>
    <w:rsid w:val="00D7117E"/>
    <w:rsid w:val="00D7183F"/>
    <w:rsid w:val="00D72333"/>
    <w:rsid w:val="00D72AE6"/>
    <w:rsid w:val="00D75193"/>
    <w:rsid w:val="00D751AC"/>
    <w:rsid w:val="00D757CC"/>
    <w:rsid w:val="00D763F8"/>
    <w:rsid w:val="00D769D2"/>
    <w:rsid w:val="00D76DF7"/>
    <w:rsid w:val="00D77307"/>
    <w:rsid w:val="00D77EAE"/>
    <w:rsid w:val="00D81054"/>
    <w:rsid w:val="00D82109"/>
    <w:rsid w:val="00D826E8"/>
    <w:rsid w:val="00D82A3B"/>
    <w:rsid w:val="00D8345C"/>
    <w:rsid w:val="00D84393"/>
    <w:rsid w:val="00D84FED"/>
    <w:rsid w:val="00D86944"/>
    <w:rsid w:val="00D87488"/>
    <w:rsid w:val="00D91883"/>
    <w:rsid w:val="00D918D9"/>
    <w:rsid w:val="00D923F5"/>
    <w:rsid w:val="00D92A3C"/>
    <w:rsid w:val="00D92B96"/>
    <w:rsid w:val="00D93111"/>
    <w:rsid w:val="00D936AF"/>
    <w:rsid w:val="00D970E4"/>
    <w:rsid w:val="00D97ACB"/>
    <w:rsid w:val="00D97C10"/>
    <w:rsid w:val="00DA001F"/>
    <w:rsid w:val="00DA021D"/>
    <w:rsid w:val="00DA0AB0"/>
    <w:rsid w:val="00DA0F8D"/>
    <w:rsid w:val="00DA2897"/>
    <w:rsid w:val="00DA35A6"/>
    <w:rsid w:val="00DA361A"/>
    <w:rsid w:val="00DA428A"/>
    <w:rsid w:val="00DA48DD"/>
    <w:rsid w:val="00DA6268"/>
    <w:rsid w:val="00DA63DB"/>
    <w:rsid w:val="00DA699F"/>
    <w:rsid w:val="00DA6B47"/>
    <w:rsid w:val="00DA735E"/>
    <w:rsid w:val="00DB0598"/>
    <w:rsid w:val="00DB07BB"/>
    <w:rsid w:val="00DB0903"/>
    <w:rsid w:val="00DB1C20"/>
    <w:rsid w:val="00DB2EAF"/>
    <w:rsid w:val="00DB4D51"/>
    <w:rsid w:val="00DB4EDB"/>
    <w:rsid w:val="00DB522A"/>
    <w:rsid w:val="00DB5E00"/>
    <w:rsid w:val="00DB6576"/>
    <w:rsid w:val="00DB78B8"/>
    <w:rsid w:val="00DC0127"/>
    <w:rsid w:val="00DC0331"/>
    <w:rsid w:val="00DC0645"/>
    <w:rsid w:val="00DC0CC0"/>
    <w:rsid w:val="00DC1E90"/>
    <w:rsid w:val="00DC3501"/>
    <w:rsid w:val="00DC3A7C"/>
    <w:rsid w:val="00DC51F4"/>
    <w:rsid w:val="00DC6FA0"/>
    <w:rsid w:val="00DD091B"/>
    <w:rsid w:val="00DD2A54"/>
    <w:rsid w:val="00DD2A82"/>
    <w:rsid w:val="00DD3196"/>
    <w:rsid w:val="00DD381B"/>
    <w:rsid w:val="00DD3DBA"/>
    <w:rsid w:val="00DD46EA"/>
    <w:rsid w:val="00DD5866"/>
    <w:rsid w:val="00DD6BE3"/>
    <w:rsid w:val="00DD7AD8"/>
    <w:rsid w:val="00DE462C"/>
    <w:rsid w:val="00DE4658"/>
    <w:rsid w:val="00DE5A12"/>
    <w:rsid w:val="00DF0A2C"/>
    <w:rsid w:val="00DF0B74"/>
    <w:rsid w:val="00DF2030"/>
    <w:rsid w:val="00DF288F"/>
    <w:rsid w:val="00DF3625"/>
    <w:rsid w:val="00DF3DEE"/>
    <w:rsid w:val="00DF3E0A"/>
    <w:rsid w:val="00DF42C7"/>
    <w:rsid w:val="00DF4675"/>
    <w:rsid w:val="00DF4851"/>
    <w:rsid w:val="00DF4D28"/>
    <w:rsid w:val="00DF5001"/>
    <w:rsid w:val="00DF6414"/>
    <w:rsid w:val="00DF6B76"/>
    <w:rsid w:val="00DF6CB8"/>
    <w:rsid w:val="00DF6D56"/>
    <w:rsid w:val="00DF72D5"/>
    <w:rsid w:val="00DF7A9E"/>
    <w:rsid w:val="00E004A4"/>
    <w:rsid w:val="00E016DE"/>
    <w:rsid w:val="00E0238E"/>
    <w:rsid w:val="00E03766"/>
    <w:rsid w:val="00E05B5C"/>
    <w:rsid w:val="00E06A6A"/>
    <w:rsid w:val="00E0737B"/>
    <w:rsid w:val="00E11A6A"/>
    <w:rsid w:val="00E1250D"/>
    <w:rsid w:val="00E12C71"/>
    <w:rsid w:val="00E12FEE"/>
    <w:rsid w:val="00E134AE"/>
    <w:rsid w:val="00E138B9"/>
    <w:rsid w:val="00E13F86"/>
    <w:rsid w:val="00E154BA"/>
    <w:rsid w:val="00E17210"/>
    <w:rsid w:val="00E17F04"/>
    <w:rsid w:val="00E20E25"/>
    <w:rsid w:val="00E23026"/>
    <w:rsid w:val="00E2355B"/>
    <w:rsid w:val="00E2366E"/>
    <w:rsid w:val="00E23BD0"/>
    <w:rsid w:val="00E23EED"/>
    <w:rsid w:val="00E246AA"/>
    <w:rsid w:val="00E24B0E"/>
    <w:rsid w:val="00E27394"/>
    <w:rsid w:val="00E30F62"/>
    <w:rsid w:val="00E314DE"/>
    <w:rsid w:val="00E315B4"/>
    <w:rsid w:val="00E31D29"/>
    <w:rsid w:val="00E32D0D"/>
    <w:rsid w:val="00E346C3"/>
    <w:rsid w:val="00E34CE6"/>
    <w:rsid w:val="00E354D5"/>
    <w:rsid w:val="00E36B09"/>
    <w:rsid w:val="00E3734C"/>
    <w:rsid w:val="00E37799"/>
    <w:rsid w:val="00E3788F"/>
    <w:rsid w:val="00E40B81"/>
    <w:rsid w:val="00E41E16"/>
    <w:rsid w:val="00E41FBB"/>
    <w:rsid w:val="00E42D44"/>
    <w:rsid w:val="00E43932"/>
    <w:rsid w:val="00E44795"/>
    <w:rsid w:val="00E453B2"/>
    <w:rsid w:val="00E4574A"/>
    <w:rsid w:val="00E45D9F"/>
    <w:rsid w:val="00E472CE"/>
    <w:rsid w:val="00E47C2B"/>
    <w:rsid w:val="00E47F79"/>
    <w:rsid w:val="00E51227"/>
    <w:rsid w:val="00E5136D"/>
    <w:rsid w:val="00E51EC9"/>
    <w:rsid w:val="00E51FC0"/>
    <w:rsid w:val="00E52FA7"/>
    <w:rsid w:val="00E54532"/>
    <w:rsid w:val="00E56978"/>
    <w:rsid w:val="00E57D13"/>
    <w:rsid w:val="00E60D64"/>
    <w:rsid w:val="00E6254E"/>
    <w:rsid w:val="00E64812"/>
    <w:rsid w:val="00E64BCA"/>
    <w:rsid w:val="00E6682C"/>
    <w:rsid w:val="00E669DA"/>
    <w:rsid w:val="00E67581"/>
    <w:rsid w:val="00E67626"/>
    <w:rsid w:val="00E71DDC"/>
    <w:rsid w:val="00E72012"/>
    <w:rsid w:val="00E72C9B"/>
    <w:rsid w:val="00E75349"/>
    <w:rsid w:val="00E77B45"/>
    <w:rsid w:val="00E814D9"/>
    <w:rsid w:val="00E81A24"/>
    <w:rsid w:val="00E826DC"/>
    <w:rsid w:val="00E83874"/>
    <w:rsid w:val="00E83BF9"/>
    <w:rsid w:val="00E84E72"/>
    <w:rsid w:val="00E901AE"/>
    <w:rsid w:val="00E90AE2"/>
    <w:rsid w:val="00E91A67"/>
    <w:rsid w:val="00E91F9B"/>
    <w:rsid w:val="00E927E9"/>
    <w:rsid w:val="00E92C05"/>
    <w:rsid w:val="00E9336A"/>
    <w:rsid w:val="00E93842"/>
    <w:rsid w:val="00E9391F"/>
    <w:rsid w:val="00E93E9A"/>
    <w:rsid w:val="00E94956"/>
    <w:rsid w:val="00E96A2D"/>
    <w:rsid w:val="00E9702F"/>
    <w:rsid w:val="00E9705F"/>
    <w:rsid w:val="00E97788"/>
    <w:rsid w:val="00E97C76"/>
    <w:rsid w:val="00E97CD3"/>
    <w:rsid w:val="00EA3797"/>
    <w:rsid w:val="00EA453A"/>
    <w:rsid w:val="00EA4F94"/>
    <w:rsid w:val="00EA6F26"/>
    <w:rsid w:val="00EA777E"/>
    <w:rsid w:val="00EA7B9A"/>
    <w:rsid w:val="00EB0B70"/>
    <w:rsid w:val="00EB0D0D"/>
    <w:rsid w:val="00EB0D38"/>
    <w:rsid w:val="00EB11FC"/>
    <w:rsid w:val="00EB27BA"/>
    <w:rsid w:val="00EB3250"/>
    <w:rsid w:val="00EB444F"/>
    <w:rsid w:val="00EB483F"/>
    <w:rsid w:val="00EB48FA"/>
    <w:rsid w:val="00EB574F"/>
    <w:rsid w:val="00EC03ED"/>
    <w:rsid w:val="00EC07EA"/>
    <w:rsid w:val="00EC0A3C"/>
    <w:rsid w:val="00EC12CF"/>
    <w:rsid w:val="00EC12E6"/>
    <w:rsid w:val="00EC1FBE"/>
    <w:rsid w:val="00EC28BC"/>
    <w:rsid w:val="00EC2CB4"/>
    <w:rsid w:val="00EC2D36"/>
    <w:rsid w:val="00EC37C4"/>
    <w:rsid w:val="00EC3B11"/>
    <w:rsid w:val="00EC6F71"/>
    <w:rsid w:val="00EC7D0E"/>
    <w:rsid w:val="00ED1479"/>
    <w:rsid w:val="00ED2110"/>
    <w:rsid w:val="00ED211D"/>
    <w:rsid w:val="00ED36AB"/>
    <w:rsid w:val="00ED36D3"/>
    <w:rsid w:val="00ED3CE3"/>
    <w:rsid w:val="00ED50F0"/>
    <w:rsid w:val="00ED628C"/>
    <w:rsid w:val="00ED6F11"/>
    <w:rsid w:val="00ED733D"/>
    <w:rsid w:val="00ED7FB9"/>
    <w:rsid w:val="00EE04E0"/>
    <w:rsid w:val="00EE080E"/>
    <w:rsid w:val="00EE0AC8"/>
    <w:rsid w:val="00EE1ED5"/>
    <w:rsid w:val="00EE1F4C"/>
    <w:rsid w:val="00EE2E41"/>
    <w:rsid w:val="00EE4524"/>
    <w:rsid w:val="00EE495D"/>
    <w:rsid w:val="00EE59EB"/>
    <w:rsid w:val="00EE5B63"/>
    <w:rsid w:val="00EE663B"/>
    <w:rsid w:val="00EE739E"/>
    <w:rsid w:val="00EF1788"/>
    <w:rsid w:val="00EF1B01"/>
    <w:rsid w:val="00EF1F08"/>
    <w:rsid w:val="00EF22E2"/>
    <w:rsid w:val="00EF2B28"/>
    <w:rsid w:val="00EF30C6"/>
    <w:rsid w:val="00EF35F2"/>
    <w:rsid w:val="00EF3666"/>
    <w:rsid w:val="00EF48CF"/>
    <w:rsid w:val="00EF567E"/>
    <w:rsid w:val="00EF6378"/>
    <w:rsid w:val="00EF6F54"/>
    <w:rsid w:val="00EF74D1"/>
    <w:rsid w:val="00EF75C8"/>
    <w:rsid w:val="00EF78D4"/>
    <w:rsid w:val="00EF7B35"/>
    <w:rsid w:val="00F00F52"/>
    <w:rsid w:val="00F02E51"/>
    <w:rsid w:val="00F02F34"/>
    <w:rsid w:val="00F048F5"/>
    <w:rsid w:val="00F04969"/>
    <w:rsid w:val="00F05318"/>
    <w:rsid w:val="00F05F68"/>
    <w:rsid w:val="00F07811"/>
    <w:rsid w:val="00F07C39"/>
    <w:rsid w:val="00F1095B"/>
    <w:rsid w:val="00F115AC"/>
    <w:rsid w:val="00F11C37"/>
    <w:rsid w:val="00F12040"/>
    <w:rsid w:val="00F12C9D"/>
    <w:rsid w:val="00F12DB6"/>
    <w:rsid w:val="00F133DE"/>
    <w:rsid w:val="00F172BC"/>
    <w:rsid w:val="00F17679"/>
    <w:rsid w:val="00F17D12"/>
    <w:rsid w:val="00F20C31"/>
    <w:rsid w:val="00F21E8F"/>
    <w:rsid w:val="00F22170"/>
    <w:rsid w:val="00F233B9"/>
    <w:rsid w:val="00F2522B"/>
    <w:rsid w:val="00F25F70"/>
    <w:rsid w:val="00F261E8"/>
    <w:rsid w:val="00F26E6C"/>
    <w:rsid w:val="00F301D6"/>
    <w:rsid w:val="00F3048C"/>
    <w:rsid w:val="00F3075E"/>
    <w:rsid w:val="00F31B04"/>
    <w:rsid w:val="00F342DC"/>
    <w:rsid w:val="00F34A60"/>
    <w:rsid w:val="00F34E30"/>
    <w:rsid w:val="00F371F9"/>
    <w:rsid w:val="00F372DB"/>
    <w:rsid w:val="00F4067A"/>
    <w:rsid w:val="00F40A63"/>
    <w:rsid w:val="00F40F76"/>
    <w:rsid w:val="00F4183B"/>
    <w:rsid w:val="00F4355E"/>
    <w:rsid w:val="00F436E3"/>
    <w:rsid w:val="00F438C8"/>
    <w:rsid w:val="00F43F9F"/>
    <w:rsid w:val="00F4445F"/>
    <w:rsid w:val="00F446B5"/>
    <w:rsid w:val="00F44AE4"/>
    <w:rsid w:val="00F4513F"/>
    <w:rsid w:val="00F45656"/>
    <w:rsid w:val="00F45B21"/>
    <w:rsid w:val="00F46375"/>
    <w:rsid w:val="00F467A7"/>
    <w:rsid w:val="00F50281"/>
    <w:rsid w:val="00F50A37"/>
    <w:rsid w:val="00F50E48"/>
    <w:rsid w:val="00F5202D"/>
    <w:rsid w:val="00F53F76"/>
    <w:rsid w:val="00F54670"/>
    <w:rsid w:val="00F54C12"/>
    <w:rsid w:val="00F54D3A"/>
    <w:rsid w:val="00F55A4B"/>
    <w:rsid w:val="00F56329"/>
    <w:rsid w:val="00F572B9"/>
    <w:rsid w:val="00F57B6E"/>
    <w:rsid w:val="00F614E5"/>
    <w:rsid w:val="00F6390D"/>
    <w:rsid w:val="00F642C3"/>
    <w:rsid w:val="00F668EC"/>
    <w:rsid w:val="00F67013"/>
    <w:rsid w:val="00F67016"/>
    <w:rsid w:val="00F7026B"/>
    <w:rsid w:val="00F71AD8"/>
    <w:rsid w:val="00F738C9"/>
    <w:rsid w:val="00F74835"/>
    <w:rsid w:val="00F779F5"/>
    <w:rsid w:val="00F80B95"/>
    <w:rsid w:val="00F80CF4"/>
    <w:rsid w:val="00F81490"/>
    <w:rsid w:val="00F81B6E"/>
    <w:rsid w:val="00F822D3"/>
    <w:rsid w:val="00F82511"/>
    <w:rsid w:val="00F8398B"/>
    <w:rsid w:val="00F83CFD"/>
    <w:rsid w:val="00F85B30"/>
    <w:rsid w:val="00F87C5E"/>
    <w:rsid w:val="00F902FE"/>
    <w:rsid w:val="00F90A05"/>
    <w:rsid w:val="00F9372D"/>
    <w:rsid w:val="00F949FA"/>
    <w:rsid w:val="00F950FF"/>
    <w:rsid w:val="00F955E1"/>
    <w:rsid w:val="00F96059"/>
    <w:rsid w:val="00F96519"/>
    <w:rsid w:val="00F96D8D"/>
    <w:rsid w:val="00F9770F"/>
    <w:rsid w:val="00FA1ACC"/>
    <w:rsid w:val="00FA2756"/>
    <w:rsid w:val="00FA3123"/>
    <w:rsid w:val="00FA4648"/>
    <w:rsid w:val="00FA755D"/>
    <w:rsid w:val="00FA7D4D"/>
    <w:rsid w:val="00FA7D80"/>
    <w:rsid w:val="00FA7D9D"/>
    <w:rsid w:val="00FB0F10"/>
    <w:rsid w:val="00FB13C1"/>
    <w:rsid w:val="00FB1C01"/>
    <w:rsid w:val="00FB1CDB"/>
    <w:rsid w:val="00FB2E87"/>
    <w:rsid w:val="00FB3CE7"/>
    <w:rsid w:val="00FB41B5"/>
    <w:rsid w:val="00FB422D"/>
    <w:rsid w:val="00FB434C"/>
    <w:rsid w:val="00FB51B5"/>
    <w:rsid w:val="00FB6110"/>
    <w:rsid w:val="00FB611B"/>
    <w:rsid w:val="00FC01D6"/>
    <w:rsid w:val="00FC0DA7"/>
    <w:rsid w:val="00FC16FA"/>
    <w:rsid w:val="00FC1D40"/>
    <w:rsid w:val="00FC20FF"/>
    <w:rsid w:val="00FC245F"/>
    <w:rsid w:val="00FC2884"/>
    <w:rsid w:val="00FC2AC5"/>
    <w:rsid w:val="00FC2AD0"/>
    <w:rsid w:val="00FC30F9"/>
    <w:rsid w:val="00FC3A89"/>
    <w:rsid w:val="00FC4C4A"/>
    <w:rsid w:val="00FC6B51"/>
    <w:rsid w:val="00FC709C"/>
    <w:rsid w:val="00FD0536"/>
    <w:rsid w:val="00FD23B3"/>
    <w:rsid w:val="00FD300E"/>
    <w:rsid w:val="00FD32BA"/>
    <w:rsid w:val="00FD3676"/>
    <w:rsid w:val="00FD45C8"/>
    <w:rsid w:val="00FD466F"/>
    <w:rsid w:val="00FD473C"/>
    <w:rsid w:val="00FD4A68"/>
    <w:rsid w:val="00FD7DF2"/>
    <w:rsid w:val="00FE0997"/>
    <w:rsid w:val="00FE1B7E"/>
    <w:rsid w:val="00FE226A"/>
    <w:rsid w:val="00FE284B"/>
    <w:rsid w:val="00FE36BC"/>
    <w:rsid w:val="00FE432F"/>
    <w:rsid w:val="00FE4678"/>
    <w:rsid w:val="00FE4B24"/>
    <w:rsid w:val="00FE4E11"/>
    <w:rsid w:val="00FE6C83"/>
    <w:rsid w:val="00FF05AE"/>
    <w:rsid w:val="00FF285C"/>
    <w:rsid w:val="00FF2903"/>
    <w:rsid w:val="00FF3566"/>
    <w:rsid w:val="00FF3F9D"/>
    <w:rsid w:val="00FF48FE"/>
    <w:rsid w:val="00FF491F"/>
    <w:rsid w:val="00FF5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5FCBA7"/>
  <w15:docId w15:val="{B7F0BDEE-A501-4148-9B57-F933B18E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2E7C"/>
    <w:rPr>
      <w:sz w:val="20"/>
      <w:szCs w:val="20"/>
    </w:rPr>
  </w:style>
  <w:style w:type="paragraph" w:styleId="Nadpis1">
    <w:name w:val="heading 1"/>
    <w:basedOn w:val="Normln"/>
    <w:next w:val="Normln"/>
    <w:link w:val="Nadpis1Char"/>
    <w:uiPriority w:val="99"/>
    <w:qFormat/>
    <w:rsid w:val="008C3668"/>
    <w:pPr>
      <w:keepNext/>
      <w:spacing w:after="60"/>
      <w:jc w:val="both"/>
      <w:outlineLvl w:val="0"/>
    </w:pPr>
    <w:rPr>
      <w:rFonts w:ascii="Calibri" w:hAnsi="Calibri" w:cs="Calibri"/>
      <w:b/>
      <w:bCs/>
      <w:kern w:val="28"/>
      <w:sz w:val="28"/>
      <w:szCs w:val="28"/>
    </w:rPr>
  </w:style>
  <w:style w:type="paragraph" w:styleId="Nadpis2">
    <w:name w:val="heading 2"/>
    <w:basedOn w:val="Normln"/>
    <w:next w:val="Normln"/>
    <w:link w:val="Nadpis2Char"/>
    <w:uiPriority w:val="99"/>
    <w:qFormat/>
    <w:rsid w:val="00D46022"/>
    <w:pPr>
      <w:keepNext/>
      <w:spacing w:before="120" w:after="60"/>
      <w:jc w:val="both"/>
      <w:outlineLvl w:val="1"/>
    </w:pPr>
    <w:rPr>
      <w:rFonts w:ascii="Calibri" w:hAnsi="Calibri" w:cs="Calibri"/>
      <w:b/>
      <w:bCs/>
      <w:sz w:val="24"/>
      <w:szCs w:val="24"/>
    </w:rPr>
  </w:style>
  <w:style w:type="paragraph" w:styleId="Nadpis3">
    <w:name w:val="heading 3"/>
    <w:basedOn w:val="Nadpis2"/>
    <w:next w:val="Normln"/>
    <w:link w:val="Nadpis3Char"/>
    <w:uiPriority w:val="99"/>
    <w:qFormat/>
    <w:rsid w:val="004B489D"/>
    <w:pPr>
      <w:keepNext w:val="0"/>
      <w:outlineLvl w:val="2"/>
    </w:pPr>
  </w:style>
  <w:style w:type="paragraph" w:styleId="Nadpis4">
    <w:name w:val="heading 4"/>
    <w:basedOn w:val="Normln"/>
    <w:next w:val="Normln"/>
    <w:link w:val="Nadpis4Char"/>
    <w:uiPriority w:val="99"/>
    <w:qFormat/>
    <w:rsid w:val="00BD6822"/>
    <w:pPr>
      <w:keepNext/>
      <w:numPr>
        <w:ilvl w:val="3"/>
        <w:numId w:val="1"/>
      </w:numPr>
      <w:spacing w:before="240" w:after="60"/>
      <w:jc w:val="both"/>
      <w:outlineLvl w:val="3"/>
    </w:pPr>
    <w:rPr>
      <w:b/>
      <w:bCs/>
      <w:i/>
      <w:iCs/>
      <w:sz w:val="24"/>
      <w:szCs w:val="24"/>
    </w:rPr>
  </w:style>
  <w:style w:type="paragraph" w:styleId="Nadpis5">
    <w:name w:val="heading 5"/>
    <w:basedOn w:val="Normln"/>
    <w:next w:val="Normln"/>
    <w:link w:val="Nadpis5Char"/>
    <w:uiPriority w:val="99"/>
    <w:qFormat/>
    <w:rsid w:val="00BD6822"/>
    <w:pPr>
      <w:numPr>
        <w:ilvl w:val="4"/>
        <w:numId w:val="1"/>
      </w:numPr>
      <w:spacing w:before="240" w:after="60"/>
      <w:jc w:val="both"/>
      <w:outlineLvl w:val="4"/>
    </w:pPr>
    <w:rPr>
      <w:rFonts w:ascii="Arial" w:hAnsi="Arial" w:cs="Arial"/>
      <w:sz w:val="22"/>
      <w:szCs w:val="22"/>
    </w:rPr>
  </w:style>
  <w:style w:type="paragraph" w:styleId="Nadpis6">
    <w:name w:val="heading 6"/>
    <w:basedOn w:val="Normln"/>
    <w:next w:val="Normln"/>
    <w:link w:val="Nadpis6Char"/>
    <w:uiPriority w:val="99"/>
    <w:qFormat/>
    <w:rsid w:val="00BD6822"/>
    <w:pPr>
      <w:numPr>
        <w:ilvl w:val="5"/>
        <w:numId w:val="1"/>
      </w:numPr>
      <w:spacing w:before="240" w:after="60"/>
      <w:jc w:val="both"/>
      <w:outlineLvl w:val="5"/>
    </w:pPr>
    <w:rPr>
      <w:rFonts w:ascii="Arial" w:hAnsi="Arial" w:cs="Arial"/>
      <w:i/>
      <w:iCs/>
      <w:sz w:val="22"/>
      <w:szCs w:val="22"/>
    </w:rPr>
  </w:style>
  <w:style w:type="paragraph" w:styleId="Nadpis7">
    <w:name w:val="heading 7"/>
    <w:basedOn w:val="Normln"/>
    <w:next w:val="Normln"/>
    <w:link w:val="Nadpis7Char"/>
    <w:uiPriority w:val="99"/>
    <w:qFormat/>
    <w:rsid w:val="00BD6822"/>
    <w:pPr>
      <w:numPr>
        <w:ilvl w:val="6"/>
        <w:numId w:val="1"/>
      </w:numPr>
      <w:spacing w:before="240" w:after="60"/>
      <w:jc w:val="both"/>
      <w:outlineLvl w:val="6"/>
    </w:pPr>
    <w:rPr>
      <w:rFonts w:ascii="Arial" w:hAnsi="Arial" w:cs="Arial"/>
    </w:rPr>
  </w:style>
  <w:style w:type="paragraph" w:styleId="Nadpis8">
    <w:name w:val="heading 8"/>
    <w:basedOn w:val="Normln"/>
    <w:next w:val="Normln"/>
    <w:link w:val="Nadpis8Char"/>
    <w:uiPriority w:val="99"/>
    <w:qFormat/>
    <w:rsid w:val="00BD6822"/>
    <w:pPr>
      <w:numPr>
        <w:ilvl w:val="7"/>
        <w:numId w:val="1"/>
      </w:numPr>
      <w:spacing w:before="240" w:after="60"/>
      <w:jc w:val="both"/>
      <w:outlineLvl w:val="7"/>
    </w:pPr>
    <w:rPr>
      <w:rFonts w:ascii="Arial" w:hAnsi="Arial" w:cs="Arial"/>
      <w:i/>
      <w:iCs/>
    </w:rPr>
  </w:style>
  <w:style w:type="paragraph" w:styleId="Nadpis9">
    <w:name w:val="heading 9"/>
    <w:basedOn w:val="Normln"/>
    <w:next w:val="Normln"/>
    <w:link w:val="Nadpis9Char"/>
    <w:uiPriority w:val="99"/>
    <w:qFormat/>
    <w:rsid w:val="00BD6822"/>
    <w:pPr>
      <w:numPr>
        <w:ilvl w:val="8"/>
        <w:numId w:val="1"/>
      </w:numPr>
      <w:spacing w:before="240" w:after="60"/>
      <w:jc w:val="both"/>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C3668"/>
    <w:rPr>
      <w:rFonts w:ascii="Calibri" w:hAnsi="Calibri" w:cs="Calibri"/>
      <w:b/>
      <w:bCs/>
      <w:kern w:val="28"/>
      <w:sz w:val="28"/>
      <w:szCs w:val="28"/>
    </w:rPr>
  </w:style>
  <w:style w:type="character" w:customStyle="1" w:styleId="Nadpis2Char">
    <w:name w:val="Nadpis 2 Char"/>
    <w:basedOn w:val="Standardnpsmoodstavce"/>
    <w:link w:val="Nadpis2"/>
    <w:uiPriority w:val="99"/>
    <w:locked/>
    <w:rsid w:val="00D46022"/>
    <w:rPr>
      <w:rFonts w:ascii="Calibri" w:hAnsi="Calibri" w:cs="Calibri"/>
      <w:b/>
      <w:bCs/>
      <w:sz w:val="24"/>
      <w:szCs w:val="24"/>
    </w:rPr>
  </w:style>
  <w:style w:type="character" w:customStyle="1" w:styleId="Nadpis3Char">
    <w:name w:val="Nadpis 3 Char"/>
    <w:basedOn w:val="Standardnpsmoodstavce"/>
    <w:link w:val="Nadpis3"/>
    <w:uiPriority w:val="99"/>
    <w:locked/>
    <w:rsid w:val="004B489D"/>
    <w:rPr>
      <w:rFonts w:ascii="Calibri" w:hAnsi="Calibri" w:cs="Calibri"/>
      <w:b/>
      <w:bCs/>
      <w:sz w:val="24"/>
      <w:szCs w:val="24"/>
    </w:rPr>
  </w:style>
  <w:style w:type="character" w:customStyle="1" w:styleId="Nadpis4Char">
    <w:name w:val="Nadpis 4 Char"/>
    <w:basedOn w:val="Standardnpsmoodstavce"/>
    <w:link w:val="Nadpis4"/>
    <w:uiPriority w:val="99"/>
    <w:locked/>
    <w:rsid w:val="00044A7A"/>
    <w:rPr>
      <w:b/>
      <w:bCs/>
      <w:i/>
      <w:iCs/>
      <w:sz w:val="24"/>
      <w:szCs w:val="24"/>
    </w:rPr>
  </w:style>
  <w:style w:type="character" w:customStyle="1" w:styleId="Nadpis5Char">
    <w:name w:val="Nadpis 5 Char"/>
    <w:basedOn w:val="Standardnpsmoodstavce"/>
    <w:link w:val="Nadpis5"/>
    <w:uiPriority w:val="99"/>
    <w:locked/>
    <w:rsid w:val="00044A7A"/>
    <w:rPr>
      <w:rFonts w:ascii="Arial" w:hAnsi="Arial" w:cs="Arial"/>
    </w:rPr>
  </w:style>
  <w:style w:type="character" w:customStyle="1" w:styleId="Nadpis6Char">
    <w:name w:val="Nadpis 6 Char"/>
    <w:basedOn w:val="Standardnpsmoodstavce"/>
    <w:link w:val="Nadpis6"/>
    <w:uiPriority w:val="99"/>
    <w:locked/>
    <w:rsid w:val="00044A7A"/>
    <w:rPr>
      <w:rFonts w:ascii="Arial" w:hAnsi="Arial" w:cs="Arial"/>
      <w:i/>
      <w:iCs/>
    </w:rPr>
  </w:style>
  <w:style w:type="character" w:customStyle="1" w:styleId="Nadpis7Char">
    <w:name w:val="Nadpis 7 Char"/>
    <w:basedOn w:val="Standardnpsmoodstavce"/>
    <w:link w:val="Nadpis7"/>
    <w:uiPriority w:val="99"/>
    <w:locked/>
    <w:rsid w:val="00044A7A"/>
    <w:rPr>
      <w:rFonts w:ascii="Arial" w:hAnsi="Arial" w:cs="Arial"/>
      <w:sz w:val="20"/>
      <w:szCs w:val="20"/>
    </w:rPr>
  </w:style>
  <w:style w:type="character" w:customStyle="1" w:styleId="Nadpis8Char">
    <w:name w:val="Nadpis 8 Char"/>
    <w:basedOn w:val="Standardnpsmoodstavce"/>
    <w:link w:val="Nadpis8"/>
    <w:uiPriority w:val="99"/>
    <w:locked/>
    <w:rsid w:val="00044A7A"/>
    <w:rPr>
      <w:rFonts w:ascii="Arial" w:hAnsi="Arial" w:cs="Arial"/>
      <w:i/>
      <w:iCs/>
      <w:sz w:val="20"/>
      <w:szCs w:val="20"/>
    </w:rPr>
  </w:style>
  <w:style w:type="character" w:customStyle="1" w:styleId="Nadpis9Char">
    <w:name w:val="Nadpis 9 Char"/>
    <w:basedOn w:val="Standardnpsmoodstavce"/>
    <w:link w:val="Nadpis9"/>
    <w:uiPriority w:val="99"/>
    <w:locked/>
    <w:rsid w:val="00044A7A"/>
    <w:rPr>
      <w:rFonts w:ascii="Arial" w:hAnsi="Arial" w:cs="Arial"/>
      <w:i/>
      <w:iCs/>
      <w:sz w:val="18"/>
      <w:szCs w:val="18"/>
    </w:rPr>
  </w:style>
  <w:style w:type="paragraph" w:customStyle="1" w:styleId="Odstavec">
    <w:name w:val="Odstavec"/>
    <w:basedOn w:val="Normln"/>
    <w:uiPriority w:val="99"/>
    <w:rsid w:val="00BD6822"/>
    <w:pPr>
      <w:spacing w:before="120"/>
      <w:ind w:firstLine="709"/>
      <w:jc w:val="both"/>
    </w:pPr>
    <w:rPr>
      <w:sz w:val="24"/>
      <w:szCs w:val="24"/>
    </w:rPr>
  </w:style>
  <w:style w:type="paragraph" w:customStyle="1" w:styleId="Bn">
    <w:name w:val="Běžný"/>
    <w:basedOn w:val="Normln"/>
    <w:uiPriority w:val="99"/>
    <w:rsid w:val="00BD6822"/>
    <w:pPr>
      <w:spacing w:before="120"/>
      <w:jc w:val="both"/>
    </w:pPr>
    <w:rPr>
      <w:sz w:val="24"/>
      <w:szCs w:val="24"/>
    </w:rPr>
  </w:style>
  <w:style w:type="paragraph" w:customStyle="1" w:styleId="znacka">
    <w:name w:val="znacka"/>
    <w:basedOn w:val="Normln"/>
    <w:uiPriority w:val="99"/>
    <w:rsid w:val="00BD6822"/>
    <w:pPr>
      <w:numPr>
        <w:numId w:val="2"/>
      </w:numPr>
      <w:spacing w:before="120"/>
    </w:pPr>
    <w:rPr>
      <w:rFonts w:ascii="TimesE" w:hAnsi="TimesE" w:cs="TimesE"/>
      <w:sz w:val="24"/>
      <w:szCs w:val="24"/>
    </w:rPr>
  </w:style>
  <w:style w:type="paragraph" w:styleId="Obsah1">
    <w:name w:val="toc 1"/>
    <w:basedOn w:val="Normln"/>
    <w:next w:val="Normln"/>
    <w:autoRedefine/>
    <w:uiPriority w:val="39"/>
    <w:rsid w:val="0078759A"/>
    <w:pPr>
      <w:tabs>
        <w:tab w:val="left" w:pos="426"/>
        <w:tab w:val="right" w:leader="dot" w:pos="9060"/>
      </w:tabs>
      <w:spacing w:before="240" w:after="240"/>
      <w:ind w:left="426" w:right="2551" w:hanging="426"/>
    </w:pPr>
    <w:rPr>
      <w:rFonts w:ascii="Calibri" w:hAnsi="Calibri" w:cstheme="minorHAnsi"/>
      <w:bCs/>
      <w:noProof/>
      <w:kern w:val="28"/>
    </w:rPr>
  </w:style>
  <w:style w:type="paragraph" w:styleId="Obsah2">
    <w:name w:val="toc 2"/>
    <w:basedOn w:val="Normln"/>
    <w:next w:val="Normln"/>
    <w:autoRedefine/>
    <w:uiPriority w:val="99"/>
    <w:semiHidden/>
    <w:rsid w:val="00BD6822"/>
    <w:pPr>
      <w:spacing w:before="120"/>
      <w:ind w:left="200"/>
    </w:pPr>
    <w:rPr>
      <w:rFonts w:asciiTheme="minorHAnsi" w:hAnsiTheme="minorHAnsi" w:cstheme="minorHAnsi"/>
      <w:i/>
      <w:iCs/>
    </w:rPr>
  </w:style>
  <w:style w:type="paragraph" w:styleId="Obsah3">
    <w:name w:val="toc 3"/>
    <w:basedOn w:val="Normln"/>
    <w:next w:val="Normln"/>
    <w:autoRedefine/>
    <w:uiPriority w:val="99"/>
    <w:semiHidden/>
    <w:rsid w:val="00BD6822"/>
    <w:pPr>
      <w:ind w:left="400"/>
    </w:pPr>
    <w:rPr>
      <w:rFonts w:asciiTheme="minorHAnsi" w:hAnsiTheme="minorHAnsi" w:cstheme="minorHAnsi"/>
    </w:rPr>
  </w:style>
  <w:style w:type="paragraph" w:styleId="Obsah4">
    <w:name w:val="toc 4"/>
    <w:basedOn w:val="Normln"/>
    <w:next w:val="Normln"/>
    <w:autoRedefine/>
    <w:uiPriority w:val="99"/>
    <w:semiHidden/>
    <w:rsid w:val="00BD6822"/>
    <w:pPr>
      <w:ind w:left="600"/>
    </w:pPr>
    <w:rPr>
      <w:rFonts w:asciiTheme="minorHAnsi" w:hAnsiTheme="minorHAnsi" w:cstheme="minorHAnsi"/>
    </w:rPr>
  </w:style>
  <w:style w:type="paragraph" w:styleId="Textkomente">
    <w:name w:val="annotation text"/>
    <w:basedOn w:val="Normln"/>
    <w:link w:val="TextkomenteChar"/>
    <w:uiPriority w:val="99"/>
    <w:semiHidden/>
    <w:rsid w:val="00BD6822"/>
    <w:pPr>
      <w:jc w:val="both"/>
    </w:pPr>
    <w:rPr>
      <w:rFonts w:ascii="TimesE" w:hAnsi="TimesE" w:cs="TimesE"/>
    </w:rPr>
  </w:style>
  <w:style w:type="character" w:customStyle="1" w:styleId="TextkomenteChar">
    <w:name w:val="Text komentáře Char"/>
    <w:basedOn w:val="Standardnpsmoodstavce"/>
    <w:link w:val="Textkomente"/>
    <w:uiPriority w:val="99"/>
    <w:semiHidden/>
    <w:locked/>
    <w:rsid w:val="00044A7A"/>
    <w:rPr>
      <w:rFonts w:ascii="TimesE" w:hAnsi="TimesE" w:cs="TimesE"/>
    </w:rPr>
  </w:style>
  <w:style w:type="paragraph" w:styleId="Zpat">
    <w:name w:val="footer"/>
    <w:basedOn w:val="Normln"/>
    <w:link w:val="ZpatChar"/>
    <w:uiPriority w:val="99"/>
    <w:rsid w:val="00BD6822"/>
    <w:pPr>
      <w:tabs>
        <w:tab w:val="center" w:pos="4536"/>
        <w:tab w:val="right" w:pos="9072"/>
      </w:tabs>
    </w:pPr>
  </w:style>
  <w:style w:type="character" w:customStyle="1" w:styleId="ZpatChar">
    <w:name w:val="Zápatí Char"/>
    <w:basedOn w:val="Standardnpsmoodstavce"/>
    <w:link w:val="Zpat"/>
    <w:uiPriority w:val="99"/>
    <w:locked/>
    <w:rsid w:val="00044A7A"/>
  </w:style>
  <w:style w:type="character" w:styleId="slostrnky">
    <w:name w:val="page number"/>
    <w:basedOn w:val="Standardnpsmoodstavce"/>
    <w:rsid w:val="00BD6822"/>
  </w:style>
  <w:style w:type="paragraph" w:styleId="Obsah5">
    <w:name w:val="toc 5"/>
    <w:basedOn w:val="Normln"/>
    <w:next w:val="Normln"/>
    <w:autoRedefine/>
    <w:uiPriority w:val="99"/>
    <w:semiHidden/>
    <w:rsid w:val="00BD6822"/>
    <w:pPr>
      <w:ind w:left="800"/>
    </w:pPr>
    <w:rPr>
      <w:rFonts w:asciiTheme="minorHAnsi" w:hAnsiTheme="minorHAnsi" w:cstheme="minorHAnsi"/>
    </w:rPr>
  </w:style>
  <w:style w:type="paragraph" w:styleId="Obsah6">
    <w:name w:val="toc 6"/>
    <w:basedOn w:val="Normln"/>
    <w:next w:val="Normln"/>
    <w:autoRedefine/>
    <w:uiPriority w:val="99"/>
    <w:semiHidden/>
    <w:rsid w:val="00BD6822"/>
    <w:pPr>
      <w:ind w:left="1000"/>
    </w:pPr>
    <w:rPr>
      <w:rFonts w:asciiTheme="minorHAnsi" w:hAnsiTheme="minorHAnsi" w:cstheme="minorHAnsi"/>
    </w:rPr>
  </w:style>
  <w:style w:type="paragraph" w:styleId="Obsah7">
    <w:name w:val="toc 7"/>
    <w:basedOn w:val="Normln"/>
    <w:next w:val="Normln"/>
    <w:autoRedefine/>
    <w:uiPriority w:val="99"/>
    <w:semiHidden/>
    <w:rsid w:val="00BD6822"/>
    <w:pPr>
      <w:ind w:left="1200"/>
    </w:pPr>
    <w:rPr>
      <w:rFonts w:asciiTheme="minorHAnsi" w:hAnsiTheme="minorHAnsi" w:cstheme="minorHAnsi"/>
    </w:rPr>
  </w:style>
  <w:style w:type="paragraph" w:styleId="Obsah8">
    <w:name w:val="toc 8"/>
    <w:basedOn w:val="Normln"/>
    <w:next w:val="Normln"/>
    <w:autoRedefine/>
    <w:uiPriority w:val="99"/>
    <w:semiHidden/>
    <w:rsid w:val="00BD6822"/>
    <w:pPr>
      <w:ind w:left="1400"/>
    </w:pPr>
    <w:rPr>
      <w:rFonts w:asciiTheme="minorHAnsi" w:hAnsiTheme="minorHAnsi" w:cstheme="minorHAnsi"/>
    </w:rPr>
  </w:style>
  <w:style w:type="paragraph" w:styleId="Obsah9">
    <w:name w:val="toc 9"/>
    <w:basedOn w:val="Normln"/>
    <w:next w:val="Normln"/>
    <w:autoRedefine/>
    <w:uiPriority w:val="99"/>
    <w:semiHidden/>
    <w:rsid w:val="00BD6822"/>
    <w:pPr>
      <w:ind w:left="1600"/>
    </w:pPr>
    <w:rPr>
      <w:rFonts w:asciiTheme="minorHAnsi" w:hAnsiTheme="minorHAnsi" w:cstheme="minorHAnsi"/>
    </w:rPr>
  </w:style>
  <w:style w:type="paragraph" w:styleId="Zkladntextodsazen">
    <w:name w:val="Body Text Indent"/>
    <w:basedOn w:val="Normln"/>
    <w:link w:val="ZkladntextodsazenChar"/>
    <w:uiPriority w:val="99"/>
    <w:rsid w:val="00BD6822"/>
    <w:pPr>
      <w:tabs>
        <w:tab w:val="left" w:pos="1821"/>
        <w:tab w:val="left" w:pos="3671"/>
        <w:tab w:val="left" w:pos="5533"/>
        <w:tab w:val="left" w:pos="7365"/>
        <w:tab w:val="left" w:pos="9212"/>
      </w:tabs>
      <w:ind w:left="708"/>
    </w:pPr>
    <w:rPr>
      <w:noProof/>
      <w:sz w:val="24"/>
      <w:szCs w:val="24"/>
    </w:rPr>
  </w:style>
  <w:style w:type="character" w:customStyle="1" w:styleId="ZkladntextodsazenChar">
    <w:name w:val="Základní text odsazený Char"/>
    <w:basedOn w:val="Standardnpsmoodstavce"/>
    <w:link w:val="Zkladntextodsazen"/>
    <w:uiPriority w:val="99"/>
    <w:locked/>
    <w:rsid w:val="00044A7A"/>
    <w:rPr>
      <w:noProof/>
      <w:sz w:val="24"/>
      <w:szCs w:val="24"/>
    </w:rPr>
  </w:style>
  <w:style w:type="character" w:styleId="Hypertextovodkaz">
    <w:name w:val="Hyperlink"/>
    <w:basedOn w:val="Standardnpsmoodstavce"/>
    <w:uiPriority w:val="99"/>
    <w:rsid w:val="00BD6822"/>
    <w:rPr>
      <w:color w:val="0000FF"/>
      <w:u w:val="single"/>
    </w:rPr>
  </w:style>
  <w:style w:type="table" w:styleId="Mkatabulky">
    <w:name w:val="Table Grid"/>
    <w:basedOn w:val="Normlntabulka"/>
    <w:uiPriority w:val="99"/>
    <w:rsid w:val="009B18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DB78B8"/>
    <w:pPr>
      <w:spacing w:before="100" w:beforeAutospacing="1" w:after="100" w:afterAutospacing="1"/>
    </w:pPr>
    <w:rPr>
      <w:sz w:val="24"/>
      <w:szCs w:val="24"/>
    </w:rPr>
  </w:style>
  <w:style w:type="paragraph" w:styleId="Textbubliny">
    <w:name w:val="Balloon Text"/>
    <w:basedOn w:val="Normln"/>
    <w:link w:val="TextbublinyChar"/>
    <w:uiPriority w:val="99"/>
    <w:semiHidden/>
    <w:rsid w:val="0042757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44A7A"/>
    <w:rPr>
      <w:rFonts w:ascii="Tahoma" w:hAnsi="Tahoma" w:cs="Tahoma"/>
      <w:sz w:val="16"/>
      <w:szCs w:val="16"/>
    </w:rPr>
  </w:style>
  <w:style w:type="paragraph" w:customStyle="1" w:styleId="ICT">
    <w:name w:val="*ICT"/>
    <w:uiPriority w:val="99"/>
    <w:rsid w:val="00691AFF"/>
    <w:rPr>
      <w:sz w:val="24"/>
      <w:szCs w:val="24"/>
    </w:rPr>
  </w:style>
  <w:style w:type="paragraph" w:styleId="Odstavecseseznamem">
    <w:name w:val="List Paragraph"/>
    <w:basedOn w:val="Normln"/>
    <w:uiPriority w:val="34"/>
    <w:qFormat/>
    <w:rsid w:val="00F50A37"/>
    <w:pPr>
      <w:ind w:left="720"/>
    </w:pPr>
  </w:style>
  <w:style w:type="paragraph" w:styleId="Prosttext">
    <w:name w:val="Plain Text"/>
    <w:basedOn w:val="Normln"/>
    <w:link w:val="ProsttextChar"/>
    <w:uiPriority w:val="99"/>
    <w:rsid w:val="00DC0CC0"/>
    <w:rPr>
      <w:rFonts w:ascii="Consolas" w:hAnsi="Consolas" w:cs="Consolas"/>
      <w:sz w:val="21"/>
      <w:szCs w:val="21"/>
      <w:lang w:eastAsia="en-US"/>
    </w:rPr>
  </w:style>
  <w:style w:type="character" w:customStyle="1" w:styleId="ProsttextChar">
    <w:name w:val="Prostý text Char"/>
    <w:basedOn w:val="Standardnpsmoodstavce"/>
    <w:link w:val="Prosttext"/>
    <w:uiPriority w:val="99"/>
    <w:locked/>
    <w:rsid w:val="00DC0CC0"/>
    <w:rPr>
      <w:rFonts w:ascii="Consolas" w:hAnsi="Consolas" w:cs="Consolas"/>
      <w:sz w:val="21"/>
      <w:szCs w:val="21"/>
      <w:lang w:eastAsia="en-US"/>
    </w:rPr>
  </w:style>
  <w:style w:type="paragraph" w:styleId="Zhlav">
    <w:name w:val="header"/>
    <w:basedOn w:val="Normln"/>
    <w:link w:val="ZhlavChar"/>
    <w:uiPriority w:val="99"/>
    <w:rsid w:val="00BB2F27"/>
    <w:pPr>
      <w:tabs>
        <w:tab w:val="center" w:pos="4536"/>
        <w:tab w:val="right" w:pos="9072"/>
      </w:tabs>
    </w:pPr>
    <w:rPr>
      <w:sz w:val="24"/>
      <w:szCs w:val="24"/>
    </w:rPr>
  </w:style>
  <w:style w:type="character" w:customStyle="1" w:styleId="ZhlavChar">
    <w:name w:val="Záhlaví Char"/>
    <w:basedOn w:val="Standardnpsmoodstavce"/>
    <w:link w:val="Zhlav"/>
    <w:uiPriority w:val="99"/>
    <w:locked/>
    <w:rsid w:val="00BB2F27"/>
    <w:rPr>
      <w:sz w:val="24"/>
      <w:szCs w:val="24"/>
    </w:rPr>
  </w:style>
  <w:style w:type="paragraph" w:styleId="Nadpisobsahu">
    <w:name w:val="TOC Heading"/>
    <w:basedOn w:val="Nadpis1"/>
    <w:next w:val="Normln"/>
    <w:uiPriority w:val="99"/>
    <w:qFormat/>
    <w:rsid w:val="001B4A79"/>
    <w:pPr>
      <w:keepLines/>
      <w:spacing w:before="480" w:after="0" w:line="276" w:lineRule="auto"/>
      <w:jc w:val="left"/>
      <w:outlineLvl w:val="9"/>
    </w:pPr>
    <w:rPr>
      <w:rFonts w:ascii="Cambria" w:hAnsi="Cambria" w:cs="Cambria"/>
      <w:color w:val="365F91"/>
      <w:kern w:val="0"/>
      <w:lang w:eastAsia="en-US"/>
    </w:rPr>
  </w:style>
  <w:style w:type="paragraph" w:customStyle="1" w:styleId="A-Hodnoceni">
    <w:name w:val="A-Hodnoceni"/>
    <w:basedOn w:val="Normln"/>
    <w:link w:val="A-HodnoceniChar"/>
    <w:uiPriority w:val="99"/>
    <w:rsid w:val="00225227"/>
    <w:pPr>
      <w:overflowPunct w:val="0"/>
      <w:autoSpaceDE w:val="0"/>
      <w:autoSpaceDN w:val="0"/>
      <w:adjustRightInd w:val="0"/>
      <w:jc w:val="both"/>
      <w:textAlignment w:val="baseline"/>
    </w:pPr>
    <w:rPr>
      <w:b/>
      <w:bCs/>
      <w:i/>
      <w:iCs/>
      <w:sz w:val="24"/>
      <w:szCs w:val="24"/>
    </w:rPr>
  </w:style>
  <w:style w:type="character" w:customStyle="1" w:styleId="A-HodnoceniChar">
    <w:name w:val="A-Hodnoceni Char"/>
    <w:basedOn w:val="Standardnpsmoodstavce"/>
    <w:link w:val="A-Hodnoceni"/>
    <w:uiPriority w:val="99"/>
    <w:locked/>
    <w:rsid w:val="00225227"/>
    <w:rPr>
      <w:b/>
      <w:bCs/>
      <w:i/>
      <w:iCs/>
      <w:sz w:val="24"/>
      <w:szCs w:val="24"/>
    </w:rPr>
  </w:style>
  <w:style w:type="character" w:styleId="Siln">
    <w:name w:val="Strong"/>
    <w:basedOn w:val="Standardnpsmoodstavce"/>
    <w:uiPriority w:val="99"/>
    <w:qFormat/>
    <w:rsid w:val="0034587C"/>
    <w:rPr>
      <w:b/>
      <w:bCs/>
    </w:rPr>
  </w:style>
  <w:style w:type="character" w:styleId="Zstupntext">
    <w:name w:val="Placeholder Text"/>
    <w:basedOn w:val="Standardnpsmoodstavce"/>
    <w:uiPriority w:val="99"/>
    <w:semiHidden/>
    <w:rsid w:val="00060EE6"/>
    <w:rPr>
      <w:color w:val="808080"/>
    </w:rPr>
  </w:style>
  <w:style w:type="table" w:customStyle="1" w:styleId="Mkatabulky1">
    <w:name w:val="Mřížka tabulky1"/>
    <w:uiPriority w:val="99"/>
    <w:rsid w:val="00044A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sttext1">
    <w:name w:val="Prostý text1"/>
    <w:basedOn w:val="Normln"/>
    <w:next w:val="Prosttext"/>
    <w:uiPriority w:val="99"/>
    <w:rsid w:val="00044A7A"/>
    <w:rPr>
      <w:rFonts w:ascii="Consolas" w:hAnsi="Consolas" w:cs="Consolas"/>
      <w:sz w:val="21"/>
      <w:szCs w:val="21"/>
      <w:lang w:eastAsia="en-US"/>
    </w:rPr>
  </w:style>
  <w:style w:type="paragraph" w:customStyle="1" w:styleId="Nadpisobsahu1">
    <w:name w:val="Nadpis obsahu1"/>
    <w:basedOn w:val="Nadpis1"/>
    <w:next w:val="Normln"/>
    <w:uiPriority w:val="99"/>
    <w:semiHidden/>
    <w:rsid w:val="00044A7A"/>
    <w:pPr>
      <w:keepLines/>
      <w:spacing w:before="480" w:after="0" w:line="276" w:lineRule="auto"/>
      <w:jc w:val="left"/>
      <w:outlineLvl w:val="9"/>
    </w:pPr>
    <w:rPr>
      <w:rFonts w:ascii="Cambria" w:hAnsi="Cambria" w:cs="Cambria"/>
      <w:color w:val="365F91"/>
      <w:kern w:val="0"/>
      <w:lang w:eastAsia="en-US"/>
    </w:rPr>
  </w:style>
  <w:style w:type="character" w:customStyle="1" w:styleId="ProsttextChar1">
    <w:name w:val="Prostý text Char1"/>
    <w:basedOn w:val="Standardnpsmoodstavce"/>
    <w:uiPriority w:val="99"/>
    <w:semiHidden/>
    <w:rsid w:val="00044A7A"/>
    <w:rPr>
      <w:rFonts w:ascii="Consolas" w:hAnsi="Consolas" w:cs="Consolas"/>
      <w:sz w:val="21"/>
      <w:szCs w:val="21"/>
    </w:rPr>
  </w:style>
  <w:style w:type="table" w:customStyle="1" w:styleId="Mkatabulky2">
    <w:name w:val="Mřížka tabulky2"/>
    <w:uiPriority w:val="99"/>
    <w:rsid w:val="00520E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11">
    <w:name w:val="Mřížka tabulky11"/>
    <w:uiPriority w:val="99"/>
    <w:rsid w:val="00520E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3">
    <w:name w:val="Mřížka tabulky3"/>
    <w:basedOn w:val="Normlntabulka"/>
    <w:next w:val="Mkatabulky"/>
    <w:rsid w:val="00D874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rsid w:val="00D874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unhideWhenUsed/>
    <w:locked/>
    <w:rsid w:val="003A35AA"/>
    <w:pPr>
      <w:spacing w:after="120" w:line="480" w:lineRule="auto"/>
    </w:pPr>
  </w:style>
  <w:style w:type="character" w:customStyle="1" w:styleId="Zkladntext2Char">
    <w:name w:val="Základní text 2 Char"/>
    <w:basedOn w:val="Standardnpsmoodstavce"/>
    <w:link w:val="Zkladntext2"/>
    <w:uiPriority w:val="99"/>
    <w:rsid w:val="003A35AA"/>
    <w:rPr>
      <w:sz w:val="20"/>
      <w:szCs w:val="20"/>
    </w:rPr>
  </w:style>
  <w:style w:type="paragraph" w:styleId="Nzev">
    <w:name w:val="Title"/>
    <w:basedOn w:val="Normln"/>
    <w:next w:val="Normln"/>
    <w:link w:val="NzevChar"/>
    <w:uiPriority w:val="10"/>
    <w:qFormat/>
    <w:locked/>
    <w:rsid w:val="00A6146B"/>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146B"/>
    <w:rPr>
      <w:rFonts w:asciiTheme="majorHAnsi" w:eastAsiaTheme="majorEastAsia" w:hAnsiTheme="majorHAnsi" w:cstheme="majorBidi"/>
      <w:spacing w:val="-10"/>
      <w:kern w:val="28"/>
      <w:sz w:val="56"/>
      <w:szCs w:val="56"/>
    </w:rPr>
  </w:style>
  <w:style w:type="character" w:styleId="Zdraznn">
    <w:name w:val="Emphasis"/>
    <w:basedOn w:val="Standardnpsmoodstavce"/>
    <w:uiPriority w:val="20"/>
    <w:qFormat/>
    <w:locked/>
    <w:rsid w:val="005257F1"/>
    <w:rPr>
      <w:i/>
      <w:iCs/>
    </w:rPr>
  </w:style>
  <w:style w:type="paragraph" w:customStyle="1" w:styleId="xmsonormal">
    <w:name w:val="x_msonormal"/>
    <w:basedOn w:val="Normln"/>
    <w:rsid w:val="008453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845">
      <w:bodyDiv w:val="1"/>
      <w:marLeft w:val="0"/>
      <w:marRight w:val="0"/>
      <w:marTop w:val="0"/>
      <w:marBottom w:val="0"/>
      <w:divBdr>
        <w:top w:val="none" w:sz="0" w:space="0" w:color="auto"/>
        <w:left w:val="none" w:sz="0" w:space="0" w:color="auto"/>
        <w:bottom w:val="none" w:sz="0" w:space="0" w:color="auto"/>
        <w:right w:val="none" w:sz="0" w:space="0" w:color="auto"/>
      </w:divBdr>
    </w:div>
    <w:div w:id="63187992">
      <w:bodyDiv w:val="1"/>
      <w:marLeft w:val="0"/>
      <w:marRight w:val="0"/>
      <w:marTop w:val="0"/>
      <w:marBottom w:val="0"/>
      <w:divBdr>
        <w:top w:val="none" w:sz="0" w:space="0" w:color="auto"/>
        <w:left w:val="none" w:sz="0" w:space="0" w:color="auto"/>
        <w:bottom w:val="none" w:sz="0" w:space="0" w:color="auto"/>
        <w:right w:val="none" w:sz="0" w:space="0" w:color="auto"/>
      </w:divBdr>
    </w:div>
    <w:div w:id="111946200">
      <w:bodyDiv w:val="1"/>
      <w:marLeft w:val="0"/>
      <w:marRight w:val="0"/>
      <w:marTop w:val="0"/>
      <w:marBottom w:val="0"/>
      <w:divBdr>
        <w:top w:val="none" w:sz="0" w:space="0" w:color="auto"/>
        <w:left w:val="none" w:sz="0" w:space="0" w:color="auto"/>
        <w:bottom w:val="none" w:sz="0" w:space="0" w:color="auto"/>
        <w:right w:val="none" w:sz="0" w:space="0" w:color="auto"/>
      </w:divBdr>
    </w:div>
    <w:div w:id="128715326">
      <w:bodyDiv w:val="1"/>
      <w:marLeft w:val="0"/>
      <w:marRight w:val="0"/>
      <w:marTop w:val="0"/>
      <w:marBottom w:val="0"/>
      <w:divBdr>
        <w:top w:val="none" w:sz="0" w:space="0" w:color="auto"/>
        <w:left w:val="none" w:sz="0" w:space="0" w:color="auto"/>
        <w:bottom w:val="none" w:sz="0" w:space="0" w:color="auto"/>
        <w:right w:val="none" w:sz="0" w:space="0" w:color="auto"/>
      </w:divBdr>
    </w:div>
    <w:div w:id="316425337">
      <w:bodyDiv w:val="1"/>
      <w:marLeft w:val="0"/>
      <w:marRight w:val="0"/>
      <w:marTop w:val="0"/>
      <w:marBottom w:val="0"/>
      <w:divBdr>
        <w:top w:val="none" w:sz="0" w:space="0" w:color="auto"/>
        <w:left w:val="none" w:sz="0" w:space="0" w:color="auto"/>
        <w:bottom w:val="none" w:sz="0" w:space="0" w:color="auto"/>
        <w:right w:val="none" w:sz="0" w:space="0" w:color="auto"/>
      </w:divBdr>
    </w:div>
    <w:div w:id="402610025">
      <w:bodyDiv w:val="1"/>
      <w:marLeft w:val="0"/>
      <w:marRight w:val="0"/>
      <w:marTop w:val="0"/>
      <w:marBottom w:val="0"/>
      <w:divBdr>
        <w:top w:val="none" w:sz="0" w:space="0" w:color="auto"/>
        <w:left w:val="none" w:sz="0" w:space="0" w:color="auto"/>
        <w:bottom w:val="none" w:sz="0" w:space="0" w:color="auto"/>
        <w:right w:val="none" w:sz="0" w:space="0" w:color="auto"/>
      </w:divBdr>
      <w:divsChild>
        <w:div w:id="767120784">
          <w:marLeft w:val="0"/>
          <w:marRight w:val="0"/>
          <w:marTop w:val="0"/>
          <w:marBottom w:val="0"/>
          <w:divBdr>
            <w:top w:val="none" w:sz="0" w:space="0" w:color="auto"/>
            <w:left w:val="none" w:sz="0" w:space="0" w:color="auto"/>
            <w:bottom w:val="none" w:sz="0" w:space="0" w:color="auto"/>
            <w:right w:val="none" w:sz="0" w:space="0" w:color="auto"/>
          </w:divBdr>
        </w:div>
        <w:div w:id="346907361">
          <w:marLeft w:val="0"/>
          <w:marRight w:val="0"/>
          <w:marTop w:val="0"/>
          <w:marBottom w:val="0"/>
          <w:divBdr>
            <w:top w:val="none" w:sz="0" w:space="0" w:color="auto"/>
            <w:left w:val="none" w:sz="0" w:space="0" w:color="auto"/>
            <w:bottom w:val="none" w:sz="0" w:space="0" w:color="auto"/>
            <w:right w:val="none" w:sz="0" w:space="0" w:color="auto"/>
          </w:divBdr>
        </w:div>
        <w:div w:id="131480634">
          <w:marLeft w:val="0"/>
          <w:marRight w:val="0"/>
          <w:marTop w:val="0"/>
          <w:marBottom w:val="0"/>
          <w:divBdr>
            <w:top w:val="none" w:sz="0" w:space="0" w:color="auto"/>
            <w:left w:val="none" w:sz="0" w:space="0" w:color="auto"/>
            <w:bottom w:val="none" w:sz="0" w:space="0" w:color="auto"/>
            <w:right w:val="none" w:sz="0" w:space="0" w:color="auto"/>
          </w:divBdr>
        </w:div>
      </w:divsChild>
    </w:div>
    <w:div w:id="429395448">
      <w:bodyDiv w:val="1"/>
      <w:marLeft w:val="0"/>
      <w:marRight w:val="0"/>
      <w:marTop w:val="0"/>
      <w:marBottom w:val="0"/>
      <w:divBdr>
        <w:top w:val="none" w:sz="0" w:space="0" w:color="auto"/>
        <w:left w:val="none" w:sz="0" w:space="0" w:color="auto"/>
        <w:bottom w:val="none" w:sz="0" w:space="0" w:color="auto"/>
        <w:right w:val="none" w:sz="0" w:space="0" w:color="auto"/>
      </w:divBdr>
    </w:div>
    <w:div w:id="501313877">
      <w:bodyDiv w:val="1"/>
      <w:marLeft w:val="0"/>
      <w:marRight w:val="0"/>
      <w:marTop w:val="0"/>
      <w:marBottom w:val="0"/>
      <w:divBdr>
        <w:top w:val="none" w:sz="0" w:space="0" w:color="auto"/>
        <w:left w:val="none" w:sz="0" w:space="0" w:color="auto"/>
        <w:bottom w:val="none" w:sz="0" w:space="0" w:color="auto"/>
        <w:right w:val="none" w:sz="0" w:space="0" w:color="auto"/>
      </w:divBdr>
    </w:div>
    <w:div w:id="547112143">
      <w:bodyDiv w:val="1"/>
      <w:marLeft w:val="0"/>
      <w:marRight w:val="0"/>
      <w:marTop w:val="0"/>
      <w:marBottom w:val="0"/>
      <w:divBdr>
        <w:top w:val="none" w:sz="0" w:space="0" w:color="auto"/>
        <w:left w:val="none" w:sz="0" w:space="0" w:color="auto"/>
        <w:bottom w:val="none" w:sz="0" w:space="0" w:color="auto"/>
        <w:right w:val="none" w:sz="0" w:space="0" w:color="auto"/>
      </w:divBdr>
      <w:divsChild>
        <w:div w:id="757406939">
          <w:marLeft w:val="0"/>
          <w:marRight w:val="0"/>
          <w:marTop w:val="0"/>
          <w:marBottom w:val="0"/>
          <w:divBdr>
            <w:top w:val="none" w:sz="0" w:space="0" w:color="auto"/>
            <w:left w:val="none" w:sz="0" w:space="0" w:color="auto"/>
            <w:bottom w:val="none" w:sz="0" w:space="0" w:color="auto"/>
            <w:right w:val="none" w:sz="0" w:space="0" w:color="auto"/>
          </w:divBdr>
        </w:div>
      </w:divsChild>
    </w:div>
    <w:div w:id="720710337">
      <w:bodyDiv w:val="1"/>
      <w:marLeft w:val="0"/>
      <w:marRight w:val="0"/>
      <w:marTop w:val="0"/>
      <w:marBottom w:val="0"/>
      <w:divBdr>
        <w:top w:val="none" w:sz="0" w:space="0" w:color="auto"/>
        <w:left w:val="none" w:sz="0" w:space="0" w:color="auto"/>
        <w:bottom w:val="none" w:sz="0" w:space="0" w:color="auto"/>
        <w:right w:val="none" w:sz="0" w:space="0" w:color="auto"/>
      </w:divBdr>
    </w:div>
    <w:div w:id="944462741">
      <w:bodyDiv w:val="1"/>
      <w:marLeft w:val="0"/>
      <w:marRight w:val="0"/>
      <w:marTop w:val="0"/>
      <w:marBottom w:val="0"/>
      <w:divBdr>
        <w:top w:val="none" w:sz="0" w:space="0" w:color="auto"/>
        <w:left w:val="none" w:sz="0" w:space="0" w:color="auto"/>
        <w:bottom w:val="none" w:sz="0" w:space="0" w:color="auto"/>
        <w:right w:val="none" w:sz="0" w:space="0" w:color="auto"/>
      </w:divBdr>
    </w:div>
    <w:div w:id="962539946">
      <w:bodyDiv w:val="1"/>
      <w:marLeft w:val="0"/>
      <w:marRight w:val="0"/>
      <w:marTop w:val="0"/>
      <w:marBottom w:val="0"/>
      <w:divBdr>
        <w:top w:val="none" w:sz="0" w:space="0" w:color="auto"/>
        <w:left w:val="none" w:sz="0" w:space="0" w:color="auto"/>
        <w:bottom w:val="none" w:sz="0" w:space="0" w:color="auto"/>
        <w:right w:val="none" w:sz="0" w:space="0" w:color="auto"/>
      </w:divBdr>
    </w:div>
    <w:div w:id="1022901397">
      <w:bodyDiv w:val="1"/>
      <w:marLeft w:val="0"/>
      <w:marRight w:val="0"/>
      <w:marTop w:val="0"/>
      <w:marBottom w:val="0"/>
      <w:divBdr>
        <w:top w:val="none" w:sz="0" w:space="0" w:color="auto"/>
        <w:left w:val="none" w:sz="0" w:space="0" w:color="auto"/>
        <w:bottom w:val="none" w:sz="0" w:space="0" w:color="auto"/>
        <w:right w:val="none" w:sz="0" w:space="0" w:color="auto"/>
      </w:divBdr>
    </w:div>
    <w:div w:id="1031148127">
      <w:bodyDiv w:val="1"/>
      <w:marLeft w:val="0"/>
      <w:marRight w:val="0"/>
      <w:marTop w:val="0"/>
      <w:marBottom w:val="0"/>
      <w:divBdr>
        <w:top w:val="none" w:sz="0" w:space="0" w:color="auto"/>
        <w:left w:val="none" w:sz="0" w:space="0" w:color="auto"/>
        <w:bottom w:val="none" w:sz="0" w:space="0" w:color="auto"/>
        <w:right w:val="none" w:sz="0" w:space="0" w:color="auto"/>
      </w:divBdr>
    </w:div>
    <w:div w:id="1037968993">
      <w:bodyDiv w:val="1"/>
      <w:marLeft w:val="0"/>
      <w:marRight w:val="0"/>
      <w:marTop w:val="0"/>
      <w:marBottom w:val="0"/>
      <w:divBdr>
        <w:top w:val="none" w:sz="0" w:space="0" w:color="auto"/>
        <w:left w:val="none" w:sz="0" w:space="0" w:color="auto"/>
        <w:bottom w:val="none" w:sz="0" w:space="0" w:color="auto"/>
        <w:right w:val="none" w:sz="0" w:space="0" w:color="auto"/>
      </w:divBdr>
    </w:div>
    <w:div w:id="1148091954">
      <w:marLeft w:val="0"/>
      <w:marRight w:val="0"/>
      <w:marTop w:val="0"/>
      <w:marBottom w:val="0"/>
      <w:divBdr>
        <w:top w:val="none" w:sz="0" w:space="0" w:color="auto"/>
        <w:left w:val="none" w:sz="0" w:space="0" w:color="auto"/>
        <w:bottom w:val="none" w:sz="0" w:space="0" w:color="auto"/>
        <w:right w:val="none" w:sz="0" w:space="0" w:color="auto"/>
      </w:divBdr>
    </w:div>
    <w:div w:id="1148091955">
      <w:marLeft w:val="0"/>
      <w:marRight w:val="0"/>
      <w:marTop w:val="0"/>
      <w:marBottom w:val="0"/>
      <w:divBdr>
        <w:top w:val="none" w:sz="0" w:space="0" w:color="auto"/>
        <w:left w:val="none" w:sz="0" w:space="0" w:color="auto"/>
        <w:bottom w:val="none" w:sz="0" w:space="0" w:color="auto"/>
        <w:right w:val="none" w:sz="0" w:space="0" w:color="auto"/>
      </w:divBdr>
    </w:div>
    <w:div w:id="1148091956">
      <w:marLeft w:val="0"/>
      <w:marRight w:val="0"/>
      <w:marTop w:val="0"/>
      <w:marBottom w:val="0"/>
      <w:divBdr>
        <w:top w:val="none" w:sz="0" w:space="0" w:color="auto"/>
        <w:left w:val="none" w:sz="0" w:space="0" w:color="auto"/>
        <w:bottom w:val="none" w:sz="0" w:space="0" w:color="auto"/>
        <w:right w:val="none" w:sz="0" w:space="0" w:color="auto"/>
      </w:divBdr>
    </w:div>
    <w:div w:id="1148091957">
      <w:marLeft w:val="0"/>
      <w:marRight w:val="0"/>
      <w:marTop w:val="0"/>
      <w:marBottom w:val="0"/>
      <w:divBdr>
        <w:top w:val="none" w:sz="0" w:space="0" w:color="auto"/>
        <w:left w:val="none" w:sz="0" w:space="0" w:color="auto"/>
        <w:bottom w:val="none" w:sz="0" w:space="0" w:color="auto"/>
        <w:right w:val="none" w:sz="0" w:space="0" w:color="auto"/>
      </w:divBdr>
    </w:div>
    <w:div w:id="1148091958">
      <w:marLeft w:val="0"/>
      <w:marRight w:val="0"/>
      <w:marTop w:val="0"/>
      <w:marBottom w:val="0"/>
      <w:divBdr>
        <w:top w:val="none" w:sz="0" w:space="0" w:color="auto"/>
        <w:left w:val="none" w:sz="0" w:space="0" w:color="auto"/>
        <w:bottom w:val="none" w:sz="0" w:space="0" w:color="auto"/>
        <w:right w:val="none" w:sz="0" w:space="0" w:color="auto"/>
      </w:divBdr>
    </w:div>
    <w:div w:id="1148091959">
      <w:marLeft w:val="0"/>
      <w:marRight w:val="0"/>
      <w:marTop w:val="0"/>
      <w:marBottom w:val="0"/>
      <w:divBdr>
        <w:top w:val="none" w:sz="0" w:space="0" w:color="auto"/>
        <w:left w:val="none" w:sz="0" w:space="0" w:color="auto"/>
        <w:bottom w:val="none" w:sz="0" w:space="0" w:color="auto"/>
        <w:right w:val="none" w:sz="0" w:space="0" w:color="auto"/>
      </w:divBdr>
    </w:div>
    <w:div w:id="1148091960">
      <w:marLeft w:val="0"/>
      <w:marRight w:val="0"/>
      <w:marTop w:val="0"/>
      <w:marBottom w:val="0"/>
      <w:divBdr>
        <w:top w:val="none" w:sz="0" w:space="0" w:color="auto"/>
        <w:left w:val="none" w:sz="0" w:space="0" w:color="auto"/>
        <w:bottom w:val="none" w:sz="0" w:space="0" w:color="auto"/>
        <w:right w:val="none" w:sz="0" w:space="0" w:color="auto"/>
      </w:divBdr>
    </w:div>
    <w:div w:id="1148091961">
      <w:marLeft w:val="0"/>
      <w:marRight w:val="0"/>
      <w:marTop w:val="0"/>
      <w:marBottom w:val="0"/>
      <w:divBdr>
        <w:top w:val="none" w:sz="0" w:space="0" w:color="auto"/>
        <w:left w:val="none" w:sz="0" w:space="0" w:color="auto"/>
        <w:bottom w:val="none" w:sz="0" w:space="0" w:color="auto"/>
        <w:right w:val="none" w:sz="0" w:space="0" w:color="auto"/>
      </w:divBdr>
    </w:div>
    <w:div w:id="1148091962">
      <w:marLeft w:val="0"/>
      <w:marRight w:val="0"/>
      <w:marTop w:val="0"/>
      <w:marBottom w:val="0"/>
      <w:divBdr>
        <w:top w:val="none" w:sz="0" w:space="0" w:color="auto"/>
        <w:left w:val="none" w:sz="0" w:space="0" w:color="auto"/>
        <w:bottom w:val="none" w:sz="0" w:space="0" w:color="auto"/>
        <w:right w:val="none" w:sz="0" w:space="0" w:color="auto"/>
      </w:divBdr>
    </w:div>
    <w:div w:id="1148091963">
      <w:marLeft w:val="0"/>
      <w:marRight w:val="0"/>
      <w:marTop w:val="0"/>
      <w:marBottom w:val="0"/>
      <w:divBdr>
        <w:top w:val="none" w:sz="0" w:space="0" w:color="auto"/>
        <w:left w:val="none" w:sz="0" w:space="0" w:color="auto"/>
        <w:bottom w:val="none" w:sz="0" w:space="0" w:color="auto"/>
        <w:right w:val="none" w:sz="0" w:space="0" w:color="auto"/>
      </w:divBdr>
    </w:div>
    <w:div w:id="1148091964">
      <w:marLeft w:val="0"/>
      <w:marRight w:val="0"/>
      <w:marTop w:val="0"/>
      <w:marBottom w:val="0"/>
      <w:divBdr>
        <w:top w:val="none" w:sz="0" w:space="0" w:color="auto"/>
        <w:left w:val="none" w:sz="0" w:space="0" w:color="auto"/>
        <w:bottom w:val="none" w:sz="0" w:space="0" w:color="auto"/>
        <w:right w:val="none" w:sz="0" w:space="0" w:color="auto"/>
      </w:divBdr>
    </w:div>
    <w:div w:id="1148091965">
      <w:marLeft w:val="0"/>
      <w:marRight w:val="0"/>
      <w:marTop w:val="0"/>
      <w:marBottom w:val="0"/>
      <w:divBdr>
        <w:top w:val="none" w:sz="0" w:space="0" w:color="auto"/>
        <w:left w:val="none" w:sz="0" w:space="0" w:color="auto"/>
        <w:bottom w:val="none" w:sz="0" w:space="0" w:color="auto"/>
        <w:right w:val="none" w:sz="0" w:space="0" w:color="auto"/>
      </w:divBdr>
    </w:div>
    <w:div w:id="1148091966">
      <w:marLeft w:val="0"/>
      <w:marRight w:val="0"/>
      <w:marTop w:val="0"/>
      <w:marBottom w:val="0"/>
      <w:divBdr>
        <w:top w:val="none" w:sz="0" w:space="0" w:color="auto"/>
        <w:left w:val="none" w:sz="0" w:space="0" w:color="auto"/>
        <w:bottom w:val="none" w:sz="0" w:space="0" w:color="auto"/>
        <w:right w:val="none" w:sz="0" w:space="0" w:color="auto"/>
      </w:divBdr>
    </w:div>
    <w:div w:id="1148091967">
      <w:marLeft w:val="0"/>
      <w:marRight w:val="0"/>
      <w:marTop w:val="0"/>
      <w:marBottom w:val="0"/>
      <w:divBdr>
        <w:top w:val="none" w:sz="0" w:space="0" w:color="auto"/>
        <w:left w:val="none" w:sz="0" w:space="0" w:color="auto"/>
        <w:bottom w:val="none" w:sz="0" w:space="0" w:color="auto"/>
        <w:right w:val="none" w:sz="0" w:space="0" w:color="auto"/>
      </w:divBdr>
    </w:div>
    <w:div w:id="1148091968">
      <w:marLeft w:val="0"/>
      <w:marRight w:val="0"/>
      <w:marTop w:val="0"/>
      <w:marBottom w:val="0"/>
      <w:divBdr>
        <w:top w:val="none" w:sz="0" w:space="0" w:color="auto"/>
        <w:left w:val="none" w:sz="0" w:space="0" w:color="auto"/>
        <w:bottom w:val="none" w:sz="0" w:space="0" w:color="auto"/>
        <w:right w:val="none" w:sz="0" w:space="0" w:color="auto"/>
      </w:divBdr>
    </w:div>
    <w:div w:id="1148091969">
      <w:marLeft w:val="0"/>
      <w:marRight w:val="0"/>
      <w:marTop w:val="0"/>
      <w:marBottom w:val="0"/>
      <w:divBdr>
        <w:top w:val="none" w:sz="0" w:space="0" w:color="auto"/>
        <w:left w:val="none" w:sz="0" w:space="0" w:color="auto"/>
        <w:bottom w:val="none" w:sz="0" w:space="0" w:color="auto"/>
        <w:right w:val="none" w:sz="0" w:space="0" w:color="auto"/>
      </w:divBdr>
    </w:div>
    <w:div w:id="1148091970">
      <w:marLeft w:val="0"/>
      <w:marRight w:val="0"/>
      <w:marTop w:val="0"/>
      <w:marBottom w:val="0"/>
      <w:divBdr>
        <w:top w:val="none" w:sz="0" w:space="0" w:color="auto"/>
        <w:left w:val="none" w:sz="0" w:space="0" w:color="auto"/>
        <w:bottom w:val="none" w:sz="0" w:space="0" w:color="auto"/>
        <w:right w:val="none" w:sz="0" w:space="0" w:color="auto"/>
      </w:divBdr>
    </w:div>
    <w:div w:id="1148091971">
      <w:marLeft w:val="0"/>
      <w:marRight w:val="0"/>
      <w:marTop w:val="0"/>
      <w:marBottom w:val="0"/>
      <w:divBdr>
        <w:top w:val="none" w:sz="0" w:space="0" w:color="auto"/>
        <w:left w:val="none" w:sz="0" w:space="0" w:color="auto"/>
        <w:bottom w:val="none" w:sz="0" w:space="0" w:color="auto"/>
        <w:right w:val="none" w:sz="0" w:space="0" w:color="auto"/>
      </w:divBdr>
    </w:div>
    <w:div w:id="1148091972">
      <w:marLeft w:val="0"/>
      <w:marRight w:val="0"/>
      <w:marTop w:val="0"/>
      <w:marBottom w:val="0"/>
      <w:divBdr>
        <w:top w:val="none" w:sz="0" w:space="0" w:color="auto"/>
        <w:left w:val="none" w:sz="0" w:space="0" w:color="auto"/>
        <w:bottom w:val="none" w:sz="0" w:space="0" w:color="auto"/>
        <w:right w:val="none" w:sz="0" w:space="0" w:color="auto"/>
      </w:divBdr>
    </w:div>
    <w:div w:id="1148091973">
      <w:marLeft w:val="0"/>
      <w:marRight w:val="0"/>
      <w:marTop w:val="0"/>
      <w:marBottom w:val="0"/>
      <w:divBdr>
        <w:top w:val="none" w:sz="0" w:space="0" w:color="auto"/>
        <w:left w:val="none" w:sz="0" w:space="0" w:color="auto"/>
        <w:bottom w:val="none" w:sz="0" w:space="0" w:color="auto"/>
        <w:right w:val="none" w:sz="0" w:space="0" w:color="auto"/>
      </w:divBdr>
    </w:div>
    <w:div w:id="1148091974">
      <w:marLeft w:val="0"/>
      <w:marRight w:val="0"/>
      <w:marTop w:val="0"/>
      <w:marBottom w:val="0"/>
      <w:divBdr>
        <w:top w:val="none" w:sz="0" w:space="0" w:color="auto"/>
        <w:left w:val="none" w:sz="0" w:space="0" w:color="auto"/>
        <w:bottom w:val="none" w:sz="0" w:space="0" w:color="auto"/>
        <w:right w:val="none" w:sz="0" w:space="0" w:color="auto"/>
      </w:divBdr>
    </w:div>
    <w:div w:id="1148091975">
      <w:marLeft w:val="0"/>
      <w:marRight w:val="0"/>
      <w:marTop w:val="0"/>
      <w:marBottom w:val="0"/>
      <w:divBdr>
        <w:top w:val="none" w:sz="0" w:space="0" w:color="auto"/>
        <w:left w:val="none" w:sz="0" w:space="0" w:color="auto"/>
        <w:bottom w:val="none" w:sz="0" w:space="0" w:color="auto"/>
        <w:right w:val="none" w:sz="0" w:space="0" w:color="auto"/>
      </w:divBdr>
    </w:div>
    <w:div w:id="1148091976">
      <w:marLeft w:val="0"/>
      <w:marRight w:val="0"/>
      <w:marTop w:val="0"/>
      <w:marBottom w:val="0"/>
      <w:divBdr>
        <w:top w:val="none" w:sz="0" w:space="0" w:color="auto"/>
        <w:left w:val="none" w:sz="0" w:space="0" w:color="auto"/>
        <w:bottom w:val="none" w:sz="0" w:space="0" w:color="auto"/>
        <w:right w:val="none" w:sz="0" w:space="0" w:color="auto"/>
      </w:divBdr>
    </w:div>
    <w:div w:id="1148091977">
      <w:marLeft w:val="0"/>
      <w:marRight w:val="0"/>
      <w:marTop w:val="0"/>
      <w:marBottom w:val="0"/>
      <w:divBdr>
        <w:top w:val="none" w:sz="0" w:space="0" w:color="auto"/>
        <w:left w:val="none" w:sz="0" w:space="0" w:color="auto"/>
        <w:bottom w:val="none" w:sz="0" w:space="0" w:color="auto"/>
        <w:right w:val="none" w:sz="0" w:space="0" w:color="auto"/>
      </w:divBdr>
    </w:div>
    <w:div w:id="1148091978">
      <w:marLeft w:val="0"/>
      <w:marRight w:val="0"/>
      <w:marTop w:val="0"/>
      <w:marBottom w:val="0"/>
      <w:divBdr>
        <w:top w:val="none" w:sz="0" w:space="0" w:color="auto"/>
        <w:left w:val="none" w:sz="0" w:space="0" w:color="auto"/>
        <w:bottom w:val="none" w:sz="0" w:space="0" w:color="auto"/>
        <w:right w:val="none" w:sz="0" w:space="0" w:color="auto"/>
      </w:divBdr>
    </w:div>
    <w:div w:id="1148091979">
      <w:marLeft w:val="0"/>
      <w:marRight w:val="0"/>
      <w:marTop w:val="0"/>
      <w:marBottom w:val="0"/>
      <w:divBdr>
        <w:top w:val="none" w:sz="0" w:space="0" w:color="auto"/>
        <w:left w:val="none" w:sz="0" w:space="0" w:color="auto"/>
        <w:bottom w:val="none" w:sz="0" w:space="0" w:color="auto"/>
        <w:right w:val="none" w:sz="0" w:space="0" w:color="auto"/>
      </w:divBdr>
    </w:div>
    <w:div w:id="1148091980">
      <w:marLeft w:val="0"/>
      <w:marRight w:val="0"/>
      <w:marTop w:val="0"/>
      <w:marBottom w:val="0"/>
      <w:divBdr>
        <w:top w:val="none" w:sz="0" w:space="0" w:color="auto"/>
        <w:left w:val="none" w:sz="0" w:space="0" w:color="auto"/>
        <w:bottom w:val="none" w:sz="0" w:space="0" w:color="auto"/>
        <w:right w:val="none" w:sz="0" w:space="0" w:color="auto"/>
      </w:divBdr>
    </w:div>
    <w:div w:id="1148091981">
      <w:marLeft w:val="0"/>
      <w:marRight w:val="0"/>
      <w:marTop w:val="0"/>
      <w:marBottom w:val="0"/>
      <w:divBdr>
        <w:top w:val="none" w:sz="0" w:space="0" w:color="auto"/>
        <w:left w:val="none" w:sz="0" w:space="0" w:color="auto"/>
        <w:bottom w:val="none" w:sz="0" w:space="0" w:color="auto"/>
        <w:right w:val="none" w:sz="0" w:space="0" w:color="auto"/>
      </w:divBdr>
    </w:div>
    <w:div w:id="1148091982">
      <w:marLeft w:val="0"/>
      <w:marRight w:val="0"/>
      <w:marTop w:val="0"/>
      <w:marBottom w:val="0"/>
      <w:divBdr>
        <w:top w:val="none" w:sz="0" w:space="0" w:color="auto"/>
        <w:left w:val="none" w:sz="0" w:space="0" w:color="auto"/>
        <w:bottom w:val="none" w:sz="0" w:space="0" w:color="auto"/>
        <w:right w:val="none" w:sz="0" w:space="0" w:color="auto"/>
      </w:divBdr>
    </w:div>
    <w:div w:id="1148091983">
      <w:marLeft w:val="0"/>
      <w:marRight w:val="0"/>
      <w:marTop w:val="0"/>
      <w:marBottom w:val="0"/>
      <w:divBdr>
        <w:top w:val="none" w:sz="0" w:space="0" w:color="auto"/>
        <w:left w:val="none" w:sz="0" w:space="0" w:color="auto"/>
        <w:bottom w:val="none" w:sz="0" w:space="0" w:color="auto"/>
        <w:right w:val="none" w:sz="0" w:space="0" w:color="auto"/>
      </w:divBdr>
    </w:div>
    <w:div w:id="1148091984">
      <w:marLeft w:val="0"/>
      <w:marRight w:val="0"/>
      <w:marTop w:val="0"/>
      <w:marBottom w:val="0"/>
      <w:divBdr>
        <w:top w:val="none" w:sz="0" w:space="0" w:color="auto"/>
        <w:left w:val="none" w:sz="0" w:space="0" w:color="auto"/>
        <w:bottom w:val="none" w:sz="0" w:space="0" w:color="auto"/>
        <w:right w:val="none" w:sz="0" w:space="0" w:color="auto"/>
      </w:divBdr>
    </w:div>
    <w:div w:id="1148091985">
      <w:marLeft w:val="0"/>
      <w:marRight w:val="0"/>
      <w:marTop w:val="0"/>
      <w:marBottom w:val="0"/>
      <w:divBdr>
        <w:top w:val="none" w:sz="0" w:space="0" w:color="auto"/>
        <w:left w:val="none" w:sz="0" w:space="0" w:color="auto"/>
        <w:bottom w:val="none" w:sz="0" w:space="0" w:color="auto"/>
        <w:right w:val="none" w:sz="0" w:space="0" w:color="auto"/>
      </w:divBdr>
    </w:div>
    <w:div w:id="1148091986">
      <w:marLeft w:val="0"/>
      <w:marRight w:val="0"/>
      <w:marTop w:val="0"/>
      <w:marBottom w:val="0"/>
      <w:divBdr>
        <w:top w:val="none" w:sz="0" w:space="0" w:color="auto"/>
        <w:left w:val="none" w:sz="0" w:space="0" w:color="auto"/>
        <w:bottom w:val="none" w:sz="0" w:space="0" w:color="auto"/>
        <w:right w:val="none" w:sz="0" w:space="0" w:color="auto"/>
      </w:divBdr>
    </w:div>
    <w:div w:id="1148091987">
      <w:marLeft w:val="0"/>
      <w:marRight w:val="0"/>
      <w:marTop w:val="0"/>
      <w:marBottom w:val="0"/>
      <w:divBdr>
        <w:top w:val="none" w:sz="0" w:space="0" w:color="auto"/>
        <w:left w:val="none" w:sz="0" w:space="0" w:color="auto"/>
        <w:bottom w:val="none" w:sz="0" w:space="0" w:color="auto"/>
        <w:right w:val="none" w:sz="0" w:space="0" w:color="auto"/>
      </w:divBdr>
    </w:div>
    <w:div w:id="1148091988">
      <w:marLeft w:val="0"/>
      <w:marRight w:val="0"/>
      <w:marTop w:val="0"/>
      <w:marBottom w:val="0"/>
      <w:divBdr>
        <w:top w:val="none" w:sz="0" w:space="0" w:color="auto"/>
        <w:left w:val="none" w:sz="0" w:space="0" w:color="auto"/>
        <w:bottom w:val="none" w:sz="0" w:space="0" w:color="auto"/>
        <w:right w:val="none" w:sz="0" w:space="0" w:color="auto"/>
      </w:divBdr>
    </w:div>
    <w:div w:id="1148091989">
      <w:marLeft w:val="0"/>
      <w:marRight w:val="0"/>
      <w:marTop w:val="0"/>
      <w:marBottom w:val="0"/>
      <w:divBdr>
        <w:top w:val="none" w:sz="0" w:space="0" w:color="auto"/>
        <w:left w:val="none" w:sz="0" w:space="0" w:color="auto"/>
        <w:bottom w:val="none" w:sz="0" w:space="0" w:color="auto"/>
        <w:right w:val="none" w:sz="0" w:space="0" w:color="auto"/>
      </w:divBdr>
    </w:div>
    <w:div w:id="1148091990">
      <w:marLeft w:val="0"/>
      <w:marRight w:val="0"/>
      <w:marTop w:val="0"/>
      <w:marBottom w:val="0"/>
      <w:divBdr>
        <w:top w:val="none" w:sz="0" w:space="0" w:color="auto"/>
        <w:left w:val="none" w:sz="0" w:space="0" w:color="auto"/>
        <w:bottom w:val="none" w:sz="0" w:space="0" w:color="auto"/>
        <w:right w:val="none" w:sz="0" w:space="0" w:color="auto"/>
      </w:divBdr>
    </w:div>
    <w:div w:id="1148091991">
      <w:marLeft w:val="0"/>
      <w:marRight w:val="0"/>
      <w:marTop w:val="0"/>
      <w:marBottom w:val="0"/>
      <w:divBdr>
        <w:top w:val="none" w:sz="0" w:space="0" w:color="auto"/>
        <w:left w:val="none" w:sz="0" w:space="0" w:color="auto"/>
        <w:bottom w:val="none" w:sz="0" w:space="0" w:color="auto"/>
        <w:right w:val="none" w:sz="0" w:space="0" w:color="auto"/>
      </w:divBdr>
    </w:div>
    <w:div w:id="1148091992">
      <w:marLeft w:val="0"/>
      <w:marRight w:val="0"/>
      <w:marTop w:val="0"/>
      <w:marBottom w:val="0"/>
      <w:divBdr>
        <w:top w:val="none" w:sz="0" w:space="0" w:color="auto"/>
        <w:left w:val="none" w:sz="0" w:space="0" w:color="auto"/>
        <w:bottom w:val="none" w:sz="0" w:space="0" w:color="auto"/>
        <w:right w:val="none" w:sz="0" w:space="0" w:color="auto"/>
      </w:divBdr>
    </w:div>
    <w:div w:id="1148091993">
      <w:marLeft w:val="0"/>
      <w:marRight w:val="0"/>
      <w:marTop w:val="0"/>
      <w:marBottom w:val="0"/>
      <w:divBdr>
        <w:top w:val="none" w:sz="0" w:space="0" w:color="auto"/>
        <w:left w:val="none" w:sz="0" w:space="0" w:color="auto"/>
        <w:bottom w:val="none" w:sz="0" w:space="0" w:color="auto"/>
        <w:right w:val="none" w:sz="0" w:space="0" w:color="auto"/>
      </w:divBdr>
    </w:div>
    <w:div w:id="1148091994">
      <w:marLeft w:val="0"/>
      <w:marRight w:val="0"/>
      <w:marTop w:val="0"/>
      <w:marBottom w:val="0"/>
      <w:divBdr>
        <w:top w:val="none" w:sz="0" w:space="0" w:color="auto"/>
        <w:left w:val="none" w:sz="0" w:space="0" w:color="auto"/>
        <w:bottom w:val="none" w:sz="0" w:space="0" w:color="auto"/>
        <w:right w:val="none" w:sz="0" w:space="0" w:color="auto"/>
      </w:divBdr>
    </w:div>
    <w:div w:id="1148091995">
      <w:marLeft w:val="0"/>
      <w:marRight w:val="0"/>
      <w:marTop w:val="0"/>
      <w:marBottom w:val="0"/>
      <w:divBdr>
        <w:top w:val="none" w:sz="0" w:space="0" w:color="auto"/>
        <w:left w:val="none" w:sz="0" w:space="0" w:color="auto"/>
        <w:bottom w:val="none" w:sz="0" w:space="0" w:color="auto"/>
        <w:right w:val="none" w:sz="0" w:space="0" w:color="auto"/>
      </w:divBdr>
    </w:div>
    <w:div w:id="1148936944">
      <w:bodyDiv w:val="1"/>
      <w:marLeft w:val="0"/>
      <w:marRight w:val="0"/>
      <w:marTop w:val="0"/>
      <w:marBottom w:val="0"/>
      <w:divBdr>
        <w:top w:val="none" w:sz="0" w:space="0" w:color="auto"/>
        <w:left w:val="none" w:sz="0" w:space="0" w:color="auto"/>
        <w:bottom w:val="none" w:sz="0" w:space="0" w:color="auto"/>
        <w:right w:val="none" w:sz="0" w:space="0" w:color="auto"/>
      </w:divBdr>
    </w:div>
    <w:div w:id="1242445831">
      <w:bodyDiv w:val="1"/>
      <w:marLeft w:val="0"/>
      <w:marRight w:val="0"/>
      <w:marTop w:val="0"/>
      <w:marBottom w:val="0"/>
      <w:divBdr>
        <w:top w:val="none" w:sz="0" w:space="0" w:color="auto"/>
        <w:left w:val="none" w:sz="0" w:space="0" w:color="auto"/>
        <w:bottom w:val="none" w:sz="0" w:space="0" w:color="auto"/>
        <w:right w:val="none" w:sz="0" w:space="0" w:color="auto"/>
      </w:divBdr>
    </w:div>
    <w:div w:id="1274438473">
      <w:bodyDiv w:val="1"/>
      <w:marLeft w:val="0"/>
      <w:marRight w:val="0"/>
      <w:marTop w:val="0"/>
      <w:marBottom w:val="0"/>
      <w:divBdr>
        <w:top w:val="none" w:sz="0" w:space="0" w:color="auto"/>
        <w:left w:val="none" w:sz="0" w:space="0" w:color="auto"/>
        <w:bottom w:val="none" w:sz="0" w:space="0" w:color="auto"/>
        <w:right w:val="none" w:sz="0" w:space="0" w:color="auto"/>
      </w:divBdr>
    </w:div>
    <w:div w:id="1293442154">
      <w:bodyDiv w:val="1"/>
      <w:marLeft w:val="0"/>
      <w:marRight w:val="0"/>
      <w:marTop w:val="0"/>
      <w:marBottom w:val="0"/>
      <w:divBdr>
        <w:top w:val="none" w:sz="0" w:space="0" w:color="auto"/>
        <w:left w:val="none" w:sz="0" w:space="0" w:color="auto"/>
        <w:bottom w:val="none" w:sz="0" w:space="0" w:color="auto"/>
        <w:right w:val="none" w:sz="0" w:space="0" w:color="auto"/>
      </w:divBdr>
    </w:div>
    <w:div w:id="1297755022">
      <w:bodyDiv w:val="1"/>
      <w:marLeft w:val="0"/>
      <w:marRight w:val="0"/>
      <w:marTop w:val="0"/>
      <w:marBottom w:val="0"/>
      <w:divBdr>
        <w:top w:val="none" w:sz="0" w:space="0" w:color="auto"/>
        <w:left w:val="none" w:sz="0" w:space="0" w:color="auto"/>
        <w:bottom w:val="none" w:sz="0" w:space="0" w:color="auto"/>
        <w:right w:val="none" w:sz="0" w:space="0" w:color="auto"/>
      </w:divBdr>
    </w:div>
    <w:div w:id="1371302863">
      <w:bodyDiv w:val="1"/>
      <w:marLeft w:val="0"/>
      <w:marRight w:val="0"/>
      <w:marTop w:val="0"/>
      <w:marBottom w:val="0"/>
      <w:divBdr>
        <w:top w:val="none" w:sz="0" w:space="0" w:color="auto"/>
        <w:left w:val="none" w:sz="0" w:space="0" w:color="auto"/>
        <w:bottom w:val="none" w:sz="0" w:space="0" w:color="auto"/>
        <w:right w:val="none" w:sz="0" w:space="0" w:color="auto"/>
      </w:divBdr>
    </w:div>
    <w:div w:id="1464738115">
      <w:bodyDiv w:val="1"/>
      <w:marLeft w:val="0"/>
      <w:marRight w:val="0"/>
      <w:marTop w:val="0"/>
      <w:marBottom w:val="0"/>
      <w:divBdr>
        <w:top w:val="none" w:sz="0" w:space="0" w:color="auto"/>
        <w:left w:val="none" w:sz="0" w:space="0" w:color="auto"/>
        <w:bottom w:val="none" w:sz="0" w:space="0" w:color="auto"/>
        <w:right w:val="none" w:sz="0" w:space="0" w:color="auto"/>
      </w:divBdr>
    </w:div>
    <w:div w:id="1514104058">
      <w:bodyDiv w:val="1"/>
      <w:marLeft w:val="0"/>
      <w:marRight w:val="0"/>
      <w:marTop w:val="0"/>
      <w:marBottom w:val="0"/>
      <w:divBdr>
        <w:top w:val="none" w:sz="0" w:space="0" w:color="auto"/>
        <w:left w:val="none" w:sz="0" w:space="0" w:color="auto"/>
        <w:bottom w:val="none" w:sz="0" w:space="0" w:color="auto"/>
        <w:right w:val="none" w:sz="0" w:space="0" w:color="auto"/>
      </w:divBdr>
    </w:div>
    <w:div w:id="1883442448">
      <w:bodyDiv w:val="1"/>
      <w:marLeft w:val="0"/>
      <w:marRight w:val="0"/>
      <w:marTop w:val="0"/>
      <w:marBottom w:val="0"/>
      <w:divBdr>
        <w:top w:val="none" w:sz="0" w:space="0" w:color="auto"/>
        <w:left w:val="none" w:sz="0" w:space="0" w:color="auto"/>
        <w:bottom w:val="none" w:sz="0" w:space="0" w:color="auto"/>
        <w:right w:val="none" w:sz="0" w:space="0" w:color="auto"/>
      </w:divBdr>
    </w:div>
    <w:div w:id="1940094810">
      <w:bodyDiv w:val="1"/>
      <w:marLeft w:val="0"/>
      <w:marRight w:val="0"/>
      <w:marTop w:val="0"/>
      <w:marBottom w:val="0"/>
      <w:divBdr>
        <w:top w:val="none" w:sz="0" w:space="0" w:color="auto"/>
        <w:left w:val="none" w:sz="0" w:space="0" w:color="auto"/>
        <w:bottom w:val="none" w:sz="0" w:space="0" w:color="auto"/>
        <w:right w:val="none" w:sz="0" w:space="0" w:color="auto"/>
      </w:divBdr>
    </w:div>
    <w:div w:id="1959096340">
      <w:bodyDiv w:val="1"/>
      <w:marLeft w:val="0"/>
      <w:marRight w:val="0"/>
      <w:marTop w:val="0"/>
      <w:marBottom w:val="0"/>
      <w:divBdr>
        <w:top w:val="none" w:sz="0" w:space="0" w:color="auto"/>
        <w:left w:val="none" w:sz="0" w:space="0" w:color="auto"/>
        <w:bottom w:val="none" w:sz="0" w:space="0" w:color="auto"/>
        <w:right w:val="none" w:sz="0" w:space="0" w:color="auto"/>
      </w:divBdr>
    </w:div>
    <w:div w:id="2044866657">
      <w:bodyDiv w:val="1"/>
      <w:marLeft w:val="0"/>
      <w:marRight w:val="0"/>
      <w:marTop w:val="0"/>
      <w:marBottom w:val="0"/>
      <w:divBdr>
        <w:top w:val="none" w:sz="0" w:space="0" w:color="auto"/>
        <w:left w:val="none" w:sz="0" w:space="0" w:color="auto"/>
        <w:bottom w:val="none" w:sz="0" w:space="0" w:color="auto"/>
        <w:right w:val="none" w:sz="0" w:space="0" w:color="auto"/>
      </w:divBdr>
    </w:div>
    <w:div w:id="20801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9D5E08142C434DBF129B56D77192EF" ma:contentTypeVersion="13" ma:contentTypeDescription="Vytvoří nový dokument" ma:contentTypeScope="" ma:versionID="b0430cdd8de29b76cd0762b703e81f66">
  <xsd:schema xmlns:xsd="http://www.w3.org/2001/XMLSchema" xmlns:xs="http://www.w3.org/2001/XMLSchema" xmlns:p="http://schemas.microsoft.com/office/2006/metadata/properties" xmlns:ns3="da8e96fe-f354-4145-bb2c-b0c1aaeb14cf" xmlns:ns4="9a1089e0-c89d-49ff-a24f-579fed31badd" targetNamespace="http://schemas.microsoft.com/office/2006/metadata/properties" ma:root="true" ma:fieldsID="a65d35abf1eb0f81237fe3590e6a30d5" ns3:_="" ns4:_="">
    <xsd:import namespace="da8e96fe-f354-4145-bb2c-b0c1aaeb14cf"/>
    <xsd:import namespace="9a1089e0-c89d-49ff-a24f-579fed31badd"/>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e96fe-f354-4145-bb2c-b0c1aaeb1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1089e0-c89d-49ff-a24f-579fed31bad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8448-1ED7-4B79-99EB-D324A8E9F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e96fe-f354-4145-bb2c-b0c1aaeb14cf"/>
    <ds:schemaRef ds:uri="9a1089e0-c89d-49ff-a24f-579fed31b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0F49A-C89C-4F59-BA15-D88CDE63C09A}">
  <ds:schemaRefs>
    <ds:schemaRef ds:uri="http://purl.org/dc/elements/1.1/"/>
    <ds:schemaRef ds:uri="http://schemas.microsoft.com/office/2006/metadata/properties"/>
    <ds:schemaRef ds:uri="http://purl.org/dc/terms/"/>
    <ds:schemaRef ds:uri="9a1089e0-c89d-49ff-a24f-579fed31badd"/>
    <ds:schemaRef ds:uri="http://schemas.microsoft.com/office/2006/documentManagement/types"/>
    <ds:schemaRef ds:uri="http://schemas.microsoft.com/office/infopath/2007/PartnerControls"/>
    <ds:schemaRef ds:uri="http://schemas.openxmlformats.org/package/2006/metadata/core-properties"/>
    <ds:schemaRef ds:uri="da8e96fe-f354-4145-bb2c-b0c1aaeb14cf"/>
    <ds:schemaRef ds:uri="http://www.w3.org/XML/1998/namespace"/>
    <ds:schemaRef ds:uri="http://purl.org/dc/dcmitype/"/>
  </ds:schemaRefs>
</ds:datastoreItem>
</file>

<file path=customXml/itemProps3.xml><?xml version="1.0" encoding="utf-8"?>
<ds:datastoreItem xmlns:ds="http://schemas.openxmlformats.org/officeDocument/2006/customXml" ds:itemID="{4BD98A46-A661-46AF-933A-B2CD9348D07F}">
  <ds:schemaRefs>
    <ds:schemaRef ds:uri="http://schemas.microsoft.com/sharepoint/v3/contenttype/forms"/>
  </ds:schemaRefs>
</ds:datastoreItem>
</file>

<file path=customXml/itemProps4.xml><?xml version="1.0" encoding="utf-8"?>
<ds:datastoreItem xmlns:ds="http://schemas.openxmlformats.org/officeDocument/2006/customXml" ds:itemID="{4D7EE87A-EAC8-4052-ACB8-10CE4BB6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8783</Words>
  <Characters>51826</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Výroční zpráva</vt:lpstr>
    </vt:vector>
  </TitlesOfParts>
  <Company>VOŠ stavební Náchod</Company>
  <LinksUpToDate>false</LinksUpToDate>
  <CharactersWithSpaces>60489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dc:title>
  <dc:creator>Ing. Miloš Chráska</dc:creator>
  <cp:lastModifiedBy>Posnarova Sarka</cp:lastModifiedBy>
  <cp:revision>6</cp:revision>
  <cp:lastPrinted>2021-10-19T07:15:00Z</cp:lastPrinted>
  <dcterms:created xsi:type="dcterms:W3CDTF">2021-10-18T15:17:00Z</dcterms:created>
  <dcterms:modified xsi:type="dcterms:W3CDTF">2021-10-19T10:57:00Z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0x010100F29D5E08142C434DBF129B56D77192EF</vt:lpwstr>
  </property>
</Properties>
</file>