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D0" w:rsidRDefault="00727514" w:rsidP="00D63592">
      <w:pPr>
        <w:jc w:val="center"/>
      </w:pPr>
      <w:r>
        <w:rPr>
          <w:noProof/>
        </w:rPr>
        <w:drawing>
          <wp:anchor distT="0" distB="0" distL="114300" distR="114300" simplePos="0" relativeHeight="251656192" behindDoc="1" locked="0" layoutInCell="1" allowOverlap="1">
            <wp:simplePos x="0" y="0"/>
            <wp:positionH relativeFrom="column">
              <wp:posOffset>5655310</wp:posOffset>
            </wp:positionH>
            <wp:positionV relativeFrom="paragraph">
              <wp:posOffset>79375</wp:posOffset>
            </wp:positionV>
            <wp:extent cx="530225" cy="524510"/>
            <wp:effectExtent l="19050" t="0" r="3175" b="0"/>
            <wp:wrapTight wrapText="bothSides">
              <wp:wrapPolygon edited="0">
                <wp:start x="-776" y="0"/>
                <wp:lineTo x="-776" y="21182"/>
                <wp:lineTo x="21729" y="21182"/>
                <wp:lineTo x="21729" y="0"/>
                <wp:lineTo x="-776" y="0"/>
              </wp:wrapPolygon>
            </wp:wrapTight>
            <wp:docPr id="5" name="obrázek 33" descr="C:\TEXTY\Liduška\Hlpap\logo_P5MC_B_po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descr="C:\TEXTY\Liduška\Hlpap\logo_P5MC_B_poz_CB.jpg"/>
                    <pic:cNvPicPr>
                      <a:picLocks noChangeAspect="1" noChangeArrowheads="1"/>
                    </pic:cNvPicPr>
                  </pic:nvPicPr>
                  <pic:blipFill>
                    <a:blip r:embed="rId7" cstate="print"/>
                    <a:srcRect/>
                    <a:stretch>
                      <a:fillRect/>
                    </a:stretch>
                  </pic:blipFill>
                  <pic:spPr bwMode="auto">
                    <a:xfrm>
                      <a:off x="0" y="0"/>
                      <a:ext cx="530225" cy="52451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2475865</wp:posOffset>
            </wp:positionH>
            <wp:positionV relativeFrom="paragraph">
              <wp:posOffset>0</wp:posOffset>
            </wp:positionV>
            <wp:extent cx="1602740" cy="1152525"/>
            <wp:effectExtent l="19050" t="0" r="0" b="0"/>
            <wp:wrapTight wrapText="bothSides">
              <wp:wrapPolygon edited="0">
                <wp:start x="-257" y="0"/>
                <wp:lineTo x="-257" y="21421"/>
                <wp:lineTo x="21566" y="21421"/>
                <wp:lineTo x="21566" y="0"/>
                <wp:lineTo x="-257" y="0"/>
              </wp:wrapPolygon>
            </wp:wrapTight>
            <wp:docPr id="6" name="obrázek 32" descr="E:\mtsduha\word_do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descr="E:\mtsduha\word_doc\logo.gif"/>
                    <pic:cNvPicPr>
                      <a:picLocks noChangeAspect="1" noChangeArrowheads="1"/>
                    </pic:cNvPicPr>
                  </pic:nvPicPr>
                  <pic:blipFill>
                    <a:blip r:embed="rId8" r:link="rId9" cstate="print"/>
                    <a:srcRect/>
                    <a:stretch>
                      <a:fillRect/>
                    </a:stretch>
                  </pic:blipFill>
                  <pic:spPr bwMode="auto">
                    <a:xfrm>
                      <a:off x="0" y="0"/>
                      <a:ext cx="1602740" cy="1152525"/>
                    </a:xfrm>
                    <a:prstGeom prst="rect">
                      <a:avLst/>
                    </a:prstGeom>
                    <a:noFill/>
                    <a:ln w="9525">
                      <a:noFill/>
                      <a:miter lim="800000"/>
                      <a:headEnd/>
                      <a:tailEnd/>
                    </a:ln>
                  </pic:spPr>
                </pic:pic>
              </a:graphicData>
            </a:graphic>
          </wp:anchor>
        </w:drawing>
      </w:r>
      <w:r w:rsidR="00D63592">
        <w:t xml:space="preserve">   </w:t>
      </w:r>
      <w:r w:rsidR="00EA4609">
        <w:rPr>
          <w:noProof/>
        </w:rPr>
        <mc:AlternateContent>
          <mc:Choice Requires="wps">
            <w:drawing>
              <wp:inline distT="0" distB="0" distL="0" distR="0">
                <wp:extent cx="2286000" cy="109855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9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D91" w:rsidRPr="00502E14" w:rsidRDefault="008E3D91" w:rsidP="008E3D91">
                            <w:pPr>
                              <w:rPr>
                                <w:sz w:val="18"/>
                                <w:szCs w:val="18"/>
                              </w:rPr>
                            </w:pPr>
                            <w:r w:rsidRPr="00502E14">
                              <w:rPr>
                                <w:sz w:val="18"/>
                                <w:szCs w:val="18"/>
                              </w:rPr>
                              <w:t xml:space="preserve">Mateřská škola se speciálními třídami </w:t>
                            </w:r>
                            <w:r w:rsidR="00604868" w:rsidRPr="00502E14">
                              <w:rPr>
                                <w:sz w:val="18"/>
                                <w:szCs w:val="18"/>
                              </w:rPr>
                              <w:t xml:space="preserve">DUHA </w:t>
                            </w:r>
                            <w:r w:rsidR="00604868" w:rsidRPr="00502E14">
                              <w:rPr>
                                <w:sz w:val="18"/>
                                <w:szCs w:val="18"/>
                              </w:rPr>
                              <w:br/>
                              <w:t>150 00 Praha 5 - Košíře, Trojdílná 1</w:t>
                            </w:r>
                            <w:r w:rsidR="00EE0AEE" w:rsidRPr="00502E14">
                              <w:rPr>
                                <w:sz w:val="18"/>
                                <w:szCs w:val="18"/>
                              </w:rPr>
                              <w:t>117</w:t>
                            </w:r>
                            <w:r w:rsidR="00604868" w:rsidRPr="00502E14">
                              <w:rPr>
                                <w:sz w:val="18"/>
                                <w:szCs w:val="18"/>
                              </w:rPr>
                              <w:t xml:space="preserve"> </w:t>
                            </w:r>
                          </w:p>
                          <w:p w:rsidR="008E3D91" w:rsidRPr="00502E14" w:rsidRDefault="008E3D91" w:rsidP="008E3D91">
                            <w:pPr>
                              <w:rPr>
                                <w:sz w:val="18"/>
                                <w:szCs w:val="18"/>
                              </w:rPr>
                            </w:pPr>
                            <w:r w:rsidRPr="00502E14">
                              <w:rPr>
                                <w:sz w:val="18"/>
                                <w:szCs w:val="18"/>
                              </w:rPr>
                              <w:t xml:space="preserve">tel.: 257 218 179, </w:t>
                            </w:r>
                          </w:p>
                          <w:p w:rsidR="008E3D91" w:rsidRPr="00502E14" w:rsidRDefault="008E3D91" w:rsidP="008E3D91">
                            <w:pPr>
                              <w:rPr>
                                <w:sz w:val="18"/>
                                <w:szCs w:val="18"/>
                              </w:rPr>
                            </w:pPr>
                            <w:r w:rsidRPr="00502E14">
                              <w:rPr>
                                <w:sz w:val="18"/>
                                <w:szCs w:val="18"/>
                              </w:rPr>
                              <w:t>mobil: 602 859 251</w:t>
                            </w:r>
                          </w:p>
                          <w:p w:rsidR="008E3D91" w:rsidRPr="00502E14" w:rsidRDefault="008E3D91" w:rsidP="008E3D91">
                            <w:pPr>
                              <w:rPr>
                                <w:sz w:val="18"/>
                                <w:szCs w:val="18"/>
                              </w:rPr>
                            </w:pPr>
                            <w:r w:rsidRPr="00502E14">
                              <w:rPr>
                                <w:sz w:val="18"/>
                                <w:szCs w:val="18"/>
                              </w:rPr>
                              <w:t>fax.: 257 223</w:t>
                            </w:r>
                            <w:r w:rsidR="00502E14" w:rsidRPr="00502E14">
                              <w:rPr>
                                <w:sz w:val="18"/>
                                <w:szCs w:val="18"/>
                              </w:rPr>
                              <w:t> </w:t>
                            </w:r>
                            <w:r w:rsidRPr="00502E14">
                              <w:rPr>
                                <w:sz w:val="18"/>
                                <w:szCs w:val="18"/>
                              </w:rPr>
                              <w:t>258</w:t>
                            </w:r>
                          </w:p>
                          <w:p w:rsidR="00502E14" w:rsidRPr="00502E14" w:rsidRDefault="00502E14" w:rsidP="008E3D91">
                            <w:pPr>
                              <w:rPr>
                                <w:sz w:val="18"/>
                                <w:szCs w:val="18"/>
                              </w:rPr>
                            </w:pPr>
                            <w:r w:rsidRPr="00502E14">
                              <w:rPr>
                                <w:sz w:val="18"/>
                                <w:szCs w:val="18"/>
                              </w:rPr>
                              <w:t>e-mail:skolka.duha@seznam.cz</w:t>
                            </w:r>
                          </w:p>
                          <w:p w:rsidR="008E3D91" w:rsidRPr="00502E14" w:rsidRDefault="00B872F5" w:rsidP="008E3D91">
                            <w:pPr>
                              <w:rPr>
                                <w:sz w:val="18"/>
                                <w:szCs w:val="18"/>
                              </w:rPr>
                            </w:pPr>
                            <w:hyperlink r:id="rId10" w:history="1">
                              <w:r w:rsidR="008E3D91" w:rsidRPr="00502E14">
                                <w:rPr>
                                  <w:rStyle w:val="Hypertextovodkaz"/>
                                  <w:sz w:val="18"/>
                                  <w:szCs w:val="18"/>
                                </w:rPr>
                                <w:t>http://www.skolkaduha.cz</w:t>
                              </w:r>
                            </w:hyperlink>
                          </w:p>
                          <w:p w:rsidR="008E3D91" w:rsidRPr="00502E14" w:rsidRDefault="008E3D91" w:rsidP="008E3D91">
                            <w:pPr>
                              <w:rPr>
                                <w:sz w:val="18"/>
                                <w:szCs w:val="18"/>
                              </w:rPr>
                            </w:pPr>
                            <w:r w:rsidRPr="00502E14">
                              <w:rPr>
                                <w:sz w:val="18"/>
                                <w:szCs w:val="18"/>
                              </w:rPr>
                              <w:t>IČO: 70 10 77 42</w:t>
                            </w:r>
                          </w:p>
                          <w:p w:rsidR="00604868" w:rsidRPr="00604868" w:rsidRDefault="00604868" w:rsidP="00604868">
                            <w:r>
                              <w:br/>
                            </w:r>
                            <w:r w:rsidRPr="00604868">
                              <w:t xml:space="preserve">e-mail: </w:t>
                            </w:r>
                            <w:smartTag w:uri="urn:schemas-microsoft-com:office:smarttags" w:element="PersonName">
                              <w:r w:rsidRPr="00604868">
                                <w:t>skolka.duha@seznam.cz</w:t>
                              </w:r>
                            </w:smartTag>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80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" filled="f" stroked="f">
                <v:textbox inset="0,0,0,0">
                  <w:txbxContent>
                    <w:p w:rsidR="008E3D91" w:rsidRPr="00502E14" w:rsidRDefault="008E3D91" w:rsidP="008E3D91">
                      <w:pPr>
                        <w:rPr>
                          <w:sz w:val="18"/>
                          <w:szCs w:val="18"/>
                        </w:rPr>
                      </w:pPr>
                      <w:r w:rsidRPr="00502E14">
                        <w:rPr>
                          <w:sz w:val="18"/>
                          <w:szCs w:val="18"/>
                        </w:rPr>
                        <w:t xml:space="preserve">Mateřská škola se speciálními třídami </w:t>
                      </w:r>
                      <w:r w:rsidR="00604868" w:rsidRPr="00502E14">
                        <w:rPr>
                          <w:sz w:val="18"/>
                          <w:szCs w:val="18"/>
                        </w:rPr>
                        <w:t xml:space="preserve">DUHA </w:t>
                      </w:r>
                      <w:r w:rsidR="00604868" w:rsidRPr="00502E14">
                        <w:rPr>
                          <w:sz w:val="18"/>
                          <w:szCs w:val="18"/>
                        </w:rPr>
                        <w:br/>
                        <w:t>150 00 Praha 5 - Košíře, Trojdílná 1</w:t>
                      </w:r>
                      <w:r w:rsidR="00EE0AEE" w:rsidRPr="00502E14">
                        <w:rPr>
                          <w:sz w:val="18"/>
                          <w:szCs w:val="18"/>
                        </w:rPr>
                        <w:t>117</w:t>
                      </w:r>
                      <w:r w:rsidR="00604868" w:rsidRPr="00502E14">
                        <w:rPr>
                          <w:sz w:val="18"/>
                          <w:szCs w:val="18"/>
                        </w:rPr>
                        <w:t xml:space="preserve"> </w:t>
                      </w:r>
                    </w:p>
                    <w:p w:rsidR="008E3D91" w:rsidRPr="00502E14" w:rsidRDefault="008E3D91" w:rsidP="008E3D91">
                      <w:pPr>
                        <w:rPr>
                          <w:sz w:val="18"/>
                          <w:szCs w:val="18"/>
                        </w:rPr>
                      </w:pPr>
                      <w:r w:rsidRPr="00502E14">
                        <w:rPr>
                          <w:sz w:val="18"/>
                          <w:szCs w:val="18"/>
                        </w:rPr>
                        <w:t xml:space="preserve">tel.: 257 218 179, </w:t>
                      </w:r>
                    </w:p>
                    <w:p w:rsidR="008E3D91" w:rsidRPr="00502E14" w:rsidRDefault="008E3D91" w:rsidP="008E3D91">
                      <w:pPr>
                        <w:rPr>
                          <w:sz w:val="18"/>
                          <w:szCs w:val="18"/>
                        </w:rPr>
                      </w:pPr>
                      <w:r w:rsidRPr="00502E14">
                        <w:rPr>
                          <w:sz w:val="18"/>
                          <w:szCs w:val="18"/>
                        </w:rPr>
                        <w:t>mobil: 602 859 251</w:t>
                      </w:r>
                    </w:p>
                    <w:p w:rsidR="008E3D91" w:rsidRPr="00502E14" w:rsidRDefault="008E3D91" w:rsidP="008E3D91">
                      <w:pPr>
                        <w:rPr>
                          <w:sz w:val="18"/>
                          <w:szCs w:val="18"/>
                        </w:rPr>
                      </w:pPr>
                      <w:r w:rsidRPr="00502E14">
                        <w:rPr>
                          <w:sz w:val="18"/>
                          <w:szCs w:val="18"/>
                        </w:rPr>
                        <w:t>fax.: 257 223</w:t>
                      </w:r>
                      <w:r w:rsidR="00502E14" w:rsidRPr="00502E14">
                        <w:rPr>
                          <w:sz w:val="18"/>
                          <w:szCs w:val="18"/>
                        </w:rPr>
                        <w:t> </w:t>
                      </w:r>
                      <w:r w:rsidRPr="00502E14">
                        <w:rPr>
                          <w:sz w:val="18"/>
                          <w:szCs w:val="18"/>
                        </w:rPr>
                        <w:t>258</w:t>
                      </w:r>
                    </w:p>
                    <w:p w:rsidR="00502E14" w:rsidRPr="00502E14" w:rsidRDefault="00502E14" w:rsidP="008E3D91">
                      <w:pPr>
                        <w:rPr>
                          <w:sz w:val="18"/>
                          <w:szCs w:val="18"/>
                        </w:rPr>
                      </w:pPr>
                      <w:r w:rsidRPr="00502E14">
                        <w:rPr>
                          <w:sz w:val="18"/>
                          <w:szCs w:val="18"/>
                        </w:rPr>
                        <w:t>e-mail:skolka.duha@seznam.cz</w:t>
                      </w:r>
                    </w:p>
                    <w:p w:rsidR="008E3D91" w:rsidRPr="00502E14" w:rsidRDefault="00B872F5" w:rsidP="008E3D91">
                      <w:pPr>
                        <w:rPr>
                          <w:sz w:val="18"/>
                          <w:szCs w:val="18"/>
                        </w:rPr>
                      </w:pPr>
                      <w:hyperlink r:id="rId11" w:history="1">
                        <w:r w:rsidR="008E3D91" w:rsidRPr="00502E14">
                          <w:rPr>
                            <w:rStyle w:val="Hypertextovodkaz"/>
                            <w:sz w:val="18"/>
                            <w:szCs w:val="18"/>
                          </w:rPr>
                          <w:t>http://www.skolkaduha.cz</w:t>
                        </w:r>
                      </w:hyperlink>
                    </w:p>
                    <w:p w:rsidR="008E3D91" w:rsidRPr="00502E14" w:rsidRDefault="008E3D91" w:rsidP="008E3D91">
                      <w:pPr>
                        <w:rPr>
                          <w:sz w:val="18"/>
                          <w:szCs w:val="18"/>
                        </w:rPr>
                      </w:pPr>
                      <w:r w:rsidRPr="00502E14">
                        <w:rPr>
                          <w:sz w:val="18"/>
                          <w:szCs w:val="18"/>
                        </w:rPr>
                        <w:t>IČO: 70 10 77 42</w:t>
                      </w:r>
                    </w:p>
                    <w:p w:rsidR="00604868" w:rsidRPr="00604868" w:rsidRDefault="00604868" w:rsidP="00604868">
                      <w:r>
                        <w:br/>
                      </w:r>
                      <w:r w:rsidRPr="00604868">
                        <w:t xml:space="preserve">e-mail: </w:t>
                      </w:r>
                      <w:smartTag w:uri="urn:schemas-microsoft-com:office:smarttags" w:element="PersonName">
                        <w:r w:rsidRPr="00604868">
                          <w:t>skolka.duha@seznam.cz</w:t>
                        </w:r>
                      </w:smartTag>
                    </w:p>
                  </w:txbxContent>
                </v:textbox>
                <w10:anchorlock/>
              </v:shape>
            </w:pict>
          </mc:Fallback>
        </mc:AlternateContent>
      </w:r>
      <w:r w:rsidR="00EA4609">
        <w:rPr>
          <w:noProof/>
        </w:rPr>
        <mc:AlternateContent>
          <mc:Choice Requires="wps">
            <w:drawing>
              <wp:inline distT="0" distB="0" distL="0" distR="0">
                <wp:extent cx="241300" cy="131445"/>
                <wp:effectExtent l="0" t="0" r="0" b="19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68" w:rsidRPr="008E3D91" w:rsidRDefault="00604868" w:rsidP="008E3D91">
                            <w:pPr>
                              <w:rPr>
                                <w:sz w:val="18"/>
                                <w:szCs w:val="18"/>
                              </w:rPr>
                            </w:pPr>
                          </w:p>
                        </w:txbxContent>
                      </wps:txbx>
                      <wps:bodyPr rot="0" vert="horz" wrap="none" lIns="180000" tIns="0" rIns="0" bIns="0" anchor="t" anchorCtr="0" upright="1">
                        <a:spAutoFit/>
                      </wps:bodyPr>
                    </wps:wsp>
                  </a:graphicData>
                </a:graphic>
              </wp:inline>
            </w:drawing>
          </mc:Choice>
          <mc:Fallback>
            <w:pict>
              <v:shape id="Text Box 2" o:spid="_x0000_s1027" type="#_x0000_t202" style="width:19pt;height:10.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" filled="f" stroked="f">
                <v:textbox style="mso-fit-shape-to-text:t" inset="5mm,0,0,0">
                  <w:txbxContent>
                    <w:p w:rsidR="00604868" w:rsidRPr="008E3D91" w:rsidRDefault="00604868" w:rsidP="008E3D91">
                      <w:pPr>
                        <w:rPr>
                          <w:sz w:val="18"/>
                          <w:szCs w:val="18"/>
                        </w:rPr>
                      </w:pPr>
                    </w:p>
                  </w:txbxContent>
                </v:textbox>
                <w10:anchorlock/>
              </v:shape>
            </w:pict>
          </mc:Fallback>
        </mc:AlternateContent>
      </w:r>
    </w:p>
    <w:p w:rsidR="00342DD0" w:rsidRDefault="00342DD0" w:rsidP="00342DD0"/>
    <w:p w:rsidR="00342DD0" w:rsidRDefault="00342DD0" w:rsidP="00342DD0"/>
    <w:p w:rsidR="003739CD" w:rsidRDefault="001F010B">
      <w:r>
        <w:br/>
      </w:r>
    </w:p>
    <w:p w:rsidR="008A559E" w:rsidRDefault="008A559E"/>
    <w:p w:rsidR="008A559E" w:rsidRDefault="008E3D91" w:rsidP="008E3D91">
      <w:pPr>
        <w:tabs>
          <w:tab w:val="left" w:pos="7238"/>
        </w:tabs>
      </w:pPr>
      <w:r>
        <w:tab/>
      </w:r>
    </w:p>
    <w:p w:rsidR="008A559E" w:rsidRDefault="008A559E"/>
    <w:p w:rsidR="008A559E" w:rsidRDefault="008A559E"/>
    <w:p w:rsidR="008A559E" w:rsidRDefault="008A559E"/>
    <w:p w:rsidR="00E103F7" w:rsidRDefault="00E103F7"/>
    <w:p w:rsidR="00E103F7" w:rsidRDefault="00E103F7"/>
    <w:p w:rsidR="00E103F7" w:rsidRDefault="00E103F7"/>
    <w:p w:rsidR="00E103F7" w:rsidRDefault="00E103F7"/>
    <w:p w:rsidR="008A559E" w:rsidRDefault="008A559E"/>
    <w:p w:rsidR="00727514" w:rsidRDefault="00727514" w:rsidP="008C267A">
      <w:pPr>
        <w:pStyle w:val="CM4"/>
        <w:spacing w:after="0" w:line="326" w:lineRule="atLeast"/>
        <w:rPr>
          <w:rFonts w:ascii="Bookman Old Style" w:hAnsi="Bookman Old Style"/>
          <w:color w:val="000000"/>
          <w:sz w:val="28"/>
          <w:szCs w:val="28"/>
        </w:rPr>
      </w:pPr>
    </w:p>
    <w:p w:rsidR="00727514" w:rsidRPr="003E5C01" w:rsidRDefault="00727514" w:rsidP="003E5C01">
      <w:pPr>
        <w:pStyle w:val="CM4"/>
        <w:spacing w:after="0" w:line="326" w:lineRule="atLeast"/>
        <w:ind w:hanging="567"/>
        <w:jc w:val="center"/>
        <w:rPr>
          <w:rFonts w:ascii="Arial" w:hAnsi="Arial" w:cs="Arial"/>
          <w:b/>
          <w:color w:val="000000"/>
          <w:sz w:val="36"/>
          <w:szCs w:val="36"/>
        </w:rPr>
      </w:pPr>
      <w:r w:rsidRPr="003E5C01">
        <w:rPr>
          <w:rFonts w:ascii="Arial" w:hAnsi="Arial" w:cs="Arial"/>
          <w:b/>
          <w:color w:val="000000"/>
          <w:sz w:val="36"/>
          <w:szCs w:val="36"/>
        </w:rPr>
        <w:t xml:space="preserve">EVALUACE </w:t>
      </w:r>
      <w:proofErr w:type="gramStart"/>
      <w:r w:rsidRPr="003E5C01">
        <w:rPr>
          <w:rFonts w:ascii="Arial" w:hAnsi="Arial" w:cs="Arial"/>
          <w:b/>
          <w:color w:val="000000"/>
          <w:sz w:val="36"/>
          <w:szCs w:val="36"/>
        </w:rPr>
        <w:t>ŠKOLNÍHO  ROKU</w:t>
      </w:r>
      <w:proofErr w:type="gramEnd"/>
      <w:r w:rsidRPr="003E5C01">
        <w:rPr>
          <w:rFonts w:ascii="Arial" w:hAnsi="Arial" w:cs="Arial"/>
          <w:b/>
          <w:color w:val="000000"/>
          <w:sz w:val="36"/>
          <w:szCs w:val="36"/>
        </w:rPr>
        <w:t xml:space="preserve">  201</w:t>
      </w:r>
      <w:r w:rsidR="00302A7D">
        <w:rPr>
          <w:rFonts w:ascii="Arial" w:hAnsi="Arial" w:cs="Arial"/>
          <w:b/>
          <w:color w:val="000000"/>
          <w:sz w:val="36"/>
          <w:szCs w:val="36"/>
        </w:rPr>
        <w:t>3</w:t>
      </w:r>
      <w:r w:rsidRPr="003E5C01">
        <w:rPr>
          <w:rFonts w:ascii="Arial" w:hAnsi="Arial" w:cs="Arial"/>
          <w:b/>
          <w:color w:val="000000"/>
          <w:sz w:val="36"/>
          <w:szCs w:val="36"/>
        </w:rPr>
        <w:t>/201</w:t>
      </w:r>
      <w:r w:rsidR="00302A7D">
        <w:rPr>
          <w:rFonts w:ascii="Arial" w:hAnsi="Arial" w:cs="Arial"/>
          <w:b/>
          <w:color w:val="000000"/>
          <w:sz w:val="36"/>
          <w:szCs w:val="36"/>
        </w:rPr>
        <w:t>4</w:t>
      </w:r>
    </w:p>
    <w:p w:rsidR="00727514" w:rsidRDefault="00727514" w:rsidP="00C150B1">
      <w:pPr>
        <w:pStyle w:val="CM4"/>
        <w:spacing w:after="0" w:line="326" w:lineRule="atLeast"/>
        <w:ind w:hanging="567"/>
        <w:jc w:val="center"/>
        <w:rPr>
          <w:rFonts w:ascii="Arial" w:hAnsi="Arial" w:cs="Arial"/>
          <w:b/>
          <w:i/>
          <w:color w:val="000000"/>
          <w:sz w:val="32"/>
          <w:szCs w:val="32"/>
        </w:rPr>
      </w:pPr>
      <w:r w:rsidRPr="00105E52">
        <w:rPr>
          <w:rFonts w:ascii="Arial" w:hAnsi="Arial" w:cs="Arial"/>
          <w:b/>
          <w:i/>
          <w:color w:val="000000"/>
          <w:sz w:val="32"/>
          <w:szCs w:val="32"/>
        </w:rPr>
        <w:t>Soulad  ŠVP – RVP PV</w:t>
      </w:r>
    </w:p>
    <w:p w:rsidR="00727514" w:rsidRPr="00105E52" w:rsidRDefault="00727514" w:rsidP="00105E52">
      <w:pPr>
        <w:pStyle w:val="Default"/>
      </w:pPr>
    </w:p>
    <w:tbl>
      <w:tblPr>
        <w:tblW w:w="13066" w:type="dxa"/>
        <w:tblInd w:w="55" w:type="dxa"/>
        <w:tblCellMar>
          <w:left w:w="70" w:type="dxa"/>
          <w:right w:w="70" w:type="dxa"/>
        </w:tblCellMar>
        <w:tblLook w:val="04A0" w:firstRow="1" w:lastRow="0" w:firstColumn="1" w:lastColumn="0" w:noHBand="0" w:noVBand="1"/>
      </w:tblPr>
      <w:tblGrid>
        <w:gridCol w:w="160"/>
        <w:gridCol w:w="7508"/>
        <w:gridCol w:w="5252"/>
        <w:gridCol w:w="146"/>
      </w:tblGrid>
      <w:tr w:rsidR="00727514" w:rsidRPr="001B6FB8" w:rsidTr="00105E52">
        <w:trPr>
          <w:trHeight w:val="255"/>
        </w:trPr>
        <w:tc>
          <w:tcPr>
            <w:tcW w:w="13066" w:type="dxa"/>
            <w:gridSpan w:val="4"/>
            <w:tcBorders>
              <w:top w:val="nil"/>
              <w:left w:val="nil"/>
              <w:bottom w:val="nil"/>
              <w:right w:val="nil"/>
            </w:tcBorders>
            <w:shd w:val="clear" w:color="auto" w:fill="auto"/>
            <w:noWrap/>
            <w:vAlign w:val="bottom"/>
            <w:hideMark/>
          </w:tcPr>
          <w:p w:rsidR="00727514" w:rsidRDefault="00727514" w:rsidP="001B6FB8">
            <w:pPr>
              <w:rPr>
                <w:rFonts w:cs="Arial"/>
                <w:szCs w:val="20"/>
              </w:rPr>
            </w:pPr>
          </w:p>
          <w:p w:rsidR="00E103F7" w:rsidRDefault="00E103F7" w:rsidP="001B6FB8">
            <w:pPr>
              <w:rPr>
                <w:rFonts w:cs="Arial"/>
                <w:szCs w:val="20"/>
              </w:rPr>
            </w:pPr>
          </w:p>
          <w:p w:rsidR="00E103F7" w:rsidRDefault="00E103F7" w:rsidP="001B6FB8">
            <w:pPr>
              <w:rPr>
                <w:rFonts w:cs="Arial"/>
                <w:szCs w:val="20"/>
              </w:rPr>
            </w:pPr>
          </w:p>
          <w:p w:rsidR="00E103F7" w:rsidRDefault="00E103F7" w:rsidP="001B6FB8">
            <w:pPr>
              <w:rPr>
                <w:rFonts w:cs="Arial"/>
                <w:szCs w:val="20"/>
              </w:rPr>
            </w:pPr>
          </w:p>
          <w:p w:rsidR="00E103F7" w:rsidRDefault="00E103F7" w:rsidP="001B6FB8">
            <w:pPr>
              <w:rPr>
                <w:rFonts w:cs="Arial"/>
                <w:szCs w:val="20"/>
              </w:rPr>
            </w:pPr>
          </w:p>
          <w:p w:rsidR="00E103F7" w:rsidRDefault="00E103F7" w:rsidP="001B6FB8">
            <w:pPr>
              <w:rPr>
                <w:rFonts w:cs="Arial"/>
                <w:szCs w:val="20"/>
              </w:rPr>
            </w:pPr>
          </w:p>
          <w:p w:rsidR="00E103F7" w:rsidRDefault="00E103F7" w:rsidP="001B6FB8">
            <w:pPr>
              <w:rPr>
                <w:rFonts w:cs="Arial"/>
                <w:szCs w:val="20"/>
              </w:rPr>
            </w:pPr>
          </w:p>
          <w:p w:rsidR="00E103F7" w:rsidRPr="001B6FB8" w:rsidRDefault="00E103F7" w:rsidP="001B6FB8">
            <w:pPr>
              <w:rPr>
                <w:rFonts w:cs="Arial"/>
                <w:szCs w:val="20"/>
              </w:rPr>
            </w:pPr>
          </w:p>
        </w:tc>
      </w:tr>
      <w:tr w:rsidR="00727514" w:rsidRPr="001B6FB8" w:rsidTr="00105E52">
        <w:trPr>
          <w:trHeight w:val="255"/>
        </w:trPr>
        <w:tc>
          <w:tcPr>
            <w:tcW w:w="12920" w:type="dxa"/>
            <w:gridSpan w:val="3"/>
            <w:tcBorders>
              <w:top w:val="nil"/>
              <w:left w:val="nil"/>
              <w:bottom w:val="nil"/>
              <w:right w:val="nil"/>
            </w:tcBorders>
            <w:shd w:val="clear" w:color="auto" w:fill="auto"/>
            <w:noWrap/>
            <w:vAlign w:val="bottom"/>
            <w:hideMark/>
          </w:tcPr>
          <w:p w:rsidR="00727514" w:rsidRPr="001B6FB8" w:rsidRDefault="00727514" w:rsidP="001B6FB8">
            <w:pPr>
              <w:rPr>
                <w:rFonts w:cs="Arial"/>
                <w:szCs w:val="20"/>
              </w:rPr>
            </w:pPr>
          </w:p>
        </w:tc>
        <w:tc>
          <w:tcPr>
            <w:tcW w:w="146" w:type="dxa"/>
            <w:tcBorders>
              <w:top w:val="nil"/>
              <w:left w:val="nil"/>
              <w:bottom w:val="nil"/>
              <w:right w:val="nil"/>
            </w:tcBorders>
            <w:shd w:val="clear" w:color="auto" w:fill="auto"/>
            <w:noWrap/>
            <w:vAlign w:val="bottom"/>
            <w:hideMark/>
          </w:tcPr>
          <w:p w:rsidR="00727514" w:rsidRPr="001B6FB8" w:rsidRDefault="00727514" w:rsidP="001B6FB8">
            <w:pPr>
              <w:rPr>
                <w:rFonts w:cs="Arial"/>
                <w:szCs w:val="20"/>
              </w:rPr>
            </w:pPr>
          </w:p>
        </w:tc>
      </w:tr>
      <w:tr w:rsidR="00727514" w:rsidRPr="001B6FB8" w:rsidTr="00105E52">
        <w:trPr>
          <w:trHeight w:val="255"/>
        </w:trPr>
        <w:tc>
          <w:tcPr>
            <w:tcW w:w="7668" w:type="dxa"/>
            <w:gridSpan w:val="2"/>
            <w:tcBorders>
              <w:top w:val="nil"/>
              <w:left w:val="nil"/>
              <w:bottom w:val="nil"/>
              <w:right w:val="nil"/>
            </w:tcBorders>
            <w:shd w:val="clear" w:color="auto" w:fill="auto"/>
            <w:noWrap/>
            <w:vAlign w:val="bottom"/>
            <w:hideMark/>
          </w:tcPr>
          <w:p w:rsidR="00727514" w:rsidRDefault="00727514" w:rsidP="001B6FB8">
            <w:pPr>
              <w:rPr>
                <w:rFonts w:cs="Arial"/>
                <w:b/>
                <w:bCs/>
                <w:i/>
                <w:iCs/>
                <w:szCs w:val="20"/>
              </w:rPr>
            </w:pPr>
            <w:r w:rsidRPr="001B6FB8">
              <w:rPr>
                <w:rFonts w:cs="Arial"/>
                <w:b/>
                <w:bCs/>
                <w:i/>
                <w:iCs/>
                <w:szCs w:val="20"/>
              </w:rPr>
              <w:t xml:space="preserve">Sledovány a vyhodnocovány </w:t>
            </w:r>
            <w:r w:rsidR="00E103F7">
              <w:rPr>
                <w:rFonts w:cs="Arial"/>
                <w:b/>
                <w:bCs/>
                <w:i/>
                <w:iCs/>
                <w:szCs w:val="20"/>
              </w:rPr>
              <w:t>jsou</w:t>
            </w:r>
            <w:r w:rsidRPr="001B6FB8">
              <w:rPr>
                <w:rFonts w:cs="Arial"/>
                <w:b/>
                <w:bCs/>
                <w:i/>
                <w:iCs/>
                <w:szCs w:val="20"/>
              </w:rPr>
              <w:t xml:space="preserve"> oblasti: </w:t>
            </w:r>
          </w:p>
          <w:p w:rsidR="00727514" w:rsidRPr="00105E52" w:rsidRDefault="00727514" w:rsidP="001B6FB8">
            <w:pPr>
              <w:rPr>
                <w:rFonts w:cs="Arial"/>
                <w:b/>
                <w:bCs/>
                <w:i/>
                <w:iCs/>
                <w:color w:val="C0504D"/>
                <w:szCs w:val="20"/>
              </w:rPr>
            </w:pPr>
            <w:r w:rsidRPr="001B6FB8">
              <w:rPr>
                <w:rFonts w:cs="Arial"/>
                <w:b/>
                <w:bCs/>
                <w:i/>
                <w:iCs/>
                <w:color w:val="C0504D"/>
                <w:szCs w:val="20"/>
              </w:rPr>
              <w:t xml:space="preserve">  </w:t>
            </w:r>
            <w:r w:rsidRPr="001B6FB8">
              <w:rPr>
                <w:rFonts w:cs="Arial"/>
                <w:b/>
                <w:bCs/>
                <w:color w:val="C0504D"/>
                <w:szCs w:val="20"/>
              </w:rPr>
              <w:t>●</w:t>
            </w:r>
            <w:r w:rsidRPr="001B6FB8">
              <w:rPr>
                <w:rFonts w:cs="Arial"/>
                <w:b/>
                <w:bCs/>
                <w:i/>
                <w:iCs/>
                <w:color w:val="C0504D"/>
                <w:szCs w:val="20"/>
              </w:rPr>
              <w:t xml:space="preserve"> vzdělávací program</w:t>
            </w:r>
            <w:r w:rsidRPr="00105E52">
              <w:rPr>
                <w:rFonts w:cs="Arial"/>
                <w:b/>
                <w:bCs/>
                <w:i/>
                <w:iCs/>
                <w:color w:val="C0504D"/>
                <w:szCs w:val="20"/>
              </w:rPr>
              <w:t xml:space="preserve"> – soulad, integrované bloky a projekty</w:t>
            </w:r>
          </w:p>
          <w:p w:rsidR="00727514" w:rsidRPr="001B6FB8" w:rsidRDefault="00727514" w:rsidP="00105E52">
            <w:pPr>
              <w:rPr>
                <w:rFonts w:cs="Arial"/>
                <w:b/>
                <w:bCs/>
                <w:i/>
                <w:iCs/>
                <w:color w:val="31849B"/>
                <w:szCs w:val="20"/>
              </w:rPr>
            </w:pPr>
            <w:r>
              <w:rPr>
                <w:rFonts w:cs="Arial"/>
                <w:b/>
                <w:bCs/>
                <w:i/>
                <w:iCs/>
                <w:szCs w:val="20"/>
              </w:rPr>
              <w:t xml:space="preserve"> </w:t>
            </w:r>
            <w:r w:rsidRPr="001B6FB8">
              <w:rPr>
                <w:rFonts w:cs="Arial"/>
                <w:b/>
                <w:bCs/>
                <w:i/>
                <w:iCs/>
                <w:szCs w:val="20"/>
              </w:rPr>
              <w:t xml:space="preserve"> </w:t>
            </w:r>
            <w:r w:rsidRPr="001B6FB8">
              <w:rPr>
                <w:rFonts w:cs="Arial"/>
                <w:b/>
                <w:bCs/>
                <w:color w:val="31849B"/>
                <w:szCs w:val="20"/>
              </w:rPr>
              <w:t>●</w:t>
            </w:r>
            <w:r w:rsidRPr="00105E52">
              <w:rPr>
                <w:rFonts w:cs="Arial"/>
                <w:b/>
                <w:bCs/>
                <w:color w:val="31849B"/>
                <w:szCs w:val="20"/>
              </w:rPr>
              <w:t xml:space="preserve"> </w:t>
            </w:r>
            <w:r w:rsidRPr="001B6FB8">
              <w:rPr>
                <w:rFonts w:cs="Arial"/>
                <w:b/>
                <w:bCs/>
                <w:i/>
                <w:iCs/>
                <w:color w:val="31849B"/>
                <w:szCs w:val="20"/>
              </w:rPr>
              <w:t xml:space="preserve">podmínky </w:t>
            </w:r>
            <w:r w:rsidRPr="00105E52">
              <w:rPr>
                <w:rFonts w:cs="Arial"/>
                <w:b/>
                <w:bCs/>
                <w:i/>
                <w:iCs/>
                <w:color w:val="31849B"/>
                <w:szCs w:val="20"/>
              </w:rPr>
              <w:t xml:space="preserve">a průběh </w:t>
            </w:r>
            <w:r w:rsidRPr="001B6FB8">
              <w:rPr>
                <w:rFonts w:cs="Arial"/>
                <w:b/>
                <w:bCs/>
                <w:i/>
                <w:iCs/>
                <w:color w:val="31849B"/>
                <w:szCs w:val="20"/>
              </w:rPr>
              <w:t>vzděláv</w:t>
            </w:r>
            <w:r w:rsidRPr="00105E52">
              <w:rPr>
                <w:rFonts w:cs="Arial"/>
                <w:b/>
                <w:bCs/>
                <w:i/>
                <w:iCs/>
                <w:color w:val="31849B"/>
                <w:szCs w:val="20"/>
              </w:rPr>
              <w:t>acího procesu</w:t>
            </w:r>
          </w:p>
        </w:tc>
        <w:tc>
          <w:tcPr>
            <w:tcW w:w="5252" w:type="dxa"/>
            <w:tcBorders>
              <w:top w:val="nil"/>
              <w:left w:val="nil"/>
              <w:bottom w:val="nil"/>
              <w:right w:val="nil"/>
            </w:tcBorders>
            <w:shd w:val="clear" w:color="auto" w:fill="auto"/>
            <w:noWrap/>
            <w:vAlign w:val="bottom"/>
            <w:hideMark/>
          </w:tcPr>
          <w:p w:rsidR="00727514" w:rsidRPr="001B6FB8" w:rsidRDefault="00727514" w:rsidP="001B6FB8">
            <w:pPr>
              <w:rPr>
                <w:rFonts w:cs="Arial"/>
                <w:b/>
                <w:bCs/>
                <w:i/>
                <w:iCs/>
                <w:szCs w:val="20"/>
              </w:rPr>
            </w:pPr>
          </w:p>
        </w:tc>
        <w:tc>
          <w:tcPr>
            <w:tcW w:w="146" w:type="dxa"/>
            <w:tcBorders>
              <w:top w:val="nil"/>
              <w:left w:val="nil"/>
              <w:bottom w:val="nil"/>
              <w:right w:val="nil"/>
            </w:tcBorders>
            <w:shd w:val="clear" w:color="auto" w:fill="auto"/>
            <w:noWrap/>
            <w:vAlign w:val="bottom"/>
            <w:hideMark/>
          </w:tcPr>
          <w:p w:rsidR="00727514" w:rsidRPr="001B6FB8" w:rsidRDefault="00727514" w:rsidP="001B6FB8">
            <w:pPr>
              <w:rPr>
                <w:rFonts w:cs="Arial"/>
                <w:szCs w:val="20"/>
              </w:rPr>
            </w:pPr>
          </w:p>
        </w:tc>
      </w:tr>
      <w:tr w:rsidR="00727514" w:rsidRPr="001B6FB8" w:rsidTr="00105E52">
        <w:trPr>
          <w:trHeight w:val="279"/>
        </w:trPr>
        <w:tc>
          <w:tcPr>
            <w:tcW w:w="160" w:type="dxa"/>
            <w:tcBorders>
              <w:top w:val="nil"/>
              <w:left w:val="nil"/>
              <w:bottom w:val="nil"/>
              <w:right w:val="nil"/>
            </w:tcBorders>
            <w:shd w:val="clear" w:color="auto" w:fill="auto"/>
            <w:noWrap/>
            <w:vAlign w:val="bottom"/>
            <w:hideMark/>
          </w:tcPr>
          <w:p w:rsidR="00727514" w:rsidRPr="001B6FB8" w:rsidRDefault="00727514" w:rsidP="001B6FB8">
            <w:pPr>
              <w:jc w:val="center"/>
              <w:rPr>
                <w:rFonts w:cs="Arial"/>
                <w:b/>
                <w:bCs/>
                <w:i/>
                <w:iCs/>
                <w:color w:val="948A54"/>
                <w:szCs w:val="20"/>
              </w:rPr>
            </w:pPr>
          </w:p>
        </w:tc>
        <w:tc>
          <w:tcPr>
            <w:tcW w:w="7508" w:type="dxa"/>
            <w:tcBorders>
              <w:top w:val="nil"/>
              <w:left w:val="nil"/>
              <w:bottom w:val="nil"/>
              <w:right w:val="nil"/>
            </w:tcBorders>
            <w:shd w:val="clear" w:color="auto" w:fill="auto"/>
            <w:noWrap/>
            <w:vAlign w:val="bottom"/>
            <w:hideMark/>
          </w:tcPr>
          <w:p w:rsidR="00727514" w:rsidRPr="001B6FB8" w:rsidRDefault="00727514" w:rsidP="00105E52">
            <w:pPr>
              <w:rPr>
                <w:rFonts w:cs="Arial"/>
                <w:b/>
                <w:bCs/>
                <w:i/>
                <w:iCs/>
                <w:color w:val="948A54"/>
                <w:szCs w:val="20"/>
              </w:rPr>
            </w:pPr>
            <w:r w:rsidRPr="001B6FB8">
              <w:rPr>
                <w:rFonts w:cs="Arial"/>
                <w:b/>
                <w:bCs/>
                <w:i/>
                <w:iCs/>
                <w:color w:val="948A54"/>
                <w:szCs w:val="20"/>
              </w:rPr>
              <w:t xml:space="preserve">● </w:t>
            </w:r>
            <w:r w:rsidRPr="00105E52">
              <w:rPr>
                <w:rFonts w:cs="Arial"/>
                <w:b/>
                <w:bCs/>
                <w:i/>
                <w:iCs/>
                <w:color w:val="948A54"/>
                <w:szCs w:val="20"/>
              </w:rPr>
              <w:t xml:space="preserve"> evaluace podmínek školy</w:t>
            </w:r>
          </w:p>
        </w:tc>
        <w:tc>
          <w:tcPr>
            <w:tcW w:w="5252" w:type="dxa"/>
            <w:tcBorders>
              <w:top w:val="nil"/>
              <w:left w:val="nil"/>
              <w:bottom w:val="nil"/>
              <w:right w:val="nil"/>
            </w:tcBorders>
            <w:shd w:val="clear" w:color="auto" w:fill="auto"/>
            <w:noWrap/>
            <w:vAlign w:val="bottom"/>
            <w:hideMark/>
          </w:tcPr>
          <w:p w:rsidR="00727514" w:rsidRPr="001B6FB8" w:rsidRDefault="00727514" w:rsidP="001B6FB8">
            <w:pPr>
              <w:rPr>
                <w:rFonts w:cs="Arial"/>
                <w:b/>
                <w:bCs/>
                <w:i/>
                <w:iCs/>
                <w:szCs w:val="20"/>
              </w:rPr>
            </w:pPr>
          </w:p>
        </w:tc>
        <w:tc>
          <w:tcPr>
            <w:tcW w:w="146" w:type="dxa"/>
            <w:tcBorders>
              <w:top w:val="nil"/>
              <w:left w:val="nil"/>
              <w:bottom w:val="nil"/>
              <w:right w:val="nil"/>
            </w:tcBorders>
            <w:shd w:val="clear" w:color="auto" w:fill="auto"/>
            <w:noWrap/>
            <w:vAlign w:val="bottom"/>
            <w:hideMark/>
          </w:tcPr>
          <w:p w:rsidR="00727514" w:rsidRPr="001B6FB8" w:rsidRDefault="00727514" w:rsidP="001B6FB8">
            <w:pPr>
              <w:rPr>
                <w:rFonts w:cs="Arial"/>
                <w:szCs w:val="20"/>
              </w:rPr>
            </w:pPr>
          </w:p>
        </w:tc>
      </w:tr>
      <w:tr w:rsidR="00727514" w:rsidRPr="001B6FB8" w:rsidTr="00105E52">
        <w:trPr>
          <w:trHeight w:val="270"/>
        </w:trPr>
        <w:tc>
          <w:tcPr>
            <w:tcW w:w="160" w:type="dxa"/>
            <w:tcBorders>
              <w:top w:val="nil"/>
              <w:left w:val="nil"/>
              <w:bottom w:val="nil"/>
              <w:right w:val="nil"/>
            </w:tcBorders>
            <w:shd w:val="clear" w:color="auto" w:fill="auto"/>
            <w:noWrap/>
            <w:vAlign w:val="bottom"/>
            <w:hideMark/>
          </w:tcPr>
          <w:p w:rsidR="00727514" w:rsidRPr="001B6FB8" w:rsidRDefault="00727514" w:rsidP="001B6FB8">
            <w:pPr>
              <w:rPr>
                <w:rFonts w:cs="Arial"/>
                <w:szCs w:val="20"/>
              </w:rPr>
            </w:pPr>
          </w:p>
        </w:tc>
        <w:tc>
          <w:tcPr>
            <w:tcW w:w="7508" w:type="dxa"/>
            <w:tcBorders>
              <w:top w:val="nil"/>
              <w:left w:val="nil"/>
              <w:bottom w:val="nil"/>
              <w:right w:val="nil"/>
            </w:tcBorders>
            <w:shd w:val="clear" w:color="auto" w:fill="auto"/>
            <w:noWrap/>
            <w:vAlign w:val="bottom"/>
            <w:hideMark/>
          </w:tcPr>
          <w:p w:rsidR="00727514" w:rsidRPr="00103F35" w:rsidRDefault="00727514" w:rsidP="001B6FB8">
            <w:pPr>
              <w:rPr>
                <w:rFonts w:cs="Arial"/>
                <w:b/>
                <w:bCs/>
                <w:i/>
                <w:iCs/>
                <w:color w:val="8064A2"/>
                <w:szCs w:val="20"/>
              </w:rPr>
            </w:pPr>
            <w:r w:rsidRPr="001B6FB8">
              <w:rPr>
                <w:rFonts w:cs="Arial"/>
                <w:b/>
                <w:bCs/>
                <w:i/>
                <w:iCs/>
                <w:color w:val="8064A2"/>
                <w:szCs w:val="20"/>
              </w:rPr>
              <w:t>● spolupráce s</w:t>
            </w:r>
            <w:r w:rsidRPr="00103F35">
              <w:rPr>
                <w:rFonts w:cs="Arial"/>
                <w:b/>
                <w:bCs/>
                <w:i/>
                <w:iCs/>
                <w:color w:val="8064A2"/>
                <w:szCs w:val="20"/>
              </w:rPr>
              <w:t> </w:t>
            </w:r>
            <w:r w:rsidRPr="001B6FB8">
              <w:rPr>
                <w:rFonts w:cs="Arial"/>
                <w:b/>
                <w:bCs/>
                <w:i/>
                <w:iCs/>
                <w:color w:val="8064A2"/>
                <w:szCs w:val="20"/>
              </w:rPr>
              <w:t>rodiči</w:t>
            </w:r>
            <w:r w:rsidRPr="00103F35">
              <w:rPr>
                <w:rFonts w:cs="Arial"/>
                <w:b/>
                <w:bCs/>
                <w:i/>
                <w:iCs/>
                <w:color w:val="8064A2"/>
                <w:szCs w:val="20"/>
              </w:rPr>
              <w:t xml:space="preserve"> a dalšími partnery</w:t>
            </w:r>
          </w:p>
          <w:p w:rsidR="00727514" w:rsidRPr="001B6FB8" w:rsidRDefault="00727514" w:rsidP="001B6FB8">
            <w:pPr>
              <w:rPr>
                <w:rFonts w:cs="Arial"/>
                <w:b/>
                <w:bCs/>
                <w:i/>
                <w:iCs/>
                <w:color w:val="00B050"/>
                <w:szCs w:val="20"/>
              </w:rPr>
            </w:pPr>
            <w:r w:rsidRPr="001B6FB8">
              <w:rPr>
                <w:rFonts w:cs="Arial"/>
                <w:b/>
                <w:bCs/>
                <w:i/>
                <w:iCs/>
                <w:color w:val="00B050"/>
                <w:szCs w:val="20"/>
              </w:rPr>
              <w:t>●</w:t>
            </w:r>
            <w:r w:rsidRPr="00103F35">
              <w:rPr>
                <w:rFonts w:cs="Arial"/>
                <w:b/>
                <w:bCs/>
                <w:i/>
                <w:iCs/>
                <w:color w:val="00B050"/>
                <w:szCs w:val="20"/>
              </w:rPr>
              <w:t xml:space="preserve"> cesta k inkluzi</w:t>
            </w:r>
          </w:p>
        </w:tc>
        <w:tc>
          <w:tcPr>
            <w:tcW w:w="5252" w:type="dxa"/>
            <w:tcBorders>
              <w:top w:val="nil"/>
              <w:left w:val="nil"/>
              <w:bottom w:val="nil"/>
              <w:right w:val="nil"/>
            </w:tcBorders>
            <w:shd w:val="clear" w:color="auto" w:fill="auto"/>
            <w:noWrap/>
            <w:vAlign w:val="bottom"/>
            <w:hideMark/>
          </w:tcPr>
          <w:p w:rsidR="00727514" w:rsidRPr="001B6FB8" w:rsidRDefault="00727514" w:rsidP="001B6FB8">
            <w:pPr>
              <w:rPr>
                <w:rFonts w:cs="Arial"/>
                <w:b/>
                <w:bCs/>
                <w:i/>
                <w:iCs/>
                <w:szCs w:val="20"/>
              </w:rPr>
            </w:pPr>
          </w:p>
        </w:tc>
        <w:tc>
          <w:tcPr>
            <w:tcW w:w="146" w:type="dxa"/>
            <w:tcBorders>
              <w:top w:val="nil"/>
              <w:left w:val="nil"/>
              <w:bottom w:val="nil"/>
              <w:right w:val="nil"/>
            </w:tcBorders>
            <w:shd w:val="clear" w:color="auto" w:fill="auto"/>
            <w:noWrap/>
            <w:vAlign w:val="bottom"/>
            <w:hideMark/>
          </w:tcPr>
          <w:p w:rsidR="00727514" w:rsidRPr="001B6FB8" w:rsidRDefault="00727514" w:rsidP="001B6FB8">
            <w:pPr>
              <w:rPr>
                <w:rFonts w:cs="Arial"/>
                <w:szCs w:val="20"/>
              </w:rPr>
            </w:pPr>
          </w:p>
        </w:tc>
      </w:tr>
    </w:tbl>
    <w:p w:rsidR="00727514" w:rsidRDefault="00727514"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C150B1">
      <w:pPr>
        <w:pStyle w:val="Default"/>
        <w:rPr>
          <w:rFonts w:ascii="Arial" w:hAnsi="Arial" w:cs="Arial"/>
          <w:sz w:val="20"/>
          <w:szCs w:val="20"/>
        </w:rPr>
      </w:pPr>
    </w:p>
    <w:p w:rsidR="00E103F7" w:rsidRDefault="00E103F7" w:rsidP="00E103F7">
      <w:pPr>
        <w:pStyle w:val="Default"/>
        <w:tabs>
          <w:tab w:val="left" w:pos="7193"/>
        </w:tabs>
        <w:rPr>
          <w:rFonts w:ascii="Arial" w:hAnsi="Arial" w:cs="Arial"/>
          <w:sz w:val="20"/>
          <w:szCs w:val="20"/>
        </w:rPr>
      </w:pPr>
      <w:r>
        <w:rPr>
          <w:rFonts w:ascii="Arial" w:hAnsi="Arial" w:cs="Arial"/>
          <w:sz w:val="20"/>
          <w:szCs w:val="20"/>
        </w:rPr>
        <w:t xml:space="preserve">Projednáno na </w:t>
      </w:r>
      <w:proofErr w:type="spellStart"/>
      <w:r>
        <w:rPr>
          <w:rFonts w:ascii="Arial" w:hAnsi="Arial" w:cs="Arial"/>
          <w:sz w:val="20"/>
          <w:szCs w:val="20"/>
        </w:rPr>
        <w:t>pedagogicko</w:t>
      </w:r>
      <w:proofErr w:type="spellEnd"/>
      <w:r w:rsidR="00B77065">
        <w:rPr>
          <w:rFonts w:ascii="Arial" w:hAnsi="Arial" w:cs="Arial"/>
          <w:sz w:val="20"/>
          <w:szCs w:val="20"/>
        </w:rPr>
        <w:t xml:space="preserve"> </w:t>
      </w:r>
      <w:bookmarkStart w:id="0" w:name="_GoBack"/>
      <w:bookmarkEnd w:id="0"/>
      <w:r>
        <w:rPr>
          <w:rFonts w:ascii="Arial" w:hAnsi="Arial" w:cs="Arial"/>
          <w:sz w:val="20"/>
          <w:szCs w:val="20"/>
        </w:rPr>
        <w:t xml:space="preserve">provozní poradě dne </w:t>
      </w:r>
      <w:proofErr w:type="gramStart"/>
      <w:r>
        <w:rPr>
          <w:rFonts w:ascii="Arial" w:hAnsi="Arial" w:cs="Arial"/>
          <w:sz w:val="20"/>
          <w:szCs w:val="20"/>
        </w:rPr>
        <w:t>2</w:t>
      </w:r>
      <w:r w:rsidR="00302A7D">
        <w:rPr>
          <w:rFonts w:ascii="Arial" w:hAnsi="Arial" w:cs="Arial"/>
          <w:sz w:val="20"/>
          <w:szCs w:val="20"/>
        </w:rPr>
        <w:t>5</w:t>
      </w:r>
      <w:r>
        <w:rPr>
          <w:rFonts w:ascii="Arial" w:hAnsi="Arial" w:cs="Arial"/>
          <w:sz w:val="20"/>
          <w:szCs w:val="20"/>
        </w:rPr>
        <w:t>.8.201</w:t>
      </w:r>
      <w:r w:rsidR="00302A7D">
        <w:rPr>
          <w:rFonts w:ascii="Arial" w:hAnsi="Arial" w:cs="Arial"/>
          <w:sz w:val="20"/>
          <w:szCs w:val="20"/>
        </w:rPr>
        <w:t>4</w:t>
      </w:r>
      <w:proofErr w:type="gramEnd"/>
    </w:p>
    <w:p w:rsidR="00E103F7" w:rsidRDefault="00E103F7" w:rsidP="00E103F7">
      <w:pPr>
        <w:pStyle w:val="Default"/>
        <w:tabs>
          <w:tab w:val="left" w:pos="7193"/>
        </w:tabs>
        <w:rPr>
          <w:rFonts w:ascii="Arial" w:hAnsi="Arial" w:cs="Arial"/>
          <w:sz w:val="20"/>
          <w:szCs w:val="20"/>
        </w:rPr>
      </w:pPr>
    </w:p>
    <w:p w:rsidR="00E103F7" w:rsidRDefault="00E103F7" w:rsidP="00E103F7">
      <w:pPr>
        <w:pStyle w:val="Default"/>
        <w:tabs>
          <w:tab w:val="left" w:pos="7193"/>
        </w:tabs>
        <w:rPr>
          <w:rFonts w:ascii="Arial" w:hAnsi="Arial" w:cs="Arial"/>
          <w:sz w:val="20"/>
          <w:szCs w:val="20"/>
        </w:rPr>
      </w:pPr>
      <w:r>
        <w:rPr>
          <w:rFonts w:ascii="Arial" w:hAnsi="Arial" w:cs="Arial"/>
          <w:sz w:val="20"/>
          <w:szCs w:val="20"/>
        </w:rPr>
        <w:t xml:space="preserve">                                                                                                              Zpracovala:  </w:t>
      </w:r>
      <w:proofErr w:type="spellStart"/>
      <w:proofErr w:type="gramStart"/>
      <w:r>
        <w:rPr>
          <w:rFonts w:ascii="Arial" w:hAnsi="Arial" w:cs="Arial"/>
          <w:sz w:val="20"/>
          <w:szCs w:val="20"/>
        </w:rPr>
        <w:t>Mgr.Ludmila</w:t>
      </w:r>
      <w:proofErr w:type="spellEnd"/>
      <w:proofErr w:type="gramEnd"/>
      <w:r>
        <w:rPr>
          <w:rFonts w:ascii="Arial" w:hAnsi="Arial" w:cs="Arial"/>
          <w:sz w:val="20"/>
          <w:szCs w:val="20"/>
        </w:rPr>
        <w:t xml:space="preserve"> Mašková</w:t>
      </w:r>
    </w:p>
    <w:p w:rsidR="00E103F7" w:rsidRDefault="00E103F7" w:rsidP="00E103F7">
      <w:pPr>
        <w:pStyle w:val="Default"/>
        <w:tabs>
          <w:tab w:val="left" w:pos="7193"/>
        </w:tabs>
        <w:rPr>
          <w:rFonts w:ascii="Arial" w:hAnsi="Arial" w:cs="Arial"/>
          <w:sz w:val="20"/>
          <w:szCs w:val="20"/>
        </w:rPr>
      </w:pPr>
      <w:r>
        <w:rPr>
          <w:rFonts w:ascii="Arial" w:hAnsi="Arial" w:cs="Arial"/>
          <w:sz w:val="20"/>
          <w:szCs w:val="20"/>
        </w:rPr>
        <w:tab/>
        <w:t xml:space="preserve">      ředitelka školy</w:t>
      </w:r>
    </w:p>
    <w:p w:rsidR="00E103F7" w:rsidRDefault="00E103F7" w:rsidP="00C150B1">
      <w:pPr>
        <w:pStyle w:val="Default"/>
        <w:rPr>
          <w:rFonts w:ascii="Arial" w:hAnsi="Arial" w:cs="Arial"/>
          <w:sz w:val="20"/>
          <w:szCs w:val="20"/>
        </w:rPr>
      </w:pPr>
    </w:p>
    <w:p w:rsidR="00E103F7" w:rsidRPr="00105E52" w:rsidRDefault="00E103F7" w:rsidP="00C150B1">
      <w:pPr>
        <w:pStyle w:val="Default"/>
        <w:rPr>
          <w:rFonts w:ascii="Arial" w:hAnsi="Arial" w:cs="Arial"/>
          <w:sz w:val="20"/>
          <w:szCs w:val="20"/>
        </w:rPr>
      </w:pPr>
    </w:p>
    <w:p w:rsidR="00727514" w:rsidRPr="00105E52" w:rsidRDefault="00727514" w:rsidP="004D0A08">
      <w:pPr>
        <w:pStyle w:val="Default"/>
        <w:rPr>
          <w:rFonts w:ascii="Arial" w:hAnsi="Arial" w:cs="Arial"/>
          <w:sz w:val="20"/>
          <w:szCs w:val="20"/>
        </w:rPr>
      </w:pPr>
    </w:p>
    <w:tbl>
      <w:tblPr>
        <w:tblW w:w="9310" w:type="dxa"/>
        <w:tblLook w:val="0000" w:firstRow="0" w:lastRow="0" w:firstColumn="0" w:lastColumn="0" w:noHBand="0" w:noVBand="0"/>
      </w:tblPr>
      <w:tblGrid>
        <w:gridCol w:w="1340"/>
        <w:gridCol w:w="7970"/>
      </w:tblGrid>
      <w:tr w:rsidR="00727514" w:rsidRPr="00105E52">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color w:val="C0504D"/>
                <w:sz w:val="20"/>
                <w:szCs w:val="20"/>
              </w:rPr>
            </w:pPr>
            <w:r w:rsidRPr="00105E52">
              <w:rPr>
                <w:rFonts w:ascii="Arial" w:hAnsi="Arial" w:cs="Arial"/>
                <w:b/>
                <w:bCs/>
                <w:color w:val="C0504D"/>
                <w:sz w:val="20"/>
                <w:szCs w:val="20"/>
              </w:rPr>
              <w:t xml:space="preserve">1.1 Evaluace podtémat integrovaných bloků </w:t>
            </w:r>
          </w:p>
        </w:tc>
      </w:tr>
      <w:tr w:rsidR="00727514" w:rsidRPr="00105E52">
        <w:trPr>
          <w:trHeight w:val="843"/>
        </w:trPr>
        <w:tc>
          <w:tcPr>
            <w:tcW w:w="1340"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70"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Vyhodnotit naplnění stanovených záměrů v rámci zrealizované vzdělávací nabídky, stanovit případná opatření do dalšího, navazujícího tematického plánu v rámci integrovaného bloku </w:t>
            </w:r>
          </w:p>
        </w:tc>
      </w:tr>
      <w:tr w:rsidR="00727514" w:rsidRPr="00105E52">
        <w:trPr>
          <w:trHeight w:val="290"/>
        </w:trPr>
        <w:tc>
          <w:tcPr>
            <w:tcW w:w="134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7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Vždy po ukončení podtématu integrovaného bloku </w:t>
            </w:r>
          </w:p>
        </w:tc>
      </w:tr>
      <w:tr w:rsidR="00727514" w:rsidRPr="00105E52">
        <w:trPr>
          <w:trHeight w:val="845"/>
        </w:trPr>
        <w:tc>
          <w:tcPr>
            <w:tcW w:w="1340"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970" w:type="dxa"/>
            <w:tcBorders>
              <w:top w:val="single" w:sz="6" w:space="0" w:color="000000"/>
              <w:left w:val="single" w:sz="6" w:space="0" w:color="000000"/>
              <w:bottom w:val="single" w:sz="6" w:space="0" w:color="000000"/>
              <w:right w:val="single" w:sz="6" w:space="0" w:color="000000"/>
            </w:tcBorders>
          </w:tcPr>
          <w:p w:rsidR="00727514" w:rsidRPr="00E103F7" w:rsidRDefault="00727514" w:rsidP="00E103F7">
            <w:pPr>
              <w:pStyle w:val="Default"/>
              <w:rPr>
                <w:rFonts w:ascii="Arial" w:hAnsi="Arial" w:cs="Arial"/>
                <w:sz w:val="20"/>
                <w:szCs w:val="20"/>
              </w:rPr>
            </w:pPr>
            <w:r w:rsidRPr="00105E52">
              <w:rPr>
                <w:rFonts w:ascii="Arial" w:hAnsi="Arial" w:cs="Arial"/>
                <w:sz w:val="20"/>
                <w:szCs w:val="20"/>
              </w:rPr>
              <w:t xml:space="preserve">záznam, konzultace učitelek, dle potřeby záznam do přehledu o rozvoji dítěte, konzultace s rodiči </w:t>
            </w:r>
          </w:p>
        </w:tc>
      </w:tr>
      <w:tr w:rsidR="00727514" w:rsidRPr="00105E52">
        <w:trPr>
          <w:trHeight w:val="290"/>
        </w:trPr>
        <w:tc>
          <w:tcPr>
            <w:tcW w:w="134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7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w:t>
            </w:r>
          </w:p>
        </w:tc>
      </w:tr>
    </w:tbl>
    <w:p w:rsidR="00727514" w:rsidRDefault="00727514">
      <w:pPr>
        <w:pStyle w:val="Default"/>
        <w:rPr>
          <w:rFonts w:ascii="Arial" w:hAnsi="Arial" w:cs="Arial"/>
          <w:color w:val="auto"/>
          <w:sz w:val="20"/>
          <w:szCs w:val="20"/>
        </w:rPr>
      </w:pPr>
    </w:p>
    <w:p w:rsid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83F0D" w:rsidRDefault="0096260E" w:rsidP="0096260E">
      <w:pPr>
        <w:pStyle w:val="Default"/>
        <w:jc w:val="both"/>
        <w:rPr>
          <w:rFonts w:ascii="Arial" w:hAnsi="Arial" w:cs="Arial"/>
          <w:color w:val="auto"/>
          <w:sz w:val="20"/>
          <w:szCs w:val="20"/>
        </w:rPr>
      </w:pPr>
      <w:r>
        <w:rPr>
          <w:rFonts w:ascii="Arial" w:hAnsi="Arial" w:cs="Arial"/>
          <w:color w:val="auto"/>
          <w:sz w:val="20"/>
          <w:szCs w:val="20"/>
        </w:rPr>
        <w:t>Paní učitelky si po ukončení podtématu integrovaného bloku provedou zhodnocení, které je zaznamenáno stručně do titulní strany</w:t>
      </w:r>
      <w:r w:rsidR="00E83F0D">
        <w:rPr>
          <w:rFonts w:ascii="Arial" w:hAnsi="Arial" w:cs="Arial"/>
          <w:color w:val="auto"/>
          <w:sz w:val="20"/>
          <w:szCs w:val="20"/>
        </w:rPr>
        <w:t>.</w:t>
      </w:r>
      <w:r>
        <w:rPr>
          <w:rFonts w:ascii="Arial" w:hAnsi="Arial" w:cs="Arial"/>
          <w:color w:val="auto"/>
          <w:sz w:val="20"/>
          <w:szCs w:val="20"/>
        </w:rPr>
        <w:t xml:space="preserve"> Zde je zaznamenáno </w:t>
      </w:r>
      <w:r w:rsidR="00E83F0D">
        <w:rPr>
          <w:rFonts w:ascii="Arial" w:hAnsi="Arial" w:cs="Arial"/>
          <w:color w:val="auto"/>
          <w:sz w:val="20"/>
          <w:szCs w:val="20"/>
        </w:rPr>
        <w:t xml:space="preserve">to, </w:t>
      </w:r>
      <w:r>
        <w:rPr>
          <w:rFonts w:ascii="Arial" w:hAnsi="Arial" w:cs="Arial"/>
          <w:color w:val="auto"/>
          <w:sz w:val="20"/>
          <w:szCs w:val="20"/>
        </w:rPr>
        <w:t xml:space="preserve">co se povedlo, </w:t>
      </w:r>
      <w:r w:rsidR="00E83F0D">
        <w:rPr>
          <w:rFonts w:ascii="Arial" w:hAnsi="Arial" w:cs="Arial"/>
          <w:color w:val="auto"/>
          <w:sz w:val="20"/>
          <w:szCs w:val="20"/>
        </w:rPr>
        <w:t xml:space="preserve">ale i to, </w:t>
      </w:r>
      <w:r>
        <w:rPr>
          <w:rFonts w:ascii="Arial" w:hAnsi="Arial" w:cs="Arial"/>
          <w:color w:val="auto"/>
          <w:sz w:val="20"/>
          <w:szCs w:val="20"/>
        </w:rPr>
        <w:t>co je třeba dále procvičovat, po</w:t>
      </w:r>
      <w:r w:rsidR="00E83F0D">
        <w:rPr>
          <w:rFonts w:ascii="Arial" w:hAnsi="Arial" w:cs="Arial"/>
          <w:color w:val="auto"/>
          <w:sz w:val="20"/>
          <w:szCs w:val="20"/>
        </w:rPr>
        <w:t>p</w:t>
      </w:r>
      <w:r>
        <w:rPr>
          <w:rFonts w:ascii="Arial" w:hAnsi="Arial" w:cs="Arial"/>
          <w:color w:val="auto"/>
          <w:sz w:val="20"/>
          <w:szCs w:val="20"/>
        </w:rPr>
        <w:t xml:space="preserve">ř. </w:t>
      </w:r>
      <w:r w:rsidR="00E83F0D">
        <w:rPr>
          <w:rFonts w:ascii="Arial" w:hAnsi="Arial" w:cs="Arial"/>
          <w:color w:val="auto"/>
          <w:sz w:val="20"/>
          <w:szCs w:val="20"/>
        </w:rPr>
        <w:t xml:space="preserve">jsou uvedeny </w:t>
      </w:r>
      <w:r>
        <w:rPr>
          <w:rFonts w:ascii="Arial" w:hAnsi="Arial" w:cs="Arial"/>
          <w:color w:val="auto"/>
          <w:sz w:val="20"/>
          <w:szCs w:val="20"/>
        </w:rPr>
        <w:t>potřeby a pokroky jednotlivých dětí. Nedostatky jsou východiskem pro práci v dalším období nebo pro zpracování další myšlenkové mapy, třeba i v jiném integrovaném bloku. Tento systém evaluace je pochopitelný i pro ostatní pedagogy, kteří v této třídě pracují nebo výstupem pro individuální práci speciálního pedagoga.</w:t>
      </w:r>
      <w:r w:rsidR="00E83F0D">
        <w:rPr>
          <w:rFonts w:ascii="Arial" w:hAnsi="Arial" w:cs="Arial"/>
          <w:color w:val="auto"/>
          <w:sz w:val="20"/>
          <w:szCs w:val="20"/>
        </w:rPr>
        <w:t xml:space="preserve"> Je důležité, aby toto hodnocení bylo reálné, dle pravdy, nahodilý způsob zpracování není pozitivní a přínosný.</w:t>
      </w:r>
    </w:p>
    <w:p w:rsidR="00E83F0D" w:rsidRPr="00231863" w:rsidRDefault="00E83F0D" w:rsidP="0096260E">
      <w:pPr>
        <w:pStyle w:val="Default"/>
        <w:jc w:val="both"/>
        <w:rPr>
          <w:rFonts w:ascii="Arial" w:hAnsi="Arial" w:cs="Arial"/>
          <w:i/>
          <w:color w:val="auto"/>
          <w:sz w:val="20"/>
          <w:szCs w:val="20"/>
        </w:rPr>
      </w:pPr>
      <w:r w:rsidRPr="00231863">
        <w:rPr>
          <w:rFonts w:ascii="Arial" w:hAnsi="Arial" w:cs="Arial"/>
          <w:i/>
          <w:color w:val="auto"/>
          <w:sz w:val="20"/>
          <w:szCs w:val="20"/>
        </w:rPr>
        <w:t>Všechny evaluace podtémat integrovaných bloků jsou dle tříd součástí</w:t>
      </w:r>
      <w:r w:rsidR="00231863">
        <w:rPr>
          <w:rFonts w:ascii="Arial" w:hAnsi="Arial" w:cs="Arial"/>
          <w:i/>
          <w:color w:val="auto"/>
          <w:sz w:val="20"/>
          <w:szCs w:val="20"/>
        </w:rPr>
        <w:t xml:space="preserve"> </w:t>
      </w:r>
      <w:proofErr w:type="gramStart"/>
      <w:r w:rsidR="00231863">
        <w:rPr>
          <w:rFonts w:ascii="Arial" w:hAnsi="Arial" w:cs="Arial"/>
          <w:i/>
          <w:color w:val="auto"/>
          <w:sz w:val="20"/>
          <w:szCs w:val="20"/>
        </w:rPr>
        <w:t xml:space="preserve">příloh </w:t>
      </w:r>
      <w:r w:rsidRPr="00231863">
        <w:rPr>
          <w:rFonts w:ascii="Arial" w:hAnsi="Arial" w:cs="Arial"/>
          <w:i/>
          <w:color w:val="auto"/>
          <w:sz w:val="20"/>
          <w:szCs w:val="20"/>
        </w:rPr>
        <w:t xml:space="preserve"> tohoto</w:t>
      </w:r>
      <w:proofErr w:type="gramEnd"/>
      <w:r w:rsidRPr="00231863">
        <w:rPr>
          <w:rFonts w:ascii="Arial" w:hAnsi="Arial" w:cs="Arial"/>
          <w:i/>
          <w:color w:val="auto"/>
          <w:sz w:val="20"/>
          <w:szCs w:val="20"/>
        </w:rPr>
        <w:t xml:space="preserve"> dokumentu.</w:t>
      </w:r>
    </w:p>
    <w:p w:rsidR="00727514" w:rsidRPr="00105E52" w:rsidRDefault="00727514">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color w:val="C0504D"/>
                <w:sz w:val="20"/>
                <w:szCs w:val="20"/>
              </w:rPr>
            </w:pPr>
            <w:r w:rsidRPr="00105E52">
              <w:rPr>
                <w:rFonts w:ascii="Arial" w:hAnsi="Arial" w:cs="Arial"/>
                <w:b/>
                <w:bCs/>
                <w:color w:val="C0504D"/>
                <w:sz w:val="20"/>
                <w:szCs w:val="20"/>
              </w:rPr>
              <w:t xml:space="preserve">1.2 Evaluace podtémat jako celku jednoho integrovaného bloku </w:t>
            </w:r>
          </w:p>
        </w:tc>
      </w:tr>
      <w:tr w:rsidR="00727514" w:rsidRPr="00105E52">
        <w:trPr>
          <w:trHeight w:val="570"/>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Zhodnotit soulad vytvořených podtémat daného integrovaného bloku, prověřit naplnění stanovených záměrů jako celku, případná opatření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Po ukončení realizace daného integrovaného bloku </w:t>
            </w:r>
          </w:p>
        </w:tc>
      </w:tr>
      <w:tr w:rsidR="00727514" w:rsidRPr="00105E52">
        <w:trPr>
          <w:trHeight w:val="84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rsidP="007B5529">
            <w:pPr>
              <w:pStyle w:val="Default"/>
              <w:rPr>
                <w:rFonts w:ascii="Arial" w:hAnsi="Arial" w:cs="Arial"/>
                <w:sz w:val="20"/>
                <w:szCs w:val="20"/>
              </w:rPr>
            </w:pPr>
            <w:r w:rsidRPr="00105E52">
              <w:rPr>
                <w:rFonts w:ascii="Arial" w:hAnsi="Arial" w:cs="Arial"/>
                <w:sz w:val="20"/>
                <w:szCs w:val="20"/>
              </w:rPr>
              <w:t xml:space="preserve">Záznam, konzultace učitelek, případná konzultace s odborníky v pedagogicko-psychologické poradně </w:t>
            </w:r>
          </w:p>
        </w:tc>
      </w:tr>
      <w:tr w:rsidR="00727514" w:rsidRPr="00105E52">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w:t>
            </w:r>
          </w:p>
        </w:tc>
      </w:tr>
    </w:tbl>
    <w:p w:rsidR="00727514" w:rsidRDefault="00727514">
      <w:pPr>
        <w:pStyle w:val="Default"/>
        <w:rPr>
          <w:rFonts w:ascii="Arial" w:hAnsi="Arial" w:cs="Arial"/>
          <w:color w:val="auto"/>
          <w:sz w:val="20"/>
          <w:szCs w:val="20"/>
        </w:rPr>
      </w:pPr>
    </w:p>
    <w:p w:rsidR="00E103F7"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E83F0D" w:rsidP="00942E03">
      <w:pPr>
        <w:pStyle w:val="Default"/>
        <w:jc w:val="both"/>
        <w:rPr>
          <w:rFonts w:ascii="Arial" w:hAnsi="Arial" w:cs="Arial"/>
          <w:color w:val="auto"/>
          <w:sz w:val="20"/>
          <w:szCs w:val="20"/>
        </w:rPr>
      </w:pPr>
      <w:r>
        <w:rPr>
          <w:rFonts w:ascii="Arial" w:hAnsi="Arial" w:cs="Arial"/>
          <w:color w:val="auto"/>
          <w:sz w:val="20"/>
          <w:szCs w:val="20"/>
        </w:rPr>
        <w:t>V průběhu celého roku je postupně zaznamenáváno do archu Záznam evaluace integrovaného bloku plnění jednotlivých kompetencí v rámci integrovaného bloku jako celku. Po zpracování všech podtémat integrovaného celku paní učitelky společně zpracují hodnotící list integrovaného bloku,</w:t>
      </w:r>
      <w:r w:rsidR="00231863">
        <w:rPr>
          <w:rFonts w:ascii="Arial" w:hAnsi="Arial" w:cs="Arial"/>
          <w:color w:val="auto"/>
          <w:sz w:val="20"/>
          <w:szCs w:val="20"/>
        </w:rPr>
        <w:t xml:space="preserve"> </w:t>
      </w:r>
      <w:r>
        <w:rPr>
          <w:rFonts w:ascii="Arial" w:hAnsi="Arial" w:cs="Arial"/>
          <w:color w:val="auto"/>
          <w:sz w:val="20"/>
          <w:szCs w:val="20"/>
        </w:rPr>
        <w:t>kde mají všechny pedagogické pracovnice v dané tř</w:t>
      </w:r>
      <w:r w:rsidR="00231863">
        <w:rPr>
          <w:rFonts w:ascii="Arial" w:hAnsi="Arial" w:cs="Arial"/>
          <w:color w:val="auto"/>
          <w:sz w:val="20"/>
          <w:szCs w:val="20"/>
        </w:rPr>
        <w:t>ídě možnost zamyslet se, zda v</w:t>
      </w:r>
      <w:r>
        <w:rPr>
          <w:rFonts w:ascii="Arial" w:hAnsi="Arial" w:cs="Arial"/>
          <w:color w:val="auto"/>
          <w:sz w:val="20"/>
          <w:szCs w:val="20"/>
        </w:rPr>
        <w:t xml:space="preserve">šechny postupy, metody a formy práce byly pro děti přínosem, zda </w:t>
      </w:r>
      <w:r w:rsidR="00231863">
        <w:rPr>
          <w:rFonts w:ascii="Arial" w:hAnsi="Arial" w:cs="Arial"/>
          <w:color w:val="auto"/>
          <w:sz w:val="20"/>
          <w:szCs w:val="20"/>
        </w:rPr>
        <w:t xml:space="preserve">byly naplňování v rámci individuálních možností každého dítěte optimálně očekávané konkretizované výstupy. Na pedagogických poradách jsou pedagogové upozorňováni na nutnost společného zpracování hodnotícího listu, </w:t>
      </w:r>
      <w:proofErr w:type="spellStart"/>
      <w:proofErr w:type="gramStart"/>
      <w:r w:rsidR="00231863">
        <w:rPr>
          <w:rFonts w:ascii="Arial" w:hAnsi="Arial" w:cs="Arial"/>
          <w:color w:val="auto"/>
          <w:sz w:val="20"/>
          <w:szCs w:val="20"/>
        </w:rPr>
        <w:t>popř.o</w:t>
      </w:r>
      <w:proofErr w:type="spellEnd"/>
      <w:r w:rsidR="00231863">
        <w:rPr>
          <w:rFonts w:ascii="Arial" w:hAnsi="Arial" w:cs="Arial"/>
          <w:color w:val="auto"/>
          <w:sz w:val="20"/>
          <w:szCs w:val="20"/>
        </w:rPr>
        <w:t xml:space="preserve"> jednotlivých</w:t>
      </w:r>
      <w:proofErr w:type="gramEnd"/>
      <w:r w:rsidR="00231863">
        <w:rPr>
          <w:rFonts w:ascii="Arial" w:hAnsi="Arial" w:cs="Arial"/>
          <w:color w:val="auto"/>
          <w:sz w:val="20"/>
          <w:szCs w:val="20"/>
        </w:rPr>
        <w:t xml:space="preserve"> částech hodnotícího listu diskutovat mezi sebou nebo oslovit odborníky PPP,SPC, hlavně tam, kde se nedaří dítě směřovat k očekávaným konkretizovaným výstupům.</w:t>
      </w:r>
    </w:p>
    <w:p w:rsidR="00231863" w:rsidRPr="00231863" w:rsidRDefault="00231863" w:rsidP="00942E03">
      <w:pPr>
        <w:pStyle w:val="Default"/>
        <w:jc w:val="both"/>
        <w:rPr>
          <w:rFonts w:ascii="Arial" w:hAnsi="Arial" w:cs="Arial"/>
          <w:i/>
          <w:color w:val="auto"/>
          <w:sz w:val="20"/>
          <w:szCs w:val="20"/>
        </w:rPr>
      </w:pPr>
      <w:r w:rsidRPr="00231863">
        <w:rPr>
          <w:rFonts w:ascii="Arial" w:hAnsi="Arial" w:cs="Arial"/>
          <w:i/>
          <w:color w:val="auto"/>
          <w:sz w:val="20"/>
          <w:szCs w:val="20"/>
        </w:rPr>
        <w:t>Formuláře jednotlivých tříd jsou opět součástí příloh tohoto dokumentu.</w:t>
      </w:r>
    </w:p>
    <w:p w:rsidR="00727514" w:rsidRPr="00105E52" w:rsidRDefault="00727514">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8C267A">
            <w:pPr>
              <w:pStyle w:val="Default"/>
              <w:rPr>
                <w:rFonts w:ascii="Arial" w:hAnsi="Arial" w:cs="Arial"/>
                <w:color w:val="C0504D"/>
                <w:sz w:val="20"/>
                <w:szCs w:val="20"/>
              </w:rPr>
            </w:pPr>
            <w:r w:rsidRPr="00105E52">
              <w:rPr>
                <w:rFonts w:ascii="Arial" w:hAnsi="Arial" w:cs="Arial"/>
                <w:b/>
                <w:bCs/>
                <w:color w:val="C0504D"/>
                <w:sz w:val="20"/>
                <w:szCs w:val="20"/>
              </w:rPr>
              <w:t xml:space="preserve">1.3 Evaluace doplňkových celoročních projektů </w:t>
            </w:r>
          </w:p>
        </w:tc>
      </w:tr>
      <w:tr w:rsidR="00727514" w:rsidRPr="00105E52">
        <w:trPr>
          <w:trHeight w:val="5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8C267A">
            <w:pPr>
              <w:pStyle w:val="Default"/>
              <w:rPr>
                <w:rFonts w:ascii="Arial" w:hAnsi="Arial" w:cs="Arial"/>
                <w:sz w:val="20"/>
                <w:szCs w:val="20"/>
              </w:rPr>
            </w:pPr>
            <w:r w:rsidRPr="00105E52">
              <w:rPr>
                <w:rFonts w:ascii="Arial" w:hAnsi="Arial" w:cs="Arial"/>
                <w:sz w:val="20"/>
                <w:szCs w:val="20"/>
              </w:rPr>
              <w:t>Plnění zámě</w:t>
            </w:r>
            <w:r w:rsidR="00B70BB5">
              <w:rPr>
                <w:rFonts w:ascii="Arial" w:hAnsi="Arial" w:cs="Arial"/>
                <w:sz w:val="20"/>
                <w:szCs w:val="20"/>
              </w:rPr>
              <w:t xml:space="preserve">rů, začlenění cílů doplňkových </w:t>
            </w:r>
            <w:r w:rsidRPr="00105E52">
              <w:rPr>
                <w:rFonts w:ascii="Arial" w:hAnsi="Arial" w:cs="Arial"/>
                <w:sz w:val="20"/>
                <w:szCs w:val="20"/>
              </w:rPr>
              <w:t xml:space="preserve">projektů do jednotlivých integrovaných bloků </w:t>
            </w:r>
          </w:p>
        </w:tc>
      </w:tr>
      <w:tr w:rsidR="00727514" w:rsidRPr="00105E52">
        <w:trPr>
          <w:trHeight w:val="5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průběh realizace 1x ročně (červen) naplnění záměrů </w:t>
            </w:r>
          </w:p>
        </w:tc>
      </w:tr>
      <w:tr w:rsidR="00727514" w:rsidRPr="00105E52" w:rsidTr="007B5529">
        <w:trPr>
          <w:trHeight w:val="753"/>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rsidP="007B5529">
            <w:pPr>
              <w:pStyle w:val="Default"/>
              <w:rPr>
                <w:rFonts w:ascii="Arial" w:hAnsi="Arial" w:cs="Arial"/>
                <w:sz w:val="20"/>
                <w:szCs w:val="20"/>
              </w:rPr>
            </w:pPr>
            <w:r w:rsidRPr="00105E52">
              <w:rPr>
                <w:rFonts w:ascii="Arial" w:hAnsi="Arial" w:cs="Arial"/>
                <w:sz w:val="20"/>
                <w:szCs w:val="20"/>
              </w:rPr>
              <w:t xml:space="preserve">záznam v evaluaci ŠVP, konzultace učitelek, konzultace učitelka – rodič, kuchařka </w:t>
            </w:r>
          </w:p>
        </w:tc>
      </w:tr>
      <w:tr w:rsidR="00727514" w:rsidRPr="00105E52">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w:t>
            </w:r>
          </w:p>
        </w:tc>
      </w:tr>
    </w:tbl>
    <w:p w:rsidR="00727514" w:rsidRDefault="00727514">
      <w:pPr>
        <w:pStyle w:val="Default"/>
        <w:rPr>
          <w:rFonts w:ascii="Arial" w:hAnsi="Arial" w:cs="Arial"/>
          <w:color w:val="auto"/>
          <w:sz w:val="20"/>
          <w:szCs w:val="20"/>
        </w:rPr>
      </w:pPr>
    </w:p>
    <w:p w:rsidR="00E103F7"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B70BB5" w:rsidRDefault="00942E03" w:rsidP="00B70BB5">
      <w:pPr>
        <w:pStyle w:val="Default"/>
        <w:jc w:val="both"/>
        <w:rPr>
          <w:rFonts w:ascii="Arial" w:hAnsi="Arial" w:cs="Arial"/>
          <w:sz w:val="20"/>
          <w:szCs w:val="20"/>
        </w:rPr>
      </w:pPr>
      <w:r>
        <w:rPr>
          <w:rFonts w:ascii="Arial" w:hAnsi="Arial" w:cs="Arial"/>
          <w:color w:val="auto"/>
          <w:sz w:val="20"/>
          <w:szCs w:val="20"/>
        </w:rPr>
        <w:t>V průběhu celého roku jsou plněny celoroční doplňkové projekty. Paní učitelky mají možnost projekt plnit samostatně formou myšlenkové mapy nebo jsou části doplňkových projektů implementovány do jiných podtémat. Obě možnosti jsou správné, záleží na situaci a formě práce v jednotlivých třídách. Z diskuzí o této části evaluace vyplynulo, že ne vždy si paní učitelky uvědomují, že naplánovaná myšlenková mapa je vlastně provázána s celoročním projektem. Tot</w:t>
      </w:r>
      <w:r w:rsidR="00B70BB5">
        <w:rPr>
          <w:rFonts w:ascii="Arial" w:hAnsi="Arial" w:cs="Arial"/>
          <w:color w:val="auto"/>
          <w:sz w:val="20"/>
          <w:szCs w:val="20"/>
        </w:rPr>
        <w:t xml:space="preserve">o se ale již daří postupně řešit, a tím i </w:t>
      </w:r>
      <w:proofErr w:type="gramStart"/>
      <w:r w:rsidR="00B70BB5">
        <w:rPr>
          <w:rFonts w:ascii="Arial" w:hAnsi="Arial" w:cs="Arial"/>
          <w:color w:val="auto"/>
          <w:sz w:val="20"/>
          <w:szCs w:val="20"/>
        </w:rPr>
        <w:t>cíle  doplňkových</w:t>
      </w:r>
      <w:proofErr w:type="gramEnd"/>
      <w:r w:rsidR="00B70BB5">
        <w:rPr>
          <w:rFonts w:ascii="Arial" w:hAnsi="Arial" w:cs="Arial"/>
          <w:color w:val="auto"/>
          <w:sz w:val="20"/>
          <w:szCs w:val="20"/>
        </w:rPr>
        <w:t xml:space="preserve"> projektů provázat s ostatními podtématy. Upozorňuji, že ne všechny doplňkové projekty jsou vhodné pro všechny věkové kategorie a třídy, v některých třídách je nelze využít vůbec nebo se jich paní učitelky dotknou pouze okrajově. Nicméně našim cílem </w:t>
      </w:r>
      <w:r w:rsidR="00B70BB5" w:rsidRPr="00B70BB5">
        <w:rPr>
          <w:rFonts w:ascii="Arial" w:hAnsi="Arial" w:cs="Arial"/>
          <w:color w:val="auto"/>
          <w:sz w:val="20"/>
          <w:szCs w:val="20"/>
        </w:rPr>
        <w:lastRenderedPageBreak/>
        <w:t xml:space="preserve">je </w:t>
      </w:r>
      <w:r w:rsidR="00D22FEB">
        <w:rPr>
          <w:rFonts w:ascii="Arial" w:hAnsi="Arial" w:cs="Arial"/>
          <w:color w:val="auto"/>
          <w:sz w:val="20"/>
          <w:szCs w:val="20"/>
        </w:rPr>
        <w:t>taková nabídka, aby se u každého dítěte v rámci jeho individuálních možností mohl</w:t>
      </w:r>
      <w:r w:rsidR="00B70BB5" w:rsidRPr="00B70BB5">
        <w:rPr>
          <w:rFonts w:ascii="Arial" w:hAnsi="Arial" w:cs="Arial"/>
          <w:sz w:val="20"/>
          <w:szCs w:val="20"/>
        </w:rPr>
        <w:t xml:space="preserve"> rozvinout </w:t>
      </w:r>
      <w:r w:rsidR="00D22FEB">
        <w:rPr>
          <w:rFonts w:ascii="Arial" w:hAnsi="Arial" w:cs="Arial"/>
          <w:sz w:val="20"/>
          <w:szCs w:val="20"/>
        </w:rPr>
        <w:t xml:space="preserve">co nejvíce jeho </w:t>
      </w:r>
      <w:r w:rsidR="00B70BB5" w:rsidRPr="00B70BB5">
        <w:rPr>
          <w:rFonts w:ascii="Arial" w:hAnsi="Arial" w:cs="Arial"/>
          <w:sz w:val="20"/>
          <w:szCs w:val="20"/>
        </w:rPr>
        <w:t>potenciál</w:t>
      </w:r>
      <w:r w:rsidR="00D22FEB">
        <w:rPr>
          <w:rFonts w:ascii="Arial" w:hAnsi="Arial" w:cs="Arial"/>
          <w:sz w:val="20"/>
          <w:szCs w:val="20"/>
        </w:rPr>
        <w:t>, aby si dítě mohlo</w:t>
      </w:r>
      <w:r w:rsidR="00B70BB5" w:rsidRPr="00B70BB5">
        <w:rPr>
          <w:rFonts w:ascii="Arial" w:hAnsi="Arial" w:cs="Arial"/>
          <w:sz w:val="20"/>
          <w:szCs w:val="20"/>
        </w:rPr>
        <w:t xml:space="preserve"> věci zažít, </w:t>
      </w:r>
      <w:proofErr w:type="gramStart"/>
      <w:r w:rsidR="00D22FEB">
        <w:rPr>
          <w:rFonts w:ascii="Arial" w:hAnsi="Arial" w:cs="Arial"/>
          <w:sz w:val="20"/>
          <w:szCs w:val="20"/>
        </w:rPr>
        <w:t>popř.si</w:t>
      </w:r>
      <w:proofErr w:type="gramEnd"/>
      <w:r w:rsidR="00D22FEB">
        <w:rPr>
          <w:rFonts w:ascii="Arial" w:hAnsi="Arial" w:cs="Arial"/>
          <w:sz w:val="20"/>
          <w:szCs w:val="20"/>
        </w:rPr>
        <w:t xml:space="preserve"> je </w:t>
      </w:r>
      <w:r w:rsidR="00B70BB5" w:rsidRPr="00B70BB5">
        <w:rPr>
          <w:rFonts w:ascii="Arial" w:hAnsi="Arial" w:cs="Arial"/>
          <w:sz w:val="20"/>
          <w:szCs w:val="20"/>
        </w:rPr>
        <w:t xml:space="preserve">vyzkoušet si v praxi. </w:t>
      </w:r>
    </w:p>
    <w:p w:rsidR="00D22FEB" w:rsidRPr="00D22FEB" w:rsidRDefault="00D22FEB" w:rsidP="00B70BB5">
      <w:pPr>
        <w:pStyle w:val="Default"/>
        <w:jc w:val="both"/>
        <w:rPr>
          <w:rFonts w:ascii="Arial" w:hAnsi="Arial" w:cs="Arial"/>
          <w:i/>
          <w:color w:val="auto"/>
          <w:sz w:val="20"/>
          <w:szCs w:val="20"/>
        </w:rPr>
      </w:pPr>
      <w:r w:rsidRPr="00D22FEB">
        <w:rPr>
          <w:rFonts w:ascii="Arial" w:hAnsi="Arial" w:cs="Arial"/>
          <w:i/>
          <w:sz w:val="20"/>
          <w:szCs w:val="20"/>
        </w:rPr>
        <w:t>Záznamy doplňkových projektů každé třídy jsou také součástí příloh tohoto dokumentu.</w:t>
      </w:r>
    </w:p>
    <w:p w:rsidR="00E103F7" w:rsidRPr="00105E52" w:rsidRDefault="00E103F7">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8C267A">
            <w:pPr>
              <w:pStyle w:val="Default"/>
              <w:rPr>
                <w:rFonts w:ascii="Arial" w:hAnsi="Arial" w:cs="Arial"/>
                <w:color w:val="C0504D"/>
                <w:sz w:val="20"/>
                <w:szCs w:val="20"/>
              </w:rPr>
            </w:pPr>
            <w:r w:rsidRPr="00105E52">
              <w:rPr>
                <w:rFonts w:ascii="Arial" w:hAnsi="Arial" w:cs="Arial"/>
                <w:b/>
                <w:bCs/>
                <w:color w:val="C0504D"/>
                <w:sz w:val="20"/>
                <w:szCs w:val="20"/>
              </w:rPr>
              <w:t xml:space="preserve">1.4 Hodnocení dětí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hodnotit vývojové pokroky jednotlivých dětí </w:t>
            </w:r>
          </w:p>
        </w:tc>
      </w:tr>
      <w:tr w:rsidR="00727514" w:rsidRPr="00105E52">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Převážně průběžně, dle aktuální situace a potřeby </w:t>
            </w:r>
          </w:p>
        </w:tc>
      </w:tr>
      <w:tr w:rsidR="00727514" w:rsidRPr="00105E52" w:rsidTr="00995D0F">
        <w:trPr>
          <w:trHeight w:val="1344"/>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rsidP="00995D0F">
            <w:pPr>
              <w:pStyle w:val="Default"/>
              <w:rPr>
                <w:rFonts w:ascii="Arial" w:hAnsi="Arial" w:cs="Arial"/>
                <w:sz w:val="20"/>
                <w:szCs w:val="20"/>
              </w:rPr>
            </w:pPr>
            <w:r w:rsidRPr="00105E52">
              <w:rPr>
                <w:rFonts w:ascii="Arial" w:hAnsi="Arial" w:cs="Arial"/>
                <w:sz w:val="20"/>
                <w:szCs w:val="20"/>
              </w:rPr>
              <w:t xml:space="preserve">konzultace učitelek, konzultace s rodiči, konzultace s odborníky z pedagogicko-psychologické porady, diagnostika dětských výtvarných prací, cílené pozorování, záznamy v individualizovaných formulářích, zejména na základě diagnostiky a pozorování, vedení portfolia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w:t>
            </w:r>
          </w:p>
        </w:tc>
      </w:tr>
    </w:tbl>
    <w:p w:rsidR="00727514" w:rsidRDefault="00727514">
      <w:pPr>
        <w:pStyle w:val="Default"/>
        <w:rPr>
          <w:rFonts w:ascii="Arial" w:hAnsi="Arial" w:cs="Arial"/>
          <w:color w:val="auto"/>
          <w:sz w:val="20"/>
          <w:szCs w:val="20"/>
        </w:rPr>
      </w:pPr>
    </w:p>
    <w:p w:rsidR="00E103F7" w:rsidRPr="00E103F7" w:rsidRDefault="00E103F7">
      <w:pPr>
        <w:pStyle w:val="Default"/>
        <w:rPr>
          <w:rFonts w:ascii="Arial" w:hAnsi="Arial" w:cs="Arial"/>
          <w:i/>
          <w:color w:val="auto"/>
          <w:sz w:val="20"/>
          <w:szCs w:val="20"/>
        </w:rPr>
      </w:pPr>
      <w:proofErr w:type="gramStart"/>
      <w:r w:rsidRPr="00E103F7">
        <w:rPr>
          <w:rFonts w:ascii="Arial" w:hAnsi="Arial" w:cs="Arial"/>
          <w:i/>
          <w:color w:val="auto"/>
          <w:sz w:val="20"/>
          <w:szCs w:val="20"/>
        </w:rPr>
        <w:t>Komentář  ředitelky</w:t>
      </w:r>
      <w:proofErr w:type="gramEnd"/>
      <w:r w:rsidRPr="00E103F7">
        <w:rPr>
          <w:rFonts w:ascii="Arial" w:hAnsi="Arial" w:cs="Arial"/>
          <w:i/>
          <w:color w:val="auto"/>
          <w:sz w:val="20"/>
          <w:szCs w:val="20"/>
        </w:rPr>
        <w:t>:</w:t>
      </w:r>
    </w:p>
    <w:p w:rsidR="00D22FEB" w:rsidRDefault="00D22FEB" w:rsidP="00D22FEB">
      <w:pPr>
        <w:pStyle w:val="Default"/>
        <w:jc w:val="both"/>
        <w:rPr>
          <w:rFonts w:ascii="Arial" w:hAnsi="Arial" w:cs="Arial"/>
          <w:color w:val="auto"/>
          <w:sz w:val="20"/>
          <w:szCs w:val="20"/>
        </w:rPr>
      </w:pPr>
      <w:r>
        <w:rPr>
          <w:rFonts w:ascii="Arial" w:hAnsi="Arial" w:cs="Arial"/>
          <w:color w:val="auto"/>
          <w:sz w:val="20"/>
          <w:szCs w:val="20"/>
        </w:rPr>
        <w:t xml:space="preserve">Každé dítě má na začátku docházky do naší mateřské školy založen Evaluační arch, který je průběžně doplňován. Při postupu do další třídy je předán jako součást povinné dokumentace do další třídy, kde je v záznamech pokračováno. Jsou zde zaznamenány i výrazné pokroky, </w:t>
      </w:r>
      <w:proofErr w:type="spellStart"/>
      <w:proofErr w:type="gramStart"/>
      <w:r>
        <w:rPr>
          <w:rFonts w:ascii="Arial" w:hAnsi="Arial" w:cs="Arial"/>
          <w:color w:val="auto"/>
          <w:sz w:val="20"/>
          <w:szCs w:val="20"/>
        </w:rPr>
        <w:t>popř.stagnace</w:t>
      </w:r>
      <w:proofErr w:type="spellEnd"/>
      <w:proofErr w:type="gramEnd"/>
      <w:r>
        <w:rPr>
          <w:rFonts w:ascii="Arial" w:hAnsi="Arial" w:cs="Arial"/>
          <w:color w:val="auto"/>
          <w:sz w:val="20"/>
          <w:szCs w:val="20"/>
        </w:rPr>
        <w:t xml:space="preserve">, 2x ročně je do portfolia založena i diagnostická kresba. Integrované děti mají navíc zpracován a postupně aktualizován IVP, na kterém participují zainteresované učitelky, SPC, rodiče. </w:t>
      </w:r>
      <w:r w:rsidR="00B77065">
        <w:rPr>
          <w:rFonts w:ascii="Arial" w:hAnsi="Arial" w:cs="Arial"/>
          <w:color w:val="auto"/>
          <w:sz w:val="20"/>
          <w:szCs w:val="20"/>
        </w:rPr>
        <w:t xml:space="preserve">Do dalších let je potřeba zaměřit snažení </w:t>
      </w:r>
      <w:proofErr w:type="gramStart"/>
      <w:r w:rsidR="00B77065">
        <w:rPr>
          <w:rFonts w:ascii="Arial" w:hAnsi="Arial" w:cs="Arial"/>
          <w:color w:val="auto"/>
          <w:sz w:val="20"/>
          <w:szCs w:val="20"/>
        </w:rPr>
        <w:t>pedagogů  na</w:t>
      </w:r>
      <w:proofErr w:type="gramEnd"/>
      <w:r w:rsidR="00B77065">
        <w:rPr>
          <w:rFonts w:ascii="Arial" w:hAnsi="Arial" w:cs="Arial"/>
          <w:color w:val="auto"/>
          <w:sz w:val="20"/>
          <w:szCs w:val="20"/>
        </w:rPr>
        <w:t xml:space="preserve"> zkvalitnění </w:t>
      </w:r>
      <w:proofErr w:type="spellStart"/>
      <w:r w:rsidR="00B77065">
        <w:rPr>
          <w:rFonts w:ascii="Arial" w:hAnsi="Arial" w:cs="Arial"/>
          <w:color w:val="auto"/>
          <w:sz w:val="20"/>
          <w:szCs w:val="20"/>
        </w:rPr>
        <w:t>mluvho</w:t>
      </w:r>
      <w:proofErr w:type="spellEnd"/>
      <w:r w:rsidR="00B77065">
        <w:rPr>
          <w:rFonts w:ascii="Arial" w:hAnsi="Arial" w:cs="Arial"/>
          <w:color w:val="auto"/>
          <w:sz w:val="20"/>
          <w:szCs w:val="20"/>
        </w:rPr>
        <w:t xml:space="preserve"> projevu dítěte, na souvislé vyprávění příběhu, procvičování pravolevé orientace. Při práci se ve všech třídách </w:t>
      </w:r>
      <w:proofErr w:type="spellStart"/>
      <w:r w:rsidR="00B77065">
        <w:rPr>
          <w:rFonts w:ascii="Arial" w:hAnsi="Arial" w:cs="Arial"/>
          <w:color w:val="auto"/>
          <w:sz w:val="20"/>
          <w:szCs w:val="20"/>
        </w:rPr>
        <w:t>osvědčilka</w:t>
      </w:r>
      <w:proofErr w:type="spellEnd"/>
      <w:r w:rsidR="00B77065">
        <w:rPr>
          <w:rFonts w:ascii="Arial" w:hAnsi="Arial" w:cs="Arial"/>
          <w:color w:val="auto"/>
          <w:sz w:val="20"/>
          <w:szCs w:val="20"/>
        </w:rPr>
        <w:t xml:space="preserve"> práce v komunikačním kruhu.</w:t>
      </w:r>
    </w:p>
    <w:p w:rsidR="00D22FEB" w:rsidRDefault="00D22FEB" w:rsidP="00D22FEB">
      <w:pPr>
        <w:pStyle w:val="Default"/>
        <w:jc w:val="both"/>
        <w:rPr>
          <w:rFonts w:ascii="Arial" w:hAnsi="Arial" w:cs="Arial"/>
          <w:color w:val="auto"/>
          <w:sz w:val="20"/>
          <w:szCs w:val="20"/>
        </w:rPr>
      </w:pPr>
      <w:r>
        <w:rPr>
          <w:rFonts w:ascii="Arial" w:hAnsi="Arial" w:cs="Arial"/>
          <w:color w:val="auto"/>
          <w:sz w:val="20"/>
          <w:szCs w:val="20"/>
        </w:rPr>
        <w:t>Při kontrolních hospitacích byly zaznamenány pouze drobné nedostatky v hodnocení dětí, které pramenily spíše z nedostatku času</w:t>
      </w:r>
      <w:r w:rsidR="00EB144F">
        <w:rPr>
          <w:rFonts w:ascii="Arial" w:hAnsi="Arial" w:cs="Arial"/>
          <w:color w:val="auto"/>
          <w:sz w:val="20"/>
          <w:szCs w:val="20"/>
        </w:rPr>
        <w:t>, ze vzájemných konzultací vyplývá, že paní učitelky děti dobře znají, vědí jak na které dítě a toto si vzájemně sdělují při přechodu dítěte do další třídy.</w:t>
      </w:r>
    </w:p>
    <w:p w:rsidR="00E103F7" w:rsidRPr="00EB144F" w:rsidRDefault="00D22FEB" w:rsidP="00EB144F">
      <w:pPr>
        <w:pStyle w:val="Default"/>
        <w:jc w:val="both"/>
        <w:rPr>
          <w:rFonts w:ascii="Arial" w:hAnsi="Arial" w:cs="Arial"/>
          <w:i/>
          <w:color w:val="auto"/>
          <w:sz w:val="20"/>
          <w:szCs w:val="20"/>
        </w:rPr>
      </w:pPr>
      <w:r w:rsidRPr="00EB144F">
        <w:rPr>
          <w:rFonts w:ascii="Arial" w:hAnsi="Arial" w:cs="Arial"/>
          <w:i/>
          <w:color w:val="auto"/>
          <w:sz w:val="20"/>
          <w:szCs w:val="20"/>
        </w:rPr>
        <w:t>Celkové hodnocení tříd pedagogy je součástí příloh tohoto dokumentu.</w:t>
      </w:r>
    </w:p>
    <w:p w:rsidR="00727514" w:rsidRDefault="00727514">
      <w:pPr>
        <w:pStyle w:val="Default"/>
        <w:rPr>
          <w:rFonts w:ascii="Arial" w:hAnsi="Arial" w:cs="Arial"/>
          <w:color w:val="auto"/>
          <w:sz w:val="20"/>
          <w:szCs w:val="20"/>
        </w:rPr>
      </w:pPr>
    </w:p>
    <w:p w:rsidR="00B77065" w:rsidRPr="00105E52" w:rsidRDefault="00B77065">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8C267A">
            <w:pPr>
              <w:pStyle w:val="Default"/>
              <w:rPr>
                <w:rFonts w:ascii="Arial" w:hAnsi="Arial" w:cs="Arial"/>
                <w:color w:val="C0504D"/>
                <w:sz w:val="20"/>
                <w:szCs w:val="20"/>
              </w:rPr>
            </w:pPr>
            <w:r w:rsidRPr="00105E52">
              <w:rPr>
                <w:rFonts w:ascii="Arial" w:hAnsi="Arial" w:cs="Arial"/>
                <w:b/>
                <w:bCs/>
                <w:color w:val="C0504D"/>
                <w:sz w:val="20"/>
                <w:szCs w:val="20"/>
              </w:rPr>
              <w:t xml:space="preserve">1.5 Soulad TVP – ŠVP – RVP PV </w:t>
            </w:r>
          </w:p>
        </w:tc>
      </w:tr>
      <w:tr w:rsidR="00727514" w:rsidRPr="00105E52">
        <w:trPr>
          <w:trHeight w:val="84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Ověřit soulad TVP – ŠVP – RVP PV, hodnocení naplňování záměrů, vzdělávacího obsahu, podmínek, metod, forem práce, doplňkového programu školy, spoluúčast rodičů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červen</w:t>
            </w:r>
          </w:p>
        </w:tc>
      </w:tr>
      <w:tr w:rsidR="00727514" w:rsidRPr="00105E52" w:rsidTr="00995D0F">
        <w:trPr>
          <w:trHeight w:val="186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8C267A">
            <w:pPr>
              <w:pStyle w:val="Default"/>
              <w:rPr>
                <w:rFonts w:ascii="Arial" w:hAnsi="Arial" w:cs="Arial"/>
                <w:sz w:val="20"/>
                <w:szCs w:val="20"/>
              </w:rPr>
            </w:pPr>
            <w:r w:rsidRPr="00105E52">
              <w:rPr>
                <w:rFonts w:ascii="Arial" w:hAnsi="Arial" w:cs="Arial"/>
                <w:sz w:val="20"/>
                <w:szCs w:val="20"/>
              </w:rPr>
              <w:t>Nástroje:</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rsidP="008C267A">
            <w:pPr>
              <w:pStyle w:val="Default"/>
              <w:rPr>
                <w:rFonts w:ascii="Arial" w:hAnsi="Arial" w:cs="Arial"/>
                <w:sz w:val="20"/>
                <w:szCs w:val="20"/>
              </w:rPr>
            </w:pPr>
            <w:r w:rsidRPr="00105E52">
              <w:rPr>
                <w:rFonts w:ascii="Arial" w:hAnsi="Arial" w:cs="Arial"/>
                <w:sz w:val="20"/>
                <w:szCs w:val="20"/>
              </w:rPr>
              <w:t xml:space="preserve">přehledy o rozvoji dětí, fotodokumentace, výstavy, vystoupení dětí, </w:t>
            </w:r>
            <w:proofErr w:type="spellStart"/>
            <w:proofErr w:type="gramStart"/>
            <w:r w:rsidRPr="00105E52">
              <w:rPr>
                <w:rFonts w:ascii="Arial" w:hAnsi="Arial" w:cs="Arial"/>
                <w:sz w:val="20"/>
                <w:szCs w:val="20"/>
              </w:rPr>
              <w:t>ind</w:t>
            </w:r>
            <w:proofErr w:type="gramEnd"/>
            <w:r w:rsidRPr="00105E52">
              <w:rPr>
                <w:rFonts w:ascii="Arial" w:hAnsi="Arial" w:cs="Arial"/>
                <w:sz w:val="20"/>
                <w:szCs w:val="20"/>
              </w:rPr>
              <w:t>.</w:t>
            </w:r>
            <w:proofErr w:type="gramStart"/>
            <w:r w:rsidRPr="00105E52">
              <w:rPr>
                <w:rFonts w:ascii="Arial" w:hAnsi="Arial" w:cs="Arial"/>
                <w:sz w:val="20"/>
                <w:szCs w:val="20"/>
              </w:rPr>
              <w:t>záznamy</w:t>
            </w:r>
            <w:proofErr w:type="spellEnd"/>
            <w:proofErr w:type="gramEnd"/>
            <w:r w:rsidRPr="00105E52">
              <w:rPr>
                <w:rFonts w:ascii="Arial" w:hAnsi="Arial" w:cs="Arial"/>
                <w:sz w:val="20"/>
                <w:szCs w:val="20"/>
              </w:rPr>
              <w:t xml:space="preserve">, hospitační záznamy, konzultace učitelek, dotazníky pro rodiče a zřizovatele, pedagogické porady, </w:t>
            </w:r>
            <w:proofErr w:type="spellStart"/>
            <w:r w:rsidRPr="00105E52">
              <w:rPr>
                <w:rFonts w:ascii="Arial" w:hAnsi="Arial" w:cs="Arial"/>
                <w:sz w:val="20"/>
                <w:szCs w:val="20"/>
              </w:rPr>
              <w:t>autoevaluace</w:t>
            </w:r>
            <w:proofErr w:type="spellEnd"/>
            <w:r w:rsidRPr="00105E52">
              <w:rPr>
                <w:rFonts w:ascii="Arial" w:hAnsi="Arial" w:cs="Arial"/>
                <w:sz w:val="20"/>
                <w:szCs w:val="20"/>
              </w:rPr>
              <w:t xml:space="preserve"> pedagogických pracovnic, vlastní hodnocení školy, projekty školy, nadstandard</w:t>
            </w:r>
          </w:p>
          <w:p w:rsidR="00727514" w:rsidRPr="00105E52" w:rsidRDefault="00727514" w:rsidP="008C267A">
            <w:pPr>
              <w:rPr>
                <w:rFonts w:cs="Arial"/>
                <w:szCs w:val="20"/>
              </w:rPr>
            </w:pPr>
          </w:p>
          <w:p w:rsidR="00727514" w:rsidRPr="00E103F7" w:rsidRDefault="00727514" w:rsidP="00E103F7">
            <w:pPr>
              <w:tabs>
                <w:tab w:val="left" w:pos="388"/>
              </w:tabs>
              <w:rPr>
                <w:rFonts w:cs="Arial"/>
                <w:szCs w:val="20"/>
              </w:rPr>
            </w:pPr>
          </w:p>
        </w:tc>
      </w:tr>
      <w:tr w:rsidR="00727514" w:rsidRPr="00105E52">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rodiče, zřizovatel, ředitelka </w:t>
            </w:r>
          </w:p>
        </w:tc>
      </w:tr>
    </w:tbl>
    <w:p w:rsidR="00727514" w:rsidRDefault="00727514" w:rsidP="008C267A">
      <w:pPr>
        <w:pStyle w:val="CM3"/>
        <w:rPr>
          <w:rFonts w:ascii="Arial" w:hAnsi="Arial" w:cs="Arial"/>
          <w:b/>
          <w:bCs/>
          <w:sz w:val="20"/>
          <w:szCs w:val="20"/>
        </w:rPr>
      </w:pPr>
    </w:p>
    <w:p w:rsidR="00E103F7" w:rsidRPr="00E103F7" w:rsidRDefault="00E103F7" w:rsidP="00E103F7">
      <w:pPr>
        <w:pStyle w:val="Default"/>
        <w:rPr>
          <w:rFonts w:ascii="Arial" w:hAnsi="Arial" w:cs="Arial"/>
          <w:i/>
          <w:sz w:val="20"/>
          <w:szCs w:val="20"/>
        </w:rPr>
      </w:pPr>
      <w:proofErr w:type="gramStart"/>
      <w:r w:rsidRPr="00E103F7">
        <w:rPr>
          <w:rFonts w:ascii="Arial" w:hAnsi="Arial" w:cs="Arial"/>
          <w:i/>
          <w:sz w:val="20"/>
          <w:szCs w:val="20"/>
        </w:rPr>
        <w:t>Komentář  ředitelky</w:t>
      </w:r>
      <w:proofErr w:type="gramEnd"/>
      <w:r w:rsidRPr="00E103F7">
        <w:rPr>
          <w:rFonts w:ascii="Arial" w:hAnsi="Arial" w:cs="Arial"/>
          <w:i/>
          <w:sz w:val="20"/>
          <w:szCs w:val="20"/>
        </w:rPr>
        <w:t>:</w:t>
      </w:r>
    </w:p>
    <w:p w:rsidR="00EB144F" w:rsidRDefault="00EB144F" w:rsidP="00EB144F">
      <w:pPr>
        <w:pStyle w:val="Default"/>
        <w:jc w:val="both"/>
        <w:rPr>
          <w:rFonts w:ascii="Arial" w:hAnsi="Arial" w:cs="Arial"/>
          <w:sz w:val="20"/>
          <w:szCs w:val="20"/>
        </w:rPr>
      </w:pPr>
      <w:r w:rsidRPr="00EB144F">
        <w:rPr>
          <w:rFonts w:ascii="Arial" w:hAnsi="Arial" w:cs="Arial"/>
          <w:sz w:val="20"/>
          <w:szCs w:val="20"/>
        </w:rPr>
        <w:t>V l</w:t>
      </w:r>
      <w:r w:rsidR="00EA4609">
        <w:rPr>
          <w:rFonts w:ascii="Arial" w:hAnsi="Arial" w:cs="Arial"/>
          <w:sz w:val="20"/>
          <w:szCs w:val="20"/>
        </w:rPr>
        <w:t>oňském</w:t>
      </w:r>
      <w:r w:rsidRPr="00EB144F">
        <w:rPr>
          <w:rFonts w:ascii="Arial" w:hAnsi="Arial" w:cs="Arial"/>
          <w:sz w:val="20"/>
          <w:szCs w:val="20"/>
        </w:rPr>
        <w:t xml:space="preserve"> roce proběhla revize ŠVP a jeho aktualizace</w:t>
      </w:r>
      <w:r>
        <w:rPr>
          <w:rFonts w:ascii="Arial" w:hAnsi="Arial" w:cs="Arial"/>
          <w:sz w:val="20"/>
          <w:szCs w:val="20"/>
        </w:rPr>
        <w:t xml:space="preserve">. Z mého pohledu je ŠVP v souladu s RVP PV a TVP jsou v souladu s ŠVP. Záměry mateřské školy jsou naplňovány a naše snaha cesty k inkluzi je správně nastavena. Ne </w:t>
      </w:r>
      <w:proofErr w:type="gramStart"/>
      <w:r>
        <w:rPr>
          <w:rFonts w:ascii="Arial" w:hAnsi="Arial" w:cs="Arial"/>
          <w:sz w:val="20"/>
          <w:szCs w:val="20"/>
        </w:rPr>
        <w:t>zcela  je</w:t>
      </w:r>
      <w:proofErr w:type="gramEnd"/>
      <w:r>
        <w:rPr>
          <w:rFonts w:ascii="Arial" w:hAnsi="Arial" w:cs="Arial"/>
          <w:sz w:val="20"/>
          <w:szCs w:val="20"/>
        </w:rPr>
        <w:t xml:space="preserve"> u všech zaměstnanců dosaženo inkluzívního povědomí, ale jsem si vědoma toho, že tento cíl je dlouhodobý a obtížný.</w:t>
      </w:r>
      <w:r w:rsidR="00EA4609">
        <w:rPr>
          <w:rFonts w:ascii="Arial" w:hAnsi="Arial" w:cs="Arial"/>
          <w:sz w:val="20"/>
          <w:szCs w:val="20"/>
        </w:rPr>
        <w:t xml:space="preserve"> Mnoho zaměstnanců cítí, že naše cesta k inkluzi je nastavena, ale z celospolečenského hlediska není možno ji zcela naplňovat. V neposlední řadě je zde i citelně nízké finanční odměňování a nedostatek finančních zdrojů pro plnění inkluze po materiální i personální stránce.</w:t>
      </w:r>
    </w:p>
    <w:p w:rsidR="00E103F7" w:rsidRPr="00DF4841" w:rsidRDefault="00EB144F" w:rsidP="00DF4841">
      <w:pPr>
        <w:pStyle w:val="Default"/>
        <w:jc w:val="both"/>
        <w:rPr>
          <w:rFonts w:ascii="Arial" w:hAnsi="Arial" w:cs="Arial"/>
          <w:sz w:val="20"/>
          <w:szCs w:val="20"/>
        </w:rPr>
      </w:pPr>
      <w:r>
        <w:rPr>
          <w:rFonts w:ascii="Arial" w:hAnsi="Arial" w:cs="Arial"/>
          <w:sz w:val="20"/>
          <w:szCs w:val="20"/>
        </w:rPr>
        <w:t xml:space="preserve">Je nabízeno velké množství nadstandardních aktivit i společných akcí pro rodiče a děti, všechny akce mají veliký úspěch, což se odrazilo i v dotazníkovém šetření. </w:t>
      </w:r>
      <w:r w:rsidR="00DF4841">
        <w:rPr>
          <w:rFonts w:ascii="Arial" w:hAnsi="Arial" w:cs="Arial"/>
          <w:sz w:val="20"/>
          <w:szCs w:val="20"/>
        </w:rPr>
        <w:t xml:space="preserve">Mnozí rodiče se podílí i na organizaci společných slavností a </w:t>
      </w:r>
      <w:proofErr w:type="spellStart"/>
      <w:r w:rsidR="00DF4841">
        <w:rPr>
          <w:rFonts w:ascii="Arial" w:hAnsi="Arial" w:cs="Arial"/>
          <w:sz w:val="20"/>
          <w:szCs w:val="20"/>
        </w:rPr>
        <w:t>školkové</w:t>
      </w:r>
      <w:proofErr w:type="spellEnd"/>
      <w:r w:rsidR="00DF4841">
        <w:rPr>
          <w:rFonts w:ascii="Arial" w:hAnsi="Arial" w:cs="Arial"/>
          <w:sz w:val="20"/>
          <w:szCs w:val="20"/>
        </w:rPr>
        <w:t xml:space="preserve"> olympiády. </w:t>
      </w:r>
      <w:r>
        <w:rPr>
          <w:rFonts w:ascii="Arial" w:hAnsi="Arial" w:cs="Arial"/>
          <w:sz w:val="20"/>
          <w:szCs w:val="20"/>
        </w:rPr>
        <w:t>Z každé akce je pořízena fotodokumentace, která je založena v</w:t>
      </w:r>
      <w:r w:rsidR="00DF4841">
        <w:rPr>
          <w:rFonts w:ascii="Arial" w:hAnsi="Arial" w:cs="Arial"/>
          <w:sz w:val="20"/>
          <w:szCs w:val="20"/>
        </w:rPr>
        <w:t> </w:t>
      </w:r>
      <w:r>
        <w:rPr>
          <w:rFonts w:ascii="Arial" w:hAnsi="Arial" w:cs="Arial"/>
          <w:sz w:val="20"/>
          <w:szCs w:val="20"/>
        </w:rPr>
        <w:t>MŠ</w:t>
      </w:r>
      <w:r w:rsidR="00DF4841">
        <w:rPr>
          <w:rFonts w:ascii="Arial" w:hAnsi="Arial" w:cs="Arial"/>
          <w:sz w:val="20"/>
          <w:szCs w:val="20"/>
        </w:rPr>
        <w:t>. Z </w:t>
      </w:r>
      <w:proofErr w:type="spellStart"/>
      <w:r w:rsidR="00DF4841">
        <w:rPr>
          <w:rFonts w:ascii="Arial" w:hAnsi="Arial" w:cs="Arial"/>
          <w:sz w:val="20"/>
          <w:szCs w:val="20"/>
        </w:rPr>
        <w:t>autoevaluací</w:t>
      </w:r>
      <w:proofErr w:type="spellEnd"/>
      <w:r w:rsidR="00DF4841">
        <w:rPr>
          <w:rFonts w:ascii="Arial" w:hAnsi="Arial" w:cs="Arial"/>
          <w:sz w:val="20"/>
          <w:szCs w:val="20"/>
        </w:rPr>
        <w:t xml:space="preserve"> pedagogů vyplynulo, že nabídka akcí je až moc obsáhlá, mnohdy není organizace dostatečně připravena. Do příštího roku tedy omezíme v rámci zachování standardu a profilace MŠ nabídku a organizaci každé akce bude </w:t>
      </w:r>
      <w:proofErr w:type="gramStart"/>
      <w:r w:rsidR="00DF4841">
        <w:rPr>
          <w:rFonts w:ascii="Arial" w:hAnsi="Arial" w:cs="Arial"/>
          <w:sz w:val="20"/>
          <w:szCs w:val="20"/>
        </w:rPr>
        <w:t>mít  na</w:t>
      </w:r>
      <w:proofErr w:type="gramEnd"/>
      <w:r w:rsidR="00C46541">
        <w:rPr>
          <w:rFonts w:ascii="Arial" w:hAnsi="Arial" w:cs="Arial"/>
          <w:sz w:val="20"/>
          <w:szCs w:val="20"/>
        </w:rPr>
        <w:t xml:space="preserve"> </w:t>
      </w:r>
      <w:r w:rsidR="00DF4841">
        <w:rPr>
          <w:rFonts w:ascii="Arial" w:hAnsi="Arial" w:cs="Arial"/>
          <w:sz w:val="20"/>
          <w:szCs w:val="20"/>
        </w:rPr>
        <w:t>starosti jeden zaměstnanec.</w:t>
      </w:r>
    </w:p>
    <w:p w:rsidR="00727514" w:rsidRDefault="00727514" w:rsidP="008C267A">
      <w:pPr>
        <w:pStyle w:val="Default"/>
        <w:rPr>
          <w:rFonts w:ascii="Arial" w:hAnsi="Arial" w:cs="Arial"/>
          <w:sz w:val="20"/>
          <w:szCs w:val="20"/>
        </w:rPr>
      </w:pPr>
    </w:p>
    <w:p w:rsidR="00B77065" w:rsidRDefault="00B77065" w:rsidP="008C267A">
      <w:pPr>
        <w:pStyle w:val="Default"/>
        <w:rPr>
          <w:rFonts w:ascii="Arial" w:hAnsi="Arial" w:cs="Arial"/>
          <w:sz w:val="20"/>
          <w:szCs w:val="20"/>
        </w:rPr>
      </w:pPr>
    </w:p>
    <w:p w:rsidR="00B77065" w:rsidRDefault="00B77065" w:rsidP="008C267A">
      <w:pPr>
        <w:pStyle w:val="Default"/>
        <w:rPr>
          <w:rFonts w:ascii="Arial" w:hAnsi="Arial" w:cs="Arial"/>
          <w:sz w:val="20"/>
          <w:szCs w:val="20"/>
        </w:rPr>
      </w:pPr>
    </w:p>
    <w:p w:rsidR="00B77065" w:rsidRPr="00105E52" w:rsidRDefault="00B77065" w:rsidP="008C267A">
      <w:pPr>
        <w:pStyle w:val="Default"/>
        <w:rPr>
          <w:rFonts w:ascii="Arial" w:hAnsi="Arial" w:cs="Arial"/>
          <w:sz w:val="20"/>
          <w:szCs w:val="20"/>
        </w:rPr>
      </w:pPr>
    </w:p>
    <w:tbl>
      <w:tblPr>
        <w:tblW w:w="9310" w:type="dxa"/>
        <w:tblLook w:val="0000" w:firstRow="0" w:lastRow="0" w:firstColumn="0" w:lastColumn="0" w:noHBand="0" w:noVBand="0"/>
      </w:tblPr>
      <w:tblGrid>
        <w:gridCol w:w="1395"/>
        <w:gridCol w:w="7915"/>
      </w:tblGrid>
      <w:tr w:rsidR="00727514" w:rsidRPr="00105E52" w:rsidTr="00995D0F">
        <w:trPr>
          <w:trHeight w:val="568"/>
        </w:trPr>
        <w:tc>
          <w:tcPr>
            <w:tcW w:w="9310" w:type="dxa"/>
            <w:gridSpan w:val="2"/>
            <w:tcBorders>
              <w:top w:val="single" w:sz="4" w:space="0" w:color="auto"/>
              <w:left w:val="single" w:sz="6" w:space="0" w:color="000000"/>
              <w:bottom w:val="single" w:sz="6" w:space="0" w:color="000000"/>
              <w:right w:val="single" w:sz="6" w:space="0" w:color="000000"/>
            </w:tcBorders>
          </w:tcPr>
          <w:p w:rsidR="00727514" w:rsidRPr="00105E52" w:rsidRDefault="00727514" w:rsidP="001918AB">
            <w:pPr>
              <w:pStyle w:val="CM3"/>
              <w:rPr>
                <w:rFonts w:ascii="Arial" w:hAnsi="Arial" w:cs="Arial"/>
                <w:color w:val="31849B"/>
                <w:sz w:val="20"/>
                <w:szCs w:val="20"/>
              </w:rPr>
            </w:pPr>
            <w:r w:rsidRPr="00105E52">
              <w:rPr>
                <w:rFonts w:ascii="Arial" w:hAnsi="Arial" w:cs="Arial"/>
                <w:b/>
                <w:bCs/>
                <w:color w:val="31849B"/>
                <w:sz w:val="20"/>
                <w:szCs w:val="20"/>
              </w:rPr>
              <w:lastRenderedPageBreak/>
              <w:t xml:space="preserve">2.1 Evaluace uplatněných metod, postupů, forem práce – vzdělávací proces </w:t>
            </w:r>
          </w:p>
        </w:tc>
      </w:tr>
      <w:tr w:rsidR="00727514" w:rsidRPr="00105E52" w:rsidTr="005B1F99">
        <w:trPr>
          <w:trHeight w:val="773"/>
        </w:trPr>
        <w:tc>
          <w:tcPr>
            <w:tcW w:w="1395" w:type="dxa"/>
            <w:tcBorders>
              <w:top w:val="single" w:sz="4" w:space="0" w:color="auto"/>
              <w:left w:val="single" w:sz="6" w:space="0" w:color="000000"/>
              <w:bottom w:val="single" w:sz="6" w:space="0" w:color="000000"/>
              <w:right w:val="single" w:sz="6" w:space="0" w:color="000000"/>
            </w:tcBorders>
          </w:tcPr>
          <w:p w:rsidR="00727514" w:rsidRPr="00105E52" w:rsidRDefault="00727514" w:rsidP="005B1F99">
            <w:pPr>
              <w:pStyle w:val="Default"/>
              <w:tabs>
                <w:tab w:val="left" w:pos="810"/>
              </w:tabs>
              <w:rPr>
                <w:rFonts w:ascii="Arial" w:hAnsi="Arial" w:cs="Arial"/>
                <w:sz w:val="20"/>
                <w:szCs w:val="20"/>
              </w:rPr>
            </w:pPr>
            <w:r w:rsidRPr="00105E52">
              <w:rPr>
                <w:rFonts w:ascii="Arial" w:hAnsi="Arial" w:cs="Arial"/>
                <w:sz w:val="20"/>
                <w:szCs w:val="20"/>
              </w:rPr>
              <w:t xml:space="preserve">Cíl: </w:t>
            </w:r>
            <w:r w:rsidRPr="00105E52">
              <w:rPr>
                <w:rFonts w:ascii="Arial" w:hAnsi="Arial" w:cs="Arial"/>
                <w:sz w:val="20"/>
                <w:szCs w:val="20"/>
              </w:rPr>
              <w:tab/>
            </w:r>
          </w:p>
        </w:tc>
        <w:tc>
          <w:tcPr>
            <w:tcW w:w="7915" w:type="dxa"/>
            <w:tcBorders>
              <w:top w:val="single" w:sz="4" w:space="0" w:color="auto"/>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Zhodnocení vlastního průběhu a výsledků vzdělávání z hlediska používaných metod a forem práce se záměry v této oblasti v ŠVP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FC751C">
            <w:pPr>
              <w:pStyle w:val="Default"/>
              <w:rPr>
                <w:rFonts w:ascii="Arial" w:hAnsi="Arial" w:cs="Arial"/>
                <w:sz w:val="20"/>
                <w:szCs w:val="20"/>
              </w:rPr>
            </w:pPr>
            <w:r w:rsidRPr="00105E52">
              <w:rPr>
                <w:rFonts w:ascii="Arial" w:hAnsi="Arial" w:cs="Arial"/>
                <w:sz w:val="20"/>
                <w:szCs w:val="20"/>
              </w:rPr>
              <w:t>Průběžně</w:t>
            </w:r>
          </w:p>
        </w:tc>
      </w:tr>
      <w:tr w:rsidR="00727514" w:rsidRPr="00105E52" w:rsidTr="002E4F48">
        <w:trPr>
          <w:trHeight w:val="872"/>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rsidP="002E4F48">
            <w:pPr>
              <w:pStyle w:val="Default"/>
              <w:rPr>
                <w:rFonts w:ascii="Arial" w:hAnsi="Arial" w:cs="Arial"/>
                <w:sz w:val="20"/>
                <w:szCs w:val="20"/>
              </w:rPr>
            </w:pPr>
            <w:r w:rsidRPr="00105E52">
              <w:rPr>
                <w:rFonts w:ascii="Arial" w:hAnsi="Arial" w:cs="Arial"/>
                <w:sz w:val="20"/>
                <w:szCs w:val="20"/>
              </w:rPr>
              <w:t xml:space="preserve"> Hospitace, konzultace pedagogů, uplatňování poznatků z dalšího vzdělávání, dotazníky, pedagogické porady, hodnocení dětí </w:t>
            </w:r>
          </w:p>
        </w:tc>
      </w:tr>
      <w:tr w:rsidR="00727514" w:rsidRPr="00105E52">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děti, rodiče </w:t>
            </w:r>
          </w:p>
        </w:tc>
      </w:tr>
    </w:tbl>
    <w:p w:rsidR="00727514" w:rsidRDefault="00727514">
      <w:pPr>
        <w:pStyle w:val="Default"/>
        <w:rPr>
          <w:rFonts w:ascii="Arial" w:hAnsi="Arial" w:cs="Arial"/>
          <w:color w:val="auto"/>
          <w:sz w:val="20"/>
          <w:szCs w:val="20"/>
        </w:rPr>
      </w:pPr>
    </w:p>
    <w:p w:rsidR="00E103F7"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Pr="00105E52" w:rsidRDefault="001B6996" w:rsidP="001B6996">
      <w:pPr>
        <w:pStyle w:val="Default"/>
        <w:jc w:val="both"/>
        <w:rPr>
          <w:rFonts w:ascii="Arial" w:hAnsi="Arial" w:cs="Arial"/>
          <w:color w:val="auto"/>
          <w:sz w:val="20"/>
          <w:szCs w:val="20"/>
        </w:rPr>
      </w:pPr>
      <w:r>
        <w:rPr>
          <w:rFonts w:ascii="Arial" w:hAnsi="Arial" w:cs="Arial"/>
          <w:color w:val="auto"/>
          <w:sz w:val="20"/>
          <w:szCs w:val="20"/>
        </w:rPr>
        <w:t xml:space="preserve">Tato část je samostatně zpracována pedagogy a je součástí příloh tohoto dokumentu. Z hospitační činnosti vyplývá, že pedagogové využívají většinou vhodné metody a formy práce, ve vzdělávacím procesu se snaží o soulad ŠVP a TVP, nejsou opomíjeny a jsou vhodně využívány i nahodilé situace, dětem je dána možnost prožitku a experimentu. Na pedagogických poradách jsou řešeny problémy </w:t>
      </w:r>
      <w:proofErr w:type="gramStart"/>
      <w:r>
        <w:rPr>
          <w:rFonts w:ascii="Arial" w:hAnsi="Arial" w:cs="Arial"/>
          <w:color w:val="auto"/>
          <w:sz w:val="20"/>
          <w:szCs w:val="20"/>
        </w:rPr>
        <w:t>dětí a  vzájemnými</w:t>
      </w:r>
      <w:proofErr w:type="gramEnd"/>
      <w:r>
        <w:rPr>
          <w:rFonts w:ascii="Arial" w:hAnsi="Arial" w:cs="Arial"/>
          <w:color w:val="auto"/>
          <w:sz w:val="20"/>
          <w:szCs w:val="20"/>
        </w:rPr>
        <w:t xml:space="preserve">  konzultacemi se snažíme najít nejvhodnější metodu a formu přístupu ke každému jedinci, popř. využít pomoc SPC či PPP. Tuto formu spolupráce zajišťují naši speciální pedagogové.</w:t>
      </w:r>
    </w:p>
    <w:p w:rsidR="00727514" w:rsidRPr="00105E52" w:rsidRDefault="00727514">
      <w:pPr>
        <w:pStyle w:val="Default"/>
        <w:rPr>
          <w:rFonts w:ascii="Arial" w:hAnsi="Arial" w:cs="Arial"/>
          <w:color w:val="auto"/>
          <w:sz w:val="20"/>
          <w:szCs w:val="20"/>
        </w:rPr>
      </w:pPr>
    </w:p>
    <w:tbl>
      <w:tblPr>
        <w:tblW w:w="9288" w:type="dxa"/>
        <w:tblLook w:val="0000" w:firstRow="0" w:lastRow="0" w:firstColumn="0" w:lastColumn="0" w:noHBand="0" w:noVBand="0"/>
      </w:tblPr>
      <w:tblGrid>
        <w:gridCol w:w="1260"/>
        <w:gridCol w:w="8028"/>
      </w:tblGrid>
      <w:tr w:rsidR="00727514" w:rsidRPr="00105E52">
        <w:trPr>
          <w:trHeight w:val="310"/>
        </w:trPr>
        <w:tc>
          <w:tcPr>
            <w:tcW w:w="9288"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color w:val="31849B"/>
                <w:sz w:val="20"/>
                <w:szCs w:val="20"/>
              </w:rPr>
            </w:pPr>
            <w:r w:rsidRPr="00105E52">
              <w:rPr>
                <w:rFonts w:ascii="Arial" w:hAnsi="Arial" w:cs="Arial"/>
                <w:b/>
                <w:bCs/>
                <w:color w:val="31849B"/>
                <w:sz w:val="20"/>
                <w:szCs w:val="20"/>
              </w:rPr>
              <w:t xml:space="preserve">2.2 Osobní rozvoj pedagogů </w:t>
            </w:r>
          </w:p>
        </w:tc>
      </w:tr>
      <w:tr w:rsidR="00727514" w:rsidRPr="00105E52">
        <w:trPr>
          <w:trHeight w:val="568"/>
        </w:trPr>
        <w:tc>
          <w:tcPr>
            <w:tcW w:w="1260"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802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Uplatnění nových poznatků z DVPP ve vlastní práci, </w:t>
            </w:r>
            <w:proofErr w:type="spellStart"/>
            <w:r w:rsidRPr="00105E52">
              <w:rPr>
                <w:rFonts w:ascii="Arial" w:hAnsi="Arial" w:cs="Arial"/>
                <w:sz w:val="20"/>
                <w:szCs w:val="20"/>
              </w:rPr>
              <w:t>autoevaluace</w:t>
            </w:r>
            <w:proofErr w:type="spellEnd"/>
            <w:r w:rsidRPr="00105E52">
              <w:rPr>
                <w:rFonts w:ascii="Arial" w:hAnsi="Arial" w:cs="Arial"/>
                <w:sz w:val="20"/>
                <w:szCs w:val="20"/>
              </w:rPr>
              <w:t xml:space="preserve"> vlastního vzdělávacího procesu, </w:t>
            </w:r>
            <w:proofErr w:type="spellStart"/>
            <w:r w:rsidRPr="00105E52">
              <w:rPr>
                <w:rFonts w:ascii="Arial" w:hAnsi="Arial" w:cs="Arial"/>
                <w:sz w:val="20"/>
                <w:szCs w:val="20"/>
              </w:rPr>
              <w:t>autoevaluace</w:t>
            </w:r>
            <w:proofErr w:type="spellEnd"/>
            <w:r w:rsidRPr="00105E52">
              <w:rPr>
                <w:rFonts w:ascii="Arial" w:hAnsi="Arial" w:cs="Arial"/>
                <w:sz w:val="20"/>
                <w:szCs w:val="20"/>
              </w:rPr>
              <w:t xml:space="preserve"> ve vztahu k dalšímu osobnostnímu růstu </w:t>
            </w:r>
          </w:p>
        </w:tc>
      </w:tr>
      <w:tr w:rsidR="00727514" w:rsidRPr="00105E52">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802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2E4F48">
            <w:pPr>
              <w:pStyle w:val="Default"/>
              <w:rPr>
                <w:rFonts w:ascii="Arial" w:hAnsi="Arial" w:cs="Arial"/>
                <w:sz w:val="20"/>
                <w:szCs w:val="20"/>
              </w:rPr>
            </w:pPr>
            <w:r w:rsidRPr="00105E52">
              <w:rPr>
                <w:rFonts w:ascii="Arial" w:hAnsi="Arial" w:cs="Arial"/>
                <w:sz w:val="20"/>
                <w:szCs w:val="20"/>
              </w:rPr>
              <w:t xml:space="preserve">Průběžně, kontrola v červnu </w:t>
            </w:r>
          </w:p>
        </w:tc>
      </w:tr>
      <w:tr w:rsidR="00727514" w:rsidRPr="00105E52">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Nástroje:</w:t>
            </w:r>
          </w:p>
        </w:tc>
        <w:tc>
          <w:tcPr>
            <w:tcW w:w="802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2E4F48">
            <w:pPr>
              <w:pStyle w:val="Default"/>
              <w:rPr>
                <w:rFonts w:ascii="Arial" w:hAnsi="Arial" w:cs="Arial"/>
                <w:sz w:val="20"/>
                <w:szCs w:val="20"/>
              </w:rPr>
            </w:pPr>
            <w:r w:rsidRPr="00105E52">
              <w:rPr>
                <w:rFonts w:ascii="Arial" w:hAnsi="Arial" w:cs="Arial"/>
                <w:sz w:val="20"/>
                <w:szCs w:val="20"/>
              </w:rPr>
              <w:t>Konzultace, pedagogické porady, hospitace, dotazníky</w:t>
            </w:r>
          </w:p>
        </w:tc>
      </w:tr>
      <w:tr w:rsidR="00727514" w:rsidRPr="00105E52">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802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w:t>
            </w:r>
          </w:p>
        </w:tc>
      </w:tr>
    </w:tbl>
    <w:p w:rsidR="00727514" w:rsidRPr="00105E52" w:rsidRDefault="00727514">
      <w:pPr>
        <w:pStyle w:val="Default"/>
        <w:rPr>
          <w:rFonts w:ascii="Arial" w:hAnsi="Arial" w:cs="Arial"/>
          <w:color w:val="auto"/>
          <w:sz w:val="20"/>
          <w:szCs w:val="20"/>
        </w:rPr>
      </w:pPr>
    </w:p>
    <w:p w:rsidR="00E103F7"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1B6996" w:rsidP="00F0319E">
      <w:pPr>
        <w:pStyle w:val="Default"/>
        <w:jc w:val="both"/>
        <w:rPr>
          <w:rFonts w:ascii="Arial" w:hAnsi="Arial" w:cs="Arial"/>
          <w:color w:val="auto"/>
          <w:sz w:val="20"/>
          <w:szCs w:val="20"/>
        </w:rPr>
      </w:pPr>
      <w:r>
        <w:rPr>
          <w:rFonts w:ascii="Arial" w:hAnsi="Arial" w:cs="Arial"/>
          <w:color w:val="auto"/>
          <w:sz w:val="20"/>
          <w:szCs w:val="20"/>
        </w:rPr>
        <w:t xml:space="preserve">Z finančních důvodů není nabídka DVPP příliš široká, nicméně </w:t>
      </w:r>
      <w:r w:rsidR="00F0319E">
        <w:rPr>
          <w:rFonts w:ascii="Arial" w:hAnsi="Arial" w:cs="Arial"/>
          <w:color w:val="auto"/>
          <w:sz w:val="20"/>
          <w:szCs w:val="20"/>
        </w:rPr>
        <w:t xml:space="preserve">možnost dalšího vzdělávání je pedagogům nabízena, zájem je u některých pedagogů veliký, u některých zájem není. Poznatky z DVPP jsou předány ostatním na pedagogických poradách. V letošním roce jsme pro zaměstnance </w:t>
      </w:r>
      <w:r w:rsidR="00C46541">
        <w:rPr>
          <w:rFonts w:ascii="Arial" w:hAnsi="Arial" w:cs="Arial"/>
          <w:color w:val="auto"/>
          <w:sz w:val="20"/>
          <w:szCs w:val="20"/>
        </w:rPr>
        <w:t xml:space="preserve">speciálních tříd </w:t>
      </w:r>
      <w:r w:rsidR="00F0319E">
        <w:rPr>
          <w:rFonts w:ascii="Arial" w:hAnsi="Arial" w:cs="Arial"/>
          <w:color w:val="auto"/>
          <w:sz w:val="20"/>
          <w:szCs w:val="20"/>
        </w:rPr>
        <w:t xml:space="preserve">a další veřejnost uspořádali seminář </w:t>
      </w:r>
      <w:r w:rsidR="00C46541">
        <w:rPr>
          <w:rFonts w:ascii="Arial" w:hAnsi="Arial" w:cs="Arial"/>
          <w:color w:val="auto"/>
          <w:sz w:val="20"/>
          <w:szCs w:val="20"/>
        </w:rPr>
        <w:t>Práce metodou Son-</w:t>
      </w:r>
      <w:proofErr w:type="spellStart"/>
      <w:r w:rsidR="00C46541">
        <w:rPr>
          <w:rFonts w:ascii="Arial" w:hAnsi="Arial" w:cs="Arial"/>
          <w:color w:val="auto"/>
          <w:sz w:val="20"/>
          <w:szCs w:val="20"/>
        </w:rPr>
        <w:t>Rise</w:t>
      </w:r>
      <w:proofErr w:type="spellEnd"/>
      <w:r w:rsidR="00C46541">
        <w:rPr>
          <w:rFonts w:ascii="Arial" w:hAnsi="Arial" w:cs="Arial"/>
          <w:color w:val="auto"/>
          <w:sz w:val="20"/>
          <w:szCs w:val="20"/>
        </w:rPr>
        <w:t xml:space="preserve"> Program vedený paní Lindou </w:t>
      </w:r>
      <w:proofErr w:type="spellStart"/>
      <w:r w:rsidR="00C46541">
        <w:rPr>
          <w:rFonts w:ascii="Arial" w:hAnsi="Arial" w:cs="Arial"/>
          <w:color w:val="auto"/>
          <w:sz w:val="20"/>
          <w:szCs w:val="20"/>
        </w:rPr>
        <w:t>Cecavovou</w:t>
      </w:r>
      <w:proofErr w:type="spellEnd"/>
      <w:r w:rsidR="00C46541">
        <w:rPr>
          <w:rFonts w:ascii="Arial" w:hAnsi="Arial" w:cs="Arial"/>
          <w:color w:val="auto"/>
          <w:sz w:val="20"/>
          <w:szCs w:val="20"/>
        </w:rPr>
        <w:t xml:space="preserve">, odbornicí na práci dle této metody. </w:t>
      </w:r>
      <w:r w:rsidR="00F0319E">
        <w:rPr>
          <w:rFonts w:ascii="Arial" w:hAnsi="Arial" w:cs="Arial"/>
          <w:color w:val="auto"/>
          <w:sz w:val="20"/>
          <w:szCs w:val="20"/>
        </w:rPr>
        <w:t xml:space="preserve"> Přehled účastníků DVPP je součástí Zprávy o činnosti mateřské školy a Přehledu o DVVP, certifikáty ze seminářů a školení jsou založeny v osobních spisech zaměstnanců. </w:t>
      </w:r>
    </w:p>
    <w:p w:rsidR="00F0319E" w:rsidRDefault="00F0319E" w:rsidP="00F0319E">
      <w:pPr>
        <w:pStyle w:val="Default"/>
        <w:jc w:val="both"/>
        <w:rPr>
          <w:rFonts w:ascii="Arial" w:hAnsi="Arial" w:cs="Arial"/>
          <w:color w:val="auto"/>
          <w:sz w:val="20"/>
          <w:szCs w:val="20"/>
        </w:rPr>
      </w:pPr>
      <w:r>
        <w:rPr>
          <w:rFonts w:ascii="Arial" w:hAnsi="Arial" w:cs="Arial"/>
          <w:color w:val="auto"/>
          <w:sz w:val="20"/>
          <w:szCs w:val="20"/>
        </w:rPr>
        <w:t>Snahou ředitelky školy je nabídnout dostatečnou škálu seminářů, které budou pro pedagogy zajímavé a zároveň pro školu přínosné, zkvalitnit předávání poznatků z DVPP dalším zaměstnancům.</w:t>
      </w:r>
    </w:p>
    <w:p w:rsidR="00E103F7" w:rsidRPr="00105E52" w:rsidRDefault="00E103F7">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color w:val="948A54"/>
                <w:sz w:val="20"/>
                <w:szCs w:val="20"/>
              </w:rPr>
            </w:pPr>
            <w:r w:rsidRPr="00105E52">
              <w:rPr>
                <w:rFonts w:ascii="Arial" w:hAnsi="Arial" w:cs="Arial"/>
                <w:b/>
                <w:bCs/>
                <w:color w:val="948A54"/>
                <w:sz w:val="20"/>
                <w:szCs w:val="20"/>
              </w:rPr>
              <w:t xml:space="preserve">3.1 Evaluace personálních podmínek </w:t>
            </w:r>
          </w:p>
        </w:tc>
      </w:tr>
      <w:tr w:rsidR="00727514" w:rsidRPr="00105E52">
        <w:trPr>
          <w:trHeight w:val="1240"/>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Zhodnotit personální podmínky ve vztahu k naplnění cílů RVP PV: kvalifikovanost pedagogického týmu DVPP ve vztahu k cílům ŠVP a k naplnění koncepčních záměrů efektivita personálního zabezpečení ŠJ, MŠ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Červen </w:t>
            </w:r>
          </w:p>
        </w:tc>
      </w:tr>
      <w:tr w:rsidR="00727514" w:rsidRPr="00105E52">
        <w:trPr>
          <w:trHeight w:val="7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Nástroje: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325209">
            <w:pPr>
              <w:pStyle w:val="Default"/>
              <w:rPr>
                <w:rFonts w:ascii="Arial" w:hAnsi="Arial" w:cs="Arial"/>
                <w:sz w:val="20"/>
                <w:szCs w:val="20"/>
              </w:rPr>
            </w:pPr>
            <w:r w:rsidRPr="00105E52">
              <w:rPr>
                <w:rFonts w:ascii="Arial" w:hAnsi="Arial" w:cs="Arial"/>
                <w:sz w:val="20"/>
                <w:szCs w:val="20"/>
              </w:rPr>
              <w:t>průběžné vzdělávání pedagogických pracovníků, hospitace, pedagogické a provozní porady</w:t>
            </w:r>
          </w:p>
        </w:tc>
      </w:tr>
      <w:tr w:rsidR="00727514" w:rsidRPr="00105E52">
        <w:trPr>
          <w:trHeight w:val="7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325209">
            <w:pPr>
              <w:pStyle w:val="Default"/>
              <w:rPr>
                <w:rFonts w:ascii="Arial" w:hAnsi="Arial" w:cs="Arial"/>
                <w:sz w:val="20"/>
                <w:szCs w:val="20"/>
              </w:rPr>
            </w:pPr>
            <w:r w:rsidRPr="00105E52">
              <w:rPr>
                <w:rFonts w:ascii="Arial" w:hAnsi="Arial" w:cs="Arial"/>
                <w:sz w:val="20"/>
                <w:szCs w:val="20"/>
              </w:rPr>
              <w:t>Ředitelka</w:t>
            </w:r>
          </w:p>
        </w:tc>
      </w:tr>
    </w:tbl>
    <w:p w:rsidR="00E103F7" w:rsidRDefault="00E103F7">
      <w:pPr>
        <w:pStyle w:val="Default"/>
        <w:rPr>
          <w:rFonts w:ascii="Arial" w:hAnsi="Arial" w:cs="Arial"/>
          <w:color w:val="auto"/>
          <w:sz w:val="20"/>
          <w:szCs w:val="20"/>
        </w:rPr>
      </w:pPr>
    </w:p>
    <w:p w:rsidR="00E103F7"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F0319E" w:rsidP="00261F09">
      <w:pPr>
        <w:pStyle w:val="Default"/>
        <w:jc w:val="both"/>
        <w:rPr>
          <w:rFonts w:ascii="Arial" w:hAnsi="Arial" w:cs="Arial"/>
          <w:color w:val="auto"/>
          <w:sz w:val="20"/>
          <w:szCs w:val="20"/>
        </w:rPr>
      </w:pPr>
      <w:r>
        <w:rPr>
          <w:rFonts w:ascii="Arial" w:hAnsi="Arial" w:cs="Arial"/>
          <w:color w:val="auto"/>
          <w:sz w:val="20"/>
          <w:szCs w:val="20"/>
        </w:rPr>
        <w:t>V mateřské škole je v letošním roce k počtu 115 dětí 23 zaměst</w:t>
      </w:r>
      <w:r w:rsidR="00261F09">
        <w:rPr>
          <w:rFonts w:ascii="Arial" w:hAnsi="Arial" w:cs="Arial"/>
          <w:color w:val="auto"/>
          <w:sz w:val="20"/>
          <w:szCs w:val="20"/>
        </w:rPr>
        <w:t>n</w:t>
      </w:r>
      <w:r>
        <w:rPr>
          <w:rFonts w:ascii="Arial" w:hAnsi="Arial" w:cs="Arial"/>
          <w:color w:val="auto"/>
          <w:sz w:val="20"/>
          <w:szCs w:val="20"/>
        </w:rPr>
        <w:t>anců, přepočteno 22.</w:t>
      </w:r>
      <w:r w:rsidR="00C46541">
        <w:rPr>
          <w:rFonts w:ascii="Arial" w:hAnsi="Arial" w:cs="Arial"/>
          <w:color w:val="auto"/>
          <w:sz w:val="20"/>
          <w:szCs w:val="20"/>
        </w:rPr>
        <w:t xml:space="preserve"> Z jiných zdrojů jsou hrazeni 3 zaměstnanci.</w:t>
      </w:r>
      <w:r w:rsidR="00261F09">
        <w:rPr>
          <w:rFonts w:ascii="Arial" w:hAnsi="Arial" w:cs="Arial"/>
          <w:color w:val="auto"/>
          <w:sz w:val="20"/>
          <w:szCs w:val="20"/>
        </w:rPr>
        <w:t xml:space="preserve"> </w:t>
      </w:r>
      <w:r w:rsidR="00C46541">
        <w:rPr>
          <w:rFonts w:ascii="Arial" w:hAnsi="Arial" w:cs="Arial"/>
          <w:color w:val="auto"/>
          <w:sz w:val="20"/>
          <w:szCs w:val="20"/>
        </w:rPr>
        <w:t xml:space="preserve">2 z Úřadu práce a jedna asistentka pedagoga z organizace META. </w:t>
      </w:r>
      <w:r w:rsidR="00261F09">
        <w:rPr>
          <w:rFonts w:ascii="Arial" w:hAnsi="Arial" w:cs="Arial"/>
          <w:color w:val="auto"/>
          <w:sz w:val="20"/>
          <w:szCs w:val="20"/>
        </w:rPr>
        <w:t xml:space="preserve">Ve školní kuchyni pracují 3 zaměstnanci, provozní pracovníci jsou také 3, pedagogů – učitelů je 13, přepočteno 12 asistenti pedagoga jsou 4. Asistenti pedagoga pracují ve speciálních třídách a ve třídách s integrací. Všichni asistenti pedagoga jsou kvalifikovaní, v DVPP absolvovali akreditovaný kurz, jeden AP studoval 2letou školu pro AP v Ostravě. Jako rezervu pro případ schválení dalšího zaměstnance na pozici AP máme </w:t>
      </w:r>
      <w:proofErr w:type="gramStart"/>
      <w:r w:rsidR="00C46541">
        <w:rPr>
          <w:rFonts w:ascii="Arial" w:hAnsi="Arial" w:cs="Arial"/>
          <w:color w:val="auto"/>
          <w:sz w:val="20"/>
          <w:szCs w:val="20"/>
        </w:rPr>
        <w:t xml:space="preserve">dva </w:t>
      </w:r>
      <w:r w:rsidR="00261F09">
        <w:rPr>
          <w:rFonts w:ascii="Arial" w:hAnsi="Arial" w:cs="Arial"/>
          <w:color w:val="auto"/>
          <w:sz w:val="20"/>
          <w:szCs w:val="20"/>
        </w:rPr>
        <w:t xml:space="preserve"> provozní</w:t>
      </w:r>
      <w:proofErr w:type="gramEnd"/>
      <w:r w:rsidR="00261F09">
        <w:rPr>
          <w:rFonts w:ascii="Arial" w:hAnsi="Arial" w:cs="Arial"/>
          <w:color w:val="auto"/>
          <w:sz w:val="20"/>
          <w:szCs w:val="20"/>
        </w:rPr>
        <w:t xml:space="preserve"> pracovník</w:t>
      </w:r>
      <w:r w:rsidR="00C46541">
        <w:rPr>
          <w:rFonts w:ascii="Arial" w:hAnsi="Arial" w:cs="Arial"/>
          <w:color w:val="auto"/>
          <w:sz w:val="20"/>
          <w:szCs w:val="20"/>
        </w:rPr>
        <w:t>y</w:t>
      </w:r>
      <w:r w:rsidR="00261F09">
        <w:rPr>
          <w:rFonts w:ascii="Arial" w:hAnsi="Arial" w:cs="Arial"/>
          <w:color w:val="auto"/>
          <w:sz w:val="20"/>
          <w:szCs w:val="20"/>
        </w:rPr>
        <w:t xml:space="preserve"> s akreditovaným kurzem na t</w:t>
      </w:r>
      <w:r w:rsidR="00C46541">
        <w:rPr>
          <w:rFonts w:ascii="Arial" w:hAnsi="Arial" w:cs="Arial"/>
          <w:color w:val="auto"/>
          <w:sz w:val="20"/>
          <w:szCs w:val="20"/>
        </w:rPr>
        <w:t>a</w:t>
      </w:r>
      <w:r w:rsidR="00261F09">
        <w:rPr>
          <w:rFonts w:ascii="Arial" w:hAnsi="Arial" w:cs="Arial"/>
          <w:color w:val="auto"/>
          <w:sz w:val="20"/>
          <w:szCs w:val="20"/>
        </w:rPr>
        <w:t>to míst</w:t>
      </w:r>
      <w:r w:rsidR="00C46541">
        <w:rPr>
          <w:rFonts w:ascii="Arial" w:hAnsi="Arial" w:cs="Arial"/>
          <w:color w:val="auto"/>
          <w:sz w:val="20"/>
          <w:szCs w:val="20"/>
        </w:rPr>
        <w:t>a</w:t>
      </w:r>
      <w:r w:rsidR="00261F09">
        <w:rPr>
          <w:rFonts w:ascii="Arial" w:hAnsi="Arial" w:cs="Arial"/>
          <w:color w:val="auto"/>
          <w:sz w:val="20"/>
          <w:szCs w:val="20"/>
        </w:rPr>
        <w:t xml:space="preserve">. Kvalifikovanost pedagogů není úplná, </w:t>
      </w:r>
      <w:r w:rsidR="00C46541">
        <w:rPr>
          <w:rFonts w:ascii="Arial" w:hAnsi="Arial" w:cs="Arial"/>
          <w:color w:val="auto"/>
          <w:sz w:val="20"/>
          <w:szCs w:val="20"/>
        </w:rPr>
        <w:t>dva</w:t>
      </w:r>
      <w:r w:rsidR="00261F09">
        <w:rPr>
          <w:rFonts w:ascii="Arial" w:hAnsi="Arial" w:cs="Arial"/>
          <w:color w:val="auto"/>
          <w:sz w:val="20"/>
          <w:szCs w:val="20"/>
        </w:rPr>
        <w:t xml:space="preserve"> pedagog</w:t>
      </w:r>
      <w:r w:rsidR="00C46541">
        <w:rPr>
          <w:rFonts w:ascii="Arial" w:hAnsi="Arial" w:cs="Arial"/>
          <w:color w:val="auto"/>
          <w:sz w:val="20"/>
          <w:szCs w:val="20"/>
        </w:rPr>
        <w:t>ové</w:t>
      </w:r>
      <w:r w:rsidR="00261F09">
        <w:rPr>
          <w:rFonts w:ascii="Arial" w:hAnsi="Arial" w:cs="Arial"/>
          <w:color w:val="auto"/>
          <w:sz w:val="20"/>
          <w:szCs w:val="20"/>
        </w:rPr>
        <w:t xml:space="preserve"> nesplňuj</w:t>
      </w:r>
      <w:r w:rsidR="00C46541">
        <w:rPr>
          <w:rFonts w:ascii="Arial" w:hAnsi="Arial" w:cs="Arial"/>
          <w:color w:val="auto"/>
          <w:sz w:val="20"/>
          <w:szCs w:val="20"/>
        </w:rPr>
        <w:t>í</w:t>
      </w:r>
      <w:r w:rsidR="00261F09">
        <w:rPr>
          <w:rFonts w:ascii="Arial" w:hAnsi="Arial" w:cs="Arial"/>
          <w:color w:val="auto"/>
          <w:sz w:val="20"/>
          <w:szCs w:val="20"/>
        </w:rPr>
        <w:t xml:space="preserve"> požadavek pedagogické a </w:t>
      </w:r>
      <w:r w:rsidR="00261F09">
        <w:rPr>
          <w:rFonts w:ascii="Arial" w:hAnsi="Arial" w:cs="Arial"/>
          <w:color w:val="auto"/>
          <w:sz w:val="20"/>
          <w:szCs w:val="20"/>
        </w:rPr>
        <w:lastRenderedPageBreak/>
        <w:t>odborné způsobilosti a je</w:t>
      </w:r>
      <w:r w:rsidR="00C46541">
        <w:rPr>
          <w:rFonts w:ascii="Arial" w:hAnsi="Arial" w:cs="Arial"/>
          <w:color w:val="auto"/>
          <w:sz w:val="20"/>
          <w:szCs w:val="20"/>
        </w:rPr>
        <w:t>jich</w:t>
      </w:r>
      <w:r w:rsidR="00261F09">
        <w:rPr>
          <w:rFonts w:ascii="Arial" w:hAnsi="Arial" w:cs="Arial"/>
          <w:color w:val="auto"/>
          <w:sz w:val="20"/>
          <w:szCs w:val="20"/>
        </w:rPr>
        <w:t xml:space="preserve"> pracovní smlouva je vázána na doplnění vzdělání dle školského zákona a zákona o </w:t>
      </w:r>
      <w:proofErr w:type="spellStart"/>
      <w:proofErr w:type="gramStart"/>
      <w:r w:rsidR="00261F09">
        <w:rPr>
          <w:rFonts w:ascii="Arial" w:hAnsi="Arial" w:cs="Arial"/>
          <w:color w:val="auto"/>
          <w:sz w:val="20"/>
          <w:szCs w:val="20"/>
        </w:rPr>
        <w:t>ped</w:t>
      </w:r>
      <w:proofErr w:type="gramEnd"/>
      <w:r w:rsidR="00261F09">
        <w:rPr>
          <w:rFonts w:ascii="Arial" w:hAnsi="Arial" w:cs="Arial"/>
          <w:color w:val="auto"/>
          <w:sz w:val="20"/>
          <w:szCs w:val="20"/>
        </w:rPr>
        <w:t>.</w:t>
      </w:r>
      <w:proofErr w:type="gramStart"/>
      <w:r w:rsidR="00261F09">
        <w:rPr>
          <w:rFonts w:ascii="Arial" w:hAnsi="Arial" w:cs="Arial"/>
          <w:color w:val="auto"/>
          <w:sz w:val="20"/>
          <w:szCs w:val="20"/>
        </w:rPr>
        <w:t>pracovnících</w:t>
      </w:r>
      <w:proofErr w:type="spellEnd"/>
      <w:proofErr w:type="gramEnd"/>
      <w:r w:rsidR="00261F09">
        <w:rPr>
          <w:rFonts w:ascii="Arial" w:hAnsi="Arial" w:cs="Arial"/>
          <w:color w:val="auto"/>
          <w:sz w:val="20"/>
          <w:szCs w:val="20"/>
        </w:rPr>
        <w:t>.</w:t>
      </w:r>
    </w:p>
    <w:p w:rsidR="00261F09" w:rsidRDefault="00505B7C" w:rsidP="00261F09">
      <w:pPr>
        <w:pStyle w:val="Default"/>
        <w:jc w:val="both"/>
        <w:rPr>
          <w:rFonts w:ascii="Arial" w:hAnsi="Arial" w:cs="Arial"/>
          <w:color w:val="auto"/>
          <w:sz w:val="20"/>
          <w:szCs w:val="20"/>
        </w:rPr>
      </w:pPr>
      <w:r>
        <w:rPr>
          <w:rFonts w:ascii="Arial" w:hAnsi="Arial" w:cs="Arial"/>
          <w:color w:val="auto"/>
          <w:sz w:val="20"/>
          <w:szCs w:val="20"/>
        </w:rPr>
        <w:t xml:space="preserve">Z pohledu ředitelky je personální zabezpečení ŠJ a MŠ efektivní, rezervu již několik let vidím v nedostatečném počtu asistentů pedagoga, třeba i na poloviční pracovní úvazky. Tato rezerva nelze řešit bez finanční pomoci MHMP a zřizovatele. </w:t>
      </w:r>
    </w:p>
    <w:p w:rsidR="00727514" w:rsidRDefault="00727514">
      <w:pPr>
        <w:pStyle w:val="Default"/>
        <w:rPr>
          <w:rFonts w:ascii="Arial" w:hAnsi="Arial" w:cs="Arial"/>
          <w:color w:val="auto"/>
          <w:sz w:val="20"/>
          <w:szCs w:val="20"/>
        </w:rPr>
      </w:pPr>
    </w:p>
    <w:p w:rsidR="00505B7C" w:rsidRPr="00105E52" w:rsidRDefault="00505B7C">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rsidTr="008F6CA1">
        <w:trPr>
          <w:trHeight w:val="415"/>
        </w:trPr>
        <w:tc>
          <w:tcPr>
            <w:tcW w:w="9310" w:type="dxa"/>
            <w:gridSpan w:val="2"/>
            <w:tcBorders>
              <w:top w:val="single" w:sz="4" w:space="0" w:color="auto"/>
              <w:left w:val="single" w:sz="6" w:space="0" w:color="000000"/>
              <w:bottom w:val="single" w:sz="6" w:space="0" w:color="000000"/>
              <w:right w:val="single" w:sz="6" w:space="0" w:color="000000"/>
            </w:tcBorders>
          </w:tcPr>
          <w:p w:rsidR="00727514" w:rsidRPr="00105E52" w:rsidRDefault="00727514" w:rsidP="008F6CA1">
            <w:pPr>
              <w:pStyle w:val="CM3"/>
              <w:rPr>
                <w:rFonts w:ascii="Arial" w:hAnsi="Arial" w:cs="Arial"/>
                <w:color w:val="948A54"/>
                <w:sz w:val="20"/>
                <w:szCs w:val="20"/>
              </w:rPr>
            </w:pPr>
            <w:r w:rsidRPr="00105E52">
              <w:rPr>
                <w:rFonts w:ascii="Arial" w:hAnsi="Arial" w:cs="Arial"/>
                <w:b/>
                <w:bCs/>
                <w:color w:val="948A54"/>
                <w:sz w:val="20"/>
                <w:szCs w:val="20"/>
              </w:rPr>
              <w:t>3.2 Evaluace materiálních podmínek (věcné)</w:t>
            </w:r>
          </w:p>
          <w:p w:rsidR="00727514" w:rsidRPr="00105E52" w:rsidRDefault="00727514" w:rsidP="008F6CA1">
            <w:pPr>
              <w:pStyle w:val="Default"/>
              <w:jc w:val="both"/>
              <w:rPr>
                <w:rFonts w:ascii="Arial" w:hAnsi="Arial" w:cs="Arial"/>
                <w:sz w:val="20"/>
                <w:szCs w:val="20"/>
              </w:rPr>
            </w:pPr>
          </w:p>
        </w:tc>
      </w:tr>
      <w:tr w:rsidR="00727514" w:rsidRPr="00105E52" w:rsidTr="008F6CA1">
        <w:trPr>
          <w:trHeight w:val="1143"/>
        </w:trPr>
        <w:tc>
          <w:tcPr>
            <w:tcW w:w="1395" w:type="dxa"/>
            <w:tcBorders>
              <w:top w:val="single" w:sz="4" w:space="0" w:color="auto"/>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4" w:space="0" w:color="auto"/>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Zhodnotit materiální podmínky školy ve vztahu k naplňování záměrů ŠVP: budova, technický stav vybavení tříd – dětský nábytek pomůcky, hračky zahrada + zahradní náčiní – vybavení v souladu s legislativou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BD7F25">
            <w:pPr>
              <w:pStyle w:val="Default"/>
              <w:rPr>
                <w:rFonts w:ascii="Arial" w:hAnsi="Arial" w:cs="Arial"/>
                <w:sz w:val="20"/>
                <w:szCs w:val="20"/>
              </w:rPr>
            </w:pPr>
            <w:r w:rsidRPr="00105E52">
              <w:rPr>
                <w:rFonts w:ascii="Arial" w:hAnsi="Arial" w:cs="Arial"/>
                <w:sz w:val="20"/>
                <w:szCs w:val="20"/>
              </w:rPr>
              <w:t xml:space="preserve">červen </w:t>
            </w:r>
          </w:p>
        </w:tc>
      </w:tr>
      <w:tr w:rsidR="00727514" w:rsidRPr="00105E52">
        <w:trPr>
          <w:trHeight w:val="493"/>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Nástroje:</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BD7F25">
            <w:pPr>
              <w:pStyle w:val="Default"/>
              <w:rPr>
                <w:rFonts w:ascii="Arial" w:hAnsi="Arial" w:cs="Arial"/>
                <w:sz w:val="20"/>
                <w:szCs w:val="20"/>
              </w:rPr>
            </w:pPr>
            <w:r w:rsidRPr="00105E52">
              <w:rPr>
                <w:rFonts w:ascii="Arial" w:hAnsi="Arial" w:cs="Arial"/>
                <w:sz w:val="20"/>
                <w:szCs w:val="20"/>
              </w:rPr>
              <w:t>záznamy z pedagogických a provozních porad, fotodokumentace, jednání se zřizovatelem</w:t>
            </w:r>
          </w:p>
        </w:tc>
      </w:tr>
      <w:tr w:rsidR="00727514" w:rsidRPr="00105E52">
        <w:trPr>
          <w:trHeight w:val="493"/>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ředitelka </w:t>
            </w:r>
          </w:p>
        </w:tc>
      </w:tr>
    </w:tbl>
    <w:p w:rsidR="00727514" w:rsidRDefault="00727514">
      <w:pPr>
        <w:pStyle w:val="Default"/>
        <w:rPr>
          <w:rFonts w:ascii="Arial" w:hAnsi="Arial" w:cs="Arial"/>
          <w:color w:val="auto"/>
          <w:sz w:val="20"/>
          <w:szCs w:val="20"/>
        </w:rPr>
      </w:pPr>
    </w:p>
    <w:p w:rsidR="00727514" w:rsidRDefault="00E103F7">
      <w:pPr>
        <w:pStyle w:val="Default"/>
        <w:rPr>
          <w:rFonts w:ascii="Arial" w:hAnsi="Arial" w:cs="Arial"/>
          <w:color w:val="auto"/>
          <w:sz w:val="20"/>
          <w:szCs w:val="20"/>
        </w:rPr>
      </w:pPr>
      <w:r>
        <w:rPr>
          <w:rFonts w:ascii="Arial" w:hAnsi="Arial" w:cs="Arial"/>
          <w:color w:val="auto"/>
          <w:sz w:val="20"/>
          <w:szCs w:val="20"/>
        </w:rPr>
        <w:t>Komentář ředitelky:</w:t>
      </w:r>
    </w:p>
    <w:p w:rsidR="00E103F7" w:rsidRDefault="009B0BAF" w:rsidP="009B0BAF">
      <w:pPr>
        <w:pStyle w:val="Default"/>
        <w:jc w:val="both"/>
        <w:rPr>
          <w:rFonts w:ascii="Arial" w:hAnsi="Arial" w:cs="Arial"/>
          <w:color w:val="auto"/>
          <w:sz w:val="20"/>
          <w:szCs w:val="20"/>
        </w:rPr>
      </w:pPr>
      <w:r>
        <w:rPr>
          <w:rFonts w:ascii="Arial" w:hAnsi="Arial" w:cs="Arial"/>
          <w:color w:val="auto"/>
          <w:sz w:val="20"/>
          <w:szCs w:val="20"/>
        </w:rPr>
        <w:t>Budova mateřské školy je starší, ale velice dobře udržovaná, z velké části zrekonstruovaná. V</w:t>
      </w:r>
      <w:r w:rsidR="00C46541">
        <w:rPr>
          <w:rFonts w:ascii="Arial" w:hAnsi="Arial" w:cs="Arial"/>
          <w:color w:val="auto"/>
          <w:sz w:val="20"/>
          <w:szCs w:val="20"/>
        </w:rPr>
        <w:t> </w:t>
      </w:r>
      <w:r>
        <w:rPr>
          <w:rFonts w:ascii="Arial" w:hAnsi="Arial" w:cs="Arial"/>
          <w:color w:val="auto"/>
          <w:sz w:val="20"/>
          <w:szCs w:val="20"/>
        </w:rPr>
        <w:t>l</w:t>
      </w:r>
      <w:r w:rsidR="00C46541">
        <w:rPr>
          <w:rFonts w:ascii="Arial" w:hAnsi="Arial" w:cs="Arial"/>
          <w:color w:val="auto"/>
          <w:sz w:val="20"/>
          <w:szCs w:val="20"/>
        </w:rPr>
        <w:t>oňském roce došlo</w:t>
      </w:r>
      <w:r>
        <w:rPr>
          <w:rFonts w:ascii="Arial" w:hAnsi="Arial" w:cs="Arial"/>
          <w:color w:val="auto"/>
          <w:sz w:val="20"/>
          <w:szCs w:val="20"/>
        </w:rPr>
        <w:t xml:space="preserve"> z prostředků zřizovatele k rekonstrukci varny, zbývající sklady a zázemí projde rekonstrukcí </w:t>
      </w:r>
      <w:r w:rsidR="00C46541">
        <w:rPr>
          <w:rFonts w:ascii="Arial" w:hAnsi="Arial" w:cs="Arial"/>
          <w:color w:val="auto"/>
          <w:sz w:val="20"/>
          <w:szCs w:val="20"/>
        </w:rPr>
        <w:t>o letošních hlavních prázdninách</w:t>
      </w:r>
      <w:r>
        <w:rPr>
          <w:rFonts w:ascii="Arial" w:hAnsi="Arial" w:cs="Arial"/>
          <w:color w:val="auto"/>
          <w:sz w:val="20"/>
          <w:szCs w:val="20"/>
        </w:rPr>
        <w:t xml:space="preserve">. Jednotlivé třídy jsou pěkně vymalované, účelně vybavené nábytkem, vybavení je v souladu s legislativou. </w:t>
      </w:r>
      <w:r w:rsidR="005C7856">
        <w:rPr>
          <w:rFonts w:ascii="Arial" w:hAnsi="Arial" w:cs="Arial"/>
          <w:color w:val="auto"/>
          <w:sz w:val="20"/>
          <w:szCs w:val="20"/>
        </w:rPr>
        <w:t xml:space="preserve">Nezbytné je v co nejkratší době vybudovat bezbariérové vstupy. </w:t>
      </w:r>
      <w:r>
        <w:rPr>
          <w:rFonts w:ascii="Arial" w:hAnsi="Arial" w:cs="Arial"/>
          <w:color w:val="auto"/>
          <w:sz w:val="20"/>
          <w:szCs w:val="20"/>
        </w:rPr>
        <w:t>V letošním roce jsme vlastními prostředky provedli opravu většího rozsahu v posledním nerekonstruovaném sociálním zařízení tak, aby bylo v </w:t>
      </w:r>
      <w:proofErr w:type="gramStart"/>
      <w:r>
        <w:rPr>
          <w:rFonts w:ascii="Arial" w:hAnsi="Arial" w:cs="Arial"/>
          <w:color w:val="auto"/>
          <w:sz w:val="20"/>
          <w:szCs w:val="20"/>
        </w:rPr>
        <w:t>souladu s  hygienickými</w:t>
      </w:r>
      <w:proofErr w:type="gramEnd"/>
      <w:r>
        <w:rPr>
          <w:rFonts w:ascii="Arial" w:hAnsi="Arial" w:cs="Arial"/>
          <w:color w:val="auto"/>
          <w:sz w:val="20"/>
          <w:szCs w:val="20"/>
        </w:rPr>
        <w:t xml:space="preserve"> předpisy. Didaktických pomůcek je dostatek, postupně je doplňujeme a obměňujeme, paní učitelky si průběžně hračky a pomůcky mění, aby se dětem „neokoukaly“.</w:t>
      </w:r>
      <w:r w:rsidR="00CD6264">
        <w:rPr>
          <w:rFonts w:ascii="Arial" w:hAnsi="Arial" w:cs="Arial"/>
          <w:color w:val="auto"/>
          <w:sz w:val="20"/>
          <w:szCs w:val="20"/>
        </w:rPr>
        <w:t xml:space="preserve"> Herní prvky na zahradě pravidelně prochází revizemi, jejich počet je dostatečný. V dalším období je potřeba zastínit jedno pískoviště, uvažujeme </w:t>
      </w:r>
      <w:r w:rsidR="00C46541">
        <w:rPr>
          <w:rFonts w:ascii="Arial" w:hAnsi="Arial" w:cs="Arial"/>
          <w:color w:val="auto"/>
          <w:sz w:val="20"/>
          <w:szCs w:val="20"/>
        </w:rPr>
        <w:t xml:space="preserve">o novém sportovním hřišti – prostředky z Grantu </w:t>
      </w:r>
      <w:proofErr w:type="spellStart"/>
      <w:r w:rsidR="00DD1BF6">
        <w:rPr>
          <w:rFonts w:ascii="Arial" w:hAnsi="Arial" w:cs="Arial"/>
          <w:color w:val="auto"/>
          <w:sz w:val="20"/>
          <w:szCs w:val="20"/>
        </w:rPr>
        <w:t>He</w:t>
      </w:r>
      <w:r w:rsidR="00C46541">
        <w:rPr>
          <w:rFonts w:ascii="Arial" w:hAnsi="Arial" w:cs="Arial"/>
          <w:color w:val="auto"/>
          <w:sz w:val="20"/>
          <w:szCs w:val="20"/>
        </w:rPr>
        <w:t>nkel</w:t>
      </w:r>
      <w:proofErr w:type="spellEnd"/>
      <w:r w:rsidR="00C46541">
        <w:rPr>
          <w:rFonts w:ascii="Arial" w:hAnsi="Arial" w:cs="Arial"/>
          <w:color w:val="auto"/>
          <w:sz w:val="20"/>
          <w:szCs w:val="20"/>
        </w:rPr>
        <w:t xml:space="preserve"> a do budoucna máme zájem o zatravněné prostory před budovou MŠ. Toto je dlouhodobější vize, ke které je nezbytná součinnost se zřizovatelem. V době letních prázdnin dojde z důvodu navýšení kapacity mateřské školy k zrekonstruování prostor, které byly v pronájmu a od 9/2014  otevřeme další běžnou třídu.</w:t>
      </w:r>
    </w:p>
    <w:p w:rsidR="00DD1BF6" w:rsidRDefault="00DD1BF6" w:rsidP="009B0BAF">
      <w:pPr>
        <w:pStyle w:val="Default"/>
        <w:jc w:val="both"/>
        <w:rPr>
          <w:rFonts w:ascii="Arial" w:hAnsi="Arial" w:cs="Arial"/>
          <w:color w:val="auto"/>
          <w:sz w:val="20"/>
          <w:szCs w:val="20"/>
        </w:rPr>
      </w:pPr>
      <w:r>
        <w:rPr>
          <w:rFonts w:ascii="Arial" w:hAnsi="Arial" w:cs="Arial"/>
          <w:color w:val="auto"/>
          <w:sz w:val="20"/>
          <w:szCs w:val="20"/>
        </w:rPr>
        <w:t xml:space="preserve">K celkové péči o </w:t>
      </w:r>
      <w:proofErr w:type="gramStart"/>
      <w:r>
        <w:rPr>
          <w:rFonts w:ascii="Arial" w:hAnsi="Arial" w:cs="Arial"/>
          <w:color w:val="auto"/>
          <w:sz w:val="20"/>
          <w:szCs w:val="20"/>
        </w:rPr>
        <w:t>budovou</w:t>
      </w:r>
      <w:proofErr w:type="gramEnd"/>
      <w:r>
        <w:rPr>
          <w:rFonts w:ascii="Arial" w:hAnsi="Arial" w:cs="Arial"/>
          <w:color w:val="auto"/>
          <w:sz w:val="20"/>
          <w:szCs w:val="20"/>
        </w:rPr>
        <w:t xml:space="preserve"> školy, zahradu a vybavení prostor je nezbytná větší zainteresovanost veškerého personálu.</w:t>
      </w:r>
    </w:p>
    <w:p w:rsidR="00727514" w:rsidRPr="00105E52" w:rsidRDefault="00727514">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rsidTr="007A4721">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DA5F0A">
            <w:pPr>
              <w:pStyle w:val="Default"/>
              <w:rPr>
                <w:rFonts w:ascii="Arial" w:hAnsi="Arial" w:cs="Arial"/>
                <w:color w:val="948A54"/>
                <w:sz w:val="20"/>
                <w:szCs w:val="20"/>
              </w:rPr>
            </w:pPr>
            <w:r w:rsidRPr="00105E52">
              <w:rPr>
                <w:rFonts w:ascii="Arial" w:hAnsi="Arial" w:cs="Arial"/>
                <w:b/>
                <w:bCs/>
                <w:color w:val="948A54"/>
                <w:sz w:val="20"/>
                <w:szCs w:val="20"/>
              </w:rPr>
              <w:t xml:space="preserve">3.3 Evaluace řízení školy </w:t>
            </w:r>
          </w:p>
        </w:tc>
      </w:tr>
      <w:tr w:rsidR="00727514" w:rsidRPr="00105E52" w:rsidTr="00750E07">
        <w:trPr>
          <w:trHeight w:val="192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Hodnocení činností v oblasti ekonomiky školy, sledování čerpání mzdových nákladů účelnost, efektivnost hospodaření motivační činnosti rozbory čerpání příspěvku obce rozbor hospodaření, pololetní účetní závěrka, roční účetní závěrka, sledování naplňování záměrů dle ročního prováděcího plánu a rozpočtu školy v oblasti mzdové i příspěvku obce, funkční informační systém, klima školy, kultura školy, plánování pedagogické práce </w:t>
            </w:r>
          </w:p>
          <w:p w:rsidR="00727514" w:rsidRPr="00105E52" w:rsidRDefault="00727514">
            <w:pPr>
              <w:pStyle w:val="Default"/>
              <w:rPr>
                <w:rFonts w:ascii="Arial" w:hAnsi="Arial" w:cs="Arial"/>
                <w:sz w:val="20"/>
                <w:szCs w:val="20"/>
              </w:rPr>
            </w:pPr>
            <w:r w:rsidRPr="00105E52">
              <w:rPr>
                <w:rFonts w:ascii="Arial" w:hAnsi="Arial" w:cs="Arial"/>
                <w:sz w:val="20"/>
                <w:szCs w:val="20"/>
              </w:rPr>
              <w:t xml:space="preserve"> </w:t>
            </w:r>
          </w:p>
        </w:tc>
      </w:tr>
      <w:tr w:rsidR="00727514" w:rsidRPr="00105E52" w:rsidTr="007A4721">
        <w:trPr>
          <w:trHeight w:val="570"/>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50E07">
            <w:pPr>
              <w:pStyle w:val="Default"/>
              <w:rPr>
                <w:rFonts w:ascii="Arial" w:hAnsi="Arial" w:cs="Arial"/>
                <w:sz w:val="20"/>
                <w:szCs w:val="20"/>
              </w:rPr>
            </w:pPr>
            <w:r w:rsidRPr="00105E52">
              <w:rPr>
                <w:rFonts w:ascii="Arial" w:hAnsi="Arial" w:cs="Arial"/>
                <w:sz w:val="20"/>
                <w:szCs w:val="20"/>
              </w:rPr>
              <w:t>4x ročně</w:t>
            </w:r>
          </w:p>
        </w:tc>
      </w:tr>
      <w:tr w:rsidR="00727514" w:rsidRPr="00105E52" w:rsidTr="007A4721">
        <w:trPr>
          <w:trHeight w:val="111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915" w:type="dxa"/>
            <w:tcBorders>
              <w:top w:val="single" w:sz="6" w:space="0" w:color="000000"/>
              <w:left w:val="single" w:sz="6" w:space="0" w:color="000000"/>
              <w:bottom w:val="single" w:sz="6" w:space="0" w:color="000000"/>
              <w:right w:val="single" w:sz="6" w:space="0" w:color="000000"/>
            </w:tcBorders>
          </w:tcPr>
          <w:p w:rsidR="00727514" w:rsidRPr="00105E52" w:rsidRDefault="00727514" w:rsidP="00750E07">
            <w:pPr>
              <w:pStyle w:val="Default"/>
              <w:rPr>
                <w:rFonts w:ascii="Arial" w:hAnsi="Arial" w:cs="Arial"/>
                <w:color w:val="auto"/>
                <w:sz w:val="20"/>
                <w:szCs w:val="20"/>
              </w:rPr>
            </w:pPr>
            <w:r w:rsidRPr="00105E52">
              <w:rPr>
                <w:rFonts w:ascii="Arial" w:hAnsi="Arial" w:cs="Arial"/>
                <w:sz w:val="20"/>
                <w:szCs w:val="20"/>
              </w:rPr>
              <w:t xml:space="preserve">Tabulky, rozbory -pedagogické a provozní porady, dotazníky </w:t>
            </w:r>
          </w:p>
        </w:tc>
      </w:tr>
      <w:tr w:rsidR="00727514" w:rsidRPr="00105E52" w:rsidTr="007A4721">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color w:val="auto"/>
                <w:sz w:val="20"/>
                <w:szCs w:val="20"/>
              </w:rPr>
            </w:pPr>
            <w:r w:rsidRPr="00105E52">
              <w:rPr>
                <w:rFonts w:ascii="Arial" w:hAnsi="Arial" w:cs="Arial"/>
                <w:sz w:val="20"/>
                <w:szCs w:val="20"/>
              </w:rPr>
              <w:t xml:space="preserve">Ředitelka, zástupkyně ředitelky – dle stanovených kompetencí </w:t>
            </w:r>
          </w:p>
        </w:tc>
      </w:tr>
    </w:tbl>
    <w:p w:rsidR="00727514" w:rsidRPr="00105E52" w:rsidRDefault="00727514">
      <w:pPr>
        <w:pStyle w:val="Default"/>
        <w:rPr>
          <w:rFonts w:ascii="Arial" w:hAnsi="Arial" w:cs="Arial"/>
          <w:color w:val="auto"/>
          <w:sz w:val="20"/>
          <w:szCs w:val="20"/>
        </w:rPr>
      </w:pPr>
    </w:p>
    <w:p w:rsidR="00727514"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CD6264" w:rsidP="00CD6264">
      <w:pPr>
        <w:pStyle w:val="Default"/>
        <w:jc w:val="both"/>
        <w:rPr>
          <w:rFonts w:ascii="Arial" w:hAnsi="Arial" w:cs="Arial"/>
          <w:color w:val="auto"/>
          <w:sz w:val="20"/>
          <w:szCs w:val="20"/>
        </w:rPr>
      </w:pPr>
      <w:r>
        <w:rPr>
          <w:rFonts w:ascii="Arial" w:hAnsi="Arial" w:cs="Arial"/>
          <w:color w:val="auto"/>
          <w:sz w:val="20"/>
          <w:szCs w:val="20"/>
        </w:rPr>
        <w:t>Ředitelka školy ve spolupráci s hospodářkou pravidelně sleduje čerpání rozpočtu a mzdových nákladů. Ředitelka školy čtvrtletně zpracovává rozbory hospodaření s komentáři a ty předkládá pravidelně zřizovateli. Mzdové prostředky pokryjí pouze nárokové složky platu, na nenárokové složky nám finance nestačí. Pokud na konci roku zbývají mzdové prostředky, jsou zaměstnancům rozděleny formou odměn. Finanční prostředky na pokrytí mezd asistentů pedagoga jsou přidělování MHMP, tyto prostředky jsou nedostačující. Zřizovatel chybějící prostředky zatím vždy škole přidělil formou ÚZ.</w:t>
      </w:r>
    </w:p>
    <w:p w:rsidR="00DD1BF6" w:rsidRDefault="00CD6264" w:rsidP="00CD6264">
      <w:pPr>
        <w:pStyle w:val="Default"/>
        <w:jc w:val="both"/>
        <w:rPr>
          <w:rFonts w:ascii="Arial" w:hAnsi="Arial" w:cs="Arial"/>
          <w:color w:val="auto"/>
          <w:sz w:val="20"/>
          <w:szCs w:val="20"/>
        </w:rPr>
      </w:pPr>
      <w:r>
        <w:rPr>
          <w:rFonts w:ascii="Arial" w:hAnsi="Arial" w:cs="Arial"/>
          <w:color w:val="auto"/>
          <w:sz w:val="20"/>
          <w:szCs w:val="20"/>
        </w:rPr>
        <w:t>Hospodaření s NIV zřizovatel je v rámci možností čerpán průběžně.</w:t>
      </w:r>
      <w:r w:rsidR="00671ECA">
        <w:rPr>
          <w:rFonts w:ascii="Arial" w:hAnsi="Arial" w:cs="Arial"/>
          <w:color w:val="auto"/>
          <w:sz w:val="20"/>
          <w:szCs w:val="20"/>
        </w:rPr>
        <w:t xml:space="preserve"> Do plánu údržby budovy bylo na letošní rok zařazeno dokončení opravy plotu před budovou, toto </w:t>
      </w:r>
      <w:r w:rsidR="00DD1BF6">
        <w:rPr>
          <w:rFonts w:ascii="Arial" w:hAnsi="Arial" w:cs="Arial"/>
          <w:color w:val="auto"/>
          <w:sz w:val="20"/>
          <w:szCs w:val="20"/>
        </w:rPr>
        <w:t>proběhne v době letních prázdnin</w:t>
      </w:r>
      <w:r w:rsidR="00671ECA">
        <w:rPr>
          <w:rFonts w:ascii="Arial" w:hAnsi="Arial" w:cs="Arial"/>
          <w:color w:val="auto"/>
          <w:sz w:val="20"/>
          <w:szCs w:val="20"/>
        </w:rPr>
        <w:t xml:space="preserve">. </w:t>
      </w:r>
    </w:p>
    <w:p w:rsidR="00DD1BF6" w:rsidRDefault="000E062B" w:rsidP="00CD6264">
      <w:pPr>
        <w:pStyle w:val="Default"/>
        <w:jc w:val="both"/>
        <w:rPr>
          <w:rFonts w:ascii="Arial" w:hAnsi="Arial" w:cs="Arial"/>
          <w:color w:val="auto"/>
          <w:sz w:val="20"/>
          <w:szCs w:val="20"/>
        </w:rPr>
      </w:pPr>
      <w:r>
        <w:rPr>
          <w:rFonts w:ascii="Arial" w:hAnsi="Arial" w:cs="Arial"/>
          <w:color w:val="auto"/>
          <w:sz w:val="20"/>
          <w:szCs w:val="20"/>
        </w:rPr>
        <w:lastRenderedPageBreak/>
        <w:t xml:space="preserve">Vnitřní informační systém vykazuje určité nedostatky, ne vždy jsou informováni všichni. Rychlé informace jsou uvedeny na nástěnce v tělocvičně nebo jsou zaznamenány do informačního sešitu a oproti podpisům poslány po škole. Informace dlouhodobějšího rázu, plánované akce, informace z DVPP, porad, seminářů,…. Jsou řešeny a předávány na </w:t>
      </w:r>
      <w:proofErr w:type="spellStart"/>
      <w:r>
        <w:rPr>
          <w:rFonts w:ascii="Arial" w:hAnsi="Arial" w:cs="Arial"/>
          <w:color w:val="auto"/>
          <w:sz w:val="20"/>
          <w:szCs w:val="20"/>
        </w:rPr>
        <w:t>pedagogicko</w:t>
      </w:r>
      <w:proofErr w:type="spellEnd"/>
      <w:r>
        <w:rPr>
          <w:rFonts w:ascii="Arial" w:hAnsi="Arial" w:cs="Arial"/>
          <w:color w:val="auto"/>
          <w:sz w:val="20"/>
          <w:szCs w:val="20"/>
        </w:rPr>
        <w:t xml:space="preserve"> provozních poradách.</w:t>
      </w:r>
      <w:r w:rsidR="00DD1BF6">
        <w:rPr>
          <w:rFonts w:ascii="Arial" w:hAnsi="Arial" w:cs="Arial"/>
          <w:color w:val="auto"/>
          <w:sz w:val="20"/>
          <w:szCs w:val="20"/>
        </w:rPr>
        <w:t xml:space="preserve"> Všichni zaměstnanci se ale musí snažit informace získávat, někdy mi připadá, že je jednodušší nevidět, neslyšet a raději kritizovat. Je nezbytné pravidelně sledovat i informační nástěnky pro rodiče a www stránky školy.</w:t>
      </w:r>
    </w:p>
    <w:p w:rsidR="000E062B" w:rsidRDefault="000E062B" w:rsidP="00DD1BF6">
      <w:pPr>
        <w:pStyle w:val="Default"/>
        <w:jc w:val="both"/>
        <w:rPr>
          <w:rFonts w:ascii="Arial" w:hAnsi="Arial" w:cs="Arial"/>
          <w:color w:val="auto"/>
          <w:sz w:val="20"/>
          <w:szCs w:val="20"/>
        </w:rPr>
      </w:pPr>
      <w:r>
        <w:rPr>
          <w:rFonts w:ascii="Arial" w:hAnsi="Arial" w:cs="Arial"/>
          <w:color w:val="auto"/>
          <w:sz w:val="20"/>
          <w:szCs w:val="20"/>
        </w:rPr>
        <w:t xml:space="preserve">Klima a kultura školy jsou na </w:t>
      </w:r>
      <w:r w:rsidR="00B77065">
        <w:rPr>
          <w:rFonts w:ascii="Arial" w:hAnsi="Arial" w:cs="Arial"/>
          <w:color w:val="auto"/>
          <w:sz w:val="20"/>
          <w:szCs w:val="20"/>
        </w:rPr>
        <w:t>lehce nadprůměrné</w:t>
      </w:r>
      <w:r>
        <w:rPr>
          <w:rFonts w:ascii="Arial" w:hAnsi="Arial" w:cs="Arial"/>
          <w:color w:val="auto"/>
          <w:sz w:val="20"/>
          <w:szCs w:val="20"/>
        </w:rPr>
        <w:t xml:space="preserve"> úrovni.</w:t>
      </w:r>
    </w:p>
    <w:p w:rsidR="00B77065" w:rsidRPr="00105E52" w:rsidRDefault="00B77065" w:rsidP="00DD1BF6">
      <w:pPr>
        <w:pStyle w:val="Default"/>
        <w:jc w:val="both"/>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trPr>
          <w:trHeight w:val="313"/>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color w:val="948A54"/>
                <w:sz w:val="20"/>
                <w:szCs w:val="20"/>
              </w:rPr>
            </w:pPr>
            <w:r w:rsidRPr="00105E52">
              <w:rPr>
                <w:rFonts w:ascii="Arial" w:hAnsi="Arial" w:cs="Arial"/>
                <w:b/>
                <w:bCs/>
                <w:color w:val="948A54"/>
                <w:sz w:val="20"/>
                <w:szCs w:val="20"/>
              </w:rPr>
              <w:t xml:space="preserve">3.4 Evaluace organizačních podmínek školy </w:t>
            </w:r>
          </w:p>
        </w:tc>
      </w:tr>
      <w:tr w:rsidR="00727514" w:rsidRPr="00105E52">
        <w:trPr>
          <w:trHeight w:val="76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Zhodnotit účelnost a vhodnost organizace a režimového uspořádání ve vztahu k naplňování záměrů ŠVP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červen </w:t>
            </w:r>
          </w:p>
        </w:tc>
      </w:tr>
      <w:tr w:rsidR="00727514" w:rsidRPr="00105E52">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Nástroje:</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50E07">
            <w:pPr>
              <w:pStyle w:val="Default"/>
              <w:rPr>
                <w:rFonts w:ascii="Arial" w:hAnsi="Arial" w:cs="Arial"/>
                <w:sz w:val="20"/>
                <w:szCs w:val="20"/>
              </w:rPr>
            </w:pPr>
            <w:r w:rsidRPr="00105E52">
              <w:rPr>
                <w:rFonts w:ascii="Arial" w:hAnsi="Arial" w:cs="Arial"/>
                <w:sz w:val="20"/>
                <w:szCs w:val="20"/>
              </w:rPr>
              <w:t xml:space="preserve">Hospitace, dotazníky, </w:t>
            </w:r>
            <w:proofErr w:type="gramStart"/>
            <w:r w:rsidRPr="00105E52">
              <w:rPr>
                <w:rFonts w:ascii="Arial" w:hAnsi="Arial" w:cs="Arial"/>
                <w:sz w:val="20"/>
                <w:szCs w:val="20"/>
              </w:rPr>
              <w:t>záznamy z pedagog</w:t>
            </w:r>
            <w:proofErr w:type="gramEnd"/>
            <w:r w:rsidRPr="00105E52">
              <w:rPr>
                <w:rFonts w:ascii="Arial" w:hAnsi="Arial" w:cs="Arial"/>
                <w:sz w:val="20"/>
                <w:szCs w:val="20"/>
              </w:rPr>
              <w:t>. a provozních porad, konzultace s pedagogy</w:t>
            </w:r>
          </w:p>
        </w:tc>
      </w:tr>
      <w:tr w:rsidR="000E062B" w:rsidRPr="00105E52" w:rsidTr="000E062B">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0E062B" w:rsidRPr="00105E52" w:rsidRDefault="000E062B" w:rsidP="00D5106A">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0E062B" w:rsidRPr="000E062B" w:rsidRDefault="000E062B" w:rsidP="00D5106A">
            <w:pPr>
              <w:pStyle w:val="Default"/>
              <w:rPr>
                <w:rFonts w:ascii="Arial" w:hAnsi="Arial" w:cs="Arial"/>
                <w:sz w:val="20"/>
                <w:szCs w:val="20"/>
              </w:rPr>
            </w:pPr>
            <w:r w:rsidRPr="00105E52">
              <w:rPr>
                <w:rFonts w:ascii="Arial" w:hAnsi="Arial" w:cs="Arial"/>
                <w:sz w:val="20"/>
                <w:szCs w:val="20"/>
              </w:rPr>
              <w:t xml:space="preserve">Ředitelka, zástupkyně ředitelky – dle stanovených kompetencí </w:t>
            </w:r>
          </w:p>
        </w:tc>
      </w:tr>
    </w:tbl>
    <w:p w:rsidR="00727514" w:rsidRDefault="00727514">
      <w:pPr>
        <w:pStyle w:val="Default"/>
        <w:rPr>
          <w:rFonts w:ascii="Arial" w:hAnsi="Arial" w:cs="Arial"/>
          <w:color w:val="auto"/>
          <w:sz w:val="20"/>
          <w:szCs w:val="20"/>
        </w:rPr>
      </w:pPr>
    </w:p>
    <w:p w:rsidR="00727514"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0E062B" w:rsidP="005C7856">
      <w:pPr>
        <w:pStyle w:val="Default"/>
        <w:jc w:val="both"/>
        <w:rPr>
          <w:rFonts w:ascii="Arial" w:hAnsi="Arial" w:cs="Arial"/>
          <w:color w:val="auto"/>
          <w:sz w:val="20"/>
          <w:szCs w:val="20"/>
        </w:rPr>
      </w:pPr>
      <w:r>
        <w:rPr>
          <w:rFonts w:ascii="Arial" w:hAnsi="Arial" w:cs="Arial"/>
          <w:color w:val="auto"/>
          <w:sz w:val="20"/>
          <w:szCs w:val="20"/>
        </w:rPr>
        <w:t xml:space="preserve">Organizace a režimové uspořádání školy je v souladu se záměry ŠVP. </w:t>
      </w:r>
      <w:r w:rsidR="005C7856">
        <w:rPr>
          <w:rFonts w:ascii="Arial" w:hAnsi="Arial" w:cs="Arial"/>
          <w:color w:val="auto"/>
          <w:sz w:val="20"/>
          <w:szCs w:val="20"/>
        </w:rPr>
        <w:t xml:space="preserve">Denní řád je dostatečně flexibilní, důraz je kladen na pohybové aktivity a na spontánní hru. Třídy jsou spojovány minimálně, v nezbytných případech pouze v odpoledních hodinách. Nadstandardní akce probíhají společně pro všechny děti, aby docházelo k přirozené integraci </w:t>
      </w:r>
      <w:r w:rsidR="00DD1BF6">
        <w:rPr>
          <w:rFonts w:ascii="Arial" w:hAnsi="Arial" w:cs="Arial"/>
          <w:color w:val="auto"/>
          <w:sz w:val="20"/>
          <w:szCs w:val="20"/>
        </w:rPr>
        <w:t>v běžném provozu mateřské školy.</w:t>
      </w:r>
    </w:p>
    <w:p w:rsidR="00727514" w:rsidRPr="00105E52" w:rsidRDefault="00727514">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rsidTr="007A4721">
        <w:trPr>
          <w:trHeight w:val="313"/>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3F35" w:rsidRDefault="00727514" w:rsidP="00103F35">
            <w:pPr>
              <w:pStyle w:val="Default"/>
              <w:rPr>
                <w:rFonts w:ascii="Arial" w:hAnsi="Arial" w:cs="Arial"/>
                <w:color w:val="948A54"/>
                <w:sz w:val="20"/>
                <w:szCs w:val="20"/>
              </w:rPr>
            </w:pPr>
            <w:r w:rsidRPr="00103F35">
              <w:rPr>
                <w:rFonts w:ascii="Arial" w:hAnsi="Arial" w:cs="Arial"/>
                <w:b/>
                <w:bCs/>
                <w:color w:val="948A54"/>
                <w:sz w:val="20"/>
                <w:szCs w:val="20"/>
              </w:rPr>
              <w:t>3.</w:t>
            </w:r>
            <w:r>
              <w:rPr>
                <w:rFonts w:ascii="Arial" w:hAnsi="Arial" w:cs="Arial"/>
                <w:b/>
                <w:bCs/>
                <w:color w:val="948A54"/>
                <w:sz w:val="20"/>
                <w:szCs w:val="20"/>
              </w:rPr>
              <w:t>5</w:t>
            </w:r>
            <w:r w:rsidRPr="00103F35">
              <w:rPr>
                <w:rFonts w:ascii="Arial" w:hAnsi="Arial" w:cs="Arial"/>
                <w:b/>
                <w:bCs/>
                <w:color w:val="948A54"/>
                <w:sz w:val="20"/>
                <w:szCs w:val="20"/>
              </w:rPr>
              <w:t xml:space="preserve"> Evaluace podmínek školy  - životospráva</w:t>
            </w:r>
          </w:p>
        </w:tc>
      </w:tr>
      <w:tr w:rsidR="00727514" w:rsidRPr="00105E52" w:rsidTr="007A4721">
        <w:trPr>
          <w:trHeight w:val="76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Zhodnotit skladbu jídelníčku, vyvážená strava, pravidelný rytmus a řád, pobyt venku, volný pohyb po zahradě, respektování individuální potřeby spánku, klidový režim</w:t>
            </w:r>
          </w:p>
        </w:tc>
      </w:tr>
      <w:tr w:rsidR="00727514" w:rsidRPr="00105E52" w:rsidTr="007A4721">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červen </w:t>
            </w:r>
          </w:p>
        </w:tc>
      </w:tr>
      <w:tr w:rsidR="00727514" w:rsidRPr="00105E52" w:rsidTr="007A4721">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Nástroje:</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Hospitace, dotazníky, </w:t>
            </w:r>
            <w:proofErr w:type="gramStart"/>
            <w:r w:rsidRPr="00105E52">
              <w:rPr>
                <w:rFonts w:ascii="Arial" w:hAnsi="Arial" w:cs="Arial"/>
                <w:sz w:val="20"/>
                <w:szCs w:val="20"/>
              </w:rPr>
              <w:t>záznamy z pedagog</w:t>
            </w:r>
            <w:proofErr w:type="gramEnd"/>
            <w:r w:rsidRPr="00105E52">
              <w:rPr>
                <w:rFonts w:ascii="Arial" w:hAnsi="Arial" w:cs="Arial"/>
                <w:sz w:val="20"/>
                <w:szCs w:val="20"/>
              </w:rPr>
              <w:t>. a provozních porad, konzultace s vedoucí ŠJ, konzultace s rodiči</w:t>
            </w:r>
          </w:p>
        </w:tc>
      </w:tr>
      <w:tr w:rsidR="000E062B" w:rsidRPr="00105E52" w:rsidTr="000E062B">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0E062B" w:rsidRPr="00105E52" w:rsidRDefault="000E062B" w:rsidP="00D5106A">
            <w:pPr>
              <w:pStyle w:val="Default"/>
              <w:rPr>
                <w:rFonts w:ascii="Arial" w:hAnsi="Arial" w:cs="Arial"/>
                <w:sz w:val="20"/>
                <w:szCs w:val="20"/>
              </w:rPr>
            </w:pPr>
            <w:r w:rsidRPr="00105E52">
              <w:rPr>
                <w:rFonts w:ascii="Arial" w:hAnsi="Arial" w:cs="Arial"/>
                <w:sz w:val="20"/>
                <w:szCs w:val="20"/>
              </w:rP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0E062B" w:rsidRPr="000E062B" w:rsidRDefault="000E062B" w:rsidP="000E062B">
            <w:pPr>
              <w:pStyle w:val="Default"/>
              <w:rPr>
                <w:rFonts w:ascii="Arial" w:hAnsi="Arial" w:cs="Arial"/>
                <w:sz w:val="20"/>
                <w:szCs w:val="20"/>
              </w:rPr>
            </w:pPr>
            <w:r w:rsidRPr="00105E52">
              <w:rPr>
                <w:rFonts w:ascii="Arial" w:hAnsi="Arial" w:cs="Arial"/>
                <w:sz w:val="20"/>
                <w:szCs w:val="20"/>
              </w:rPr>
              <w:t xml:space="preserve">Ředitelka, </w:t>
            </w:r>
            <w:r>
              <w:rPr>
                <w:rFonts w:ascii="Arial" w:hAnsi="Arial" w:cs="Arial"/>
                <w:sz w:val="20"/>
                <w:szCs w:val="20"/>
              </w:rPr>
              <w:t>vedoucí ŠJ</w:t>
            </w:r>
            <w:r w:rsidRPr="00105E52">
              <w:rPr>
                <w:rFonts w:ascii="Arial" w:hAnsi="Arial" w:cs="Arial"/>
                <w:sz w:val="20"/>
                <w:szCs w:val="20"/>
              </w:rPr>
              <w:t xml:space="preserve"> – dle stanovených kompetencí </w:t>
            </w:r>
          </w:p>
        </w:tc>
      </w:tr>
    </w:tbl>
    <w:p w:rsidR="00727514" w:rsidRDefault="00727514">
      <w:pPr>
        <w:pStyle w:val="Default"/>
        <w:rPr>
          <w:rFonts w:ascii="Arial" w:hAnsi="Arial" w:cs="Arial"/>
          <w:color w:val="auto"/>
          <w:sz w:val="20"/>
          <w:szCs w:val="20"/>
        </w:rPr>
      </w:pPr>
    </w:p>
    <w:p w:rsidR="00727514"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5C7856" w:rsidP="006F1C5E">
      <w:pPr>
        <w:pStyle w:val="Default"/>
        <w:jc w:val="both"/>
        <w:rPr>
          <w:rFonts w:ascii="Arial" w:hAnsi="Arial" w:cs="Arial"/>
          <w:color w:val="auto"/>
          <w:sz w:val="20"/>
          <w:szCs w:val="20"/>
        </w:rPr>
      </w:pPr>
      <w:r>
        <w:rPr>
          <w:rFonts w:ascii="Arial" w:hAnsi="Arial" w:cs="Arial"/>
          <w:color w:val="auto"/>
          <w:sz w:val="20"/>
          <w:szCs w:val="20"/>
        </w:rPr>
        <w:t xml:space="preserve">Strava je vyvážená, </w:t>
      </w:r>
      <w:r w:rsidR="00DD1BF6">
        <w:rPr>
          <w:rFonts w:ascii="Arial" w:hAnsi="Arial" w:cs="Arial"/>
          <w:color w:val="auto"/>
          <w:sz w:val="20"/>
          <w:szCs w:val="20"/>
        </w:rPr>
        <w:t xml:space="preserve">velice chutná, </w:t>
      </w:r>
      <w:r>
        <w:rPr>
          <w:rFonts w:ascii="Arial" w:hAnsi="Arial" w:cs="Arial"/>
          <w:color w:val="auto"/>
          <w:sz w:val="20"/>
          <w:szCs w:val="20"/>
        </w:rPr>
        <w:t>splňuje všechna kritéria spotřebního koše</w:t>
      </w:r>
      <w:r w:rsidR="00DD1BF6">
        <w:rPr>
          <w:rFonts w:ascii="Arial" w:hAnsi="Arial" w:cs="Arial"/>
          <w:color w:val="auto"/>
          <w:sz w:val="20"/>
          <w:szCs w:val="20"/>
        </w:rPr>
        <w:t>.</w:t>
      </w:r>
      <w:r>
        <w:rPr>
          <w:rFonts w:ascii="Arial" w:hAnsi="Arial" w:cs="Arial"/>
          <w:color w:val="auto"/>
          <w:sz w:val="20"/>
          <w:szCs w:val="20"/>
        </w:rPr>
        <w:t xml:space="preserve"> </w:t>
      </w:r>
      <w:r w:rsidR="00DD1BF6">
        <w:rPr>
          <w:rFonts w:ascii="Arial" w:hAnsi="Arial" w:cs="Arial"/>
          <w:color w:val="auto"/>
          <w:sz w:val="20"/>
          <w:szCs w:val="20"/>
        </w:rPr>
        <w:t xml:space="preserve">Paní kuchařky se maximálně </w:t>
      </w:r>
      <w:proofErr w:type="gramStart"/>
      <w:r w:rsidR="00DD1BF6">
        <w:rPr>
          <w:rFonts w:ascii="Arial" w:hAnsi="Arial" w:cs="Arial"/>
          <w:color w:val="auto"/>
          <w:sz w:val="20"/>
          <w:szCs w:val="20"/>
        </w:rPr>
        <w:t>snaží  jídla</w:t>
      </w:r>
      <w:proofErr w:type="gramEnd"/>
      <w:r w:rsidR="00DD1BF6">
        <w:rPr>
          <w:rFonts w:ascii="Arial" w:hAnsi="Arial" w:cs="Arial"/>
          <w:color w:val="auto"/>
          <w:sz w:val="20"/>
          <w:szCs w:val="20"/>
        </w:rPr>
        <w:t xml:space="preserve"> zdobit, zajišťují i akce školky. </w:t>
      </w:r>
      <w:r>
        <w:rPr>
          <w:rFonts w:ascii="Arial" w:hAnsi="Arial" w:cs="Arial"/>
          <w:color w:val="auto"/>
          <w:sz w:val="20"/>
          <w:szCs w:val="20"/>
        </w:rPr>
        <w:t>Jsou dodržovány intervaly mezi jídly</w:t>
      </w:r>
      <w:r w:rsidR="00DD1BF6">
        <w:rPr>
          <w:rFonts w:ascii="Arial" w:hAnsi="Arial" w:cs="Arial"/>
          <w:color w:val="auto"/>
          <w:sz w:val="20"/>
          <w:szCs w:val="20"/>
        </w:rPr>
        <w:t xml:space="preserve"> a </w:t>
      </w:r>
      <w:r w:rsidR="006F1C5E">
        <w:rPr>
          <w:rFonts w:ascii="Arial" w:hAnsi="Arial" w:cs="Arial"/>
          <w:color w:val="auto"/>
          <w:sz w:val="20"/>
          <w:szCs w:val="20"/>
        </w:rPr>
        <w:t>pitný režim po celý den</w:t>
      </w:r>
      <w:r>
        <w:rPr>
          <w:rFonts w:ascii="Arial" w:hAnsi="Arial" w:cs="Arial"/>
          <w:color w:val="auto"/>
          <w:sz w:val="20"/>
          <w:szCs w:val="20"/>
        </w:rPr>
        <w:t xml:space="preserve">. V příštím roce chceme zavést tzv. třídní jídelníčky, kdy 1x měsíčně naplánují děti v jednotlivých třídách </w:t>
      </w:r>
      <w:r w:rsidR="006F1C5E">
        <w:rPr>
          <w:rFonts w:ascii="Arial" w:hAnsi="Arial" w:cs="Arial"/>
          <w:color w:val="auto"/>
          <w:sz w:val="20"/>
          <w:szCs w:val="20"/>
        </w:rPr>
        <w:t>jídelníček na den. Určitou rezervu spatřuji v nedostatečné délce pobytu venku. Tento problém byl již několikrát řešen na pedagogických poradách, v příštím roce je nutná důsledná kontrola ředitelkou</w:t>
      </w:r>
      <w:r w:rsidR="00DD1BF6">
        <w:rPr>
          <w:rFonts w:ascii="Arial" w:hAnsi="Arial" w:cs="Arial"/>
          <w:color w:val="auto"/>
          <w:sz w:val="20"/>
          <w:szCs w:val="20"/>
        </w:rPr>
        <w:t xml:space="preserve">, </w:t>
      </w:r>
      <w:proofErr w:type="spellStart"/>
      <w:proofErr w:type="gramStart"/>
      <w:r w:rsidR="00DD1BF6">
        <w:rPr>
          <w:rFonts w:ascii="Arial" w:hAnsi="Arial" w:cs="Arial"/>
          <w:color w:val="auto"/>
          <w:sz w:val="20"/>
          <w:szCs w:val="20"/>
        </w:rPr>
        <w:t>popř.zástupkyní</w:t>
      </w:r>
      <w:proofErr w:type="spellEnd"/>
      <w:proofErr w:type="gramEnd"/>
      <w:r w:rsidR="006F1C5E">
        <w:rPr>
          <w:rFonts w:ascii="Arial" w:hAnsi="Arial" w:cs="Arial"/>
          <w:color w:val="auto"/>
          <w:sz w:val="20"/>
          <w:szCs w:val="20"/>
        </w:rPr>
        <w:t>. Mladší děti mají klidový spánkový režim po obědě, ve třídách starších dětí je zavedena krátká relaxace, pak děti přecházejí ke klidovým</w:t>
      </w:r>
      <w:r w:rsidR="00DD1BF6">
        <w:rPr>
          <w:rFonts w:ascii="Arial" w:hAnsi="Arial" w:cs="Arial"/>
          <w:color w:val="auto"/>
          <w:sz w:val="20"/>
          <w:szCs w:val="20"/>
        </w:rPr>
        <w:t xml:space="preserve"> činnostem nebo </w:t>
      </w:r>
      <w:r w:rsidR="006F1C5E">
        <w:rPr>
          <w:rFonts w:ascii="Arial" w:hAnsi="Arial" w:cs="Arial"/>
          <w:color w:val="auto"/>
          <w:sz w:val="20"/>
          <w:szCs w:val="20"/>
        </w:rPr>
        <w:t>dochází na kroužky. Dodatečný prostor k pohybu nabízí i tělocvična, kde se jednotlivé třídy střídají.</w:t>
      </w:r>
    </w:p>
    <w:p w:rsidR="00727514" w:rsidRPr="00105E52" w:rsidRDefault="00727514">
      <w:pPr>
        <w:pStyle w:val="Default"/>
        <w:rPr>
          <w:rFonts w:ascii="Arial" w:hAnsi="Arial" w:cs="Arial"/>
          <w:color w:val="auto"/>
          <w:sz w:val="20"/>
          <w:szCs w:val="20"/>
        </w:rPr>
      </w:pPr>
    </w:p>
    <w:tbl>
      <w:tblPr>
        <w:tblW w:w="9310" w:type="dxa"/>
        <w:tblLook w:val="0000" w:firstRow="0" w:lastRow="0" w:firstColumn="0" w:lastColumn="0" w:noHBand="0" w:noVBand="0"/>
      </w:tblPr>
      <w:tblGrid>
        <w:gridCol w:w="1395"/>
        <w:gridCol w:w="7915"/>
      </w:tblGrid>
      <w:tr w:rsidR="00727514" w:rsidRPr="00105E52" w:rsidTr="007A4721">
        <w:trPr>
          <w:trHeight w:val="313"/>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727514" w:rsidRPr="00103F35" w:rsidRDefault="00727514" w:rsidP="00103F35">
            <w:pPr>
              <w:pStyle w:val="Default"/>
              <w:rPr>
                <w:rFonts w:ascii="Arial" w:hAnsi="Arial" w:cs="Arial"/>
                <w:color w:val="948A54"/>
                <w:sz w:val="20"/>
                <w:szCs w:val="20"/>
              </w:rPr>
            </w:pPr>
            <w:r w:rsidRPr="00103F35">
              <w:rPr>
                <w:rFonts w:ascii="Arial" w:hAnsi="Arial" w:cs="Arial"/>
                <w:b/>
                <w:bCs/>
                <w:color w:val="948A54"/>
                <w:sz w:val="20"/>
                <w:szCs w:val="20"/>
              </w:rPr>
              <w:t xml:space="preserve">3.5 Evaluace psychosociálních podmínek školy </w:t>
            </w:r>
          </w:p>
        </w:tc>
      </w:tr>
      <w:tr w:rsidR="00727514" w:rsidRPr="00105E52" w:rsidTr="007A4721">
        <w:trPr>
          <w:trHeight w:val="76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CE1C74">
            <w:pPr>
              <w:pStyle w:val="Default"/>
              <w:rPr>
                <w:rFonts w:ascii="Arial" w:hAnsi="Arial" w:cs="Arial"/>
                <w:sz w:val="20"/>
                <w:szCs w:val="20"/>
              </w:rPr>
            </w:pPr>
            <w:r w:rsidRPr="00105E52">
              <w:rPr>
                <w:rFonts w:ascii="Arial" w:hAnsi="Arial" w:cs="Arial"/>
                <w:sz w:val="20"/>
                <w:szCs w:val="20"/>
              </w:rPr>
              <w:t>Adaptace nově příchozích, respektování potřeb dětí, pocit jistoty a bezpečí, rovnocenné postavení mezi dětmi, volba a osobní svoboda dětí, správný pedagogický styl, pedagogický styl s nabídkou, prevence šikany a ubližování.</w:t>
            </w:r>
          </w:p>
        </w:tc>
      </w:tr>
      <w:tr w:rsidR="00727514" w:rsidRPr="00105E52" w:rsidTr="007A4721">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CE1C74">
            <w:pPr>
              <w:pStyle w:val="Default"/>
              <w:rPr>
                <w:rFonts w:ascii="Arial" w:hAnsi="Arial" w:cs="Arial"/>
                <w:sz w:val="20"/>
                <w:szCs w:val="20"/>
              </w:rPr>
            </w:pPr>
            <w:r w:rsidRPr="00105E52">
              <w:rPr>
                <w:rFonts w:ascii="Arial" w:hAnsi="Arial" w:cs="Arial"/>
                <w:sz w:val="20"/>
                <w:szCs w:val="20"/>
              </w:rPr>
              <w:t xml:space="preserve"> červen </w:t>
            </w:r>
          </w:p>
        </w:tc>
      </w:tr>
      <w:tr w:rsidR="00727514" w:rsidRPr="00105E52" w:rsidTr="007A4721">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Nástroje:</w:t>
            </w:r>
          </w:p>
        </w:tc>
        <w:tc>
          <w:tcPr>
            <w:tcW w:w="791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7A4721">
            <w:pPr>
              <w:pStyle w:val="Default"/>
              <w:rPr>
                <w:rFonts w:ascii="Arial" w:hAnsi="Arial" w:cs="Arial"/>
                <w:sz w:val="20"/>
                <w:szCs w:val="20"/>
              </w:rPr>
            </w:pPr>
            <w:r w:rsidRPr="00105E52">
              <w:rPr>
                <w:rFonts w:ascii="Arial" w:hAnsi="Arial" w:cs="Arial"/>
                <w:sz w:val="20"/>
                <w:szCs w:val="20"/>
              </w:rPr>
              <w:t xml:space="preserve">Hospitace, dotazníky, </w:t>
            </w:r>
            <w:proofErr w:type="gramStart"/>
            <w:r w:rsidRPr="00105E52">
              <w:rPr>
                <w:rFonts w:ascii="Arial" w:hAnsi="Arial" w:cs="Arial"/>
                <w:sz w:val="20"/>
                <w:szCs w:val="20"/>
              </w:rPr>
              <w:t>záznamy z pedagog</w:t>
            </w:r>
            <w:proofErr w:type="gramEnd"/>
            <w:r w:rsidRPr="00105E52">
              <w:rPr>
                <w:rFonts w:ascii="Arial" w:hAnsi="Arial" w:cs="Arial"/>
                <w:sz w:val="20"/>
                <w:szCs w:val="20"/>
              </w:rPr>
              <w:t>. a provozních porad, konzultace s rodiči</w:t>
            </w:r>
          </w:p>
        </w:tc>
      </w:tr>
      <w:tr w:rsidR="00727514" w:rsidRPr="00105E52" w:rsidTr="00FE682C">
        <w:trPr>
          <w:trHeight w:val="719"/>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FE682C">
            <w:pPr>
              <w:pStyle w:val="CM1"/>
              <w:spacing w:after="187"/>
              <w:jc w:val="both"/>
              <w:rPr>
                <w:rFonts w:ascii="Arial" w:hAnsi="Arial" w:cs="Arial"/>
                <w:sz w:val="20"/>
                <w:szCs w:val="20"/>
              </w:rPr>
            </w:pPr>
            <w:r w:rsidRPr="00105E52">
              <w:rPr>
                <w:rFonts w:ascii="Arial" w:hAnsi="Arial" w:cs="Arial"/>
                <w:sz w:val="20"/>
                <w:szCs w:val="20"/>
              </w:rPr>
              <w:t xml:space="preserve">Kdo: </w:t>
            </w:r>
          </w:p>
          <w:p w:rsidR="00727514" w:rsidRPr="00105E52" w:rsidRDefault="00727514" w:rsidP="007A4721">
            <w:pPr>
              <w:pStyle w:val="Default"/>
              <w:rPr>
                <w:rFonts w:ascii="Arial" w:hAnsi="Arial" w:cs="Arial"/>
                <w:sz w:val="20"/>
                <w:szCs w:val="20"/>
              </w:rPr>
            </w:pPr>
          </w:p>
        </w:tc>
        <w:tc>
          <w:tcPr>
            <w:tcW w:w="7915" w:type="dxa"/>
            <w:tcBorders>
              <w:top w:val="single" w:sz="6" w:space="0" w:color="000000"/>
              <w:left w:val="single" w:sz="6" w:space="0" w:color="000000"/>
              <w:bottom w:val="single" w:sz="6" w:space="0" w:color="000000"/>
              <w:right w:val="single" w:sz="6" w:space="0" w:color="000000"/>
            </w:tcBorders>
            <w:vAlign w:val="bottom"/>
          </w:tcPr>
          <w:p w:rsidR="00727514" w:rsidRPr="00105E52" w:rsidRDefault="00727514" w:rsidP="00FE682C">
            <w:pPr>
              <w:pStyle w:val="Default"/>
              <w:spacing w:after="148"/>
              <w:rPr>
                <w:rFonts w:ascii="Arial" w:hAnsi="Arial" w:cs="Arial"/>
                <w:color w:val="auto"/>
                <w:sz w:val="20"/>
                <w:szCs w:val="20"/>
              </w:rPr>
            </w:pPr>
            <w:r w:rsidRPr="00105E52">
              <w:rPr>
                <w:rFonts w:ascii="Arial" w:hAnsi="Arial" w:cs="Arial"/>
                <w:color w:val="auto"/>
                <w:sz w:val="20"/>
                <w:szCs w:val="20"/>
              </w:rPr>
              <w:t xml:space="preserve">Všichni zaměstnanci dle profesní odpovědnosti a místa výkonu práce </w:t>
            </w:r>
          </w:p>
        </w:tc>
      </w:tr>
    </w:tbl>
    <w:p w:rsidR="00727514" w:rsidRDefault="00727514">
      <w:pPr>
        <w:pStyle w:val="Default"/>
        <w:rPr>
          <w:rFonts w:ascii="Arial" w:hAnsi="Arial" w:cs="Arial"/>
          <w:color w:val="auto"/>
          <w:sz w:val="20"/>
          <w:szCs w:val="20"/>
        </w:rPr>
      </w:pPr>
    </w:p>
    <w:p w:rsidR="00727514"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6F1C5E" w:rsidP="006F1C5E">
      <w:pPr>
        <w:pStyle w:val="Default"/>
        <w:jc w:val="both"/>
        <w:rPr>
          <w:rFonts w:ascii="Arial" w:hAnsi="Arial" w:cs="Arial"/>
          <w:color w:val="auto"/>
          <w:sz w:val="20"/>
          <w:szCs w:val="20"/>
        </w:rPr>
      </w:pPr>
      <w:r>
        <w:rPr>
          <w:rFonts w:ascii="Arial" w:hAnsi="Arial" w:cs="Arial"/>
          <w:color w:val="auto"/>
          <w:sz w:val="20"/>
          <w:szCs w:val="20"/>
        </w:rPr>
        <w:t>Adaptace nově příchozích dětí probíhá bez zbytečného stresu a shonu, paní učitelky se snaží o maximální zajištění poctu jistoty a bezpečí pro každé dítě. Děti jsou vedeny ke vzájemné toleranci a přátelství, v každé třídě je stanoveno několik jednoduchých pravidel, která se dodržují. K dětem je přistupováno jako k rovnocennému partnerovi, tímto se řídí všichni zaměstnanci mateřské školy.</w:t>
      </w:r>
    </w:p>
    <w:p w:rsidR="00727514" w:rsidRDefault="00727514">
      <w:pPr>
        <w:pStyle w:val="Default"/>
        <w:rPr>
          <w:rFonts w:ascii="Arial" w:hAnsi="Arial" w:cs="Arial"/>
          <w:color w:val="auto"/>
          <w:sz w:val="20"/>
          <w:szCs w:val="20"/>
        </w:rPr>
      </w:pPr>
    </w:p>
    <w:p w:rsidR="00B77065" w:rsidRDefault="00B77065">
      <w:pPr>
        <w:pStyle w:val="Default"/>
        <w:rPr>
          <w:rFonts w:ascii="Arial" w:hAnsi="Arial" w:cs="Arial"/>
          <w:color w:val="auto"/>
          <w:sz w:val="20"/>
          <w:szCs w:val="20"/>
        </w:rPr>
      </w:pPr>
    </w:p>
    <w:p w:rsidR="00B77065" w:rsidRDefault="00B77065">
      <w:pPr>
        <w:pStyle w:val="Default"/>
        <w:rPr>
          <w:rFonts w:ascii="Arial" w:hAnsi="Arial" w:cs="Arial"/>
          <w:color w:val="auto"/>
          <w:sz w:val="20"/>
          <w:szCs w:val="20"/>
        </w:rPr>
      </w:pPr>
    </w:p>
    <w:p w:rsidR="00B77065" w:rsidRPr="00105E52" w:rsidRDefault="00B77065">
      <w:pPr>
        <w:pStyle w:val="Default"/>
        <w:rPr>
          <w:rFonts w:ascii="Arial" w:hAnsi="Arial" w:cs="Arial"/>
          <w:color w:val="auto"/>
          <w:sz w:val="20"/>
          <w:szCs w:val="20"/>
        </w:rPr>
      </w:pPr>
    </w:p>
    <w:tbl>
      <w:tblPr>
        <w:tblW w:w="9243" w:type="dxa"/>
        <w:tblLook w:val="0000" w:firstRow="0" w:lastRow="0" w:firstColumn="0" w:lastColumn="0" w:noHBand="0" w:noVBand="0"/>
      </w:tblPr>
      <w:tblGrid>
        <w:gridCol w:w="1395"/>
        <w:gridCol w:w="7848"/>
      </w:tblGrid>
      <w:tr w:rsidR="00727514" w:rsidRPr="00105E52">
        <w:trPr>
          <w:trHeight w:val="310"/>
        </w:trPr>
        <w:tc>
          <w:tcPr>
            <w:tcW w:w="9243" w:type="dxa"/>
            <w:gridSpan w:val="2"/>
            <w:tcBorders>
              <w:top w:val="single" w:sz="6" w:space="0" w:color="000000"/>
              <w:left w:val="single" w:sz="6" w:space="0" w:color="000000"/>
              <w:bottom w:val="single" w:sz="6" w:space="0" w:color="000000"/>
              <w:right w:val="single" w:sz="6" w:space="0" w:color="000000"/>
            </w:tcBorders>
            <w:vAlign w:val="center"/>
          </w:tcPr>
          <w:p w:rsidR="00727514" w:rsidRPr="00103F35" w:rsidRDefault="00727514">
            <w:pPr>
              <w:pStyle w:val="Default"/>
              <w:rPr>
                <w:rFonts w:ascii="Arial" w:hAnsi="Arial" w:cs="Arial"/>
                <w:color w:val="8064A2"/>
                <w:sz w:val="20"/>
                <w:szCs w:val="20"/>
              </w:rPr>
            </w:pPr>
            <w:r w:rsidRPr="00103F35">
              <w:rPr>
                <w:rFonts w:ascii="Arial" w:hAnsi="Arial" w:cs="Arial"/>
                <w:b/>
                <w:bCs/>
                <w:color w:val="8064A2"/>
                <w:sz w:val="20"/>
                <w:szCs w:val="20"/>
              </w:rPr>
              <w:lastRenderedPageBreak/>
              <w:t xml:space="preserve">4.1 Evaluace spolupráce s rodinou </w:t>
            </w:r>
          </w:p>
        </w:tc>
      </w:tr>
      <w:tr w:rsidR="00727514" w:rsidRPr="00105E52">
        <w:trPr>
          <w:trHeight w:val="7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Úspěšnost zvolených metod, forem spolupráce a naplnění stanovených záměrů v této oblasti v ŠVP </w:t>
            </w:r>
          </w:p>
        </w:tc>
      </w:tr>
      <w:tr w:rsidR="00727514" w:rsidRPr="00105E52">
        <w:trPr>
          <w:trHeight w:val="490"/>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červen </w:t>
            </w:r>
          </w:p>
        </w:tc>
      </w:tr>
      <w:tr w:rsidR="00727514" w:rsidRPr="00105E52">
        <w:trPr>
          <w:trHeight w:val="4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Nástroje:</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Projekty, fotodokumentace, zveřejnění záznamů z doplňkového programu školy, rozhovory s rodiči, dotazníky, mimoškolní akce za účasti rodičů</w:t>
            </w:r>
          </w:p>
        </w:tc>
      </w:tr>
      <w:tr w:rsidR="00727514" w:rsidRPr="00105E52">
        <w:trPr>
          <w:trHeight w:val="4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Pedagogické pracovnice, rodiče – dotazníky </w:t>
            </w:r>
          </w:p>
        </w:tc>
      </w:tr>
    </w:tbl>
    <w:p w:rsidR="00B77065" w:rsidRDefault="00B77065">
      <w:pPr>
        <w:pStyle w:val="Default"/>
        <w:rPr>
          <w:rFonts w:ascii="Arial" w:hAnsi="Arial" w:cs="Arial"/>
          <w:i/>
          <w:color w:val="auto"/>
          <w:sz w:val="20"/>
          <w:szCs w:val="20"/>
        </w:rPr>
      </w:pPr>
    </w:p>
    <w:p w:rsidR="00727514"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Default="006A52D0" w:rsidP="006A52D0">
      <w:pPr>
        <w:pStyle w:val="Default"/>
        <w:jc w:val="both"/>
        <w:rPr>
          <w:rFonts w:ascii="Arial" w:hAnsi="Arial" w:cs="Arial"/>
          <w:color w:val="auto"/>
          <w:sz w:val="20"/>
          <w:szCs w:val="20"/>
        </w:rPr>
      </w:pPr>
      <w:r>
        <w:rPr>
          <w:rFonts w:ascii="Arial" w:hAnsi="Arial" w:cs="Arial"/>
          <w:color w:val="auto"/>
          <w:sz w:val="20"/>
          <w:szCs w:val="20"/>
        </w:rPr>
        <w:t xml:space="preserve">Spolupráce s rodiči je na nadstandardní úrovni, rodiče se ochotně podíleli na organizování společných akcí školy – program na </w:t>
      </w:r>
      <w:proofErr w:type="spellStart"/>
      <w:r>
        <w:rPr>
          <w:rFonts w:ascii="Arial" w:hAnsi="Arial" w:cs="Arial"/>
          <w:color w:val="auto"/>
          <w:sz w:val="20"/>
          <w:szCs w:val="20"/>
        </w:rPr>
        <w:t>pyžámkové</w:t>
      </w:r>
      <w:proofErr w:type="spellEnd"/>
      <w:r>
        <w:rPr>
          <w:rFonts w:ascii="Arial" w:hAnsi="Arial" w:cs="Arial"/>
          <w:color w:val="auto"/>
          <w:sz w:val="20"/>
          <w:szCs w:val="20"/>
        </w:rPr>
        <w:t xml:space="preserve"> noci, </w:t>
      </w:r>
      <w:r w:rsidR="00DD1BF6">
        <w:rPr>
          <w:rFonts w:ascii="Arial" w:hAnsi="Arial" w:cs="Arial"/>
          <w:color w:val="auto"/>
          <w:sz w:val="20"/>
          <w:szCs w:val="20"/>
        </w:rPr>
        <w:t xml:space="preserve">pomoc při </w:t>
      </w:r>
      <w:r>
        <w:rPr>
          <w:rFonts w:ascii="Arial" w:hAnsi="Arial" w:cs="Arial"/>
          <w:color w:val="auto"/>
          <w:sz w:val="20"/>
          <w:szCs w:val="20"/>
        </w:rPr>
        <w:t>organizac</w:t>
      </w:r>
      <w:r w:rsidR="00DD1BF6">
        <w:rPr>
          <w:rFonts w:ascii="Arial" w:hAnsi="Arial" w:cs="Arial"/>
          <w:color w:val="auto"/>
          <w:sz w:val="20"/>
          <w:szCs w:val="20"/>
        </w:rPr>
        <w:t>i</w:t>
      </w:r>
      <w:r>
        <w:rPr>
          <w:rFonts w:ascii="Arial" w:hAnsi="Arial" w:cs="Arial"/>
          <w:color w:val="auto"/>
          <w:sz w:val="20"/>
          <w:szCs w:val="20"/>
        </w:rPr>
        <w:t xml:space="preserve"> zahradní slavnosti a olympiády. </w:t>
      </w:r>
      <w:r w:rsidR="00DD1BF6">
        <w:rPr>
          <w:rFonts w:ascii="Arial" w:hAnsi="Arial" w:cs="Arial"/>
          <w:color w:val="auto"/>
          <w:sz w:val="20"/>
          <w:szCs w:val="20"/>
        </w:rPr>
        <w:t xml:space="preserve">Za pomoci </w:t>
      </w:r>
      <w:proofErr w:type="gramStart"/>
      <w:r w:rsidR="00DD1BF6">
        <w:rPr>
          <w:rFonts w:ascii="Arial" w:hAnsi="Arial" w:cs="Arial"/>
          <w:color w:val="auto"/>
          <w:sz w:val="20"/>
          <w:szCs w:val="20"/>
        </w:rPr>
        <w:t>rodičů jsme předložili</w:t>
      </w:r>
      <w:proofErr w:type="gramEnd"/>
      <w:r w:rsidR="00DD1BF6">
        <w:rPr>
          <w:rFonts w:ascii="Arial" w:hAnsi="Arial" w:cs="Arial"/>
          <w:color w:val="auto"/>
          <w:sz w:val="20"/>
          <w:szCs w:val="20"/>
        </w:rPr>
        <w:t xml:space="preserve"> projekt ke grantové výzvě</w:t>
      </w:r>
      <w:r w:rsidR="00585981">
        <w:rPr>
          <w:rFonts w:ascii="Arial" w:hAnsi="Arial" w:cs="Arial"/>
          <w:color w:val="auto"/>
          <w:sz w:val="20"/>
          <w:szCs w:val="20"/>
        </w:rPr>
        <w:t xml:space="preserve"> </w:t>
      </w:r>
      <w:proofErr w:type="spellStart"/>
      <w:r w:rsidR="00585981">
        <w:rPr>
          <w:rFonts w:ascii="Arial" w:hAnsi="Arial" w:cs="Arial"/>
          <w:color w:val="auto"/>
          <w:sz w:val="20"/>
          <w:szCs w:val="20"/>
        </w:rPr>
        <w:t>Henkel</w:t>
      </w:r>
      <w:proofErr w:type="spellEnd"/>
      <w:r w:rsidR="00585981">
        <w:rPr>
          <w:rFonts w:ascii="Arial" w:hAnsi="Arial" w:cs="Arial"/>
          <w:color w:val="auto"/>
          <w:sz w:val="20"/>
          <w:szCs w:val="20"/>
        </w:rPr>
        <w:t xml:space="preserve"> a získali jsme na hřiště 4.000 Euro</w:t>
      </w:r>
      <w:r>
        <w:rPr>
          <w:rFonts w:ascii="Arial" w:hAnsi="Arial" w:cs="Arial"/>
          <w:color w:val="auto"/>
          <w:sz w:val="20"/>
          <w:szCs w:val="20"/>
        </w:rPr>
        <w:t xml:space="preserve">. Rodiče se mají možnost vyjadřovat k dění ve škole, jejich připomínky jsou pomocí a mnohdy dobrými nápady. </w:t>
      </w:r>
    </w:p>
    <w:p w:rsidR="00E103F7" w:rsidRPr="00105E52" w:rsidRDefault="00E103F7">
      <w:pPr>
        <w:pStyle w:val="Default"/>
        <w:rPr>
          <w:rFonts w:ascii="Arial" w:hAnsi="Arial" w:cs="Arial"/>
          <w:color w:val="auto"/>
          <w:sz w:val="20"/>
          <w:szCs w:val="20"/>
        </w:rPr>
      </w:pPr>
    </w:p>
    <w:tbl>
      <w:tblPr>
        <w:tblW w:w="9243" w:type="dxa"/>
        <w:tblLook w:val="0000" w:firstRow="0" w:lastRow="0" w:firstColumn="0" w:lastColumn="0" w:noHBand="0" w:noVBand="0"/>
      </w:tblPr>
      <w:tblGrid>
        <w:gridCol w:w="1395"/>
        <w:gridCol w:w="7848"/>
      </w:tblGrid>
      <w:tr w:rsidR="00727514" w:rsidRPr="00105E52">
        <w:trPr>
          <w:trHeight w:val="313"/>
        </w:trPr>
        <w:tc>
          <w:tcPr>
            <w:tcW w:w="9243" w:type="dxa"/>
            <w:gridSpan w:val="2"/>
            <w:tcBorders>
              <w:top w:val="single" w:sz="6" w:space="0" w:color="000000"/>
              <w:left w:val="single" w:sz="6" w:space="0" w:color="000000"/>
              <w:bottom w:val="single" w:sz="6" w:space="0" w:color="000000"/>
              <w:right w:val="single" w:sz="6" w:space="0" w:color="000000"/>
            </w:tcBorders>
            <w:vAlign w:val="center"/>
          </w:tcPr>
          <w:p w:rsidR="00727514" w:rsidRPr="00103F35" w:rsidRDefault="00727514">
            <w:pPr>
              <w:pStyle w:val="Default"/>
              <w:rPr>
                <w:rFonts w:ascii="Arial" w:hAnsi="Arial" w:cs="Arial"/>
                <w:color w:val="8064A2"/>
                <w:sz w:val="20"/>
                <w:szCs w:val="20"/>
              </w:rPr>
            </w:pPr>
            <w:r w:rsidRPr="00103F35">
              <w:rPr>
                <w:rFonts w:ascii="Arial" w:hAnsi="Arial" w:cs="Arial"/>
                <w:b/>
                <w:bCs/>
                <w:color w:val="8064A2"/>
                <w:sz w:val="20"/>
                <w:szCs w:val="20"/>
              </w:rPr>
              <w:t xml:space="preserve">4.2 Evaluace spolupráce se ZŠ, zřizovatelem, veřejností </w:t>
            </w:r>
          </w:p>
        </w:tc>
      </w:tr>
      <w:tr w:rsidR="00727514" w:rsidRPr="00105E52">
        <w:trPr>
          <w:trHeight w:val="76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Cíl: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Vyhodnotit kvalitu a účelnost zvolených metod ve vztahu k naplnění stanovených záměrů v ŠVP </w:t>
            </w:r>
          </w:p>
        </w:tc>
      </w:tr>
      <w:tr w:rsidR="00727514" w:rsidRPr="00105E52">
        <w:trPr>
          <w:trHeight w:val="4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Červen </w:t>
            </w:r>
          </w:p>
        </w:tc>
      </w:tr>
      <w:tr w:rsidR="00727514" w:rsidRPr="00105E52" w:rsidTr="005E707D">
        <w:trPr>
          <w:trHeight w:val="1194"/>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Nástroje: </w:t>
            </w:r>
          </w:p>
        </w:tc>
        <w:tc>
          <w:tcPr>
            <w:tcW w:w="7848" w:type="dxa"/>
            <w:tcBorders>
              <w:top w:val="single" w:sz="6" w:space="0" w:color="000000"/>
              <w:left w:val="single" w:sz="6" w:space="0" w:color="000000"/>
              <w:bottom w:val="single" w:sz="6" w:space="0" w:color="000000"/>
              <w:right w:val="single" w:sz="6" w:space="0" w:color="000000"/>
            </w:tcBorders>
          </w:tcPr>
          <w:p w:rsidR="00727514" w:rsidRPr="00105E52" w:rsidRDefault="00727514" w:rsidP="005E707D">
            <w:pPr>
              <w:pStyle w:val="Default"/>
              <w:rPr>
                <w:rFonts w:ascii="Arial" w:hAnsi="Arial" w:cs="Arial"/>
                <w:sz w:val="20"/>
                <w:szCs w:val="20"/>
              </w:rPr>
            </w:pPr>
            <w:r w:rsidRPr="00105E52">
              <w:rPr>
                <w:rFonts w:ascii="Arial" w:hAnsi="Arial" w:cs="Arial"/>
                <w:sz w:val="20"/>
                <w:szCs w:val="20"/>
              </w:rPr>
              <w:t>zveřejnění fotodokumentace, písemné záznamy o součinnosti a partnerství -projednání rozpočtu školy, webové stránky, vystoupení dětí pro veřejnost,</w:t>
            </w:r>
            <w:r w:rsidR="006A52D0">
              <w:rPr>
                <w:rFonts w:ascii="Arial" w:hAnsi="Arial" w:cs="Arial"/>
                <w:sz w:val="20"/>
                <w:szCs w:val="20"/>
              </w:rPr>
              <w:t xml:space="preserve"> </w:t>
            </w:r>
            <w:r w:rsidRPr="00105E52">
              <w:rPr>
                <w:rFonts w:ascii="Arial" w:hAnsi="Arial" w:cs="Arial"/>
                <w:sz w:val="20"/>
                <w:szCs w:val="20"/>
              </w:rPr>
              <w:t xml:space="preserve">výstava dětských prací v obci -publikační činnost (regionální tisk)  </w:t>
            </w:r>
          </w:p>
        </w:tc>
      </w:tr>
      <w:tr w:rsidR="00727514" w:rsidRPr="00105E52">
        <w:trPr>
          <w:trHeight w:val="7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pPr>
              <w:pStyle w:val="Default"/>
              <w:rPr>
                <w:rFonts w:ascii="Arial" w:hAnsi="Arial" w:cs="Arial"/>
                <w:sz w:val="20"/>
                <w:szCs w:val="20"/>
              </w:rPr>
            </w:pPr>
            <w:r w:rsidRPr="00105E52">
              <w:rPr>
                <w:rFonts w:ascii="Arial" w:hAnsi="Arial" w:cs="Arial"/>
                <w:sz w:val="20"/>
                <w:szCs w:val="20"/>
              </w:rPr>
              <w:t xml:space="preserve">Kdo: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5E707D">
            <w:pPr>
              <w:pStyle w:val="Default"/>
              <w:rPr>
                <w:rFonts w:ascii="Arial" w:hAnsi="Arial" w:cs="Arial"/>
                <w:sz w:val="20"/>
                <w:szCs w:val="20"/>
              </w:rPr>
            </w:pPr>
            <w:r w:rsidRPr="00105E52">
              <w:rPr>
                <w:rFonts w:ascii="Arial" w:hAnsi="Arial" w:cs="Arial"/>
                <w:sz w:val="20"/>
                <w:szCs w:val="20"/>
              </w:rPr>
              <w:t>Ředitelka, učitelky</w:t>
            </w:r>
          </w:p>
        </w:tc>
      </w:tr>
    </w:tbl>
    <w:p w:rsidR="00727514" w:rsidRDefault="00727514">
      <w:pPr>
        <w:pStyle w:val="Default"/>
        <w:rPr>
          <w:rFonts w:ascii="Arial" w:hAnsi="Arial" w:cs="Arial"/>
          <w:color w:val="auto"/>
          <w:sz w:val="20"/>
          <w:szCs w:val="20"/>
        </w:rPr>
      </w:pPr>
    </w:p>
    <w:p w:rsidR="00727514" w:rsidRPr="00E103F7" w:rsidRDefault="00E103F7">
      <w:pPr>
        <w:pStyle w:val="Default"/>
        <w:rPr>
          <w:rFonts w:ascii="Arial" w:hAnsi="Arial" w:cs="Arial"/>
          <w:i/>
          <w:color w:val="auto"/>
          <w:sz w:val="20"/>
          <w:szCs w:val="20"/>
        </w:rPr>
      </w:pPr>
      <w:r w:rsidRPr="00E103F7">
        <w:rPr>
          <w:rFonts w:ascii="Arial" w:hAnsi="Arial" w:cs="Arial"/>
          <w:i/>
          <w:color w:val="auto"/>
          <w:sz w:val="20"/>
          <w:szCs w:val="20"/>
        </w:rPr>
        <w:t>Komentář ředitelky:</w:t>
      </w:r>
    </w:p>
    <w:p w:rsidR="00E103F7" w:rsidRPr="00105E52" w:rsidRDefault="006A52D0" w:rsidP="006A52D0">
      <w:pPr>
        <w:pStyle w:val="Default"/>
        <w:jc w:val="both"/>
        <w:rPr>
          <w:rFonts w:ascii="Arial" w:hAnsi="Arial" w:cs="Arial"/>
          <w:color w:val="auto"/>
          <w:sz w:val="20"/>
          <w:szCs w:val="20"/>
        </w:rPr>
      </w:pPr>
      <w:r>
        <w:rPr>
          <w:rFonts w:ascii="Arial" w:hAnsi="Arial" w:cs="Arial"/>
          <w:color w:val="auto"/>
          <w:sz w:val="20"/>
          <w:szCs w:val="20"/>
        </w:rPr>
        <w:t>Je nastavena aktivní spolupráce s místně příslušnou základní školou. Děti z MŠ před zápisem navštívily ZŠ, prvňáčci se k nám vrací v květnu a červnu číst dětem pohádky</w:t>
      </w:r>
      <w:r w:rsidR="00585981">
        <w:rPr>
          <w:rFonts w:ascii="Arial" w:hAnsi="Arial" w:cs="Arial"/>
          <w:color w:val="auto"/>
          <w:sz w:val="20"/>
          <w:szCs w:val="20"/>
        </w:rPr>
        <w:t>. Dě</w:t>
      </w:r>
      <w:r>
        <w:rPr>
          <w:rFonts w:ascii="Arial" w:hAnsi="Arial" w:cs="Arial"/>
          <w:color w:val="auto"/>
          <w:sz w:val="20"/>
          <w:szCs w:val="20"/>
        </w:rPr>
        <w:t>tské práce prezentujeme výstavou na plotě MŠ</w:t>
      </w:r>
      <w:r w:rsidR="00585981">
        <w:rPr>
          <w:rFonts w:ascii="Arial" w:hAnsi="Arial" w:cs="Arial"/>
          <w:color w:val="auto"/>
          <w:sz w:val="20"/>
          <w:szCs w:val="20"/>
        </w:rPr>
        <w:t xml:space="preserve"> – galerie Na plotě</w:t>
      </w:r>
      <w:r>
        <w:rPr>
          <w:rFonts w:ascii="Arial" w:hAnsi="Arial" w:cs="Arial"/>
          <w:color w:val="auto"/>
          <w:sz w:val="20"/>
          <w:szCs w:val="20"/>
        </w:rPr>
        <w:t>. Pro širší veřejnost jsme uspořádali odborný seminář</w:t>
      </w:r>
      <w:r w:rsidR="00585981">
        <w:rPr>
          <w:rFonts w:ascii="Arial" w:hAnsi="Arial" w:cs="Arial"/>
          <w:color w:val="auto"/>
          <w:sz w:val="20"/>
          <w:szCs w:val="20"/>
        </w:rPr>
        <w:t xml:space="preserve"> – metoda Son -</w:t>
      </w:r>
      <w:proofErr w:type="spellStart"/>
      <w:r w:rsidR="00585981">
        <w:rPr>
          <w:rFonts w:ascii="Arial" w:hAnsi="Arial" w:cs="Arial"/>
          <w:color w:val="auto"/>
          <w:sz w:val="20"/>
          <w:szCs w:val="20"/>
        </w:rPr>
        <w:t>Rise</w:t>
      </w:r>
      <w:proofErr w:type="spellEnd"/>
      <w:r>
        <w:rPr>
          <w:rFonts w:ascii="Arial" w:hAnsi="Arial" w:cs="Arial"/>
          <w:color w:val="auto"/>
          <w:sz w:val="20"/>
          <w:szCs w:val="20"/>
        </w:rPr>
        <w:t>. Osvědčilo se nám zvát na divadla do školky budoucí zájemce nebo děti, které jen bydlí v okolí.</w:t>
      </w:r>
    </w:p>
    <w:p w:rsidR="00727514" w:rsidRPr="00105E52" w:rsidRDefault="00727514">
      <w:pPr>
        <w:pStyle w:val="Default"/>
        <w:rPr>
          <w:rFonts w:ascii="Arial" w:hAnsi="Arial" w:cs="Arial"/>
          <w:color w:val="auto"/>
          <w:sz w:val="20"/>
          <w:szCs w:val="20"/>
        </w:rPr>
      </w:pPr>
    </w:p>
    <w:tbl>
      <w:tblPr>
        <w:tblW w:w="9243" w:type="dxa"/>
        <w:tblLook w:val="0000" w:firstRow="0" w:lastRow="0" w:firstColumn="0" w:lastColumn="0" w:noHBand="0" w:noVBand="0"/>
      </w:tblPr>
      <w:tblGrid>
        <w:gridCol w:w="1395"/>
        <w:gridCol w:w="7848"/>
      </w:tblGrid>
      <w:tr w:rsidR="00727514" w:rsidRPr="00105E52" w:rsidTr="00AC13D6">
        <w:trPr>
          <w:trHeight w:val="313"/>
        </w:trPr>
        <w:tc>
          <w:tcPr>
            <w:tcW w:w="9243" w:type="dxa"/>
            <w:gridSpan w:val="2"/>
            <w:tcBorders>
              <w:top w:val="single" w:sz="6" w:space="0" w:color="000000"/>
              <w:left w:val="single" w:sz="6" w:space="0" w:color="000000"/>
              <w:bottom w:val="single" w:sz="6" w:space="0" w:color="000000"/>
              <w:right w:val="single" w:sz="6" w:space="0" w:color="000000"/>
            </w:tcBorders>
            <w:vAlign w:val="center"/>
          </w:tcPr>
          <w:p w:rsidR="00727514" w:rsidRPr="00103F35" w:rsidRDefault="00727514" w:rsidP="00105E52">
            <w:pPr>
              <w:pStyle w:val="Default"/>
              <w:rPr>
                <w:rFonts w:ascii="Arial" w:hAnsi="Arial" w:cs="Arial"/>
                <w:color w:val="00B050"/>
                <w:sz w:val="20"/>
                <w:szCs w:val="20"/>
              </w:rPr>
            </w:pPr>
            <w:r w:rsidRPr="00103F35">
              <w:rPr>
                <w:rFonts w:ascii="Arial" w:hAnsi="Arial" w:cs="Arial"/>
                <w:b/>
                <w:bCs/>
                <w:color w:val="00B050"/>
                <w:sz w:val="20"/>
                <w:szCs w:val="20"/>
              </w:rPr>
              <w:t xml:space="preserve">5.1 Evaluace cesty k inkluzi </w:t>
            </w:r>
          </w:p>
        </w:tc>
      </w:tr>
      <w:tr w:rsidR="00727514" w:rsidRPr="00105E52" w:rsidTr="00AC13D6">
        <w:trPr>
          <w:trHeight w:val="765"/>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AC13D6">
            <w:pPr>
              <w:pStyle w:val="Default"/>
              <w:rPr>
                <w:rFonts w:ascii="Arial" w:hAnsi="Arial" w:cs="Arial"/>
                <w:sz w:val="20"/>
                <w:szCs w:val="20"/>
              </w:rPr>
            </w:pPr>
            <w:r w:rsidRPr="00105E52">
              <w:rPr>
                <w:rFonts w:ascii="Arial" w:hAnsi="Arial" w:cs="Arial"/>
                <w:sz w:val="20"/>
                <w:szCs w:val="20"/>
              </w:rPr>
              <w:t xml:space="preserve">Cíl: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1B6FB8">
            <w:pPr>
              <w:pStyle w:val="Default"/>
              <w:rPr>
                <w:rFonts w:ascii="Arial" w:hAnsi="Arial" w:cs="Arial"/>
                <w:sz w:val="20"/>
                <w:szCs w:val="20"/>
              </w:rPr>
            </w:pPr>
            <w:r w:rsidRPr="00105E52">
              <w:rPr>
                <w:rFonts w:ascii="Arial" w:hAnsi="Arial" w:cs="Arial"/>
                <w:sz w:val="20"/>
                <w:szCs w:val="20"/>
              </w:rPr>
              <w:t xml:space="preserve">Vyhodnotit kvalitu a účelnost metod ve vztahu k práci s dětmi zdravotně </w:t>
            </w:r>
            <w:proofErr w:type="gramStart"/>
            <w:r w:rsidRPr="00105E52">
              <w:rPr>
                <w:rFonts w:ascii="Arial" w:hAnsi="Arial" w:cs="Arial"/>
                <w:sz w:val="20"/>
                <w:szCs w:val="20"/>
              </w:rPr>
              <w:t>postiženými,  zaměřit</w:t>
            </w:r>
            <w:proofErr w:type="gramEnd"/>
            <w:r w:rsidRPr="00105E52">
              <w:rPr>
                <w:rFonts w:ascii="Arial" w:hAnsi="Arial" w:cs="Arial"/>
                <w:sz w:val="20"/>
                <w:szCs w:val="20"/>
              </w:rPr>
              <w:t xml:space="preserve"> se na výpovědní hodnotu IVP</w:t>
            </w:r>
            <w:r>
              <w:rPr>
                <w:rFonts w:ascii="Arial" w:hAnsi="Arial" w:cs="Arial"/>
                <w:sz w:val="20"/>
                <w:szCs w:val="20"/>
              </w:rPr>
              <w:t xml:space="preserve"> a spolupráci s PPP a SPC.</w:t>
            </w:r>
          </w:p>
        </w:tc>
      </w:tr>
      <w:tr w:rsidR="00727514" w:rsidRPr="00105E52" w:rsidTr="00AC13D6">
        <w:trPr>
          <w:trHeight w:val="493"/>
        </w:trPr>
        <w:tc>
          <w:tcPr>
            <w:tcW w:w="1395"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AC13D6">
            <w:pPr>
              <w:pStyle w:val="Default"/>
              <w:rPr>
                <w:rFonts w:ascii="Arial" w:hAnsi="Arial" w:cs="Arial"/>
                <w:sz w:val="20"/>
                <w:szCs w:val="20"/>
              </w:rPr>
            </w:pPr>
            <w:r w:rsidRPr="00105E52">
              <w:rPr>
                <w:rFonts w:ascii="Arial" w:hAnsi="Arial" w:cs="Arial"/>
                <w:sz w:val="20"/>
                <w:szCs w:val="20"/>
              </w:rPr>
              <w:t xml:space="preserve">Čas. </w:t>
            </w:r>
            <w:proofErr w:type="gramStart"/>
            <w:r w:rsidRPr="00105E52">
              <w:rPr>
                <w:rFonts w:ascii="Arial" w:hAnsi="Arial" w:cs="Arial"/>
                <w:sz w:val="20"/>
                <w:szCs w:val="20"/>
              </w:rPr>
              <w:t>rozvrh</w:t>
            </w:r>
            <w:proofErr w:type="gramEnd"/>
            <w:r w:rsidRPr="00105E52">
              <w:rPr>
                <w:rFonts w:ascii="Arial" w:hAnsi="Arial" w:cs="Arial"/>
                <w:sz w:val="20"/>
                <w:szCs w:val="20"/>
              </w:rPr>
              <w:t xml:space="preserve">: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1B6FB8">
            <w:pPr>
              <w:pStyle w:val="Default"/>
              <w:rPr>
                <w:rFonts w:ascii="Arial" w:hAnsi="Arial" w:cs="Arial"/>
                <w:sz w:val="20"/>
                <w:szCs w:val="20"/>
              </w:rPr>
            </w:pPr>
            <w:r w:rsidRPr="00105E52">
              <w:rPr>
                <w:rFonts w:ascii="Arial" w:hAnsi="Arial" w:cs="Arial"/>
                <w:sz w:val="20"/>
                <w:szCs w:val="20"/>
              </w:rPr>
              <w:t xml:space="preserve">Průběžně, závěrečná evaluace červen </w:t>
            </w:r>
          </w:p>
        </w:tc>
      </w:tr>
      <w:tr w:rsidR="00727514" w:rsidRPr="00105E52" w:rsidTr="00AC13D6">
        <w:trPr>
          <w:trHeight w:val="1194"/>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AC13D6">
            <w:pPr>
              <w:pStyle w:val="Default"/>
              <w:rPr>
                <w:rFonts w:ascii="Arial" w:hAnsi="Arial" w:cs="Arial"/>
                <w:sz w:val="20"/>
                <w:szCs w:val="20"/>
              </w:rPr>
            </w:pPr>
            <w:r w:rsidRPr="00105E52">
              <w:rPr>
                <w:rFonts w:ascii="Arial" w:hAnsi="Arial" w:cs="Arial"/>
                <w:sz w:val="20"/>
                <w:szCs w:val="20"/>
              </w:rPr>
              <w:t xml:space="preserve">Nástroje: </w:t>
            </w:r>
          </w:p>
        </w:tc>
        <w:tc>
          <w:tcPr>
            <w:tcW w:w="7848" w:type="dxa"/>
            <w:tcBorders>
              <w:top w:val="single" w:sz="6" w:space="0" w:color="000000"/>
              <w:left w:val="single" w:sz="6" w:space="0" w:color="000000"/>
              <w:bottom w:val="single" w:sz="6" w:space="0" w:color="000000"/>
              <w:right w:val="single" w:sz="6" w:space="0" w:color="000000"/>
            </w:tcBorders>
          </w:tcPr>
          <w:p w:rsidR="00727514" w:rsidRPr="00105E52" w:rsidRDefault="00727514" w:rsidP="001B6FB8">
            <w:pPr>
              <w:pStyle w:val="Default"/>
              <w:rPr>
                <w:rFonts w:ascii="Arial" w:hAnsi="Arial" w:cs="Arial"/>
                <w:sz w:val="20"/>
                <w:szCs w:val="20"/>
              </w:rPr>
            </w:pPr>
            <w:r w:rsidRPr="00105E52">
              <w:rPr>
                <w:rFonts w:ascii="Arial" w:hAnsi="Arial" w:cs="Arial"/>
                <w:sz w:val="20"/>
                <w:szCs w:val="20"/>
              </w:rPr>
              <w:t xml:space="preserve">konzultace učitelek, konzultace s rodiči, konzultace s odborníky z pedagogicko-psychologické porady, diagnostika dětí a jejich výtvarných </w:t>
            </w:r>
            <w:proofErr w:type="gramStart"/>
            <w:r w:rsidRPr="00105E52">
              <w:rPr>
                <w:rFonts w:ascii="Arial" w:hAnsi="Arial" w:cs="Arial"/>
                <w:sz w:val="20"/>
                <w:szCs w:val="20"/>
              </w:rPr>
              <w:t>prací,  cílené</w:t>
            </w:r>
            <w:proofErr w:type="gramEnd"/>
            <w:r w:rsidRPr="00105E52">
              <w:rPr>
                <w:rFonts w:ascii="Arial" w:hAnsi="Arial" w:cs="Arial"/>
                <w:sz w:val="20"/>
                <w:szCs w:val="20"/>
              </w:rPr>
              <w:t xml:space="preserve"> pozorování, záznamy v individualizovaných formulářích, zejména na základě diagnostiky a pozorování, vedení portfolia</w:t>
            </w:r>
          </w:p>
        </w:tc>
      </w:tr>
      <w:tr w:rsidR="00727514" w:rsidRPr="00105E52" w:rsidTr="00AC13D6">
        <w:trPr>
          <w:trHeight w:val="768"/>
        </w:trPr>
        <w:tc>
          <w:tcPr>
            <w:tcW w:w="1395" w:type="dxa"/>
            <w:tcBorders>
              <w:top w:val="single" w:sz="6" w:space="0" w:color="000000"/>
              <w:left w:val="single" w:sz="6" w:space="0" w:color="000000"/>
              <w:bottom w:val="single" w:sz="6" w:space="0" w:color="000000"/>
              <w:right w:val="single" w:sz="6" w:space="0" w:color="000000"/>
            </w:tcBorders>
          </w:tcPr>
          <w:p w:rsidR="00727514" w:rsidRPr="00105E52" w:rsidRDefault="00727514" w:rsidP="00AC13D6">
            <w:pPr>
              <w:pStyle w:val="Default"/>
              <w:rPr>
                <w:rFonts w:ascii="Arial" w:hAnsi="Arial" w:cs="Arial"/>
                <w:sz w:val="20"/>
                <w:szCs w:val="20"/>
              </w:rPr>
            </w:pPr>
            <w:r w:rsidRPr="00105E52">
              <w:rPr>
                <w:rFonts w:ascii="Arial" w:hAnsi="Arial" w:cs="Arial"/>
                <w:sz w:val="20"/>
                <w:szCs w:val="20"/>
              </w:rPr>
              <w:t xml:space="preserve">Kdo: </w:t>
            </w:r>
          </w:p>
        </w:tc>
        <w:tc>
          <w:tcPr>
            <w:tcW w:w="7848" w:type="dxa"/>
            <w:tcBorders>
              <w:top w:val="single" w:sz="6" w:space="0" w:color="000000"/>
              <w:left w:val="single" w:sz="6" w:space="0" w:color="000000"/>
              <w:bottom w:val="single" w:sz="6" w:space="0" w:color="000000"/>
              <w:right w:val="single" w:sz="6" w:space="0" w:color="000000"/>
            </w:tcBorders>
            <w:vAlign w:val="center"/>
          </w:tcPr>
          <w:p w:rsidR="00727514" w:rsidRPr="00105E52" w:rsidRDefault="00727514" w:rsidP="00AC13D6">
            <w:pPr>
              <w:pStyle w:val="Default"/>
              <w:rPr>
                <w:rFonts w:ascii="Arial" w:hAnsi="Arial" w:cs="Arial"/>
                <w:sz w:val="20"/>
                <w:szCs w:val="20"/>
              </w:rPr>
            </w:pPr>
            <w:r w:rsidRPr="00105E52">
              <w:rPr>
                <w:rFonts w:ascii="Arial" w:hAnsi="Arial" w:cs="Arial"/>
                <w:sz w:val="20"/>
                <w:szCs w:val="20"/>
              </w:rPr>
              <w:t>Ředitelka, učitelky</w:t>
            </w:r>
          </w:p>
        </w:tc>
      </w:tr>
    </w:tbl>
    <w:p w:rsidR="00727514" w:rsidRDefault="00727514">
      <w:pPr>
        <w:pStyle w:val="Default"/>
        <w:rPr>
          <w:rFonts w:ascii="Arial" w:hAnsi="Arial" w:cs="Arial"/>
          <w:color w:val="auto"/>
          <w:sz w:val="20"/>
          <w:szCs w:val="20"/>
        </w:rPr>
      </w:pPr>
    </w:p>
    <w:p w:rsidR="00727514" w:rsidRPr="00E103F7" w:rsidRDefault="00E103F7" w:rsidP="00103F35">
      <w:pPr>
        <w:rPr>
          <w:i/>
        </w:rPr>
      </w:pPr>
      <w:r w:rsidRPr="00E103F7">
        <w:rPr>
          <w:i/>
        </w:rPr>
        <w:t>Komentář ředitelky:</w:t>
      </w:r>
    </w:p>
    <w:p w:rsidR="00727514" w:rsidRDefault="000316B4" w:rsidP="00B54D84">
      <w:pPr>
        <w:jc w:val="both"/>
      </w:pPr>
      <w:r>
        <w:t xml:space="preserve">Naše mateřská škola se snaží jít nastavenou cestou k inkluzi, jde o dlouhodobý a obtížný proces. Mnohdy se zamýšlíme nad tím, zda toto naše snažení není zmařeno pro přechodu dětí na základní školu.  Těžiště práce s dětmi s postižením spočívá v kvalitní individuální práci dle IVP za pomoci asistenta pedagoga, </w:t>
      </w:r>
      <w:r w:rsidR="00B54D84">
        <w:t xml:space="preserve">který je ve speciálních třídách a ve třídách s integrací. Ve speciálních třídách je skladba dětí taková, že by bylo potřeba AP více. </w:t>
      </w:r>
      <w:r>
        <w:t xml:space="preserve"> V tomto roce jsme </w:t>
      </w:r>
      <w:proofErr w:type="gramStart"/>
      <w:r w:rsidR="00585981">
        <w:t xml:space="preserve">změnili </w:t>
      </w:r>
      <w:r>
        <w:t xml:space="preserve"> SPC</w:t>
      </w:r>
      <w:proofErr w:type="gramEnd"/>
      <w:r>
        <w:t xml:space="preserve">, </w:t>
      </w:r>
      <w:r w:rsidR="00585981">
        <w:t>jsme spokojeni.</w:t>
      </w:r>
    </w:p>
    <w:p w:rsidR="000316B4" w:rsidRPr="00103F35" w:rsidRDefault="000316B4" w:rsidP="00B54D84">
      <w:pPr>
        <w:jc w:val="both"/>
      </w:pPr>
      <w:r>
        <w:lastRenderedPageBreak/>
        <w:t>Pokud to dovolují individuální možnosti dítěte, snažíme se alespoň poslední rok před vstupem do základní školy dítě integrovat do běžné třídy. Upozorňuji, že ne každé dítě je vhodné k integraci a ne vždy se integrace podaří.</w:t>
      </w:r>
      <w:r w:rsidR="00B54D84">
        <w:t xml:space="preserve"> </w:t>
      </w:r>
    </w:p>
    <w:p w:rsidR="00727514" w:rsidRPr="00103F35" w:rsidRDefault="00727514" w:rsidP="00103F35"/>
    <w:p w:rsidR="00727514" w:rsidRPr="00103F35" w:rsidRDefault="00727514" w:rsidP="00103F35">
      <w:pPr>
        <w:rPr>
          <w:rFonts w:cs="Arial"/>
          <w:szCs w:val="20"/>
        </w:rPr>
      </w:pPr>
    </w:p>
    <w:p w:rsidR="00727514" w:rsidRPr="00103F35" w:rsidRDefault="00727514" w:rsidP="00103F35">
      <w:pPr>
        <w:rPr>
          <w:rFonts w:cs="Arial"/>
          <w:szCs w:val="20"/>
        </w:rPr>
      </w:pPr>
    </w:p>
    <w:p w:rsidR="00727514" w:rsidRPr="00103F35" w:rsidRDefault="00727514" w:rsidP="00103F35">
      <w:pPr>
        <w:rPr>
          <w:rFonts w:cs="Arial"/>
          <w:szCs w:val="20"/>
        </w:rPr>
      </w:pPr>
    </w:p>
    <w:p w:rsidR="00F32D00" w:rsidRPr="00103F35" w:rsidRDefault="00F32D00" w:rsidP="00F32D00">
      <w:pPr>
        <w:tabs>
          <w:tab w:val="left" w:pos="7110"/>
        </w:tabs>
        <w:rPr>
          <w:rFonts w:cs="Arial"/>
          <w:szCs w:val="20"/>
        </w:rPr>
      </w:pPr>
      <w:r>
        <w:rPr>
          <w:rFonts w:cs="Arial"/>
          <w:szCs w:val="20"/>
        </w:rPr>
        <w:t>Zpracováno na základě vyhodnocení celoroční dokumentace a podkladů pedagogických zaměstnanců, které jsou součástí této Evaluace školního roku 201</w:t>
      </w:r>
      <w:r w:rsidR="00585981">
        <w:rPr>
          <w:rFonts w:cs="Arial"/>
          <w:szCs w:val="20"/>
        </w:rPr>
        <w:t>3</w:t>
      </w:r>
      <w:r>
        <w:rPr>
          <w:rFonts w:cs="Arial"/>
          <w:szCs w:val="20"/>
        </w:rPr>
        <w:t>/201</w:t>
      </w:r>
      <w:r w:rsidR="00585981">
        <w:rPr>
          <w:rFonts w:cs="Arial"/>
          <w:szCs w:val="20"/>
        </w:rPr>
        <w:t>4</w:t>
      </w:r>
      <w:r>
        <w:rPr>
          <w:rFonts w:cs="Arial"/>
          <w:szCs w:val="20"/>
        </w:rPr>
        <w:t>.</w:t>
      </w:r>
      <w:r w:rsidR="00727514" w:rsidRPr="00103F35">
        <w:rPr>
          <w:rFonts w:cs="Arial"/>
          <w:szCs w:val="20"/>
        </w:rPr>
        <w:tab/>
      </w:r>
    </w:p>
    <w:p w:rsidR="00727514" w:rsidRPr="00103F35" w:rsidRDefault="00727514" w:rsidP="00103F35">
      <w:pPr>
        <w:tabs>
          <w:tab w:val="left" w:pos="7110"/>
        </w:tabs>
        <w:rPr>
          <w:rFonts w:cs="Arial"/>
          <w:szCs w:val="20"/>
        </w:rPr>
      </w:pPr>
    </w:p>
    <w:p w:rsidR="00904815" w:rsidRDefault="00904815"/>
    <w:sectPr w:rsidR="00904815" w:rsidSect="00342DD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F5" w:rsidRDefault="00B872F5" w:rsidP="008E3D91">
      <w:r>
        <w:separator/>
      </w:r>
    </w:p>
  </w:endnote>
  <w:endnote w:type="continuationSeparator" w:id="0">
    <w:p w:rsidR="00B872F5" w:rsidRDefault="00B872F5" w:rsidP="008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F5" w:rsidRDefault="00B872F5" w:rsidP="008E3D91">
      <w:r>
        <w:separator/>
      </w:r>
    </w:p>
  </w:footnote>
  <w:footnote w:type="continuationSeparator" w:id="0">
    <w:p w:rsidR="00B872F5" w:rsidRDefault="00B872F5" w:rsidP="008E3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90"/>
    <w:rsid w:val="000316B4"/>
    <w:rsid w:val="00052C93"/>
    <w:rsid w:val="000705C8"/>
    <w:rsid w:val="00077FED"/>
    <w:rsid w:val="000E062B"/>
    <w:rsid w:val="001158EC"/>
    <w:rsid w:val="001B6996"/>
    <w:rsid w:val="001F010B"/>
    <w:rsid w:val="00231863"/>
    <w:rsid w:val="00261F09"/>
    <w:rsid w:val="00302A7D"/>
    <w:rsid w:val="0031379D"/>
    <w:rsid w:val="00330FC1"/>
    <w:rsid w:val="00342DD0"/>
    <w:rsid w:val="003739CD"/>
    <w:rsid w:val="003A2310"/>
    <w:rsid w:val="003E2E2E"/>
    <w:rsid w:val="00502E14"/>
    <w:rsid w:val="00503098"/>
    <w:rsid w:val="00505B7C"/>
    <w:rsid w:val="00562990"/>
    <w:rsid w:val="00585981"/>
    <w:rsid w:val="005C7856"/>
    <w:rsid w:val="005D5D64"/>
    <w:rsid w:val="005E26EA"/>
    <w:rsid w:val="005E7EB0"/>
    <w:rsid w:val="00604868"/>
    <w:rsid w:val="00671ECA"/>
    <w:rsid w:val="006A38B2"/>
    <w:rsid w:val="006A52D0"/>
    <w:rsid w:val="006B6797"/>
    <w:rsid w:val="006F1C5E"/>
    <w:rsid w:val="00727514"/>
    <w:rsid w:val="007846A2"/>
    <w:rsid w:val="007F0EB8"/>
    <w:rsid w:val="0087110C"/>
    <w:rsid w:val="008740D5"/>
    <w:rsid w:val="008A559E"/>
    <w:rsid w:val="008A598E"/>
    <w:rsid w:val="008E3D91"/>
    <w:rsid w:val="008F2893"/>
    <w:rsid w:val="00901D5E"/>
    <w:rsid w:val="00904815"/>
    <w:rsid w:val="00942E03"/>
    <w:rsid w:val="0096260E"/>
    <w:rsid w:val="009B0BAF"/>
    <w:rsid w:val="00A37B38"/>
    <w:rsid w:val="00AE795E"/>
    <w:rsid w:val="00B54D84"/>
    <w:rsid w:val="00B70BB5"/>
    <w:rsid w:val="00B77065"/>
    <w:rsid w:val="00B872F5"/>
    <w:rsid w:val="00BD1D06"/>
    <w:rsid w:val="00C07C7F"/>
    <w:rsid w:val="00C34015"/>
    <w:rsid w:val="00C46541"/>
    <w:rsid w:val="00CD50F2"/>
    <w:rsid w:val="00CD6264"/>
    <w:rsid w:val="00D22FEB"/>
    <w:rsid w:val="00D462AC"/>
    <w:rsid w:val="00D63592"/>
    <w:rsid w:val="00DC73A6"/>
    <w:rsid w:val="00DD1BF6"/>
    <w:rsid w:val="00DF4841"/>
    <w:rsid w:val="00E103F7"/>
    <w:rsid w:val="00E83F0D"/>
    <w:rsid w:val="00E95A5D"/>
    <w:rsid w:val="00EA4609"/>
    <w:rsid w:val="00EB144F"/>
    <w:rsid w:val="00EB3572"/>
    <w:rsid w:val="00EE0AEE"/>
    <w:rsid w:val="00F0319E"/>
    <w:rsid w:val="00F32D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E26EA"/>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a">
    <w:name w:val="Hlavička"/>
    <w:basedOn w:val="Normln"/>
    <w:rsid w:val="005E26EA"/>
  </w:style>
  <w:style w:type="character" w:styleId="Hypertextovodkaz">
    <w:name w:val="Hyperlink"/>
    <w:basedOn w:val="Standardnpsmoodstavce"/>
    <w:rsid w:val="00904815"/>
    <w:rPr>
      <w:color w:val="0000FF"/>
      <w:u w:val="single"/>
    </w:rPr>
  </w:style>
  <w:style w:type="paragraph" w:styleId="Zhlav">
    <w:name w:val="header"/>
    <w:basedOn w:val="Normln"/>
    <w:link w:val="ZhlavChar"/>
    <w:rsid w:val="008E3D91"/>
    <w:pPr>
      <w:tabs>
        <w:tab w:val="center" w:pos="4536"/>
        <w:tab w:val="right" w:pos="9072"/>
      </w:tabs>
    </w:pPr>
  </w:style>
  <w:style w:type="character" w:customStyle="1" w:styleId="ZhlavChar">
    <w:name w:val="Záhlaví Char"/>
    <w:basedOn w:val="Standardnpsmoodstavce"/>
    <w:link w:val="Zhlav"/>
    <w:rsid w:val="008E3D91"/>
    <w:rPr>
      <w:rFonts w:ascii="Arial" w:hAnsi="Arial"/>
      <w:szCs w:val="24"/>
    </w:rPr>
  </w:style>
  <w:style w:type="paragraph" w:styleId="Zpat">
    <w:name w:val="footer"/>
    <w:basedOn w:val="Normln"/>
    <w:link w:val="ZpatChar"/>
    <w:rsid w:val="008E3D91"/>
    <w:pPr>
      <w:tabs>
        <w:tab w:val="center" w:pos="4536"/>
        <w:tab w:val="right" w:pos="9072"/>
      </w:tabs>
    </w:pPr>
  </w:style>
  <w:style w:type="character" w:customStyle="1" w:styleId="ZpatChar">
    <w:name w:val="Zápatí Char"/>
    <w:basedOn w:val="Standardnpsmoodstavce"/>
    <w:link w:val="Zpat"/>
    <w:rsid w:val="008E3D91"/>
    <w:rPr>
      <w:rFonts w:ascii="Arial" w:hAnsi="Arial"/>
      <w:szCs w:val="24"/>
    </w:rPr>
  </w:style>
  <w:style w:type="paragraph" w:styleId="Textbubliny">
    <w:name w:val="Balloon Text"/>
    <w:basedOn w:val="Normln"/>
    <w:link w:val="TextbublinyChar"/>
    <w:rsid w:val="00502E14"/>
    <w:rPr>
      <w:rFonts w:ascii="Tahoma" w:hAnsi="Tahoma" w:cs="Tahoma"/>
      <w:sz w:val="16"/>
      <w:szCs w:val="16"/>
    </w:rPr>
  </w:style>
  <w:style w:type="character" w:customStyle="1" w:styleId="TextbublinyChar">
    <w:name w:val="Text bubliny Char"/>
    <w:basedOn w:val="Standardnpsmoodstavce"/>
    <w:link w:val="Textbubliny"/>
    <w:rsid w:val="00502E14"/>
    <w:rPr>
      <w:rFonts w:ascii="Tahoma" w:hAnsi="Tahoma" w:cs="Tahoma"/>
      <w:sz w:val="16"/>
      <w:szCs w:val="16"/>
    </w:rPr>
  </w:style>
  <w:style w:type="paragraph" w:customStyle="1" w:styleId="Default">
    <w:name w:val="Default"/>
    <w:uiPriority w:val="99"/>
    <w:rsid w:val="00727514"/>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727514"/>
    <w:pPr>
      <w:spacing w:after="280"/>
    </w:pPr>
    <w:rPr>
      <w:color w:val="auto"/>
    </w:rPr>
  </w:style>
  <w:style w:type="paragraph" w:customStyle="1" w:styleId="CM1">
    <w:name w:val="CM1"/>
    <w:basedOn w:val="Default"/>
    <w:next w:val="Default"/>
    <w:uiPriority w:val="99"/>
    <w:rsid w:val="00727514"/>
    <w:rPr>
      <w:color w:val="auto"/>
    </w:rPr>
  </w:style>
  <w:style w:type="paragraph" w:customStyle="1" w:styleId="CM3">
    <w:name w:val="CM3"/>
    <w:basedOn w:val="Default"/>
    <w:next w:val="Default"/>
    <w:uiPriority w:val="99"/>
    <w:rsid w:val="00727514"/>
    <w:rPr>
      <w:color w:val="auto"/>
    </w:rPr>
  </w:style>
  <w:style w:type="paragraph" w:styleId="Zkladntext">
    <w:name w:val="Body Text"/>
    <w:basedOn w:val="Normln"/>
    <w:link w:val="ZkladntextChar"/>
    <w:rsid w:val="00B70BB5"/>
    <w:rPr>
      <w:rFonts w:ascii="Times New Roman" w:hAnsi="Times New Roman"/>
      <w:b/>
      <w:bCs/>
      <w:sz w:val="48"/>
    </w:rPr>
  </w:style>
  <w:style w:type="character" w:customStyle="1" w:styleId="ZkladntextChar">
    <w:name w:val="Základní text Char"/>
    <w:basedOn w:val="Standardnpsmoodstavce"/>
    <w:link w:val="Zkladntext"/>
    <w:rsid w:val="00B70BB5"/>
    <w:rPr>
      <w:b/>
      <w:bCs/>
      <w:sz w:val="4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E26EA"/>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a">
    <w:name w:val="Hlavička"/>
    <w:basedOn w:val="Normln"/>
    <w:rsid w:val="005E26EA"/>
  </w:style>
  <w:style w:type="character" w:styleId="Hypertextovodkaz">
    <w:name w:val="Hyperlink"/>
    <w:basedOn w:val="Standardnpsmoodstavce"/>
    <w:rsid w:val="00904815"/>
    <w:rPr>
      <w:color w:val="0000FF"/>
      <w:u w:val="single"/>
    </w:rPr>
  </w:style>
  <w:style w:type="paragraph" w:styleId="Zhlav">
    <w:name w:val="header"/>
    <w:basedOn w:val="Normln"/>
    <w:link w:val="ZhlavChar"/>
    <w:rsid w:val="008E3D91"/>
    <w:pPr>
      <w:tabs>
        <w:tab w:val="center" w:pos="4536"/>
        <w:tab w:val="right" w:pos="9072"/>
      </w:tabs>
    </w:pPr>
  </w:style>
  <w:style w:type="character" w:customStyle="1" w:styleId="ZhlavChar">
    <w:name w:val="Záhlaví Char"/>
    <w:basedOn w:val="Standardnpsmoodstavce"/>
    <w:link w:val="Zhlav"/>
    <w:rsid w:val="008E3D91"/>
    <w:rPr>
      <w:rFonts w:ascii="Arial" w:hAnsi="Arial"/>
      <w:szCs w:val="24"/>
    </w:rPr>
  </w:style>
  <w:style w:type="paragraph" w:styleId="Zpat">
    <w:name w:val="footer"/>
    <w:basedOn w:val="Normln"/>
    <w:link w:val="ZpatChar"/>
    <w:rsid w:val="008E3D91"/>
    <w:pPr>
      <w:tabs>
        <w:tab w:val="center" w:pos="4536"/>
        <w:tab w:val="right" w:pos="9072"/>
      </w:tabs>
    </w:pPr>
  </w:style>
  <w:style w:type="character" w:customStyle="1" w:styleId="ZpatChar">
    <w:name w:val="Zápatí Char"/>
    <w:basedOn w:val="Standardnpsmoodstavce"/>
    <w:link w:val="Zpat"/>
    <w:rsid w:val="008E3D91"/>
    <w:rPr>
      <w:rFonts w:ascii="Arial" w:hAnsi="Arial"/>
      <w:szCs w:val="24"/>
    </w:rPr>
  </w:style>
  <w:style w:type="paragraph" w:styleId="Textbubliny">
    <w:name w:val="Balloon Text"/>
    <w:basedOn w:val="Normln"/>
    <w:link w:val="TextbublinyChar"/>
    <w:rsid w:val="00502E14"/>
    <w:rPr>
      <w:rFonts w:ascii="Tahoma" w:hAnsi="Tahoma" w:cs="Tahoma"/>
      <w:sz w:val="16"/>
      <w:szCs w:val="16"/>
    </w:rPr>
  </w:style>
  <w:style w:type="character" w:customStyle="1" w:styleId="TextbublinyChar">
    <w:name w:val="Text bubliny Char"/>
    <w:basedOn w:val="Standardnpsmoodstavce"/>
    <w:link w:val="Textbubliny"/>
    <w:rsid w:val="00502E14"/>
    <w:rPr>
      <w:rFonts w:ascii="Tahoma" w:hAnsi="Tahoma" w:cs="Tahoma"/>
      <w:sz w:val="16"/>
      <w:szCs w:val="16"/>
    </w:rPr>
  </w:style>
  <w:style w:type="paragraph" w:customStyle="1" w:styleId="Default">
    <w:name w:val="Default"/>
    <w:uiPriority w:val="99"/>
    <w:rsid w:val="00727514"/>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727514"/>
    <w:pPr>
      <w:spacing w:after="280"/>
    </w:pPr>
    <w:rPr>
      <w:color w:val="auto"/>
    </w:rPr>
  </w:style>
  <w:style w:type="paragraph" w:customStyle="1" w:styleId="CM1">
    <w:name w:val="CM1"/>
    <w:basedOn w:val="Default"/>
    <w:next w:val="Default"/>
    <w:uiPriority w:val="99"/>
    <w:rsid w:val="00727514"/>
    <w:rPr>
      <w:color w:val="auto"/>
    </w:rPr>
  </w:style>
  <w:style w:type="paragraph" w:customStyle="1" w:styleId="CM3">
    <w:name w:val="CM3"/>
    <w:basedOn w:val="Default"/>
    <w:next w:val="Default"/>
    <w:uiPriority w:val="99"/>
    <w:rsid w:val="00727514"/>
    <w:rPr>
      <w:color w:val="auto"/>
    </w:rPr>
  </w:style>
  <w:style w:type="paragraph" w:styleId="Zkladntext">
    <w:name w:val="Body Text"/>
    <w:basedOn w:val="Normln"/>
    <w:link w:val="ZkladntextChar"/>
    <w:rsid w:val="00B70BB5"/>
    <w:rPr>
      <w:rFonts w:ascii="Times New Roman" w:hAnsi="Times New Roman"/>
      <w:b/>
      <w:bCs/>
      <w:sz w:val="48"/>
    </w:rPr>
  </w:style>
  <w:style w:type="character" w:customStyle="1" w:styleId="ZkladntextChar">
    <w:name w:val="Základní text Char"/>
    <w:basedOn w:val="Standardnpsmoodstavce"/>
    <w:link w:val="Zkladntext"/>
    <w:rsid w:val="00B70BB5"/>
    <w:rPr>
      <w:b/>
      <w:bCs/>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kolkaduha.cz" TargetMode="External"/><Relationship Id="rId5" Type="http://schemas.openxmlformats.org/officeDocument/2006/relationships/footnotes" Target="footnotes.xml"/><Relationship Id="rId10" Type="http://schemas.openxmlformats.org/officeDocument/2006/relationships/hyperlink" Target="http://www.skolkaduha.cz" TargetMode="External"/><Relationship Id="rId4" Type="http://schemas.openxmlformats.org/officeDocument/2006/relationships/webSettings" Target="webSettings.xml"/><Relationship Id="rId9" Type="http://schemas.openxmlformats.org/officeDocument/2006/relationships/image" Target="file:///E:\mtsduha\word_doc\logo.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lka\Desktop\&#352;ablony2010\Hlavi&#269;kov&#233;%20pap&#237;ry\&#268;B2008.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ČB2008</Template>
  <TotalTime>57</TotalTime>
  <Pages>1</Pages>
  <Words>3078</Words>
  <Characters>18164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Arteg studio</Company>
  <LinksUpToDate>false</LinksUpToDate>
  <CharactersWithSpaces>21200</CharactersWithSpaces>
  <SharedDoc>false</SharedDoc>
  <HLinks>
    <vt:vector size="12" baseType="variant">
      <vt:variant>
        <vt:i4>262209</vt:i4>
      </vt:variant>
      <vt:variant>
        <vt:i4>0</vt:i4>
      </vt:variant>
      <vt:variant>
        <vt:i4>0</vt:i4>
      </vt:variant>
      <vt:variant>
        <vt:i4>5</vt:i4>
      </vt:variant>
      <vt:variant>
        <vt:lpwstr>http://www.skolkaduha.cz/</vt:lpwstr>
      </vt:variant>
      <vt:variant>
        <vt:lpwstr/>
      </vt:variant>
      <vt:variant>
        <vt:i4>5767261</vt:i4>
      </vt:variant>
      <vt:variant>
        <vt:i4>-1</vt:i4>
      </vt:variant>
      <vt:variant>
        <vt:i4>1030</vt:i4>
      </vt:variant>
      <vt:variant>
        <vt:i4>1</vt:i4>
      </vt:variant>
      <vt:variant>
        <vt:lpwstr>E:\mtsduha\word_doc\logo.gif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dc:creator>
  <cp:lastModifiedBy>skolka</cp:lastModifiedBy>
  <cp:revision>4</cp:revision>
  <cp:lastPrinted>2014-06-30T12:40:00Z</cp:lastPrinted>
  <dcterms:created xsi:type="dcterms:W3CDTF">2014-06-30T12:03:00Z</dcterms:created>
  <dcterms:modified xsi:type="dcterms:W3CDTF">2014-06-30T12:40:00Z</dcterms:modified>
</cp:coreProperties>
</file>