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 </w:t>
      </w:r>
      <w:r>
        <w:rPr>
          <w:b/>
          <w:sz w:val="30"/>
          <w:szCs w:val="30"/>
          <w:u w:val="single"/>
        </w:rPr>
        <w:t>Kritéria pro přijímání dětí k předškolnímu vzdělávání  ve školním roce</w:t>
      </w:r>
    </w:p>
    <w:p>
      <w:pPr>
        <w:pStyle w:val="Normal"/>
        <w:rPr/>
      </w:pPr>
      <w:r>
        <w:rPr>
          <w:b/>
          <w:sz w:val="30"/>
          <w:szCs w:val="30"/>
          <w:u w:val="single"/>
        </w:rPr>
        <w:t>2022/23 v případě, že počet přihlášených dětí do MŠ převyšuje počet volných míst</w:t>
      </w:r>
    </w:p>
    <w:p>
      <w:pPr>
        <w:pStyle w:val="Normal"/>
        <w:rPr>
          <w:b/>
          <w:b/>
          <w:sz w:val="30"/>
          <w:szCs w:val="30"/>
          <w:u w:val="single"/>
        </w:rPr>
      </w:pPr>
      <w:r>
        <w:rPr/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Do mateřské školy, jejíž činnost vykonává Mateřská škola Červená Hora, budou přednostně přijímány :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Dítě s povinným vzděláváním a trvalým pobytem ve spádové oblasti.</w:t>
      </w:r>
    </w:p>
    <w:p>
      <w:pPr>
        <w:pStyle w:val="ListParagraph"/>
        <w:numPr>
          <w:ilvl w:val="0"/>
          <w:numId w:val="1"/>
        </w:numPr>
        <w:rPr/>
      </w:pPr>
      <w:r>
        <w:rPr>
          <w:sz w:val="36"/>
          <w:szCs w:val="36"/>
        </w:rPr>
        <w:t xml:space="preserve">Děti, které před začátkem školního roku 2022/23 dosáhnou nejméně 3. roku věku, pro které je mateřská škola spádová / podle věku od nejstarších po nejmladší/         </w:t>
      </w:r>
    </w:p>
    <w:p>
      <w:pPr>
        <w:pStyle w:val="ListParagraph"/>
        <w:numPr>
          <w:ilvl w:val="0"/>
          <w:numId w:val="1"/>
        </w:numPr>
        <w:rPr/>
      </w:pPr>
      <w:r>
        <w:rPr>
          <w:sz w:val="36"/>
          <w:szCs w:val="36"/>
        </w:rPr>
        <w:t>Děti , pro něž není mateřská škola spádová a mladší, podle věku od nejstaršího po nejmladší do naplnění volné kapacity školy.</w:t>
      </w:r>
    </w:p>
    <w:p>
      <w:pPr>
        <w:pStyle w:val="ListParagraph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ListParagraph"/>
        <w:ind w:left="720" w:hanging="0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ListParagraph"/>
        <w:ind w:left="720" w:hanging="0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ListParagraph"/>
        <w:ind w:left="720" w:hanging="0"/>
        <w:rPr>
          <w:i/>
          <w:i/>
          <w:iCs/>
        </w:rPr>
      </w:pPr>
      <w:r>
        <w:rPr>
          <w:i/>
          <w:iCs/>
          <w:sz w:val="36"/>
          <w:szCs w:val="36"/>
        </w:rPr>
        <w:t>V případě přijetí dětí mladších tří let, se počet přijímaných dětí bude snižovat.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36"/>
        <w:rFonts w:cs="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03b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"/>
      <w:sz w:val="36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"/>
      <w:sz w:val="36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"/>
      <w:sz w:val="36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a48c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LibreOffice/6.2.3.2$Windows_X86_64 LibreOffice_project/aecc05fe267cc68dde00352a451aa867b3b546ac</Application>
  <Pages>1</Pages>
  <Words>109</Words>
  <Characters>579</Characters>
  <CharactersWithSpaces>689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2017-04-18T08:51:00Z</dcterms:created>
  <dc:creator>školka</dc:creator>
  <dc:description/>
  <dc:language>cs-CZ</dc:language>
  <cp:lastModifiedBy/>
  <cp:lastPrinted>2018-04-16T09:18:00Z</cp:lastPrinted>
  <dcterms:modified xsi:type="dcterms:W3CDTF">2022-04-13T11:42:43Z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