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4C5" w:rsidRDefault="00456C8C" w:rsidP="003954C5">
      <w:pPr>
        <w:jc w:val="center"/>
        <w:rPr>
          <w:b/>
          <w:sz w:val="32"/>
          <w:szCs w:val="32"/>
        </w:rPr>
      </w:pPr>
      <w:r>
        <w:rPr>
          <w:b/>
          <w:sz w:val="32"/>
          <w:szCs w:val="32"/>
        </w:rPr>
        <w:t>Dodatek</w:t>
      </w:r>
      <w:r w:rsidR="003954C5">
        <w:rPr>
          <w:b/>
          <w:sz w:val="32"/>
          <w:szCs w:val="32"/>
        </w:rPr>
        <w:t xml:space="preserve">   ŠVP ZV č. </w:t>
      </w:r>
      <w:r>
        <w:rPr>
          <w:b/>
          <w:sz w:val="32"/>
          <w:szCs w:val="32"/>
        </w:rPr>
        <w:t>2</w:t>
      </w:r>
    </w:p>
    <w:p w:rsidR="003954C5" w:rsidRDefault="003954C5" w:rsidP="003954C5">
      <w:pPr>
        <w:spacing w:before="100" w:beforeAutospacing="1" w:after="100" w:afterAutospacing="1"/>
        <w:jc w:val="center"/>
        <w:rPr>
          <w:b/>
          <w:bCs/>
          <w:sz w:val="32"/>
          <w:szCs w:val="32"/>
        </w:rPr>
      </w:pPr>
      <w:r>
        <w:rPr>
          <w:b/>
          <w:sz w:val="32"/>
          <w:szCs w:val="32"/>
        </w:rPr>
        <w:t xml:space="preserve">Název školního vzdělávacího </w:t>
      </w:r>
      <w:proofErr w:type="gramStart"/>
      <w:r>
        <w:rPr>
          <w:b/>
          <w:sz w:val="32"/>
          <w:szCs w:val="32"/>
        </w:rPr>
        <w:t>programu:</w:t>
      </w:r>
      <w:r>
        <w:rPr>
          <w:sz w:val="32"/>
          <w:szCs w:val="32"/>
        </w:rPr>
        <w:t xml:space="preserve"> </w:t>
      </w:r>
      <w:r>
        <w:rPr>
          <w:rFonts w:ascii="Bookman Old Style" w:hAnsi="Bookman Old Style"/>
          <w:b/>
          <w:bCs/>
          <w:sz w:val="32"/>
          <w:szCs w:val="32"/>
        </w:rPr>
        <w:t>„  Příležitost</w:t>
      </w:r>
      <w:proofErr w:type="gramEnd"/>
      <w:r>
        <w:rPr>
          <w:rFonts w:ascii="Bookman Old Style" w:hAnsi="Bookman Old Style"/>
          <w:b/>
          <w:bCs/>
          <w:sz w:val="32"/>
          <w:szCs w:val="32"/>
        </w:rPr>
        <w:t xml:space="preserve"> pro život  “ </w:t>
      </w:r>
      <w:r>
        <w:rPr>
          <w:b/>
          <w:bCs/>
          <w:sz w:val="32"/>
          <w:szCs w:val="32"/>
        </w:rPr>
        <w:t xml:space="preserve"> č.j.    103/1/2010 - </w:t>
      </w:r>
      <w:r>
        <w:rPr>
          <w:b/>
          <w:sz w:val="32"/>
          <w:szCs w:val="32"/>
        </w:rPr>
        <w:t>Školní vzdělávací program pro základní vzdělávání</w:t>
      </w:r>
    </w:p>
    <w:tbl>
      <w:tblPr>
        <w:tblW w:w="9361" w:type="dxa"/>
        <w:tblLook w:val="04A0" w:firstRow="1" w:lastRow="0" w:firstColumn="1" w:lastColumn="0" w:noHBand="0" w:noVBand="1"/>
      </w:tblPr>
      <w:tblGrid>
        <w:gridCol w:w="6771"/>
        <w:gridCol w:w="2590"/>
      </w:tblGrid>
      <w:tr w:rsidR="003954C5" w:rsidTr="003954C5">
        <w:tc>
          <w:tcPr>
            <w:tcW w:w="9361" w:type="dxa"/>
            <w:gridSpan w:val="2"/>
            <w:hideMark/>
          </w:tcPr>
          <w:p w:rsidR="003954C5" w:rsidRDefault="003954C5">
            <w:pPr>
              <w:spacing w:before="100" w:beforeAutospacing="1" w:after="100" w:afterAutospacing="1"/>
              <w:rPr>
                <w:rFonts w:ascii="Times New Roman" w:eastAsia="Times New Roman" w:hAnsi="Times New Roman" w:cs="Times New Roman"/>
                <w:b/>
                <w:sz w:val="24"/>
                <w:szCs w:val="24"/>
              </w:rPr>
            </w:pPr>
            <w:r>
              <w:rPr>
                <w:b/>
              </w:rPr>
              <w:t xml:space="preserve">Škola:  </w:t>
            </w:r>
          </w:p>
          <w:p w:rsidR="003954C5" w:rsidRDefault="003954C5">
            <w:pPr>
              <w:spacing w:before="100" w:beforeAutospacing="1" w:after="100" w:afterAutospacing="1"/>
              <w:rPr>
                <w:b/>
                <w:bCs/>
              </w:rPr>
            </w:pPr>
            <w:r>
              <w:t xml:space="preserve"> </w:t>
            </w:r>
            <w:r>
              <w:rPr>
                <w:b/>
              </w:rPr>
              <w:t>Dětský domov se školou</w:t>
            </w:r>
            <w:r>
              <w:rPr>
                <w:b/>
                <w:bCs/>
              </w:rPr>
              <w:t xml:space="preserve">, základní škola a </w:t>
            </w:r>
            <w:proofErr w:type="gramStart"/>
            <w:r>
              <w:rPr>
                <w:b/>
                <w:bCs/>
              </w:rPr>
              <w:t>školní  jídelna</w:t>
            </w:r>
            <w:proofErr w:type="gramEnd"/>
            <w:r>
              <w:rPr>
                <w:b/>
                <w:bCs/>
              </w:rPr>
              <w:t xml:space="preserve">, Horní  Maršov, Temný Důl 16                                                </w:t>
            </w:r>
          </w:p>
          <w:p w:rsidR="003954C5" w:rsidRDefault="003954C5">
            <w:pPr>
              <w:rPr>
                <w:rFonts w:eastAsia="Calibri"/>
                <w:b/>
                <w:lang w:eastAsia="en-US"/>
              </w:rPr>
            </w:pPr>
            <w:r>
              <w:rPr>
                <w:rFonts w:eastAsia="Calibri"/>
                <w:b/>
                <w:lang w:eastAsia="en-US"/>
              </w:rPr>
              <w:t xml:space="preserve">                           </w:t>
            </w:r>
          </w:p>
        </w:tc>
      </w:tr>
      <w:tr w:rsidR="003954C5" w:rsidTr="003954C5">
        <w:tc>
          <w:tcPr>
            <w:tcW w:w="9361" w:type="dxa"/>
            <w:gridSpan w:val="2"/>
          </w:tcPr>
          <w:p w:rsidR="003954C5" w:rsidRDefault="003954C5">
            <w:pPr>
              <w:rPr>
                <w:rFonts w:ascii="Times New Roman" w:eastAsia="Calibri" w:hAnsi="Times New Roman" w:cs="Times New Roman"/>
                <w:lang w:eastAsia="en-US"/>
              </w:rPr>
            </w:pPr>
            <w:r>
              <w:rPr>
                <w:b/>
              </w:rPr>
              <w:t>Ředitel školy:</w:t>
            </w:r>
            <w:r>
              <w:t xml:space="preserve">  Mgr. Marek Tuček</w:t>
            </w:r>
          </w:p>
          <w:p w:rsidR="003954C5" w:rsidRDefault="003954C5">
            <w:pPr>
              <w:rPr>
                <w:rFonts w:eastAsia="Calibri"/>
                <w:b/>
                <w:lang w:eastAsia="en-US"/>
              </w:rPr>
            </w:pPr>
          </w:p>
        </w:tc>
      </w:tr>
      <w:tr w:rsidR="003954C5" w:rsidTr="003954C5">
        <w:tc>
          <w:tcPr>
            <w:tcW w:w="9361" w:type="dxa"/>
            <w:gridSpan w:val="2"/>
          </w:tcPr>
          <w:p w:rsidR="003954C5" w:rsidRDefault="003954C5">
            <w:pPr>
              <w:rPr>
                <w:rFonts w:ascii="Times New Roman" w:eastAsia="Calibri" w:hAnsi="Times New Roman" w:cs="Times New Roman"/>
                <w:lang w:eastAsia="en-US"/>
              </w:rPr>
            </w:pPr>
            <w:r>
              <w:rPr>
                <w:b/>
              </w:rPr>
              <w:t>Koordinátor ŠVP ZV:</w:t>
            </w:r>
            <w:r>
              <w:t xml:space="preserve"> </w:t>
            </w:r>
          </w:p>
          <w:p w:rsidR="003954C5" w:rsidRDefault="003954C5">
            <w:pPr>
              <w:rPr>
                <w:rFonts w:eastAsia="Calibri"/>
                <w:b/>
                <w:lang w:eastAsia="en-US"/>
              </w:rPr>
            </w:pPr>
          </w:p>
        </w:tc>
      </w:tr>
      <w:tr w:rsidR="003954C5" w:rsidTr="003954C5">
        <w:tc>
          <w:tcPr>
            <w:tcW w:w="9361" w:type="dxa"/>
            <w:gridSpan w:val="2"/>
          </w:tcPr>
          <w:p w:rsidR="003954C5" w:rsidRDefault="003954C5">
            <w:pPr>
              <w:rPr>
                <w:rFonts w:ascii="Times New Roman" w:eastAsia="Times New Roman" w:hAnsi="Times New Roman" w:cs="Times New Roman"/>
                <w:sz w:val="24"/>
                <w:szCs w:val="24"/>
              </w:rPr>
            </w:pPr>
            <w:r>
              <w:rPr>
                <w:b/>
              </w:rPr>
              <w:t>Platnost dokumentu:</w:t>
            </w:r>
            <w:r w:rsidR="009E46BB">
              <w:t xml:space="preserve"> od </w:t>
            </w:r>
            <w:proofErr w:type="gramStart"/>
            <w:r w:rsidR="009E46BB">
              <w:t>1.9. 2016</w:t>
            </w:r>
            <w:proofErr w:type="gramEnd"/>
          </w:p>
          <w:p w:rsidR="003954C5" w:rsidRDefault="003954C5">
            <w:pPr>
              <w:rPr>
                <w:rFonts w:eastAsia="Calibri"/>
                <w:b/>
                <w:lang w:eastAsia="en-US"/>
              </w:rPr>
            </w:pPr>
          </w:p>
        </w:tc>
      </w:tr>
      <w:tr w:rsidR="003954C5" w:rsidTr="003954C5">
        <w:tc>
          <w:tcPr>
            <w:tcW w:w="9361" w:type="dxa"/>
            <w:gridSpan w:val="2"/>
          </w:tcPr>
          <w:p w:rsidR="003954C5" w:rsidRDefault="003954C5">
            <w:r>
              <w:t>Úprava k ŠVP ZV č. 1 byla pro</w:t>
            </w:r>
            <w:r w:rsidR="00832131">
              <w:t>jednána školskou radou dne  29.8.2016</w:t>
            </w:r>
            <w:r>
              <w:t xml:space="preserve">, pedagogickou radou dne </w:t>
            </w:r>
            <w:proofErr w:type="gramStart"/>
            <w:r w:rsidR="00832131">
              <w:t>29.8.2016</w:t>
            </w:r>
            <w:proofErr w:type="gramEnd"/>
          </w:p>
          <w:p w:rsidR="003954C5" w:rsidRDefault="003954C5" w:rsidP="003954C5">
            <w:r>
              <w:t xml:space="preserve"> a zapsán pod čj. </w:t>
            </w:r>
            <w:r w:rsidR="00832131">
              <w:t>DDŠ/111/2016/</w:t>
            </w:r>
            <w:proofErr w:type="spellStart"/>
            <w:r w:rsidR="00832131">
              <w:t>Tuč</w:t>
            </w:r>
            <w:proofErr w:type="spellEnd"/>
            <w:r w:rsidR="00832131">
              <w:t>.</w:t>
            </w:r>
            <w:bookmarkStart w:id="0" w:name="_GoBack"/>
            <w:bookmarkEnd w:id="0"/>
          </w:p>
          <w:p w:rsidR="003954C5" w:rsidRDefault="003954C5" w:rsidP="003954C5"/>
          <w:p w:rsidR="003954C5" w:rsidRDefault="003954C5" w:rsidP="003954C5">
            <w:pPr>
              <w:rPr>
                <w:rFonts w:eastAsia="Calibri"/>
                <w:b/>
                <w:lang w:eastAsia="en-US"/>
              </w:rPr>
            </w:pPr>
          </w:p>
        </w:tc>
      </w:tr>
      <w:tr w:rsidR="003954C5" w:rsidTr="003954C5">
        <w:tc>
          <w:tcPr>
            <w:tcW w:w="6771" w:type="dxa"/>
          </w:tcPr>
          <w:p w:rsidR="003954C5" w:rsidRDefault="003954C5">
            <w:r>
              <w:rPr>
                <w:rFonts w:eastAsia="Calibri"/>
                <w:b/>
                <w:lang w:eastAsia="en-US"/>
              </w:rPr>
              <w:t xml:space="preserve">V Horním Maršově, </w:t>
            </w:r>
            <w:r w:rsidR="00832131">
              <w:t xml:space="preserve">dne </w:t>
            </w:r>
            <w:proofErr w:type="gramStart"/>
            <w:r w:rsidR="00832131">
              <w:t>29.8.2016</w:t>
            </w:r>
            <w:proofErr w:type="gramEnd"/>
            <w:r w:rsidR="00832131">
              <w:t xml:space="preserve">                                                              </w:t>
            </w:r>
            <w:r>
              <w:t xml:space="preserve">Mgr. Marek Tuček, ředitel školy </w:t>
            </w:r>
          </w:p>
          <w:p w:rsidR="003954C5" w:rsidRDefault="003954C5">
            <w:pPr>
              <w:rPr>
                <w:rFonts w:eastAsia="Calibri"/>
                <w:b/>
                <w:lang w:eastAsia="en-US"/>
              </w:rPr>
            </w:pPr>
          </w:p>
        </w:tc>
        <w:tc>
          <w:tcPr>
            <w:tcW w:w="2590" w:type="dxa"/>
          </w:tcPr>
          <w:p w:rsidR="003954C5" w:rsidRDefault="003954C5">
            <w:pPr>
              <w:rPr>
                <w:rFonts w:ascii="Times New Roman" w:eastAsia="Calibri" w:hAnsi="Times New Roman" w:cs="Times New Roman"/>
                <w:b/>
                <w:lang w:eastAsia="en-US"/>
              </w:rPr>
            </w:pPr>
          </w:p>
          <w:p w:rsidR="003954C5" w:rsidRDefault="003954C5">
            <w:pPr>
              <w:rPr>
                <w:rFonts w:eastAsia="Calibri"/>
                <w:b/>
                <w:lang w:eastAsia="en-US"/>
              </w:rPr>
            </w:pPr>
            <w:r>
              <w:rPr>
                <w:b/>
              </w:rPr>
              <w:t xml:space="preserve">      razítko školy</w:t>
            </w:r>
          </w:p>
        </w:tc>
      </w:tr>
    </w:tbl>
    <w:p w:rsidR="003954C5" w:rsidRDefault="003954C5" w:rsidP="003954C5">
      <w:pPr>
        <w:rPr>
          <w:rFonts w:eastAsia="Calibri"/>
          <w:b/>
          <w:lang w:eastAsia="en-US"/>
        </w:rPr>
      </w:pPr>
    </w:p>
    <w:p w:rsidR="003954C5" w:rsidRDefault="003954C5" w:rsidP="003954C5">
      <w:pPr>
        <w:rPr>
          <w:rFonts w:eastAsia="Times New Roman"/>
          <w:sz w:val="24"/>
          <w:szCs w:val="24"/>
        </w:rPr>
      </w:pPr>
      <w:r>
        <w:t>Tímto dodatkem se upravuje školní vzdělávací program ZŠ Dětský domov se školou</w:t>
      </w:r>
      <w:r>
        <w:rPr>
          <w:bCs/>
        </w:rPr>
        <w:t xml:space="preserve">, základní škola a </w:t>
      </w:r>
      <w:proofErr w:type="gramStart"/>
      <w:r>
        <w:rPr>
          <w:bCs/>
        </w:rPr>
        <w:t>školní  jídelna</w:t>
      </w:r>
      <w:proofErr w:type="gramEnd"/>
      <w:r>
        <w:rPr>
          <w:bCs/>
        </w:rPr>
        <w:t xml:space="preserve"> Horní Maršov</w:t>
      </w:r>
      <w:r>
        <w:t xml:space="preserve"> ve znění platných dodatků od 1. 9. 201</w:t>
      </w:r>
      <w:r w:rsidR="009E46BB">
        <w:t>6</w:t>
      </w:r>
      <w:r>
        <w:t xml:space="preserve"> takto:</w:t>
      </w:r>
    </w:p>
    <w:p w:rsidR="003954C5" w:rsidRDefault="003954C5" w:rsidP="003954C5"/>
    <w:p w:rsidR="00A906D0" w:rsidRDefault="00A906D0"/>
    <w:p w:rsidR="00CE78CF" w:rsidRDefault="00CE78CF"/>
    <w:p w:rsidR="006845BC" w:rsidRDefault="006845BC"/>
    <w:p w:rsidR="00CE78CF" w:rsidRDefault="00CE78CF" w:rsidP="00CE78CF">
      <w:pPr>
        <w:numPr>
          <w:ilvl w:val="0"/>
          <w:numId w:val="6"/>
        </w:numPr>
        <w:spacing w:after="0" w:line="240" w:lineRule="auto"/>
        <w:rPr>
          <w:b/>
          <w:sz w:val="32"/>
          <w:szCs w:val="32"/>
        </w:rPr>
      </w:pPr>
      <w:r>
        <w:rPr>
          <w:b/>
          <w:sz w:val="32"/>
          <w:szCs w:val="32"/>
        </w:rPr>
        <w:lastRenderedPageBreak/>
        <w:t xml:space="preserve">Charakteristika ŠVP </w:t>
      </w:r>
    </w:p>
    <w:p w:rsidR="00CE78CF" w:rsidRPr="00CE78CF" w:rsidRDefault="00CE78CF" w:rsidP="00CE78CF">
      <w:pPr>
        <w:rPr>
          <w:sz w:val="24"/>
          <w:szCs w:val="24"/>
        </w:rPr>
      </w:pPr>
    </w:p>
    <w:p w:rsidR="00CE78CF" w:rsidRPr="00CE78CF" w:rsidRDefault="00CE78CF" w:rsidP="00CE78CF">
      <w:pPr>
        <w:pStyle w:val="stRVPZVKapitola1"/>
        <w:spacing w:before="120"/>
        <w:jc w:val="both"/>
        <w:rPr>
          <w:rFonts w:ascii="Times New Roman" w:hAnsi="Times New Roman" w:cs="Times New Roman"/>
          <w:b w:val="0"/>
        </w:rPr>
      </w:pPr>
      <w:r w:rsidRPr="00CE78CF">
        <w:rPr>
          <w:b w:val="0"/>
        </w:rPr>
        <w:t xml:space="preserve">    </w:t>
      </w:r>
      <w:r w:rsidRPr="00CE78CF">
        <w:rPr>
          <w:rFonts w:ascii="Times New Roman" w:hAnsi="Times New Roman" w:cs="Times New Roman"/>
          <w:b w:val="0"/>
        </w:rPr>
        <w:t xml:space="preserve">ŠVP je zpracován pro žáky základní školy, </w:t>
      </w:r>
      <w:proofErr w:type="gramStart"/>
      <w:r w:rsidRPr="00CE78CF">
        <w:rPr>
          <w:rFonts w:ascii="Times New Roman" w:hAnsi="Times New Roman" w:cs="Times New Roman"/>
          <w:b w:val="0"/>
        </w:rPr>
        <w:t>kteří  jsou</w:t>
      </w:r>
      <w:proofErr w:type="gramEnd"/>
      <w:r w:rsidRPr="00CE78CF">
        <w:rPr>
          <w:rFonts w:ascii="Times New Roman" w:hAnsi="Times New Roman" w:cs="Times New Roman"/>
          <w:b w:val="0"/>
        </w:rPr>
        <w:t xml:space="preserve"> vzděláváni  podle RVP ZV. V případě doporučení školského poradenského zařízení k úpravě výstupů vzdělávání a vytvoření IVP u žáka s LMP od 3. stupně podpory, škola vychází při tvorbě IVP z doporučené minimální </w:t>
      </w:r>
      <w:proofErr w:type="gramStart"/>
      <w:r w:rsidRPr="00CE78CF">
        <w:rPr>
          <w:rFonts w:ascii="Times New Roman" w:hAnsi="Times New Roman" w:cs="Times New Roman"/>
          <w:b w:val="0"/>
        </w:rPr>
        <w:t>úrovně  výstupů</w:t>
      </w:r>
      <w:proofErr w:type="gramEnd"/>
      <w:r w:rsidRPr="00CE78CF">
        <w:rPr>
          <w:rFonts w:ascii="Times New Roman" w:hAnsi="Times New Roman" w:cs="Times New Roman"/>
          <w:b w:val="0"/>
        </w:rPr>
        <w:t xml:space="preserve"> v  upraveném RVP ZV s přihlédnutím ke SVP žáka a využívá při tom metodického průvodce </w:t>
      </w:r>
      <w:hyperlink r:id="rId5" w:history="1">
        <w:r w:rsidRPr="00CE78CF">
          <w:rPr>
            <w:rStyle w:val="Hypertextovodkaz"/>
            <w:rFonts w:ascii="Times New Roman" w:hAnsi="Times New Roman" w:cs="Times New Roman"/>
            <w:b w:val="0"/>
            <w:color w:val="auto"/>
          </w:rPr>
          <w:t>www.rvp.cz/pruvodce</w:t>
        </w:r>
      </w:hyperlink>
      <w:r w:rsidRPr="00CE78CF">
        <w:rPr>
          <w:rFonts w:ascii="Times New Roman" w:hAnsi="Times New Roman" w:cs="Times New Roman"/>
          <w:b w:val="0"/>
        </w:rPr>
        <w:t xml:space="preserve"> a Vnitřního manuálu ZŠ Horní Maršov, Temný Důl 16 pro vytváření IVP žáka se speciálními vzdělávacími potřebami s přiznanými podpůrnými opatřeními. Dolní </w:t>
      </w:r>
      <w:proofErr w:type="gramStart"/>
      <w:r w:rsidRPr="00CE78CF">
        <w:rPr>
          <w:rFonts w:ascii="Times New Roman" w:hAnsi="Times New Roman" w:cs="Times New Roman"/>
          <w:b w:val="0"/>
        </w:rPr>
        <w:t>mez  pro</w:t>
      </w:r>
      <w:proofErr w:type="gramEnd"/>
      <w:r w:rsidRPr="00CE78CF">
        <w:rPr>
          <w:rFonts w:ascii="Times New Roman" w:hAnsi="Times New Roman" w:cs="Times New Roman"/>
          <w:b w:val="0"/>
        </w:rPr>
        <w:t xml:space="preserve"> tyto úpravy  </w:t>
      </w:r>
      <w:r w:rsidRPr="00CE78CF">
        <w:rPr>
          <w:rFonts w:ascii="Times New Roman" w:hAnsi="Times New Roman" w:cs="Times New Roman"/>
          <w:sz w:val="27"/>
          <w:szCs w:val="27"/>
        </w:rPr>
        <w:t xml:space="preserve"> </w:t>
      </w:r>
      <w:r w:rsidRPr="00CE78CF">
        <w:rPr>
          <w:rFonts w:ascii="Times New Roman" w:hAnsi="Times New Roman" w:cs="Times New Roman"/>
          <w:b w:val="0"/>
        </w:rPr>
        <w:t>představují výstupy  vzdělávacího programu základní škola speciální.</w:t>
      </w:r>
    </w:p>
    <w:p w:rsidR="00CE78CF" w:rsidRPr="00CE78CF" w:rsidRDefault="00CE78CF" w:rsidP="00CE78CF">
      <w:pPr>
        <w:pStyle w:val="stRVPZVKapitola1"/>
        <w:spacing w:before="120"/>
        <w:jc w:val="both"/>
        <w:rPr>
          <w:rFonts w:ascii="Times New Roman" w:hAnsi="Times New Roman" w:cs="Times New Roman"/>
          <w:b w:val="0"/>
        </w:rPr>
      </w:pPr>
      <w:r w:rsidRPr="00CE78CF">
        <w:rPr>
          <w:rFonts w:ascii="Times New Roman" w:hAnsi="Times New Roman" w:cs="Times New Roman"/>
          <w:b w:val="0"/>
        </w:rPr>
        <w:t xml:space="preserve">   Škola není specificky zaměřená vzdělávacím programem, ale výchovně vzdělávací proces musí být </w:t>
      </w:r>
      <w:proofErr w:type="gramStart"/>
      <w:r w:rsidRPr="00CE78CF">
        <w:rPr>
          <w:rFonts w:ascii="Times New Roman" w:hAnsi="Times New Roman" w:cs="Times New Roman"/>
          <w:b w:val="0"/>
        </w:rPr>
        <w:t>upraven  a veden</w:t>
      </w:r>
      <w:proofErr w:type="gramEnd"/>
      <w:r w:rsidRPr="00CE78CF">
        <w:rPr>
          <w:rFonts w:ascii="Times New Roman" w:hAnsi="Times New Roman" w:cs="Times New Roman"/>
          <w:b w:val="0"/>
        </w:rPr>
        <w:t xml:space="preserve"> s přihlédnutím na reedukační proces s  žáky  s </w:t>
      </w:r>
      <w:proofErr w:type="spellStart"/>
      <w:r w:rsidRPr="00CE78CF">
        <w:rPr>
          <w:rFonts w:ascii="Times New Roman" w:hAnsi="Times New Roman" w:cs="Times New Roman"/>
          <w:b w:val="0"/>
        </w:rPr>
        <w:t>etopedickými</w:t>
      </w:r>
      <w:proofErr w:type="spellEnd"/>
      <w:r w:rsidRPr="00CE78CF">
        <w:rPr>
          <w:rFonts w:ascii="Times New Roman" w:hAnsi="Times New Roman" w:cs="Times New Roman"/>
          <w:b w:val="0"/>
        </w:rPr>
        <w:t xml:space="preserve"> problémy různé závažnosti. </w:t>
      </w:r>
    </w:p>
    <w:p w:rsidR="00CE78CF" w:rsidRPr="00CE78CF" w:rsidRDefault="00CE78CF" w:rsidP="00CE78CF">
      <w:pPr>
        <w:pStyle w:val="stRVPZVKapitola1"/>
        <w:spacing w:before="120"/>
        <w:jc w:val="both"/>
        <w:rPr>
          <w:rFonts w:ascii="Times New Roman" w:hAnsi="Times New Roman" w:cs="Times New Roman"/>
          <w:b w:val="0"/>
        </w:rPr>
      </w:pPr>
      <w:r w:rsidRPr="00CE78CF">
        <w:rPr>
          <w:rFonts w:ascii="Times New Roman" w:hAnsi="Times New Roman" w:cs="Times New Roman"/>
          <w:b w:val="0"/>
        </w:rPr>
        <w:t xml:space="preserve">  Základní vzdělávání má žákům pomoci utvářet a postupně rozvíjet klíčové kompetence a poskytnout spolehlivý základ všeobecného vzdělání orientovaného zejména na situace blízké životu a na praktické jednání.</w:t>
      </w:r>
    </w:p>
    <w:p w:rsidR="00CE78CF" w:rsidRPr="00CE78CF" w:rsidRDefault="00CE78CF" w:rsidP="00CE78CF">
      <w:pPr>
        <w:pStyle w:val="stRVPZVKapitola1"/>
        <w:numPr>
          <w:ilvl w:val="0"/>
          <w:numId w:val="7"/>
        </w:numPr>
        <w:spacing w:before="120"/>
        <w:rPr>
          <w:rFonts w:ascii="Times New Roman" w:hAnsi="Times New Roman" w:cs="Times New Roman"/>
          <w:b w:val="0"/>
        </w:rPr>
      </w:pPr>
      <w:r w:rsidRPr="00CE78CF">
        <w:rPr>
          <w:rFonts w:ascii="Times New Roman" w:hAnsi="Times New Roman" w:cs="Times New Roman"/>
          <w:b w:val="0"/>
        </w:rPr>
        <w:t>v  základním vzdělávání se proto usiluje o naplňování těchto cílů:</w:t>
      </w:r>
    </w:p>
    <w:p w:rsidR="00CE78CF" w:rsidRPr="00CE78CF" w:rsidRDefault="00CE78CF" w:rsidP="00CE78CF">
      <w:pPr>
        <w:pStyle w:val="stRVPZVKapitola1"/>
        <w:spacing w:before="120"/>
        <w:ind w:left="300"/>
        <w:rPr>
          <w:rFonts w:ascii="Times New Roman" w:hAnsi="Times New Roman" w:cs="Times New Roman"/>
          <w:b w:val="0"/>
        </w:rPr>
      </w:pPr>
    </w:p>
    <w:p w:rsidR="00CE78CF" w:rsidRPr="00CE78CF" w:rsidRDefault="00CE78CF" w:rsidP="00CE78CF">
      <w:pPr>
        <w:pStyle w:val="stRVPZVKapitola1"/>
        <w:numPr>
          <w:ilvl w:val="0"/>
          <w:numId w:val="8"/>
        </w:numPr>
        <w:spacing w:before="120"/>
        <w:rPr>
          <w:rFonts w:ascii="Times New Roman" w:hAnsi="Times New Roman" w:cs="Times New Roman"/>
          <w:b w:val="0"/>
        </w:rPr>
      </w:pPr>
      <w:r w:rsidRPr="00CE78CF">
        <w:rPr>
          <w:rFonts w:ascii="Times New Roman" w:hAnsi="Times New Roman" w:cs="Times New Roman"/>
          <w:b w:val="0"/>
        </w:rPr>
        <w:t xml:space="preserve">Umožnit žákům osvojit si strategie učení a motivovat </w:t>
      </w:r>
      <w:proofErr w:type="gramStart"/>
      <w:r w:rsidRPr="00CE78CF">
        <w:rPr>
          <w:rFonts w:ascii="Times New Roman" w:hAnsi="Times New Roman" w:cs="Times New Roman"/>
          <w:b w:val="0"/>
        </w:rPr>
        <w:t>je  pro</w:t>
      </w:r>
      <w:proofErr w:type="gramEnd"/>
      <w:r w:rsidRPr="00CE78CF">
        <w:rPr>
          <w:rFonts w:ascii="Times New Roman" w:hAnsi="Times New Roman" w:cs="Times New Roman"/>
          <w:b w:val="0"/>
        </w:rPr>
        <w:t xml:space="preserve"> celoživotní učení</w:t>
      </w:r>
    </w:p>
    <w:p w:rsidR="00CE78CF" w:rsidRPr="00CE78CF" w:rsidRDefault="00CE78CF" w:rsidP="00CE78CF">
      <w:pPr>
        <w:pStyle w:val="stRVPZVKapitola1"/>
        <w:numPr>
          <w:ilvl w:val="0"/>
          <w:numId w:val="8"/>
        </w:numPr>
        <w:spacing w:before="120"/>
        <w:rPr>
          <w:rFonts w:ascii="Times New Roman" w:hAnsi="Times New Roman" w:cs="Times New Roman"/>
          <w:b w:val="0"/>
        </w:rPr>
      </w:pPr>
      <w:r w:rsidRPr="00CE78CF">
        <w:rPr>
          <w:rFonts w:ascii="Times New Roman" w:hAnsi="Times New Roman" w:cs="Times New Roman"/>
          <w:b w:val="0"/>
        </w:rPr>
        <w:t>Řešením problémových úkolů vytvářet modelové životní situace</w:t>
      </w:r>
    </w:p>
    <w:p w:rsidR="00CE78CF" w:rsidRPr="00CE78CF" w:rsidRDefault="00CE78CF" w:rsidP="00CE78CF">
      <w:pPr>
        <w:pStyle w:val="stRVPZVKapitola1"/>
        <w:numPr>
          <w:ilvl w:val="0"/>
          <w:numId w:val="8"/>
        </w:numPr>
        <w:spacing w:before="120"/>
        <w:rPr>
          <w:rFonts w:ascii="Times New Roman" w:hAnsi="Times New Roman" w:cs="Times New Roman"/>
          <w:b w:val="0"/>
        </w:rPr>
      </w:pPr>
      <w:r w:rsidRPr="00CE78CF">
        <w:rPr>
          <w:rFonts w:ascii="Times New Roman" w:hAnsi="Times New Roman" w:cs="Times New Roman"/>
          <w:b w:val="0"/>
        </w:rPr>
        <w:t>Působit na žáky v oblasti prevence kriminality, drogové závislosti</w:t>
      </w:r>
    </w:p>
    <w:p w:rsidR="00CE78CF" w:rsidRPr="00CE78CF" w:rsidRDefault="00CE78CF" w:rsidP="00CE78CF">
      <w:pPr>
        <w:pStyle w:val="stRVPZVKapitola1"/>
        <w:numPr>
          <w:ilvl w:val="0"/>
          <w:numId w:val="8"/>
        </w:numPr>
        <w:spacing w:before="120"/>
        <w:rPr>
          <w:rFonts w:ascii="Times New Roman" w:hAnsi="Times New Roman" w:cs="Times New Roman"/>
          <w:b w:val="0"/>
        </w:rPr>
      </w:pPr>
      <w:r w:rsidRPr="00CE78CF">
        <w:rPr>
          <w:rFonts w:ascii="Times New Roman" w:hAnsi="Times New Roman" w:cs="Times New Roman"/>
          <w:b w:val="0"/>
        </w:rPr>
        <w:t>Seznámit s různými typy pracovního prostředí</w:t>
      </w:r>
    </w:p>
    <w:p w:rsidR="00CE78CF" w:rsidRPr="00CE78CF" w:rsidRDefault="00CE78CF" w:rsidP="00CE78CF">
      <w:pPr>
        <w:pStyle w:val="stRVPZVKapitola1"/>
        <w:numPr>
          <w:ilvl w:val="0"/>
          <w:numId w:val="8"/>
        </w:numPr>
        <w:spacing w:before="120"/>
        <w:rPr>
          <w:rFonts w:ascii="Times New Roman" w:hAnsi="Times New Roman" w:cs="Times New Roman"/>
          <w:b w:val="0"/>
        </w:rPr>
      </w:pPr>
      <w:r w:rsidRPr="00CE78CF">
        <w:rPr>
          <w:rFonts w:ascii="Times New Roman" w:hAnsi="Times New Roman" w:cs="Times New Roman"/>
          <w:b w:val="0"/>
        </w:rPr>
        <w:t xml:space="preserve">Využívat výukové programy na PC, používat </w:t>
      </w:r>
      <w:proofErr w:type="gramStart"/>
      <w:r w:rsidRPr="00CE78CF">
        <w:rPr>
          <w:rFonts w:ascii="Times New Roman" w:hAnsi="Times New Roman" w:cs="Times New Roman"/>
          <w:b w:val="0"/>
        </w:rPr>
        <w:t>internet a  specializované</w:t>
      </w:r>
      <w:proofErr w:type="gramEnd"/>
      <w:r w:rsidRPr="00CE78CF">
        <w:rPr>
          <w:rFonts w:ascii="Times New Roman" w:hAnsi="Times New Roman" w:cs="Times New Roman"/>
          <w:b w:val="0"/>
        </w:rPr>
        <w:t xml:space="preserve"> výukové programy</w:t>
      </w:r>
    </w:p>
    <w:p w:rsidR="00CE78CF" w:rsidRPr="00CE78CF" w:rsidRDefault="00CE78CF" w:rsidP="00CE78CF">
      <w:pPr>
        <w:pStyle w:val="stRVPZVKapitola1"/>
        <w:numPr>
          <w:ilvl w:val="0"/>
          <w:numId w:val="8"/>
        </w:numPr>
        <w:spacing w:before="120"/>
        <w:rPr>
          <w:rFonts w:ascii="Times New Roman" w:hAnsi="Times New Roman" w:cs="Times New Roman"/>
          <w:b w:val="0"/>
        </w:rPr>
      </w:pPr>
      <w:r w:rsidRPr="00CE78CF">
        <w:rPr>
          <w:rFonts w:ascii="Times New Roman" w:hAnsi="Times New Roman" w:cs="Times New Roman"/>
          <w:b w:val="0"/>
        </w:rPr>
        <w:t xml:space="preserve">Využívat vyučování skupinové, </w:t>
      </w:r>
      <w:proofErr w:type="gramStart"/>
      <w:r w:rsidRPr="00CE78CF">
        <w:rPr>
          <w:rFonts w:ascii="Times New Roman" w:hAnsi="Times New Roman" w:cs="Times New Roman"/>
          <w:b w:val="0"/>
        </w:rPr>
        <w:t>hrou,  projektové</w:t>
      </w:r>
      <w:proofErr w:type="gramEnd"/>
    </w:p>
    <w:p w:rsidR="00CE78CF" w:rsidRPr="00CE78CF" w:rsidRDefault="00CE78CF" w:rsidP="00CE78CF">
      <w:pPr>
        <w:pStyle w:val="stRVPZVKapitola1"/>
        <w:numPr>
          <w:ilvl w:val="0"/>
          <w:numId w:val="8"/>
        </w:numPr>
        <w:spacing w:before="120"/>
        <w:rPr>
          <w:rFonts w:ascii="Times New Roman" w:hAnsi="Times New Roman" w:cs="Times New Roman"/>
          <w:b w:val="0"/>
        </w:rPr>
      </w:pPr>
      <w:r w:rsidRPr="00CE78CF">
        <w:rPr>
          <w:rFonts w:ascii="Times New Roman" w:hAnsi="Times New Roman" w:cs="Times New Roman"/>
          <w:b w:val="0"/>
        </w:rPr>
        <w:t>Motivovat pomocí vzorů (přednášky, besedy, osobní příklad)</w:t>
      </w:r>
    </w:p>
    <w:p w:rsidR="00CE78CF" w:rsidRPr="00CE78CF" w:rsidRDefault="00CE78CF" w:rsidP="00CE78CF">
      <w:pPr>
        <w:pStyle w:val="stRVPZVKapitola1"/>
        <w:numPr>
          <w:ilvl w:val="0"/>
          <w:numId w:val="8"/>
        </w:numPr>
        <w:spacing w:before="120"/>
        <w:rPr>
          <w:rFonts w:ascii="Times New Roman" w:hAnsi="Times New Roman" w:cs="Times New Roman"/>
          <w:b w:val="0"/>
        </w:rPr>
      </w:pPr>
      <w:r w:rsidRPr="00CE78CF">
        <w:rPr>
          <w:rFonts w:ascii="Times New Roman" w:hAnsi="Times New Roman" w:cs="Times New Roman"/>
          <w:b w:val="0"/>
        </w:rPr>
        <w:t>Navštěvovat kulturních zařízení, muzea a další instituce</w:t>
      </w:r>
    </w:p>
    <w:p w:rsidR="00CE78CF" w:rsidRPr="00CE78CF" w:rsidRDefault="00CE78CF" w:rsidP="00CE78CF">
      <w:pPr>
        <w:pStyle w:val="stRVPZVKapitola1"/>
        <w:spacing w:before="120"/>
        <w:ind w:left="360"/>
        <w:rPr>
          <w:rFonts w:ascii="Times New Roman" w:hAnsi="Times New Roman" w:cs="Times New Roman"/>
          <w:b w:val="0"/>
        </w:rPr>
      </w:pPr>
    </w:p>
    <w:p w:rsidR="00CE78CF" w:rsidRPr="00CE78CF" w:rsidRDefault="00CE78CF" w:rsidP="00CE78CF">
      <w:pPr>
        <w:pStyle w:val="stRVPZVKapitola1"/>
        <w:numPr>
          <w:ilvl w:val="0"/>
          <w:numId w:val="9"/>
        </w:numPr>
        <w:spacing w:before="120"/>
        <w:rPr>
          <w:rFonts w:ascii="Times New Roman" w:hAnsi="Times New Roman" w:cs="Times New Roman"/>
          <w:b w:val="0"/>
        </w:rPr>
      </w:pPr>
      <w:r w:rsidRPr="00CE78CF">
        <w:rPr>
          <w:rFonts w:ascii="Times New Roman" w:hAnsi="Times New Roman" w:cs="Times New Roman"/>
          <w:b w:val="0"/>
        </w:rPr>
        <w:t xml:space="preserve">podněcovat žáky k tvořivému myšlení, logickému </w:t>
      </w:r>
      <w:proofErr w:type="gramStart"/>
      <w:r w:rsidRPr="00CE78CF">
        <w:rPr>
          <w:rFonts w:ascii="Times New Roman" w:hAnsi="Times New Roman" w:cs="Times New Roman"/>
          <w:b w:val="0"/>
        </w:rPr>
        <w:t>uvažování  a k řešení</w:t>
      </w:r>
      <w:proofErr w:type="gramEnd"/>
      <w:r w:rsidRPr="00CE78CF">
        <w:rPr>
          <w:rFonts w:ascii="Times New Roman" w:hAnsi="Times New Roman" w:cs="Times New Roman"/>
          <w:b w:val="0"/>
        </w:rPr>
        <w:t xml:space="preserve"> problémů</w:t>
      </w:r>
    </w:p>
    <w:p w:rsidR="00CE78CF" w:rsidRPr="00CE78CF" w:rsidRDefault="00CE78CF" w:rsidP="00CE78CF">
      <w:pPr>
        <w:pStyle w:val="stRVPZVKapitola1"/>
        <w:spacing w:before="120"/>
        <w:ind w:left="360"/>
        <w:rPr>
          <w:rFonts w:ascii="Times New Roman" w:hAnsi="Times New Roman" w:cs="Times New Roman"/>
          <w:b w:val="0"/>
        </w:rPr>
      </w:pPr>
    </w:p>
    <w:p w:rsidR="00CE78CF" w:rsidRPr="00CE78CF" w:rsidRDefault="00CE78CF" w:rsidP="00CE78CF">
      <w:pPr>
        <w:numPr>
          <w:ilvl w:val="0"/>
          <w:numId w:val="10"/>
        </w:numPr>
        <w:spacing w:after="0" w:line="240" w:lineRule="auto"/>
        <w:rPr>
          <w:rFonts w:ascii="Times New Roman" w:hAnsi="Times New Roman" w:cs="Times New Roman"/>
        </w:rPr>
      </w:pPr>
      <w:r w:rsidRPr="00CE78CF">
        <w:rPr>
          <w:rFonts w:ascii="Times New Roman" w:hAnsi="Times New Roman" w:cs="Times New Roman"/>
        </w:rPr>
        <w:t>Používat vhodné výukové metody, např. skupinovou práci, dramatizaci a další</w:t>
      </w:r>
    </w:p>
    <w:p w:rsidR="00CE78CF" w:rsidRPr="00CE78CF" w:rsidRDefault="00CE78CF" w:rsidP="00CE78CF">
      <w:pPr>
        <w:numPr>
          <w:ilvl w:val="0"/>
          <w:numId w:val="10"/>
        </w:numPr>
        <w:spacing w:after="0" w:line="240" w:lineRule="auto"/>
        <w:rPr>
          <w:rFonts w:ascii="Times New Roman" w:hAnsi="Times New Roman" w:cs="Times New Roman"/>
        </w:rPr>
      </w:pPr>
      <w:r w:rsidRPr="00CE78CF">
        <w:rPr>
          <w:rFonts w:ascii="Times New Roman" w:hAnsi="Times New Roman" w:cs="Times New Roman"/>
        </w:rPr>
        <w:t>Zadávat příklady z praktického života, společně se zamýšlet nad nejvhodnějším řešením</w:t>
      </w:r>
    </w:p>
    <w:p w:rsidR="00CE78CF" w:rsidRPr="00CE78CF" w:rsidRDefault="00CE78CF" w:rsidP="00CE78CF">
      <w:pPr>
        <w:numPr>
          <w:ilvl w:val="0"/>
          <w:numId w:val="10"/>
        </w:numPr>
        <w:spacing w:after="0" w:line="240" w:lineRule="auto"/>
        <w:rPr>
          <w:rFonts w:ascii="Times New Roman" w:hAnsi="Times New Roman" w:cs="Times New Roman"/>
        </w:rPr>
      </w:pPr>
      <w:r w:rsidRPr="00CE78CF">
        <w:rPr>
          <w:rFonts w:ascii="Times New Roman" w:hAnsi="Times New Roman" w:cs="Times New Roman"/>
        </w:rPr>
        <w:t xml:space="preserve">Vytvářet úlohy a </w:t>
      </w:r>
      <w:proofErr w:type="gramStart"/>
      <w:r w:rsidRPr="00CE78CF">
        <w:rPr>
          <w:rFonts w:ascii="Times New Roman" w:hAnsi="Times New Roman" w:cs="Times New Roman"/>
        </w:rPr>
        <w:t>situace,  „co</w:t>
      </w:r>
      <w:proofErr w:type="gramEnd"/>
      <w:r w:rsidRPr="00CE78CF">
        <w:rPr>
          <w:rFonts w:ascii="Times New Roman" w:hAnsi="Times New Roman" w:cs="Times New Roman"/>
        </w:rPr>
        <w:t xml:space="preserve"> by se stalo kdyby“</w:t>
      </w:r>
    </w:p>
    <w:p w:rsidR="00CE78CF" w:rsidRPr="00CE78CF" w:rsidRDefault="00CE78CF" w:rsidP="00CE78CF">
      <w:pPr>
        <w:numPr>
          <w:ilvl w:val="0"/>
          <w:numId w:val="10"/>
        </w:numPr>
        <w:spacing w:after="0" w:line="240" w:lineRule="auto"/>
        <w:rPr>
          <w:rFonts w:ascii="Times New Roman" w:hAnsi="Times New Roman" w:cs="Times New Roman"/>
        </w:rPr>
      </w:pPr>
      <w:proofErr w:type="gramStart"/>
      <w:r w:rsidRPr="00CE78CF">
        <w:rPr>
          <w:rFonts w:ascii="Times New Roman" w:hAnsi="Times New Roman" w:cs="Times New Roman"/>
        </w:rPr>
        <w:t>Řešit  problémové</w:t>
      </w:r>
      <w:proofErr w:type="gramEnd"/>
      <w:r w:rsidRPr="00CE78CF">
        <w:rPr>
          <w:rFonts w:ascii="Times New Roman" w:hAnsi="Times New Roman" w:cs="Times New Roman"/>
        </w:rPr>
        <w:t xml:space="preserve"> úlohy, křížovky, rébusy apod.</w:t>
      </w:r>
    </w:p>
    <w:p w:rsidR="00CE78CF" w:rsidRPr="00CE78CF" w:rsidRDefault="00CE78CF" w:rsidP="00CE78CF">
      <w:pPr>
        <w:numPr>
          <w:ilvl w:val="0"/>
          <w:numId w:val="10"/>
        </w:numPr>
        <w:spacing w:after="0" w:line="240" w:lineRule="auto"/>
        <w:rPr>
          <w:rFonts w:ascii="Times New Roman" w:hAnsi="Times New Roman" w:cs="Times New Roman"/>
        </w:rPr>
      </w:pPr>
      <w:proofErr w:type="gramStart"/>
      <w:r w:rsidRPr="00CE78CF">
        <w:rPr>
          <w:rFonts w:ascii="Times New Roman" w:hAnsi="Times New Roman" w:cs="Times New Roman"/>
        </w:rPr>
        <w:t>Rozvíjet  fantazii</w:t>
      </w:r>
      <w:proofErr w:type="gramEnd"/>
      <w:r w:rsidRPr="00CE78CF">
        <w:rPr>
          <w:rFonts w:ascii="Times New Roman" w:hAnsi="Times New Roman" w:cs="Times New Roman"/>
        </w:rPr>
        <w:t xml:space="preserve"> (český jazyk, práce s knihou, výtvarná výchova, pohybová výchova, dramatická a řečová výchova)</w:t>
      </w:r>
    </w:p>
    <w:p w:rsidR="00CE78CF" w:rsidRPr="00CE78CF" w:rsidRDefault="00CE78CF" w:rsidP="00CE78CF">
      <w:pPr>
        <w:ind w:left="360"/>
        <w:rPr>
          <w:rFonts w:ascii="Times New Roman" w:hAnsi="Times New Roman" w:cs="Times New Roman"/>
        </w:rPr>
      </w:pPr>
    </w:p>
    <w:p w:rsidR="00CE78CF" w:rsidRPr="00CE78CF" w:rsidRDefault="00CE78CF" w:rsidP="00CE78CF">
      <w:pPr>
        <w:ind w:left="360"/>
        <w:rPr>
          <w:rFonts w:ascii="Times New Roman" w:hAnsi="Times New Roman" w:cs="Times New Roman"/>
        </w:rPr>
      </w:pPr>
    </w:p>
    <w:p w:rsidR="00CE78CF" w:rsidRPr="00CE78CF" w:rsidRDefault="00CE78CF" w:rsidP="00CE78CF">
      <w:pPr>
        <w:numPr>
          <w:ilvl w:val="0"/>
          <w:numId w:val="9"/>
        </w:numPr>
        <w:spacing w:after="0" w:line="240" w:lineRule="auto"/>
        <w:rPr>
          <w:rFonts w:ascii="Times New Roman" w:hAnsi="Times New Roman" w:cs="Times New Roman"/>
        </w:rPr>
      </w:pPr>
      <w:r w:rsidRPr="00CE78CF">
        <w:rPr>
          <w:rFonts w:ascii="Times New Roman" w:hAnsi="Times New Roman" w:cs="Times New Roman"/>
        </w:rPr>
        <w:t>vést žáky k všestranné, účinné a otevřené komunikaci</w:t>
      </w:r>
    </w:p>
    <w:p w:rsidR="00CE78CF" w:rsidRPr="00CE78CF" w:rsidRDefault="00CE78CF" w:rsidP="00CE78CF">
      <w:pPr>
        <w:ind w:left="360"/>
        <w:rPr>
          <w:rFonts w:ascii="Times New Roman" w:hAnsi="Times New Roman" w:cs="Times New Roman"/>
        </w:rPr>
      </w:pPr>
    </w:p>
    <w:p w:rsidR="00CE78CF" w:rsidRPr="00CE78CF" w:rsidRDefault="00CE78CF" w:rsidP="00CE78CF">
      <w:pPr>
        <w:numPr>
          <w:ilvl w:val="0"/>
          <w:numId w:val="11"/>
        </w:numPr>
        <w:spacing w:after="0" w:line="240" w:lineRule="auto"/>
        <w:rPr>
          <w:rFonts w:ascii="Times New Roman" w:hAnsi="Times New Roman" w:cs="Times New Roman"/>
          <w:bCs/>
        </w:rPr>
      </w:pPr>
      <w:r w:rsidRPr="00CE78CF">
        <w:rPr>
          <w:rFonts w:ascii="Times New Roman" w:hAnsi="Times New Roman" w:cs="Times New Roman"/>
        </w:rPr>
        <w:t>vytvářet vhodného prostředí pro komunikaci</w:t>
      </w:r>
    </w:p>
    <w:p w:rsidR="00CE78CF" w:rsidRPr="00CE78CF" w:rsidRDefault="00CE78CF" w:rsidP="00CE78CF">
      <w:pPr>
        <w:numPr>
          <w:ilvl w:val="0"/>
          <w:numId w:val="11"/>
        </w:numPr>
        <w:spacing w:after="0" w:line="240" w:lineRule="auto"/>
        <w:rPr>
          <w:rFonts w:ascii="Times New Roman" w:hAnsi="Times New Roman" w:cs="Times New Roman"/>
          <w:bCs/>
        </w:rPr>
      </w:pPr>
      <w:r w:rsidRPr="00CE78CF">
        <w:rPr>
          <w:rFonts w:ascii="Times New Roman" w:hAnsi="Times New Roman" w:cs="Times New Roman"/>
        </w:rPr>
        <w:lastRenderedPageBreak/>
        <w:t>rozvíjet individuální jazykový projev, dialog</w:t>
      </w:r>
    </w:p>
    <w:p w:rsidR="00CE78CF" w:rsidRPr="00CE78CF" w:rsidRDefault="00CE78CF" w:rsidP="00CE78CF">
      <w:pPr>
        <w:numPr>
          <w:ilvl w:val="0"/>
          <w:numId w:val="11"/>
        </w:numPr>
        <w:spacing w:after="0" w:line="240" w:lineRule="auto"/>
        <w:rPr>
          <w:rFonts w:ascii="Times New Roman" w:hAnsi="Times New Roman" w:cs="Times New Roman"/>
          <w:bCs/>
        </w:rPr>
      </w:pPr>
      <w:r w:rsidRPr="00CE78CF">
        <w:rPr>
          <w:rFonts w:ascii="Times New Roman" w:hAnsi="Times New Roman" w:cs="Times New Roman"/>
        </w:rPr>
        <w:t>pozitivně motivovat žáka dle jeho osobních schopností</w:t>
      </w:r>
    </w:p>
    <w:p w:rsidR="00CE78CF" w:rsidRPr="00CE78CF" w:rsidRDefault="00CE78CF" w:rsidP="00CE78CF">
      <w:pPr>
        <w:numPr>
          <w:ilvl w:val="0"/>
          <w:numId w:val="11"/>
        </w:numPr>
        <w:spacing w:after="0" w:line="240" w:lineRule="auto"/>
        <w:rPr>
          <w:rFonts w:ascii="Times New Roman" w:hAnsi="Times New Roman" w:cs="Times New Roman"/>
          <w:bCs/>
        </w:rPr>
      </w:pPr>
      <w:proofErr w:type="gramStart"/>
      <w:r w:rsidRPr="00CE78CF">
        <w:rPr>
          <w:rFonts w:ascii="Times New Roman" w:hAnsi="Times New Roman" w:cs="Times New Roman"/>
        </w:rPr>
        <w:t>respektovat  jednotlivé</w:t>
      </w:r>
      <w:proofErr w:type="gramEnd"/>
      <w:r w:rsidRPr="00CE78CF">
        <w:rPr>
          <w:rFonts w:ascii="Times New Roman" w:hAnsi="Times New Roman" w:cs="Times New Roman"/>
        </w:rPr>
        <w:t xml:space="preserve"> názory, toleranci, tříbení postojů a vést žáky k  </w:t>
      </w:r>
      <w:proofErr w:type="spellStart"/>
      <w:r w:rsidRPr="00CE78CF">
        <w:rPr>
          <w:rFonts w:ascii="Times New Roman" w:hAnsi="Times New Roman" w:cs="Times New Roman"/>
        </w:rPr>
        <w:t>autoevaluaci</w:t>
      </w:r>
      <w:proofErr w:type="spellEnd"/>
    </w:p>
    <w:p w:rsidR="00CE78CF" w:rsidRPr="00CE78CF" w:rsidRDefault="00CE78CF" w:rsidP="00CE78CF">
      <w:pPr>
        <w:numPr>
          <w:ilvl w:val="0"/>
          <w:numId w:val="11"/>
        </w:numPr>
        <w:spacing w:after="0" w:line="240" w:lineRule="auto"/>
        <w:rPr>
          <w:rFonts w:ascii="Times New Roman" w:hAnsi="Times New Roman" w:cs="Times New Roman"/>
          <w:bCs/>
        </w:rPr>
      </w:pPr>
      <w:r w:rsidRPr="00CE78CF">
        <w:rPr>
          <w:rFonts w:ascii="Times New Roman" w:hAnsi="Times New Roman" w:cs="Times New Roman"/>
        </w:rPr>
        <w:t xml:space="preserve">využívat </w:t>
      </w:r>
      <w:proofErr w:type="gramStart"/>
      <w:r w:rsidRPr="00CE78CF">
        <w:rPr>
          <w:rFonts w:ascii="Times New Roman" w:hAnsi="Times New Roman" w:cs="Times New Roman"/>
        </w:rPr>
        <w:t>skupinového  vyučování</w:t>
      </w:r>
      <w:proofErr w:type="gramEnd"/>
      <w:r w:rsidRPr="00CE78CF">
        <w:rPr>
          <w:rFonts w:ascii="Times New Roman" w:hAnsi="Times New Roman" w:cs="Times New Roman"/>
        </w:rPr>
        <w:t>, kultivovaně vedené diskuse, dramatizace, modelových  situací a  řešení problémových úkolů</w:t>
      </w:r>
    </w:p>
    <w:p w:rsidR="00CE78CF" w:rsidRPr="00CE78CF" w:rsidRDefault="00CE78CF" w:rsidP="00CE78CF">
      <w:pPr>
        <w:ind w:left="720"/>
        <w:rPr>
          <w:rFonts w:ascii="Times New Roman" w:hAnsi="Times New Roman" w:cs="Times New Roman"/>
          <w:sz w:val="16"/>
          <w:szCs w:val="16"/>
        </w:rPr>
      </w:pPr>
    </w:p>
    <w:p w:rsidR="00CE78CF" w:rsidRPr="00CE78CF" w:rsidRDefault="00CE78CF" w:rsidP="00CE78CF">
      <w:pPr>
        <w:ind w:left="360"/>
        <w:rPr>
          <w:rFonts w:ascii="Times New Roman" w:hAnsi="Times New Roman" w:cs="Times New Roman"/>
          <w:sz w:val="16"/>
          <w:szCs w:val="16"/>
        </w:rPr>
      </w:pPr>
      <w:r w:rsidRPr="00CE78CF">
        <w:rPr>
          <w:rFonts w:ascii="Times New Roman" w:hAnsi="Times New Roman" w:cs="Times New Roman"/>
          <w:sz w:val="16"/>
          <w:szCs w:val="16"/>
        </w:rPr>
        <w:t xml:space="preserve">                                                                                           </w:t>
      </w:r>
    </w:p>
    <w:p w:rsidR="00CE78CF" w:rsidRPr="00CE78CF" w:rsidRDefault="00CE78CF" w:rsidP="00CE78CF">
      <w:pPr>
        <w:ind w:left="360"/>
        <w:jc w:val="center"/>
        <w:rPr>
          <w:rFonts w:ascii="Times New Roman" w:hAnsi="Times New Roman" w:cs="Times New Roman"/>
          <w:sz w:val="16"/>
          <w:szCs w:val="16"/>
        </w:rPr>
      </w:pPr>
      <w:r w:rsidRPr="00CE78CF">
        <w:rPr>
          <w:rFonts w:ascii="Times New Roman" w:hAnsi="Times New Roman" w:cs="Times New Roman"/>
          <w:sz w:val="16"/>
          <w:szCs w:val="16"/>
        </w:rPr>
        <w:t>8.</w:t>
      </w:r>
    </w:p>
    <w:p w:rsidR="00CE78CF" w:rsidRPr="00CE78CF" w:rsidRDefault="00CE78CF" w:rsidP="00CE78CF">
      <w:pPr>
        <w:ind w:left="360"/>
        <w:rPr>
          <w:rFonts w:ascii="Times New Roman" w:hAnsi="Times New Roman" w:cs="Times New Roman"/>
          <w:sz w:val="24"/>
          <w:szCs w:val="24"/>
        </w:rPr>
      </w:pPr>
    </w:p>
    <w:p w:rsidR="00CE78CF" w:rsidRPr="00CE78CF" w:rsidRDefault="00CE78CF" w:rsidP="00CE78CF">
      <w:pPr>
        <w:ind w:left="360"/>
        <w:rPr>
          <w:rFonts w:ascii="Times New Roman" w:hAnsi="Times New Roman" w:cs="Times New Roman"/>
          <w:b/>
          <w:sz w:val="16"/>
          <w:szCs w:val="16"/>
        </w:rPr>
      </w:pPr>
    </w:p>
    <w:p w:rsidR="00CE78CF" w:rsidRPr="00CE78CF" w:rsidRDefault="00CE78CF" w:rsidP="00CE78CF">
      <w:pPr>
        <w:numPr>
          <w:ilvl w:val="0"/>
          <w:numId w:val="9"/>
        </w:numPr>
        <w:spacing w:after="0" w:line="240" w:lineRule="auto"/>
        <w:rPr>
          <w:rFonts w:ascii="Times New Roman" w:hAnsi="Times New Roman" w:cs="Times New Roman"/>
          <w:sz w:val="24"/>
          <w:szCs w:val="24"/>
        </w:rPr>
      </w:pPr>
      <w:r w:rsidRPr="00CE78CF">
        <w:rPr>
          <w:rFonts w:ascii="Times New Roman" w:hAnsi="Times New Roman" w:cs="Times New Roman"/>
        </w:rPr>
        <w:t>rozvíjet u žáků schopnost spolupracovat a respektovat práci a úspěchy vlastní i druhých</w:t>
      </w:r>
    </w:p>
    <w:p w:rsidR="00CE78CF" w:rsidRPr="00CE78CF" w:rsidRDefault="00CE78CF" w:rsidP="00CE78CF">
      <w:pPr>
        <w:rPr>
          <w:rFonts w:ascii="Times New Roman" w:hAnsi="Times New Roman" w:cs="Times New Roman"/>
        </w:rPr>
      </w:pPr>
    </w:p>
    <w:p w:rsidR="00CE78CF" w:rsidRPr="00CE78CF" w:rsidRDefault="00CE78CF" w:rsidP="00CE78CF">
      <w:pPr>
        <w:numPr>
          <w:ilvl w:val="0"/>
          <w:numId w:val="12"/>
        </w:numPr>
        <w:spacing w:after="0" w:line="240" w:lineRule="auto"/>
        <w:rPr>
          <w:rFonts w:ascii="Times New Roman" w:hAnsi="Times New Roman" w:cs="Times New Roman"/>
          <w:bCs/>
        </w:rPr>
      </w:pPr>
      <w:r w:rsidRPr="00CE78CF">
        <w:rPr>
          <w:rFonts w:ascii="Times New Roman" w:hAnsi="Times New Roman" w:cs="Times New Roman"/>
        </w:rPr>
        <w:t>využívat komunitní kruh</w:t>
      </w:r>
    </w:p>
    <w:p w:rsidR="00CE78CF" w:rsidRPr="00CE78CF" w:rsidRDefault="00CE78CF" w:rsidP="00CE78CF">
      <w:pPr>
        <w:numPr>
          <w:ilvl w:val="0"/>
          <w:numId w:val="12"/>
        </w:numPr>
        <w:spacing w:after="0" w:line="240" w:lineRule="auto"/>
        <w:rPr>
          <w:rFonts w:ascii="Times New Roman" w:hAnsi="Times New Roman" w:cs="Times New Roman"/>
          <w:bCs/>
        </w:rPr>
      </w:pPr>
      <w:proofErr w:type="gramStart"/>
      <w:r w:rsidRPr="00CE78CF">
        <w:rPr>
          <w:rFonts w:ascii="Times New Roman" w:hAnsi="Times New Roman" w:cs="Times New Roman"/>
        </w:rPr>
        <w:t>respektovat  práci</w:t>
      </w:r>
      <w:proofErr w:type="gramEnd"/>
      <w:r w:rsidRPr="00CE78CF">
        <w:rPr>
          <w:rFonts w:ascii="Times New Roman" w:hAnsi="Times New Roman" w:cs="Times New Roman"/>
        </w:rPr>
        <w:t xml:space="preserve"> svou i druhých (naslouchat jeden druhému), umět zhodnotit druhé </w:t>
      </w:r>
    </w:p>
    <w:p w:rsidR="00CE78CF" w:rsidRPr="00CE78CF" w:rsidRDefault="00CE78CF" w:rsidP="00CE78CF">
      <w:pPr>
        <w:numPr>
          <w:ilvl w:val="0"/>
          <w:numId w:val="12"/>
        </w:numPr>
        <w:spacing w:after="0" w:line="240" w:lineRule="auto"/>
        <w:rPr>
          <w:rFonts w:ascii="Times New Roman" w:hAnsi="Times New Roman" w:cs="Times New Roman"/>
          <w:bCs/>
        </w:rPr>
      </w:pPr>
      <w:r w:rsidRPr="00CE78CF">
        <w:rPr>
          <w:rFonts w:ascii="Times New Roman" w:hAnsi="Times New Roman" w:cs="Times New Roman"/>
        </w:rPr>
        <w:t>začleňovat dramatizaci do výuky – prvky multikulturní a etické výchovy</w:t>
      </w:r>
    </w:p>
    <w:p w:rsidR="00CE78CF" w:rsidRPr="00CE78CF" w:rsidRDefault="00CE78CF" w:rsidP="00CE78CF">
      <w:pPr>
        <w:numPr>
          <w:ilvl w:val="0"/>
          <w:numId w:val="12"/>
        </w:numPr>
        <w:spacing w:after="0" w:line="240" w:lineRule="auto"/>
        <w:rPr>
          <w:rFonts w:ascii="Times New Roman" w:hAnsi="Times New Roman" w:cs="Times New Roman"/>
          <w:bCs/>
        </w:rPr>
      </w:pPr>
      <w:r w:rsidRPr="00CE78CF">
        <w:rPr>
          <w:rFonts w:ascii="Times New Roman" w:hAnsi="Times New Roman" w:cs="Times New Roman"/>
        </w:rPr>
        <w:t>vést k vlastnímu vytváření hodnot a následně učit jejich objektivnímu posouzení</w:t>
      </w:r>
    </w:p>
    <w:p w:rsidR="00CE78CF" w:rsidRPr="00CE78CF" w:rsidRDefault="00CE78CF" w:rsidP="00CE78CF">
      <w:pPr>
        <w:numPr>
          <w:ilvl w:val="0"/>
          <w:numId w:val="12"/>
        </w:numPr>
        <w:spacing w:after="0" w:line="240" w:lineRule="auto"/>
        <w:rPr>
          <w:rFonts w:ascii="Times New Roman" w:hAnsi="Times New Roman" w:cs="Times New Roman"/>
          <w:bCs/>
        </w:rPr>
      </w:pPr>
      <w:r w:rsidRPr="00CE78CF">
        <w:rPr>
          <w:rFonts w:ascii="Times New Roman" w:hAnsi="Times New Roman" w:cs="Times New Roman"/>
        </w:rPr>
        <w:t>naučit se přijímat kritiku</w:t>
      </w:r>
    </w:p>
    <w:p w:rsidR="00CE78CF" w:rsidRPr="00CE78CF" w:rsidRDefault="00CE78CF" w:rsidP="00CE78CF">
      <w:pPr>
        <w:numPr>
          <w:ilvl w:val="0"/>
          <w:numId w:val="12"/>
        </w:numPr>
        <w:spacing w:after="0" w:line="240" w:lineRule="auto"/>
        <w:rPr>
          <w:rFonts w:ascii="Times New Roman" w:hAnsi="Times New Roman" w:cs="Times New Roman"/>
          <w:bCs/>
        </w:rPr>
      </w:pPr>
      <w:r w:rsidRPr="00CE78CF">
        <w:rPr>
          <w:rFonts w:ascii="Times New Roman" w:hAnsi="Times New Roman" w:cs="Times New Roman"/>
        </w:rPr>
        <w:t>vychovávat k toleranci k názorům jiných</w:t>
      </w:r>
    </w:p>
    <w:p w:rsidR="00CE78CF" w:rsidRPr="00CE78CF" w:rsidRDefault="00CE78CF" w:rsidP="00CE78CF">
      <w:pPr>
        <w:numPr>
          <w:ilvl w:val="0"/>
          <w:numId w:val="12"/>
        </w:numPr>
        <w:spacing w:after="0" w:line="240" w:lineRule="auto"/>
        <w:rPr>
          <w:rFonts w:ascii="Times New Roman" w:hAnsi="Times New Roman" w:cs="Times New Roman"/>
          <w:bCs/>
        </w:rPr>
      </w:pPr>
      <w:r w:rsidRPr="00CE78CF">
        <w:rPr>
          <w:rFonts w:ascii="Times New Roman" w:hAnsi="Times New Roman" w:cs="Times New Roman"/>
        </w:rPr>
        <w:t xml:space="preserve">využívat besedy s odborníky </w:t>
      </w:r>
    </w:p>
    <w:p w:rsidR="00CE78CF" w:rsidRPr="00CE78CF" w:rsidRDefault="00CE78CF" w:rsidP="00CE78CF">
      <w:pPr>
        <w:rPr>
          <w:rFonts w:ascii="Times New Roman" w:hAnsi="Times New Roman" w:cs="Times New Roman"/>
        </w:rPr>
      </w:pPr>
    </w:p>
    <w:p w:rsidR="00CE78CF" w:rsidRPr="00CE78CF" w:rsidRDefault="00CE78CF" w:rsidP="00CE78CF">
      <w:pPr>
        <w:numPr>
          <w:ilvl w:val="0"/>
          <w:numId w:val="9"/>
        </w:numPr>
        <w:spacing w:after="0" w:line="240" w:lineRule="auto"/>
        <w:rPr>
          <w:rFonts w:ascii="Times New Roman" w:hAnsi="Times New Roman" w:cs="Times New Roman"/>
        </w:rPr>
      </w:pPr>
      <w:r w:rsidRPr="00CE78CF">
        <w:rPr>
          <w:rFonts w:ascii="Times New Roman" w:hAnsi="Times New Roman" w:cs="Times New Roman"/>
        </w:rPr>
        <w:t>připravovat žáky k tomu, aby se projevovali jako svébytné, svobodné a zodpovědné osobnosti, uplatňovali svá práva a plnili své povinnosti</w:t>
      </w:r>
    </w:p>
    <w:p w:rsidR="00CE78CF" w:rsidRPr="00CE78CF" w:rsidRDefault="00CE78CF" w:rsidP="00CE78CF">
      <w:pPr>
        <w:rPr>
          <w:rFonts w:ascii="Times New Roman" w:hAnsi="Times New Roman" w:cs="Times New Roman"/>
        </w:rPr>
      </w:pPr>
    </w:p>
    <w:p w:rsidR="00CE78CF" w:rsidRPr="00CE78CF" w:rsidRDefault="00CE78CF" w:rsidP="00CE78CF">
      <w:pPr>
        <w:numPr>
          <w:ilvl w:val="0"/>
          <w:numId w:val="13"/>
        </w:numPr>
        <w:spacing w:after="0" w:line="240" w:lineRule="auto"/>
        <w:rPr>
          <w:rFonts w:ascii="Times New Roman" w:hAnsi="Times New Roman" w:cs="Times New Roman"/>
        </w:rPr>
      </w:pPr>
      <w:proofErr w:type="gramStart"/>
      <w:r w:rsidRPr="00CE78CF">
        <w:rPr>
          <w:rFonts w:ascii="Times New Roman" w:hAnsi="Times New Roman" w:cs="Times New Roman"/>
        </w:rPr>
        <w:t>vytvářet  příznivé</w:t>
      </w:r>
      <w:proofErr w:type="gramEnd"/>
      <w:r w:rsidRPr="00CE78CF">
        <w:rPr>
          <w:rFonts w:ascii="Times New Roman" w:hAnsi="Times New Roman" w:cs="Times New Roman"/>
        </w:rPr>
        <w:t xml:space="preserve"> klima ve škole, odstraňovat  stresové situace</w:t>
      </w:r>
    </w:p>
    <w:p w:rsidR="00CE78CF" w:rsidRPr="00CE78CF" w:rsidRDefault="00CE78CF" w:rsidP="00CE78CF">
      <w:pPr>
        <w:numPr>
          <w:ilvl w:val="0"/>
          <w:numId w:val="13"/>
        </w:numPr>
        <w:spacing w:after="0" w:line="240" w:lineRule="auto"/>
        <w:rPr>
          <w:rFonts w:ascii="Times New Roman" w:hAnsi="Times New Roman" w:cs="Times New Roman"/>
        </w:rPr>
      </w:pPr>
      <w:r w:rsidRPr="00CE78CF">
        <w:rPr>
          <w:rFonts w:ascii="Times New Roman" w:hAnsi="Times New Roman" w:cs="Times New Roman"/>
        </w:rPr>
        <w:t>začlenit diskusi do výuky</w:t>
      </w:r>
    </w:p>
    <w:p w:rsidR="00CE78CF" w:rsidRPr="00CE78CF" w:rsidRDefault="00CE78CF" w:rsidP="00CE78CF">
      <w:pPr>
        <w:numPr>
          <w:ilvl w:val="0"/>
          <w:numId w:val="13"/>
        </w:numPr>
        <w:spacing w:after="0" w:line="240" w:lineRule="auto"/>
        <w:rPr>
          <w:rFonts w:ascii="Times New Roman" w:hAnsi="Times New Roman" w:cs="Times New Roman"/>
        </w:rPr>
      </w:pPr>
      <w:r w:rsidRPr="00CE78CF">
        <w:rPr>
          <w:rFonts w:ascii="Times New Roman" w:hAnsi="Times New Roman" w:cs="Times New Roman"/>
        </w:rPr>
        <w:t>vést k objektivnímu sebehodnocení</w:t>
      </w:r>
    </w:p>
    <w:p w:rsidR="00CE78CF" w:rsidRPr="00CE78CF" w:rsidRDefault="00CE78CF" w:rsidP="00CE78CF">
      <w:pPr>
        <w:numPr>
          <w:ilvl w:val="0"/>
          <w:numId w:val="13"/>
        </w:numPr>
        <w:spacing w:after="0" w:line="240" w:lineRule="auto"/>
        <w:rPr>
          <w:rFonts w:ascii="Times New Roman" w:hAnsi="Times New Roman" w:cs="Times New Roman"/>
        </w:rPr>
      </w:pPr>
      <w:r w:rsidRPr="00CE78CF">
        <w:rPr>
          <w:rFonts w:ascii="Times New Roman" w:hAnsi="Times New Roman" w:cs="Times New Roman"/>
        </w:rPr>
        <w:t>uplatňovat komunikaci jako schopnost vyjádření svého názoru a zároveň umění i ho obhájit</w:t>
      </w:r>
    </w:p>
    <w:p w:rsidR="00CE78CF" w:rsidRPr="00CE78CF" w:rsidRDefault="00CE78CF" w:rsidP="00CE78CF">
      <w:pPr>
        <w:numPr>
          <w:ilvl w:val="0"/>
          <w:numId w:val="13"/>
        </w:numPr>
        <w:spacing w:after="0" w:line="240" w:lineRule="auto"/>
        <w:rPr>
          <w:rFonts w:ascii="Times New Roman" w:hAnsi="Times New Roman" w:cs="Times New Roman"/>
        </w:rPr>
      </w:pPr>
      <w:r w:rsidRPr="00CE78CF">
        <w:rPr>
          <w:rFonts w:ascii="Times New Roman" w:hAnsi="Times New Roman" w:cs="Times New Roman"/>
        </w:rPr>
        <w:t>uplatňovat individuální přístup</w:t>
      </w:r>
    </w:p>
    <w:p w:rsidR="00CE78CF" w:rsidRPr="00CE78CF" w:rsidRDefault="00CE78CF" w:rsidP="00CE78CF">
      <w:pPr>
        <w:numPr>
          <w:ilvl w:val="0"/>
          <w:numId w:val="13"/>
        </w:numPr>
        <w:spacing w:after="0" w:line="240" w:lineRule="auto"/>
        <w:rPr>
          <w:rFonts w:ascii="Times New Roman" w:hAnsi="Times New Roman" w:cs="Times New Roman"/>
        </w:rPr>
      </w:pPr>
      <w:r w:rsidRPr="00CE78CF">
        <w:rPr>
          <w:rFonts w:ascii="Times New Roman" w:hAnsi="Times New Roman" w:cs="Times New Roman"/>
        </w:rPr>
        <w:t>zodpovědně připravovat k volbě povolání</w:t>
      </w:r>
    </w:p>
    <w:p w:rsidR="00CE78CF" w:rsidRPr="00CE78CF" w:rsidRDefault="00CE78CF" w:rsidP="00CE78CF">
      <w:pPr>
        <w:numPr>
          <w:ilvl w:val="0"/>
          <w:numId w:val="13"/>
        </w:numPr>
        <w:spacing w:after="0" w:line="240" w:lineRule="auto"/>
        <w:rPr>
          <w:rFonts w:ascii="Times New Roman" w:hAnsi="Times New Roman" w:cs="Times New Roman"/>
        </w:rPr>
      </w:pPr>
      <w:r w:rsidRPr="00CE78CF">
        <w:rPr>
          <w:rFonts w:ascii="Times New Roman" w:hAnsi="Times New Roman" w:cs="Times New Roman"/>
        </w:rPr>
        <w:t>důsledně dbát na dodržování školního řádu a dalších nařízení</w:t>
      </w:r>
    </w:p>
    <w:p w:rsidR="00CE78CF" w:rsidRPr="00CE78CF" w:rsidRDefault="00CE78CF" w:rsidP="00CE78CF">
      <w:pPr>
        <w:numPr>
          <w:ilvl w:val="0"/>
          <w:numId w:val="13"/>
        </w:numPr>
        <w:spacing w:after="0" w:line="240" w:lineRule="auto"/>
        <w:rPr>
          <w:rFonts w:ascii="Times New Roman" w:hAnsi="Times New Roman" w:cs="Times New Roman"/>
        </w:rPr>
      </w:pPr>
      <w:r w:rsidRPr="00CE78CF">
        <w:rPr>
          <w:rFonts w:ascii="Times New Roman" w:hAnsi="Times New Roman" w:cs="Times New Roman"/>
        </w:rPr>
        <w:t>potírat veškeré projevy šikany, nadřazování, vulgárnosti a dalších negativních vztahových jevů</w:t>
      </w:r>
    </w:p>
    <w:p w:rsidR="00CE78CF" w:rsidRPr="00CE78CF" w:rsidRDefault="00CE78CF" w:rsidP="00CE78CF">
      <w:pPr>
        <w:numPr>
          <w:ilvl w:val="0"/>
          <w:numId w:val="13"/>
        </w:numPr>
        <w:spacing w:after="0" w:line="240" w:lineRule="auto"/>
        <w:rPr>
          <w:rFonts w:ascii="Times New Roman" w:hAnsi="Times New Roman" w:cs="Times New Roman"/>
        </w:rPr>
      </w:pPr>
      <w:proofErr w:type="gramStart"/>
      <w:r w:rsidRPr="00CE78CF">
        <w:rPr>
          <w:rFonts w:ascii="Times New Roman" w:hAnsi="Times New Roman" w:cs="Times New Roman"/>
        </w:rPr>
        <w:t>spolupracovat  s odborníky</w:t>
      </w:r>
      <w:proofErr w:type="gramEnd"/>
      <w:r w:rsidRPr="00CE78CF">
        <w:rPr>
          <w:rFonts w:ascii="Times New Roman" w:hAnsi="Times New Roman" w:cs="Times New Roman"/>
        </w:rPr>
        <w:t>, specializovanými institucemi, krizovými centry, rodiči, Policií ČR atd.</w:t>
      </w:r>
    </w:p>
    <w:p w:rsidR="00CE78CF" w:rsidRPr="00CE78CF" w:rsidRDefault="00CE78CF" w:rsidP="00CE78CF">
      <w:pPr>
        <w:ind w:left="360"/>
        <w:rPr>
          <w:rFonts w:ascii="Times New Roman" w:hAnsi="Times New Roman" w:cs="Times New Roman"/>
        </w:rPr>
      </w:pPr>
    </w:p>
    <w:p w:rsidR="00CE78CF" w:rsidRPr="00CE78CF" w:rsidRDefault="00CE78CF" w:rsidP="00CE78CF">
      <w:pPr>
        <w:numPr>
          <w:ilvl w:val="0"/>
          <w:numId w:val="9"/>
        </w:numPr>
        <w:spacing w:after="0" w:line="240" w:lineRule="auto"/>
        <w:rPr>
          <w:rFonts w:ascii="Times New Roman" w:hAnsi="Times New Roman" w:cs="Times New Roman"/>
        </w:rPr>
      </w:pPr>
      <w:r w:rsidRPr="00CE78CF">
        <w:rPr>
          <w:rFonts w:ascii="Times New Roman" w:hAnsi="Times New Roman" w:cs="Times New Roman"/>
        </w:rPr>
        <w:t xml:space="preserve">vytvářet u žáků potřebu projevovat pozitivní city v chování, v jednání a v prožívání životních situací, rozvíjet vnímavost a citlivé vztahy k lidem, </w:t>
      </w:r>
      <w:proofErr w:type="gramStart"/>
      <w:r w:rsidRPr="00CE78CF">
        <w:rPr>
          <w:rFonts w:ascii="Times New Roman" w:hAnsi="Times New Roman" w:cs="Times New Roman"/>
        </w:rPr>
        <w:t>prostředí  i k přírodě</w:t>
      </w:r>
      <w:proofErr w:type="gramEnd"/>
    </w:p>
    <w:p w:rsidR="00CE78CF" w:rsidRPr="00CE78CF" w:rsidRDefault="00CE78CF" w:rsidP="00CE78CF">
      <w:pPr>
        <w:ind w:left="360"/>
        <w:rPr>
          <w:rFonts w:ascii="Times New Roman" w:hAnsi="Times New Roman" w:cs="Times New Roman"/>
        </w:rPr>
      </w:pPr>
    </w:p>
    <w:p w:rsidR="00CE78CF" w:rsidRPr="00CE78CF" w:rsidRDefault="00CE78CF" w:rsidP="00CE78CF">
      <w:pPr>
        <w:numPr>
          <w:ilvl w:val="0"/>
          <w:numId w:val="14"/>
        </w:numPr>
        <w:spacing w:after="0" w:line="240" w:lineRule="auto"/>
        <w:rPr>
          <w:rFonts w:ascii="Times New Roman" w:hAnsi="Times New Roman" w:cs="Times New Roman"/>
        </w:rPr>
      </w:pPr>
      <w:r w:rsidRPr="00CE78CF">
        <w:rPr>
          <w:rFonts w:ascii="Times New Roman" w:hAnsi="Times New Roman" w:cs="Times New Roman"/>
        </w:rPr>
        <w:t xml:space="preserve">pozitivně </w:t>
      </w:r>
      <w:proofErr w:type="gramStart"/>
      <w:r w:rsidRPr="00CE78CF">
        <w:rPr>
          <w:rFonts w:ascii="Times New Roman" w:hAnsi="Times New Roman" w:cs="Times New Roman"/>
        </w:rPr>
        <w:t>rozvíjet  osobnost</w:t>
      </w:r>
      <w:proofErr w:type="gramEnd"/>
      <w:r w:rsidRPr="00CE78CF">
        <w:rPr>
          <w:rFonts w:ascii="Times New Roman" w:hAnsi="Times New Roman" w:cs="Times New Roman"/>
        </w:rPr>
        <w:t xml:space="preserve"> při sportu a případné reprezentaci školy</w:t>
      </w:r>
    </w:p>
    <w:p w:rsidR="00CE78CF" w:rsidRPr="00CE78CF" w:rsidRDefault="00CE78CF" w:rsidP="00CE78CF">
      <w:pPr>
        <w:numPr>
          <w:ilvl w:val="0"/>
          <w:numId w:val="14"/>
        </w:numPr>
        <w:spacing w:after="0" w:line="240" w:lineRule="auto"/>
        <w:rPr>
          <w:rFonts w:ascii="Times New Roman" w:hAnsi="Times New Roman" w:cs="Times New Roman"/>
        </w:rPr>
      </w:pPr>
      <w:r w:rsidRPr="00CE78CF">
        <w:rPr>
          <w:rFonts w:ascii="Times New Roman" w:hAnsi="Times New Roman" w:cs="Times New Roman"/>
        </w:rPr>
        <w:t>zařazovat do výuky prvky environmentální výchovy – pomoc KRNAP a dalším organizacím při ochraně přírody</w:t>
      </w:r>
    </w:p>
    <w:p w:rsidR="00CE78CF" w:rsidRPr="00CE78CF" w:rsidRDefault="00CE78CF" w:rsidP="00CE78CF">
      <w:pPr>
        <w:numPr>
          <w:ilvl w:val="0"/>
          <w:numId w:val="14"/>
        </w:numPr>
        <w:spacing w:after="0" w:line="240" w:lineRule="auto"/>
        <w:rPr>
          <w:rFonts w:ascii="Times New Roman" w:hAnsi="Times New Roman" w:cs="Times New Roman"/>
        </w:rPr>
      </w:pPr>
      <w:r w:rsidRPr="00CE78CF">
        <w:rPr>
          <w:rFonts w:ascii="Times New Roman" w:hAnsi="Times New Roman" w:cs="Times New Roman"/>
        </w:rPr>
        <w:t>podílet se na údržbě zeleně v areálu školy</w:t>
      </w:r>
    </w:p>
    <w:p w:rsidR="00CE78CF" w:rsidRPr="00CE78CF" w:rsidRDefault="00CE78CF" w:rsidP="00CE78CF">
      <w:pPr>
        <w:rPr>
          <w:rFonts w:ascii="Times New Roman" w:hAnsi="Times New Roman" w:cs="Times New Roman"/>
        </w:rPr>
      </w:pPr>
    </w:p>
    <w:p w:rsidR="00CE78CF" w:rsidRPr="00CE78CF" w:rsidRDefault="00CE78CF" w:rsidP="00CE78CF">
      <w:pPr>
        <w:rPr>
          <w:rFonts w:ascii="Times New Roman" w:hAnsi="Times New Roman" w:cs="Times New Roman"/>
        </w:rPr>
      </w:pPr>
    </w:p>
    <w:p w:rsidR="00CE78CF" w:rsidRPr="00CE78CF" w:rsidRDefault="00CE78CF" w:rsidP="00CE78CF">
      <w:pPr>
        <w:numPr>
          <w:ilvl w:val="0"/>
          <w:numId w:val="9"/>
        </w:numPr>
        <w:spacing w:after="0" w:line="240" w:lineRule="auto"/>
        <w:rPr>
          <w:rFonts w:ascii="Times New Roman" w:hAnsi="Times New Roman" w:cs="Times New Roman"/>
        </w:rPr>
      </w:pPr>
      <w:r w:rsidRPr="00CE78CF">
        <w:rPr>
          <w:rFonts w:ascii="Times New Roman" w:hAnsi="Times New Roman" w:cs="Times New Roman"/>
        </w:rPr>
        <w:t xml:space="preserve">učit žáky aktivně rozvíjet a chránit fyzické , </w:t>
      </w:r>
      <w:proofErr w:type="gramStart"/>
      <w:r w:rsidRPr="00CE78CF">
        <w:rPr>
          <w:rFonts w:ascii="Times New Roman" w:hAnsi="Times New Roman" w:cs="Times New Roman"/>
        </w:rPr>
        <w:t>duševní  a sociální</w:t>
      </w:r>
      <w:proofErr w:type="gramEnd"/>
      <w:r w:rsidRPr="00CE78CF">
        <w:rPr>
          <w:rFonts w:ascii="Times New Roman" w:hAnsi="Times New Roman" w:cs="Times New Roman"/>
        </w:rPr>
        <w:t xml:space="preserve"> zdraví  a být za ně      </w:t>
      </w:r>
    </w:p>
    <w:p w:rsidR="00CE78CF" w:rsidRPr="00CE78CF" w:rsidRDefault="00CE78CF" w:rsidP="00CE78CF">
      <w:pPr>
        <w:ind w:left="720"/>
        <w:rPr>
          <w:rFonts w:ascii="Times New Roman" w:hAnsi="Times New Roman" w:cs="Times New Roman"/>
        </w:rPr>
      </w:pPr>
      <w:r w:rsidRPr="00CE78CF">
        <w:rPr>
          <w:rFonts w:ascii="Times New Roman" w:hAnsi="Times New Roman" w:cs="Times New Roman"/>
        </w:rPr>
        <w:lastRenderedPageBreak/>
        <w:t>odpovědný</w:t>
      </w:r>
    </w:p>
    <w:p w:rsidR="00CE78CF" w:rsidRPr="00CE78CF" w:rsidRDefault="00CE78CF" w:rsidP="00CE78CF">
      <w:pPr>
        <w:ind w:left="360"/>
        <w:rPr>
          <w:rFonts w:ascii="Times New Roman" w:hAnsi="Times New Roman" w:cs="Times New Roman"/>
        </w:rPr>
      </w:pPr>
    </w:p>
    <w:p w:rsidR="00CE78CF" w:rsidRPr="00CE78CF" w:rsidRDefault="00CE78CF" w:rsidP="00CE78CF">
      <w:pPr>
        <w:numPr>
          <w:ilvl w:val="0"/>
          <w:numId w:val="15"/>
        </w:numPr>
        <w:spacing w:after="0" w:line="240" w:lineRule="auto"/>
        <w:rPr>
          <w:rFonts w:ascii="Times New Roman" w:hAnsi="Times New Roman" w:cs="Times New Roman"/>
        </w:rPr>
      </w:pPr>
      <w:r w:rsidRPr="00CE78CF">
        <w:rPr>
          <w:rFonts w:ascii="Times New Roman" w:hAnsi="Times New Roman" w:cs="Times New Roman"/>
        </w:rPr>
        <w:t>posilovat složky zdravého životního stylu (zdravá výživa, hygiena práce a odpočinku, vhodné interpersonální vztahy, osobní bezpečí …)</w:t>
      </w:r>
    </w:p>
    <w:p w:rsidR="00CE78CF" w:rsidRPr="00CE78CF" w:rsidRDefault="00CE78CF" w:rsidP="00CE78CF">
      <w:pPr>
        <w:numPr>
          <w:ilvl w:val="0"/>
          <w:numId w:val="15"/>
        </w:numPr>
        <w:spacing w:after="0" w:line="240" w:lineRule="auto"/>
        <w:rPr>
          <w:rFonts w:ascii="Times New Roman" w:hAnsi="Times New Roman" w:cs="Times New Roman"/>
        </w:rPr>
      </w:pPr>
      <w:r w:rsidRPr="00CE78CF">
        <w:rPr>
          <w:rFonts w:ascii="Times New Roman" w:hAnsi="Times New Roman" w:cs="Times New Roman"/>
        </w:rPr>
        <w:t xml:space="preserve">v rámci tělesné </w:t>
      </w:r>
      <w:proofErr w:type="gramStart"/>
      <w:r w:rsidRPr="00CE78CF">
        <w:rPr>
          <w:rFonts w:ascii="Times New Roman" w:hAnsi="Times New Roman" w:cs="Times New Roman"/>
        </w:rPr>
        <w:t>výchovy  rozvíjet</w:t>
      </w:r>
      <w:proofErr w:type="gramEnd"/>
      <w:r w:rsidRPr="00CE78CF">
        <w:rPr>
          <w:rFonts w:ascii="Times New Roman" w:hAnsi="Times New Roman" w:cs="Times New Roman"/>
        </w:rPr>
        <w:t xml:space="preserve"> fyzickou kondici a vést žáky k otužování a psychické odolnosti, vytvářet pozitivní vztah k pohybovým aktivitám – účast žáků na sportovních soutěžích</w:t>
      </w:r>
    </w:p>
    <w:p w:rsidR="00CE78CF" w:rsidRPr="00CE78CF" w:rsidRDefault="00CE78CF" w:rsidP="00CE78CF">
      <w:pPr>
        <w:numPr>
          <w:ilvl w:val="0"/>
          <w:numId w:val="15"/>
        </w:numPr>
        <w:spacing w:after="0" w:line="240" w:lineRule="auto"/>
        <w:rPr>
          <w:rFonts w:ascii="Times New Roman" w:hAnsi="Times New Roman" w:cs="Times New Roman"/>
        </w:rPr>
      </w:pPr>
      <w:r w:rsidRPr="00CE78CF">
        <w:rPr>
          <w:rFonts w:ascii="Times New Roman" w:hAnsi="Times New Roman" w:cs="Times New Roman"/>
        </w:rPr>
        <w:t>učit zvládat životní problémy a krizové situace</w:t>
      </w:r>
    </w:p>
    <w:p w:rsidR="00CE78CF" w:rsidRPr="00CE78CF" w:rsidRDefault="00CE78CF" w:rsidP="00CE78CF">
      <w:pPr>
        <w:numPr>
          <w:ilvl w:val="0"/>
          <w:numId w:val="15"/>
        </w:numPr>
        <w:spacing w:after="0" w:line="240" w:lineRule="auto"/>
        <w:rPr>
          <w:rFonts w:ascii="Times New Roman" w:hAnsi="Times New Roman" w:cs="Times New Roman"/>
        </w:rPr>
      </w:pPr>
      <w:r w:rsidRPr="00CE78CF">
        <w:rPr>
          <w:rFonts w:ascii="Times New Roman" w:hAnsi="Times New Roman" w:cs="Times New Roman"/>
        </w:rPr>
        <w:t xml:space="preserve">prolínat </w:t>
      </w:r>
      <w:proofErr w:type="gramStart"/>
      <w:r w:rsidRPr="00CE78CF">
        <w:rPr>
          <w:rFonts w:ascii="Times New Roman" w:hAnsi="Times New Roman" w:cs="Times New Roman"/>
        </w:rPr>
        <w:t>prvky  zdravého</w:t>
      </w:r>
      <w:proofErr w:type="gramEnd"/>
      <w:r w:rsidRPr="00CE78CF">
        <w:rPr>
          <w:rFonts w:ascii="Times New Roman" w:hAnsi="Times New Roman" w:cs="Times New Roman"/>
        </w:rPr>
        <w:t xml:space="preserve"> životního stylu všemi předměty</w:t>
      </w:r>
    </w:p>
    <w:p w:rsidR="00CE78CF" w:rsidRPr="00CE78CF" w:rsidRDefault="00CE78CF" w:rsidP="00CE78CF">
      <w:pPr>
        <w:numPr>
          <w:ilvl w:val="0"/>
          <w:numId w:val="15"/>
        </w:numPr>
        <w:spacing w:after="0" w:line="240" w:lineRule="auto"/>
        <w:rPr>
          <w:rFonts w:ascii="Times New Roman" w:hAnsi="Times New Roman" w:cs="Times New Roman"/>
        </w:rPr>
      </w:pPr>
      <w:r w:rsidRPr="00CE78CF">
        <w:rPr>
          <w:rFonts w:ascii="Times New Roman" w:hAnsi="Times New Roman" w:cs="Times New Roman"/>
        </w:rPr>
        <w:t xml:space="preserve">provádět sexuální </w:t>
      </w:r>
      <w:proofErr w:type="gramStart"/>
      <w:r w:rsidRPr="00CE78CF">
        <w:rPr>
          <w:rFonts w:ascii="Times New Roman" w:hAnsi="Times New Roman" w:cs="Times New Roman"/>
        </w:rPr>
        <w:t>výchovu a  vychovávat</w:t>
      </w:r>
      <w:proofErr w:type="gramEnd"/>
      <w:r w:rsidRPr="00CE78CF">
        <w:rPr>
          <w:rFonts w:ascii="Times New Roman" w:hAnsi="Times New Roman" w:cs="Times New Roman"/>
        </w:rPr>
        <w:t xml:space="preserve">  k odpovědnému rodičovství</w:t>
      </w:r>
    </w:p>
    <w:p w:rsidR="00CE78CF" w:rsidRPr="00CE78CF" w:rsidRDefault="00CE78CF" w:rsidP="00CE78CF">
      <w:pPr>
        <w:ind w:left="360"/>
        <w:rPr>
          <w:rFonts w:ascii="Times New Roman" w:hAnsi="Times New Roman" w:cs="Times New Roman"/>
          <w:sz w:val="16"/>
          <w:szCs w:val="16"/>
        </w:rPr>
      </w:pPr>
      <w:r w:rsidRPr="00CE78CF">
        <w:rPr>
          <w:rFonts w:ascii="Times New Roman" w:hAnsi="Times New Roman" w:cs="Times New Roman"/>
          <w:sz w:val="16"/>
          <w:szCs w:val="16"/>
        </w:rPr>
        <w:t xml:space="preserve">                                                                                                 </w:t>
      </w:r>
    </w:p>
    <w:p w:rsidR="00CE78CF" w:rsidRPr="00CE78CF" w:rsidRDefault="00CE78CF" w:rsidP="00CE78CF">
      <w:pPr>
        <w:ind w:left="360"/>
        <w:rPr>
          <w:rFonts w:ascii="Times New Roman" w:hAnsi="Times New Roman" w:cs="Times New Roman"/>
          <w:sz w:val="16"/>
          <w:szCs w:val="16"/>
        </w:rPr>
      </w:pPr>
    </w:p>
    <w:p w:rsidR="00CE78CF" w:rsidRPr="00CE78CF" w:rsidRDefault="00CE78CF" w:rsidP="00CE78CF">
      <w:pPr>
        <w:ind w:left="360"/>
        <w:jc w:val="center"/>
        <w:rPr>
          <w:rFonts w:ascii="Times New Roman" w:hAnsi="Times New Roman" w:cs="Times New Roman"/>
          <w:sz w:val="16"/>
          <w:szCs w:val="16"/>
        </w:rPr>
      </w:pPr>
      <w:r w:rsidRPr="00CE78CF">
        <w:rPr>
          <w:rFonts w:ascii="Times New Roman" w:hAnsi="Times New Roman" w:cs="Times New Roman"/>
          <w:sz w:val="16"/>
          <w:szCs w:val="16"/>
        </w:rPr>
        <w:t>9.</w:t>
      </w:r>
    </w:p>
    <w:p w:rsidR="00CE78CF" w:rsidRPr="00CE78CF" w:rsidRDefault="00CE78CF" w:rsidP="00CE78CF">
      <w:pPr>
        <w:ind w:left="360"/>
        <w:jc w:val="center"/>
        <w:rPr>
          <w:rFonts w:ascii="Times New Roman" w:hAnsi="Times New Roman" w:cs="Times New Roman"/>
          <w:sz w:val="16"/>
          <w:szCs w:val="16"/>
        </w:rPr>
      </w:pPr>
    </w:p>
    <w:p w:rsidR="00CE78CF" w:rsidRPr="00CE78CF" w:rsidRDefault="00CE78CF" w:rsidP="00CE78CF">
      <w:pPr>
        <w:numPr>
          <w:ilvl w:val="0"/>
          <w:numId w:val="15"/>
        </w:numPr>
        <w:spacing w:after="0" w:line="240" w:lineRule="auto"/>
        <w:rPr>
          <w:rFonts w:ascii="Times New Roman" w:hAnsi="Times New Roman" w:cs="Times New Roman"/>
          <w:sz w:val="24"/>
          <w:szCs w:val="24"/>
        </w:rPr>
      </w:pPr>
      <w:r w:rsidRPr="00CE78CF">
        <w:rPr>
          <w:rFonts w:ascii="Times New Roman" w:hAnsi="Times New Roman" w:cs="Times New Roman"/>
        </w:rPr>
        <w:t>seznámit s nebezpečím pohlavně přenosných chorob</w:t>
      </w:r>
    </w:p>
    <w:p w:rsidR="00CE78CF" w:rsidRPr="00CE78CF" w:rsidRDefault="00CE78CF" w:rsidP="00CE78CF">
      <w:pPr>
        <w:numPr>
          <w:ilvl w:val="0"/>
          <w:numId w:val="15"/>
        </w:numPr>
        <w:spacing w:after="0" w:line="240" w:lineRule="auto"/>
        <w:rPr>
          <w:rFonts w:ascii="Times New Roman" w:hAnsi="Times New Roman" w:cs="Times New Roman"/>
        </w:rPr>
      </w:pPr>
      <w:r w:rsidRPr="00CE78CF">
        <w:rPr>
          <w:rFonts w:ascii="Times New Roman" w:hAnsi="Times New Roman" w:cs="Times New Roman"/>
        </w:rPr>
        <w:t xml:space="preserve">seznámit s nebezpečím užívání návykových látek, řešit vzniklé potíže </w:t>
      </w:r>
    </w:p>
    <w:p w:rsidR="00CE78CF" w:rsidRPr="00CE78CF" w:rsidRDefault="00CE78CF" w:rsidP="00CE78CF">
      <w:pPr>
        <w:ind w:left="360"/>
        <w:rPr>
          <w:rFonts w:ascii="Times New Roman" w:hAnsi="Times New Roman" w:cs="Times New Roman"/>
        </w:rPr>
      </w:pPr>
    </w:p>
    <w:p w:rsidR="00CE78CF" w:rsidRPr="00CE78CF" w:rsidRDefault="00CE78CF" w:rsidP="00CE78CF">
      <w:pPr>
        <w:ind w:left="360"/>
        <w:rPr>
          <w:rFonts w:ascii="Times New Roman" w:hAnsi="Times New Roman" w:cs="Times New Roman"/>
        </w:rPr>
      </w:pPr>
    </w:p>
    <w:p w:rsidR="00CE78CF" w:rsidRPr="00CE78CF" w:rsidRDefault="00CE78CF" w:rsidP="00CE78CF">
      <w:pPr>
        <w:numPr>
          <w:ilvl w:val="0"/>
          <w:numId w:val="9"/>
        </w:numPr>
        <w:spacing w:after="0" w:line="240" w:lineRule="auto"/>
        <w:rPr>
          <w:rFonts w:ascii="Times New Roman" w:hAnsi="Times New Roman" w:cs="Times New Roman"/>
        </w:rPr>
      </w:pPr>
      <w:r w:rsidRPr="00CE78CF">
        <w:rPr>
          <w:rFonts w:ascii="Times New Roman" w:hAnsi="Times New Roman" w:cs="Times New Roman"/>
        </w:rPr>
        <w:t>zapojovat žáky aby se podle svých možností aktivně podíleli na utváření životního a pracovního prostředí</w:t>
      </w:r>
    </w:p>
    <w:p w:rsidR="00CE78CF" w:rsidRPr="00CE78CF" w:rsidRDefault="00CE78CF" w:rsidP="00CE78CF">
      <w:pPr>
        <w:rPr>
          <w:rFonts w:ascii="Times New Roman" w:hAnsi="Times New Roman" w:cs="Times New Roman"/>
        </w:rPr>
      </w:pPr>
    </w:p>
    <w:p w:rsidR="00CE78CF" w:rsidRPr="00CE78CF" w:rsidRDefault="00CE78CF" w:rsidP="00CE78CF">
      <w:pPr>
        <w:numPr>
          <w:ilvl w:val="0"/>
          <w:numId w:val="16"/>
        </w:numPr>
        <w:spacing w:after="0" w:line="240" w:lineRule="auto"/>
        <w:rPr>
          <w:rFonts w:ascii="Times New Roman" w:hAnsi="Times New Roman" w:cs="Times New Roman"/>
        </w:rPr>
      </w:pPr>
      <w:r w:rsidRPr="00CE78CF">
        <w:rPr>
          <w:rFonts w:ascii="Times New Roman" w:hAnsi="Times New Roman" w:cs="Times New Roman"/>
        </w:rPr>
        <w:t>vést žáky k toleranci a ohleduplnosti k jiným lidem</w:t>
      </w:r>
    </w:p>
    <w:p w:rsidR="00CE78CF" w:rsidRPr="00CE78CF" w:rsidRDefault="00CE78CF" w:rsidP="00CE78CF">
      <w:pPr>
        <w:numPr>
          <w:ilvl w:val="0"/>
          <w:numId w:val="16"/>
        </w:numPr>
        <w:spacing w:after="0" w:line="240" w:lineRule="auto"/>
        <w:rPr>
          <w:rFonts w:ascii="Times New Roman" w:hAnsi="Times New Roman" w:cs="Times New Roman"/>
        </w:rPr>
      </w:pPr>
      <w:r w:rsidRPr="00CE78CF">
        <w:rPr>
          <w:rFonts w:ascii="Times New Roman" w:hAnsi="Times New Roman" w:cs="Times New Roman"/>
        </w:rPr>
        <w:t>vést žáky k duchovním hodnotám, respektovat cizí kultury a učit je žít společně s ostatními lidmi</w:t>
      </w:r>
    </w:p>
    <w:p w:rsidR="00CE78CF" w:rsidRPr="00CE78CF" w:rsidRDefault="00CE78CF" w:rsidP="00CE78CF">
      <w:pPr>
        <w:numPr>
          <w:ilvl w:val="0"/>
          <w:numId w:val="16"/>
        </w:numPr>
        <w:spacing w:after="0" w:line="240" w:lineRule="auto"/>
        <w:rPr>
          <w:rFonts w:ascii="Times New Roman" w:hAnsi="Times New Roman" w:cs="Times New Roman"/>
        </w:rPr>
      </w:pPr>
      <w:r w:rsidRPr="00CE78CF">
        <w:rPr>
          <w:rFonts w:ascii="Times New Roman" w:hAnsi="Times New Roman" w:cs="Times New Roman"/>
        </w:rPr>
        <w:t>vést k toleranci k různým náboženským vyznáním</w:t>
      </w:r>
    </w:p>
    <w:p w:rsidR="00CE78CF" w:rsidRPr="00CE78CF" w:rsidRDefault="00CE78CF" w:rsidP="00CE78CF">
      <w:pPr>
        <w:numPr>
          <w:ilvl w:val="0"/>
          <w:numId w:val="16"/>
        </w:numPr>
        <w:spacing w:after="0" w:line="240" w:lineRule="auto"/>
        <w:rPr>
          <w:rFonts w:ascii="Times New Roman" w:hAnsi="Times New Roman" w:cs="Times New Roman"/>
        </w:rPr>
      </w:pPr>
      <w:r w:rsidRPr="00CE78CF">
        <w:rPr>
          <w:rFonts w:ascii="Times New Roman" w:hAnsi="Times New Roman" w:cs="Times New Roman"/>
        </w:rPr>
        <w:t xml:space="preserve">naučit žáky vnímat fyzické i psychické odlišnosti jednotlivců </w:t>
      </w:r>
    </w:p>
    <w:p w:rsidR="00CE78CF" w:rsidRPr="00CE78CF" w:rsidRDefault="00CE78CF" w:rsidP="00CE78CF">
      <w:pPr>
        <w:numPr>
          <w:ilvl w:val="0"/>
          <w:numId w:val="16"/>
        </w:numPr>
        <w:spacing w:after="0" w:line="240" w:lineRule="auto"/>
        <w:rPr>
          <w:rFonts w:ascii="Times New Roman" w:hAnsi="Times New Roman" w:cs="Times New Roman"/>
        </w:rPr>
      </w:pPr>
      <w:r w:rsidRPr="00CE78CF">
        <w:rPr>
          <w:rFonts w:ascii="Times New Roman" w:hAnsi="Times New Roman" w:cs="Times New Roman"/>
        </w:rPr>
        <w:t>učit řešení vztahů a konfliktů ve třídě</w:t>
      </w:r>
    </w:p>
    <w:p w:rsidR="00CE78CF" w:rsidRPr="00CE78CF" w:rsidRDefault="00CE78CF" w:rsidP="00CE78CF">
      <w:pPr>
        <w:ind w:left="360"/>
        <w:rPr>
          <w:rFonts w:ascii="Times New Roman" w:hAnsi="Times New Roman" w:cs="Times New Roman"/>
        </w:rPr>
      </w:pPr>
    </w:p>
    <w:p w:rsidR="00CE78CF" w:rsidRPr="00CE78CF" w:rsidRDefault="00CE78CF" w:rsidP="00CE78CF">
      <w:pPr>
        <w:numPr>
          <w:ilvl w:val="0"/>
          <w:numId w:val="9"/>
        </w:numPr>
        <w:spacing w:after="0" w:line="240" w:lineRule="auto"/>
        <w:rPr>
          <w:rFonts w:ascii="Times New Roman" w:hAnsi="Times New Roman" w:cs="Times New Roman"/>
        </w:rPr>
      </w:pPr>
      <w:r w:rsidRPr="00CE78CF">
        <w:rPr>
          <w:rFonts w:ascii="Times New Roman" w:hAnsi="Times New Roman" w:cs="Times New Roman"/>
        </w:rPr>
        <w:t xml:space="preserve">pomáhat žákům poznávat a rozvíjet vlastní schopnosti v souladu s reálnými možnostmi a uplatňovat je spolu s osvojenými </w:t>
      </w:r>
      <w:proofErr w:type="gramStart"/>
      <w:r w:rsidRPr="00CE78CF">
        <w:rPr>
          <w:rFonts w:ascii="Times New Roman" w:hAnsi="Times New Roman" w:cs="Times New Roman"/>
        </w:rPr>
        <w:t>vědomostmi  a dovednostmi</w:t>
      </w:r>
      <w:proofErr w:type="gramEnd"/>
      <w:r w:rsidRPr="00CE78CF">
        <w:rPr>
          <w:rFonts w:ascii="Times New Roman" w:hAnsi="Times New Roman" w:cs="Times New Roman"/>
        </w:rPr>
        <w:t xml:space="preserve"> při rozhodování o vlastní životní a profesní orientaci</w:t>
      </w:r>
    </w:p>
    <w:p w:rsidR="00CE78CF" w:rsidRPr="00CE78CF" w:rsidRDefault="00CE78CF" w:rsidP="00CE78CF">
      <w:pPr>
        <w:rPr>
          <w:rFonts w:ascii="Times New Roman" w:hAnsi="Times New Roman" w:cs="Times New Roman"/>
        </w:rPr>
      </w:pPr>
    </w:p>
    <w:p w:rsidR="00CE78CF" w:rsidRPr="00CE78CF" w:rsidRDefault="00CE78CF" w:rsidP="00CE78CF">
      <w:pPr>
        <w:numPr>
          <w:ilvl w:val="0"/>
          <w:numId w:val="17"/>
        </w:numPr>
        <w:spacing w:after="0" w:line="240" w:lineRule="auto"/>
        <w:rPr>
          <w:rFonts w:ascii="Times New Roman" w:hAnsi="Times New Roman" w:cs="Times New Roman"/>
        </w:rPr>
      </w:pPr>
      <w:r w:rsidRPr="00CE78CF">
        <w:rPr>
          <w:rFonts w:ascii="Times New Roman" w:hAnsi="Times New Roman" w:cs="Times New Roman"/>
        </w:rPr>
        <w:t>klást přiměřené požadavky vzhledem k individuálních schopnostem jednotlivců</w:t>
      </w:r>
    </w:p>
    <w:p w:rsidR="00CE78CF" w:rsidRPr="00CE78CF" w:rsidRDefault="00CE78CF" w:rsidP="00CE78CF">
      <w:pPr>
        <w:numPr>
          <w:ilvl w:val="0"/>
          <w:numId w:val="17"/>
        </w:numPr>
        <w:spacing w:after="0" w:line="240" w:lineRule="auto"/>
        <w:rPr>
          <w:rFonts w:ascii="Times New Roman" w:hAnsi="Times New Roman" w:cs="Times New Roman"/>
        </w:rPr>
      </w:pPr>
      <w:r w:rsidRPr="00CE78CF">
        <w:rPr>
          <w:rFonts w:ascii="Times New Roman" w:hAnsi="Times New Roman" w:cs="Times New Roman"/>
        </w:rPr>
        <w:t>motivovat pochvalou, učit získávat sebevědomí</w:t>
      </w:r>
    </w:p>
    <w:p w:rsidR="00CE78CF" w:rsidRPr="00CE78CF" w:rsidRDefault="00CE78CF" w:rsidP="00CE78CF">
      <w:pPr>
        <w:numPr>
          <w:ilvl w:val="0"/>
          <w:numId w:val="17"/>
        </w:numPr>
        <w:spacing w:after="0" w:line="240" w:lineRule="auto"/>
        <w:rPr>
          <w:rFonts w:ascii="Times New Roman" w:hAnsi="Times New Roman" w:cs="Times New Roman"/>
        </w:rPr>
      </w:pPr>
      <w:r w:rsidRPr="00CE78CF">
        <w:rPr>
          <w:rFonts w:ascii="Times New Roman" w:hAnsi="Times New Roman" w:cs="Times New Roman"/>
        </w:rPr>
        <w:t>pomáhat vyhledávat informace z různých zdrojů</w:t>
      </w:r>
    </w:p>
    <w:p w:rsidR="00CE78CF" w:rsidRPr="00CE78CF" w:rsidRDefault="00CE78CF" w:rsidP="00CE78CF">
      <w:pPr>
        <w:numPr>
          <w:ilvl w:val="0"/>
          <w:numId w:val="17"/>
        </w:numPr>
        <w:spacing w:after="0" w:line="240" w:lineRule="auto"/>
        <w:rPr>
          <w:rFonts w:ascii="Times New Roman" w:hAnsi="Times New Roman" w:cs="Times New Roman"/>
        </w:rPr>
      </w:pPr>
      <w:r w:rsidRPr="00CE78CF">
        <w:rPr>
          <w:rFonts w:ascii="Times New Roman" w:hAnsi="Times New Roman" w:cs="Times New Roman"/>
        </w:rPr>
        <w:t>pořádat exkurze, výlety</w:t>
      </w:r>
    </w:p>
    <w:p w:rsidR="00CE78CF" w:rsidRPr="00CE78CF" w:rsidRDefault="00CE78CF" w:rsidP="00CE78CF">
      <w:pPr>
        <w:rPr>
          <w:rFonts w:ascii="Times New Roman" w:hAnsi="Times New Roman" w:cs="Times New Roman"/>
          <w:bCs/>
        </w:rPr>
      </w:pPr>
      <w:r w:rsidRPr="00CE78CF">
        <w:rPr>
          <w:rFonts w:ascii="Times New Roman" w:hAnsi="Times New Roman" w:cs="Times New Roman"/>
          <w:bCs/>
        </w:rPr>
        <w:t xml:space="preserve">  </w:t>
      </w:r>
    </w:p>
    <w:p w:rsidR="00CE78CF" w:rsidRDefault="00CE78CF" w:rsidP="00CE78CF">
      <w:pPr>
        <w:rPr>
          <w:rFonts w:ascii="Times New Roman" w:hAnsi="Times New Roman" w:cs="Times New Roman"/>
          <w:bCs/>
        </w:rPr>
      </w:pPr>
    </w:p>
    <w:p w:rsidR="00CE78CF" w:rsidRDefault="00CE78CF" w:rsidP="00CE78CF">
      <w:pPr>
        <w:rPr>
          <w:rFonts w:ascii="Times New Roman" w:hAnsi="Times New Roman" w:cs="Times New Roman"/>
          <w:bCs/>
        </w:rPr>
      </w:pPr>
    </w:p>
    <w:p w:rsidR="00CE78CF" w:rsidRPr="00CE78CF" w:rsidRDefault="00CE78CF" w:rsidP="00CE78CF">
      <w:pPr>
        <w:rPr>
          <w:rFonts w:ascii="Times New Roman" w:hAnsi="Times New Roman" w:cs="Times New Roman"/>
          <w:bCs/>
        </w:rPr>
      </w:pPr>
    </w:p>
    <w:p w:rsidR="00CE78CF" w:rsidRPr="00CE78CF" w:rsidRDefault="00CE78CF" w:rsidP="00CE78CF">
      <w:pPr>
        <w:rPr>
          <w:rFonts w:ascii="Times New Roman" w:hAnsi="Times New Roman" w:cs="Times New Roman"/>
          <w:bCs/>
        </w:rPr>
      </w:pPr>
    </w:p>
    <w:p w:rsidR="00CE78CF" w:rsidRPr="00CE78CF" w:rsidRDefault="00CE78CF" w:rsidP="00CE78CF">
      <w:pPr>
        <w:jc w:val="both"/>
        <w:rPr>
          <w:rFonts w:ascii="Times New Roman" w:hAnsi="Times New Roman" w:cs="Times New Roman"/>
          <w:b/>
        </w:rPr>
      </w:pPr>
      <w:r w:rsidRPr="00CE78CF">
        <w:rPr>
          <w:rFonts w:ascii="Times New Roman" w:hAnsi="Times New Roman" w:cs="Times New Roman"/>
          <w:b/>
        </w:rPr>
        <w:lastRenderedPageBreak/>
        <w:t xml:space="preserve">Zabezpečení výuky žáků se speciálními vzdělávacími potřebami </w:t>
      </w:r>
    </w:p>
    <w:p w:rsidR="00CE78CF" w:rsidRPr="00CE78CF" w:rsidRDefault="00CE78CF" w:rsidP="00CE78CF">
      <w:pPr>
        <w:jc w:val="both"/>
        <w:rPr>
          <w:rFonts w:ascii="Times New Roman" w:hAnsi="Times New Roman" w:cs="Times New Roman"/>
          <w:b/>
        </w:rPr>
      </w:pPr>
    </w:p>
    <w:p w:rsidR="00CE78CF" w:rsidRPr="00CE78CF" w:rsidRDefault="00CE78CF" w:rsidP="00CE78CF">
      <w:pPr>
        <w:jc w:val="both"/>
        <w:rPr>
          <w:rFonts w:ascii="Times New Roman" w:hAnsi="Times New Roman" w:cs="Times New Roman"/>
        </w:rPr>
      </w:pPr>
      <w:r w:rsidRPr="00CE78CF">
        <w:rPr>
          <w:rFonts w:ascii="Times New Roman" w:hAnsi="Times New Roman" w:cs="Times New Roman"/>
        </w:rPr>
        <w:t xml:space="preserve">  Pojmem žáci se speciálními vzdělávacími potřebami označujeme v souladu se školským zákonem vzdělávající se jedince, kteří k naplnění svých vzdělávacích možností nebo k uplatnění a užívání svých práv na rovnoprávném základě s ostatními potřebují poskytnutí podpůrných opatření. Jedná se o nezbytné úpravy ve vzdělávání a školských službách, které odpovídají zdravotnímu stavu, kulturnímu prostředí nebo jiným životním podmínkám žáka, a které těmto žákům bezplatně poskytuje škola a školské zařízení.   Podpůrná opatření se podle organizační, pedagogické a finanční náročnosti člení do pěti stupňů; různé druhy nebo stupně podpůrných opatření lze kombinovat. Jejich uplatňování se řídí vyhláškou č. 27/2016 Sb., o vzdělávání žáků se speciálními vzdělávacími potřebami a žáků nadaných.</w:t>
      </w:r>
    </w:p>
    <w:p w:rsidR="00CE78CF" w:rsidRPr="00CE78CF" w:rsidRDefault="00CE78CF" w:rsidP="00CE78CF">
      <w:pPr>
        <w:jc w:val="both"/>
        <w:rPr>
          <w:rFonts w:ascii="Times New Roman" w:hAnsi="Times New Roman" w:cs="Times New Roman"/>
        </w:rPr>
      </w:pPr>
    </w:p>
    <w:p w:rsidR="00CE78CF" w:rsidRPr="00CE78CF" w:rsidRDefault="00CE78CF" w:rsidP="00CE78CF">
      <w:pPr>
        <w:jc w:val="both"/>
        <w:rPr>
          <w:rFonts w:ascii="Times New Roman" w:hAnsi="Times New Roman" w:cs="Times New Roman"/>
        </w:rPr>
      </w:pPr>
      <w:r w:rsidRPr="00CE78CF">
        <w:rPr>
          <w:rFonts w:ascii="Times New Roman" w:hAnsi="Times New Roman" w:cs="Times New Roman"/>
        </w:rPr>
        <w:t xml:space="preserve">  Podpůrná opatření prvního stupně </w:t>
      </w:r>
      <w:proofErr w:type="gramStart"/>
      <w:r w:rsidRPr="00CE78CF">
        <w:rPr>
          <w:rFonts w:ascii="Times New Roman" w:hAnsi="Times New Roman" w:cs="Times New Roman"/>
        </w:rPr>
        <w:t>bude    škola</w:t>
      </w:r>
      <w:proofErr w:type="gramEnd"/>
      <w:r w:rsidRPr="00CE78CF">
        <w:rPr>
          <w:rFonts w:ascii="Times New Roman" w:hAnsi="Times New Roman" w:cs="Times New Roman"/>
        </w:rPr>
        <w:t xml:space="preserve"> uplatňovat    i bez      doporučení    školského poradenského zařízení, a to na základě školou vypracovaného plánu pedagogické       podpory (PLPP). PLPP má písemnou podobu.  Tento plán ve spolupráci s ostatními vyučujícími vypracuje třídní učitel.  PLPP bude upřesňovat minimální úpravy metod, </w:t>
      </w:r>
      <w:proofErr w:type="gramStart"/>
      <w:r w:rsidRPr="00CE78CF">
        <w:rPr>
          <w:rFonts w:ascii="Times New Roman" w:hAnsi="Times New Roman" w:cs="Times New Roman"/>
        </w:rPr>
        <w:t>organizace  a hodnocení</w:t>
      </w:r>
      <w:proofErr w:type="gramEnd"/>
      <w:r w:rsidRPr="00CE78CF">
        <w:rPr>
          <w:rFonts w:ascii="Times New Roman" w:hAnsi="Times New Roman" w:cs="Times New Roman"/>
        </w:rPr>
        <w:t xml:space="preserve"> vzdělávání žáka,   které  nemají normovanou finanční náročnost. Škola </w:t>
      </w:r>
      <w:proofErr w:type="gramStart"/>
      <w:r w:rsidRPr="00CE78CF">
        <w:rPr>
          <w:rFonts w:ascii="Times New Roman" w:hAnsi="Times New Roman" w:cs="Times New Roman"/>
        </w:rPr>
        <w:t>je    poskytne</w:t>
      </w:r>
      <w:proofErr w:type="gramEnd"/>
      <w:r w:rsidRPr="00CE78CF">
        <w:rPr>
          <w:rFonts w:ascii="Times New Roman" w:hAnsi="Times New Roman" w:cs="Times New Roman"/>
        </w:rPr>
        <w:t xml:space="preserve"> žákům,   u     kterých se    potřeba dílčích úprav ve vzdělávání projeví.</w:t>
      </w:r>
    </w:p>
    <w:p w:rsidR="00CE78CF" w:rsidRPr="00CE78CF" w:rsidRDefault="00CE78CF" w:rsidP="00CE78CF">
      <w:pPr>
        <w:pStyle w:val="Normlnweb"/>
        <w:jc w:val="both"/>
      </w:pPr>
      <w:r w:rsidRPr="00CE78CF">
        <w:t xml:space="preserve">  PLPP bude </w:t>
      </w:r>
      <w:proofErr w:type="gramStart"/>
      <w:r w:rsidRPr="00CE78CF">
        <w:t>obsahovat  popis</w:t>
      </w:r>
      <w:proofErr w:type="gramEnd"/>
      <w:r w:rsidRPr="00CE78CF">
        <w:t xml:space="preserve"> obtíží    a   speciálních   vzdělávacích     potřeb  žáka,    zvolená  podpůrná   opatření   prvního stupně,    stanovení  cílů  podpory     a   způsobu vyhodnocování naplňování   plánu. Tento plán škola </w:t>
      </w:r>
      <w:proofErr w:type="gramStart"/>
      <w:r w:rsidRPr="00CE78CF">
        <w:t>bude  průběžně</w:t>
      </w:r>
      <w:proofErr w:type="gramEnd"/>
      <w:r w:rsidRPr="00CE78CF">
        <w:t xml:space="preserve"> vyhodnocovat   a aktualizovat   v souladu s vývojem speciálních vzdělávacích potřeb žáka.    </w:t>
      </w:r>
      <w:proofErr w:type="gramStart"/>
      <w:r w:rsidRPr="00CE78CF">
        <w:t>Nejpozději   po</w:t>
      </w:r>
      <w:proofErr w:type="gramEnd"/>
      <w:r w:rsidRPr="00CE78CF">
        <w:t xml:space="preserve"> 3    měsících od     zahájení poskytování podpůrných opatření poskytovaných   na základě    PPPL   škola vyhodnotí,   zda opatření byla dostačující pro dosažení stanovených cílů.</w:t>
      </w:r>
    </w:p>
    <w:p w:rsidR="00CE78CF" w:rsidRPr="00CE78CF" w:rsidRDefault="00CE78CF" w:rsidP="00CE78CF">
      <w:pPr>
        <w:pStyle w:val="Normlnweb"/>
        <w:jc w:val="both"/>
      </w:pPr>
      <w:r w:rsidRPr="00CE78CF">
        <w:t xml:space="preserve">  Jestliže k naplnění   vzdělávacích   potřeb žáka    poskytování    podpůrných opatření prvního stupně  nebude  stačit,  doporučí  škola  žákovi  využít  poradenské  pomoci v ŠPZ  </w:t>
      </w:r>
      <w:proofErr w:type="gramStart"/>
      <w:r w:rsidRPr="00CE78CF">
        <w:t>za  účelem</w:t>
      </w:r>
      <w:proofErr w:type="gramEnd"/>
      <w:r w:rsidRPr="00CE78CF">
        <w:t xml:space="preserve"> posouzení   jeho   speciálních   vzdělávacích   potřeb.    Zástupce    ředitele    školy poté zajistí bezodkladné   zprostředkování   podkladů potřebných   k </w:t>
      </w:r>
      <w:proofErr w:type="gramStart"/>
      <w:r w:rsidRPr="00CE78CF">
        <w:t>vytvoření   zprávy</w:t>
      </w:r>
      <w:proofErr w:type="gramEnd"/>
      <w:r w:rsidRPr="00CE78CF">
        <w:t xml:space="preserve"> a   doporučení pro stanovení podpůrných opatření ŠPZ. Při zpracování zprávy i doporučení poskytuje škola  ŠPZ v případě potřeby součinnost.</w:t>
      </w:r>
    </w:p>
    <w:p w:rsidR="00CE78CF" w:rsidRPr="00CE78CF" w:rsidRDefault="00CE78CF" w:rsidP="00CE78CF">
      <w:pPr>
        <w:pStyle w:val="Normlnweb"/>
        <w:jc w:val="both"/>
      </w:pPr>
      <w:r w:rsidRPr="00CE78CF">
        <w:t xml:space="preserve">  Podpůrná opatření druhého až pátého stupně bude škola poskytovat </w:t>
      </w:r>
      <w:proofErr w:type="gramStart"/>
      <w:r w:rsidRPr="00CE78CF">
        <w:t>žákovi  bezodkladně</w:t>
      </w:r>
      <w:proofErr w:type="gramEnd"/>
      <w:r w:rsidRPr="00CE78CF">
        <w:t xml:space="preserve">   po obdržení doporučení od školského poradenského zařízení a udělení písemného informovaného souhlasu   zletilého   žáka  nebo   zákonného   zástupce   žáka.    Ve spolupráci   se   školským </w:t>
      </w:r>
      <w:proofErr w:type="gramStart"/>
      <w:r w:rsidRPr="00CE78CF">
        <w:t>poradenským     zařízením</w:t>
      </w:r>
      <w:proofErr w:type="gramEnd"/>
      <w:r w:rsidRPr="00CE78CF">
        <w:t xml:space="preserve">,     žákem  a   jeho   zákonným     zástupcem    bude    škola    jejich poskytování průběžně vyhodnocovat.   ŠPZ   </w:t>
      </w:r>
      <w:proofErr w:type="gramStart"/>
      <w:r w:rsidRPr="00CE78CF">
        <w:t>vyhodnotí  poskytování</w:t>
      </w:r>
      <w:proofErr w:type="gramEnd"/>
      <w:r w:rsidRPr="00CE78CF">
        <w:t xml:space="preserve">  podpůrných opatření ve lhůtě jím stanovené.  Shledá-li škola, že podpůrná opatření nejsou dostačující nebo nevedou k naplňování   vzdělávacích   možností   a   potřeb   žáka,   bezodkladně doporučí opětné využití poradenské   pomoci   školského </w:t>
      </w:r>
      <w:proofErr w:type="gramStart"/>
      <w:r w:rsidRPr="00CE78CF">
        <w:t>poradenského   zařízení</w:t>
      </w:r>
      <w:proofErr w:type="gramEnd"/>
      <w:r w:rsidRPr="00CE78CF">
        <w:t xml:space="preserve">.     </w:t>
      </w:r>
      <w:proofErr w:type="gramStart"/>
      <w:r w:rsidRPr="00CE78CF">
        <w:t>Obdobně   bude</w:t>
      </w:r>
      <w:proofErr w:type="gramEnd"/>
      <w:r w:rsidRPr="00CE78CF">
        <w:t xml:space="preserve"> škola postupovat  i v případě jestliže shledá, že poskytovaná podpůrná opatření již nebudou potřebná.</w:t>
      </w:r>
    </w:p>
    <w:p w:rsidR="00CE78CF" w:rsidRPr="00CE78CF" w:rsidRDefault="00CE78CF" w:rsidP="00CE78CF">
      <w:pPr>
        <w:pStyle w:val="Normlnweb"/>
        <w:jc w:val="both"/>
      </w:pPr>
      <w:r w:rsidRPr="00CE78CF">
        <w:t xml:space="preserve">  Na   základě   doporučení    školského poradenského zařízení   a   žádosti zletilého   žáka   se </w:t>
      </w:r>
      <w:proofErr w:type="gramStart"/>
      <w:r w:rsidRPr="00CE78CF">
        <w:t>speciálními    vzdělávacími</w:t>
      </w:r>
      <w:proofErr w:type="gramEnd"/>
      <w:r w:rsidRPr="00CE78CF">
        <w:t xml:space="preserve"> potřebami     nebo     zákonného     zástupce  žáka škola vypracuje individuální    vzdělávací plán    (IVP).  Obsah    IVP   tvoří  údaje  o  skladbě  druhů a stupňů podpůrných opatření poskytovaných v </w:t>
      </w:r>
      <w:proofErr w:type="gramStart"/>
      <w:r w:rsidRPr="00CE78CF">
        <w:t>kombinaci   s tímto</w:t>
      </w:r>
      <w:proofErr w:type="gramEnd"/>
      <w:r w:rsidRPr="00CE78CF">
        <w:t xml:space="preserve"> plánem,   identifikační údaje žáka a </w:t>
      </w:r>
      <w:r w:rsidRPr="00CE78CF">
        <w:lastRenderedPageBreak/>
        <w:t xml:space="preserve">údaje   o   pedagogických  pracovnících   podílejících  se  na  jeho  vzdělávání.   Dále jsou zde uvedeny zejména informace o časovém a obsahovém rozvržení vzdělávání, úpravách metod a forem výuky a hodnocení žáka.   Uvádí </w:t>
      </w:r>
      <w:proofErr w:type="gramStart"/>
      <w:r w:rsidRPr="00CE78CF">
        <w:t>se  rovněž</w:t>
      </w:r>
      <w:proofErr w:type="gramEnd"/>
      <w:r w:rsidRPr="00CE78CF">
        <w:t xml:space="preserve"> jméno   pedagogického pracovníka ŠPZ, se kterým škola spolupracuje při zajišťování speciálních vzdělávacích potřeb žáka.  Na    základě     doporučení      školského      poradenského      zařízení   je       do  IVP    </w:t>
      </w:r>
      <w:proofErr w:type="gramStart"/>
      <w:r w:rsidRPr="00CE78CF">
        <w:t>zařazována  speciálně</w:t>
      </w:r>
      <w:proofErr w:type="gramEnd"/>
      <w:r w:rsidRPr="00CE78CF">
        <w:t xml:space="preserve"> pedagogická   a   pedagogická intervence,  která je podrobněji stanovena v závislosti na stupni podpory v Příloze č. 1 vyhlášky č. 27/2016 Sb.</w:t>
      </w:r>
    </w:p>
    <w:p w:rsidR="00CE78CF" w:rsidRPr="00CE78CF" w:rsidRDefault="00CE78CF" w:rsidP="00CE78CF">
      <w:pPr>
        <w:pStyle w:val="Normlnweb"/>
        <w:jc w:val="both"/>
      </w:pPr>
      <w:r w:rsidRPr="00CE78CF">
        <w:t xml:space="preserve">  Škola je povinna zpracovat   IVP   nejpozději do 1 měsíce ode dne, kdy obdržela </w:t>
      </w:r>
      <w:proofErr w:type="gramStart"/>
      <w:r w:rsidRPr="00CE78CF">
        <w:t>doporučení a  žádost</w:t>
      </w:r>
      <w:proofErr w:type="gramEnd"/>
      <w:r w:rsidRPr="00CE78CF">
        <w:t xml:space="preserve"> zletilého žáka nebo zákonného zástupce žáka. V průběhu celého školního roku může být   IVP   </w:t>
      </w:r>
      <w:proofErr w:type="gramStart"/>
      <w:r w:rsidRPr="00CE78CF">
        <w:t>doplňován  a  upravován</w:t>
      </w:r>
      <w:proofErr w:type="gramEnd"/>
      <w:r w:rsidRPr="00CE78CF">
        <w:t xml:space="preserve">   podle   potřeb   žáka.   </w:t>
      </w:r>
      <w:proofErr w:type="gramStart"/>
      <w:r w:rsidRPr="00CE78CF">
        <w:t>Škola   seznámí</w:t>
      </w:r>
      <w:proofErr w:type="gramEnd"/>
      <w:r w:rsidRPr="00CE78CF">
        <w:t xml:space="preserve">   s  individuálním vzdělávacím   plánem  všechny  vyučující žáka a současně žáka (či zákonného zástupce žáka), který   tuto   skutečnost   potvrdí   podpisem   písemného  informovaného   souhlasu.   Školské </w:t>
      </w:r>
      <w:proofErr w:type="gramStart"/>
      <w:r w:rsidRPr="00CE78CF">
        <w:t>poradenské   zařízení</w:t>
      </w:r>
      <w:proofErr w:type="gramEnd"/>
      <w:r w:rsidRPr="00CE78CF">
        <w:t xml:space="preserve">   ve   spolupráci  se školou sleduje a nejméně jednou ročně vyhodnocuje naplňování   individuálního   vzdělávacího   plánu   a   současně poskytuje žákovi, zákonnému zástupci žáka a škole poradenskou podporu.</w:t>
      </w:r>
    </w:p>
    <w:p w:rsidR="00CE78CF" w:rsidRPr="00CE78CF" w:rsidRDefault="00CE78CF" w:rsidP="00CE78CF">
      <w:pPr>
        <w:pStyle w:val="Normlnweb"/>
        <w:jc w:val="both"/>
      </w:pPr>
      <w:r w:rsidRPr="00CE78CF">
        <w:t xml:space="preserve">  V případě podpůrného opatření spočívajícího v úpravě očekávaných výstupů pro žáky s LMP od třetího stupně podpory, bude pro tvorbu IVP využívána minimální doporučená úroveň pro úpravy očekávaných výstupů v rámci podpůrných opatření stanovená v RVP ZV.</w:t>
      </w:r>
    </w:p>
    <w:p w:rsidR="00CE78CF" w:rsidRDefault="00CE78CF" w:rsidP="00CE78CF">
      <w:pPr>
        <w:pStyle w:val="Normlnweb"/>
        <w:jc w:val="both"/>
      </w:pPr>
      <w:r w:rsidRPr="00CE78CF">
        <w:t xml:space="preserve"> </w:t>
      </w:r>
    </w:p>
    <w:p w:rsidR="00CE78CF" w:rsidRPr="00CE78CF" w:rsidRDefault="00CE78CF" w:rsidP="00CE78CF">
      <w:pPr>
        <w:pStyle w:val="Normlnweb"/>
        <w:jc w:val="both"/>
        <w:rPr>
          <w:b/>
        </w:rPr>
      </w:pPr>
      <w:r w:rsidRPr="00CE78CF">
        <w:rPr>
          <w:b/>
        </w:rPr>
        <w:t xml:space="preserve">Zabezpečení výuky žáků nadaných a mimořádně nadaných  </w:t>
      </w:r>
    </w:p>
    <w:p w:rsidR="00CE78CF" w:rsidRPr="00CE78CF" w:rsidRDefault="00CE78CF" w:rsidP="00CE78CF">
      <w:pPr>
        <w:jc w:val="both"/>
        <w:rPr>
          <w:rFonts w:ascii="Times New Roman" w:hAnsi="Times New Roman" w:cs="Times New Roman"/>
        </w:rPr>
      </w:pPr>
      <w:r w:rsidRPr="00CE78CF">
        <w:rPr>
          <w:rFonts w:ascii="Times New Roman" w:hAnsi="Times New Roman" w:cs="Times New Roman"/>
        </w:rPr>
        <w:t xml:space="preserve">  Za nadaného žáka se považuje žák, který při adekvátní podpoře vykazuje ve srovnání s vrstevníky vysokou úroveň v jedné či více oblastech rozumových schopností, v pohybových, manuálních, uměleckých nebo sociálních dovednostech. Za mimořádně nadaného </w:t>
      </w:r>
      <w:proofErr w:type="gramStart"/>
      <w:r w:rsidRPr="00CE78CF">
        <w:rPr>
          <w:rFonts w:ascii="Times New Roman" w:hAnsi="Times New Roman" w:cs="Times New Roman"/>
        </w:rPr>
        <w:t>žáka  se</w:t>
      </w:r>
      <w:proofErr w:type="gramEnd"/>
      <w:r w:rsidRPr="00CE78CF">
        <w:rPr>
          <w:rFonts w:ascii="Times New Roman" w:hAnsi="Times New Roman" w:cs="Times New Roman"/>
        </w:rPr>
        <w:t xml:space="preserve"> považuje žák, jehož rozložení schopností dosahuje mimořádné úrovně při vysoké tvořivosti  v celém okruhu činností nebo v jednotlivých oblastech rozumových schopností, v pohybových, manuálních, uměleckých nebo sociálních dovednostech.</w:t>
      </w:r>
    </w:p>
    <w:p w:rsidR="00CE78CF" w:rsidRPr="00CE78CF" w:rsidRDefault="00CE78CF" w:rsidP="00CE78CF">
      <w:pPr>
        <w:jc w:val="both"/>
        <w:rPr>
          <w:rFonts w:ascii="Times New Roman" w:hAnsi="Times New Roman" w:cs="Times New Roman"/>
        </w:rPr>
      </w:pPr>
      <w:r w:rsidRPr="00CE78CF">
        <w:rPr>
          <w:rFonts w:ascii="Times New Roman" w:hAnsi="Times New Roman" w:cs="Times New Roman"/>
        </w:rPr>
        <w:t xml:space="preserve">  Zjišťování mimořádného nadání včetně vzdělávacích potřeb žáka provádí školské poradenské zařízení ve spolupráci se školou.</w:t>
      </w:r>
    </w:p>
    <w:tbl>
      <w:tblPr>
        <w:tblW w:w="0" w:type="auto"/>
        <w:tblCellSpacing w:w="15" w:type="dxa"/>
        <w:tblLook w:val="04A0" w:firstRow="1" w:lastRow="0" w:firstColumn="1" w:lastColumn="0" w:noHBand="0" w:noVBand="1"/>
      </w:tblPr>
      <w:tblGrid>
        <w:gridCol w:w="81"/>
        <w:gridCol w:w="9081"/>
      </w:tblGrid>
      <w:tr w:rsidR="00CE78CF" w:rsidRPr="00CE78CF" w:rsidTr="00CE78CF">
        <w:trPr>
          <w:gridAfter w:val="1"/>
          <w:tblCellSpacing w:w="15" w:type="dxa"/>
        </w:trPr>
        <w:tc>
          <w:tcPr>
            <w:tcW w:w="0" w:type="auto"/>
            <w:tcMar>
              <w:top w:w="15" w:type="dxa"/>
              <w:left w:w="15" w:type="dxa"/>
              <w:bottom w:w="15" w:type="dxa"/>
              <w:right w:w="15" w:type="dxa"/>
            </w:tcMar>
            <w:vAlign w:val="center"/>
            <w:hideMark/>
          </w:tcPr>
          <w:p w:rsidR="00CE78CF" w:rsidRPr="00CE78CF" w:rsidRDefault="00CE78CF">
            <w:pPr>
              <w:rPr>
                <w:rFonts w:ascii="Times New Roman" w:hAnsi="Times New Roman" w:cs="Times New Roman"/>
                <w:sz w:val="20"/>
                <w:szCs w:val="20"/>
              </w:rPr>
            </w:pPr>
          </w:p>
        </w:tc>
      </w:tr>
      <w:tr w:rsidR="00CE78CF" w:rsidRPr="00CE78CF" w:rsidTr="00CE78CF">
        <w:trPr>
          <w:tblCellSpacing w:w="15" w:type="dxa"/>
        </w:trPr>
        <w:tc>
          <w:tcPr>
            <w:tcW w:w="0" w:type="auto"/>
            <w:tcMar>
              <w:top w:w="15" w:type="dxa"/>
              <w:left w:w="15" w:type="dxa"/>
              <w:bottom w:w="15" w:type="dxa"/>
              <w:right w:w="15" w:type="dxa"/>
            </w:tcMar>
            <w:vAlign w:val="center"/>
            <w:hideMark/>
          </w:tcPr>
          <w:p w:rsidR="00CE78CF" w:rsidRPr="00CE78CF" w:rsidRDefault="00CE78CF">
            <w:pPr>
              <w:rPr>
                <w:rFonts w:ascii="Times New Roman" w:hAnsi="Times New Roman" w:cs="Times New Roman"/>
                <w:sz w:val="20"/>
                <w:szCs w:val="20"/>
              </w:rPr>
            </w:pPr>
          </w:p>
        </w:tc>
        <w:tc>
          <w:tcPr>
            <w:tcW w:w="0" w:type="auto"/>
            <w:tcMar>
              <w:top w:w="15" w:type="dxa"/>
              <w:left w:w="15" w:type="dxa"/>
              <w:bottom w:w="15" w:type="dxa"/>
              <w:right w:w="15" w:type="dxa"/>
            </w:tcMar>
            <w:vAlign w:val="center"/>
            <w:hideMark/>
          </w:tcPr>
          <w:p w:rsidR="00CE78CF" w:rsidRPr="00CE78CF" w:rsidRDefault="00CE78CF">
            <w:pPr>
              <w:rPr>
                <w:rFonts w:ascii="Times New Roman" w:hAnsi="Times New Roman" w:cs="Times New Roman"/>
                <w:sz w:val="20"/>
                <w:szCs w:val="20"/>
              </w:rPr>
            </w:pPr>
          </w:p>
        </w:tc>
      </w:tr>
      <w:tr w:rsidR="00CE78CF" w:rsidRPr="00CE78CF" w:rsidTr="00CE78CF">
        <w:trPr>
          <w:tblCellSpacing w:w="15" w:type="dxa"/>
        </w:trPr>
        <w:tc>
          <w:tcPr>
            <w:tcW w:w="0" w:type="auto"/>
            <w:tcMar>
              <w:top w:w="15" w:type="dxa"/>
              <w:left w:w="15" w:type="dxa"/>
              <w:bottom w:w="15" w:type="dxa"/>
              <w:right w:w="15" w:type="dxa"/>
            </w:tcMar>
            <w:vAlign w:val="center"/>
            <w:hideMark/>
          </w:tcPr>
          <w:p w:rsidR="00CE78CF" w:rsidRPr="00CE78CF" w:rsidRDefault="00CE78CF">
            <w:pPr>
              <w:rPr>
                <w:rFonts w:ascii="Times New Roman" w:hAnsi="Times New Roman" w:cs="Times New Roman"/>
                <w:sz w:val="20"/>
                <w:szCs w:val="20"/>
              </w:rPr>
            </w:pPr>
          </w:p>
        </w:tc>
        <w:tc>
          <w:tcPr>
            <w:tcW w:w="0" w:type="auto"/>
            <w:tcMar>
              <w:top w:w="15" w:type="dxa"/>
              <w:left w:w="15" w:type="dxa"/>
              <w:bottom w:w="15" w:type="dxa"/>
              <w:right w:w="15" w:type="dxa"/>
            </w:tcMar>
            <w:vAlign w:val="center"/>
            <w:hideMark/>
          </w:tcPr>
          <w:p w:rsidR="00CE78CF" w:rsidRPr="00CE78CF" w:rsidRDefault="00CE78CF">
            <w:pPr>
              <w:jc w:val="both"/>
              <w:rPr>
                <w:rFonts w:ascii="Times New Roman" w:hAnsi="Times New Roman" w:cs="Times New Roman"/>
                <w:i/>
                <w:sz w:val="24"/>
                <w:szCs w:val="24"/>
              </w:rPr>
            </w:pPr>
            <w:r w:rsidRPr="00CE78CF">
              <w:rPr>
                <w:rStyle w:val="Zdraznn"/>
                <w:rFonts w:ascii="Times New Roman" w:hAnsi="Times New Roman" w:cs="Times New Roman"/>
                <w:b/>
                <w:i w:val="0"/>
              </w:rPr>
              <w:t xml:space="preserve">  </w:t>
            </w:r>
            <w:r w:rsidRPr="00CE78CF">
              <w:rPr>
                <w:rStyle w:val="Zdraznn"/>
                <w:rFonts w:ascii="Times New Roman" w:hAnsi="Times New Roman" w:cs="Times New Roman"/>
                <w:i w:val="0"/>
              </w:rPr>
              <w:t>Individuální vzdělávací plán mimořádně nadaného žáka sestavuje třídní učitel ve spolupráci s učiteli vyučovacích předmětů, ve kterých se projevuje mimořádné nadání žáka a školským poradenským zařízením. IVP mimořádně nadaného žáka má písemnou podobu a při jeho sestavování spolupracuje třídní učitel s rodiči mimořádně nadaného žáka. Při sestavování IVP vycházíme z obsahu IVP stanoveného v § 28 vyhlášky č. 27/2016 Sb. IVP je sestaven nejpozději do jednoho měsíce od obdržení doporučení školského poradenského zařízení. Součástí IVP je termín vyhodnocení naplňování IVP.  IVP může být zpracován i pro kratší období než je školní rok. IVP může být doplňován a upravován v průběhu školního roku.</w:t>
            </w:r>
            <w:r w:rsidRPr="00CE78CF">
              <w:rPr>
                <w:rFonts w:ascii="Times New Roman" w:hAnsi="Times New Roman" w:cs="Times New Roman"/>
                <w:i/>
              </w:rPr>
              <w:br/>
            </w:r>
            <w:r w:rsidRPr="00CE78CF">
              <w:rPr>
                <w:rStyle w:val="Zdraznn"/>
                <w:rFonts w:ascii="Times New Roman" w:hAnsi="Times New Roman" w:cs="Times New Roman"/>
                <w:i w:val="0"/>
              </w:rPr>
              <w:t xml:space="preserve">  Zástupce ředitele školy zajistí písemný informovaný souhlas zákonného zástupce žáka, bez kterého nemůže být IVP prováděn. Zástupce ředitele </w:t>
            </w:r>
            <w:proofErr w:type="gramStart"/>
            <w:r w:rsidRPr="00CE78CF">
              <w:rPr>
                <w:rStyle w:val="Zdraznn"/>
                <w:rFonts w:ascii="Times New Roman" w:hAnsi="Times New Roman" w:cs="Times New Roman"/>
                <w:i w:val="0"/>
              </w:rPr>
              <w:t>školy  po</w:t>
            </w:r>
            <w:proofErr w:type="gramEnd"/>
            <w:r w:rsidRPr="00CE78CF">
              <w:rPr>
                <w:rStyle w:val="Zdraznn"/>
                <w:rFonts w:ascii="Times New Roman" w:hAnsi="Times New Roman" w:cs="Times New Roman"/>
                <w:i w:val="0"/>
              </w:rPr>
              <w:t xml:space="preserve"> podpisu IVP zákonným zástupcem žáka a získání písemného informovaného souhlasu zákonného zástupce žáka  informace o zahájení poskytování podpůrných opatření podle IVP zaznamená do školní matriky.“</w:t>
            </w:r>
          </w:p>
          <w:p w:rsidR="00CE78CF" w:rsidRPr="00CE78CF" w:rsidRDefault="00CE78CF">
            <w:pPr>
              <w:spacing w:before="100" w:beforeAutospacing="1" w:after="100" w:afterAutospacing="1"/>
              <w:jc w:val="both"/>
              <w:rPr>
                <w:rFonts w:ascii="Times New Roman" w:hAnsi="Times New Roman" w:cs="Times New Roman"/>
              </w:rPr>
            </w:pPr>
            <w:r w:rsidRPr="00CE78CF">
              <w:rPr>
                <w:rFonts w:ascii="Times New Roman" w:hAnsi="Times New Roman" w:cs="Times New Roman"/>
              </w:rPr>
              <w:t xml:space="preserve">Individuální vzdělávací plán vychází ze </w:t>
            </w:r>
            <w:proofErr w:type="gramStart"/>
            <w:r w:rsidRPr="00CE78CF">
              <w:rPr>
                <w:rFonts w:ascii="Times New Roman" w:hAnsi="Times New Roman" w:cs="Times New Roman"/>
              </w:rPr>
              <w:t>školního  vzdělávacího</w:t>
            </w:r>
            <w:proofErr w:type="gramEnd"/>
            <w:r w:rsidRPr="00CE78CF">
              <w:rPr>
                <w:rFonts w:ascii="Times New Roman" w:hAnsi="Times New Roman" w:cs="Times New Roman"/>
              </w:rPr>
              <w:t xml:space="preserve">   programu    školy, doporučení </w:t>
            </w:r>
            <w:r w:rsidRPr="00CE78CF">
              <w:rPr>
                <w:rFonts w:ascii="Times New Roman" w:hAnsi="Times New Roman" w:cs="Times New Roman"/>
              </w:rPr>
              <w:lastRenderedPageBreak/>
              <w:t>školského     poradenského    zařízení,     popřípadě     závěrů     psychologického   a speciálně pedagogického vyšetření a vyjádření zletilého žáka nebo zákonného zástupce žáka.</w:t>
            </w:r>
          </w:p>
          <w:p w:rsidR="00CE78CF" w:rsidRPr="00CE78CF" w:rsidRDefault="00CE78CF">
            <w:pPr>
              <w:spacing w:before="100" w:beforeAutospacing="1" w:after="100" w:afterAutospacing="1"/>
              <w:jc w:val="both"/>
              <w:rPr>
                <w:rFonts w:ascii="Times New Roman" w:hAnsi="Times New Roman" w:cs="Times New Roman"/>
                <w:sz w:val="24"/>
                <w:szCs w:val="24"/>
              </w:rPr>
            </w:pPr>
            <w:r w:rsidRPr="00CE78CF">
              <w:rPr>
                <w:rFonts w:ascii="Times New Roman" w:hAnsi="Times New Roman" w:cs="Times New Roman"/>
              </w:rPr>
              <w:t xml:space="preserve">  IVP obsahuje závěry doporučení školského poradenského </w:t>
            </w:r>
            <w:proofErr w:type="gramStart"/>
            <w:r w:rsidRPr="00CE78CF">
              <w:rPr>
                <w:rFonts w:ascii="Times New Roman" w:hAnsi="Times New Roman" w:cs="Times New Roman"/>
              </w:rPr>
              <w:t>zařízení,  závěry</w:t>
            </w:r>
            <w:proofErr w:type="gramEnd"/>
            <w:r w:rsidRPr="00CE78CF">
              <w:rPr>
                <w:rFonts w:ascii="Times New Roman" w:hAnsi="Times New Roman" w:cs="Times New Roman"/>
              </w:rPr>
              <w:t xml:space="preserve"> psychologického a speciálně pedagogického vyšetření a pedagogické diagnostiky, které blíže popisují oblast, typ a rozsah nadání a vzdělávací potřeby mimořádně nadaného žáka, případně vyjádření registrujícího praktického lékaře pro děti a dorost,  údaje o způsobu poskytování individuální pedagogické, speciálně pedagogické nebo psychologické péče mimořádně nadanému žákovi, vzdělávací model pro mimořádně nadaného žáka, údaje o potřebě úprav v obsahu vzdělávání žáka, časové a obsahové rozvržení učiva, volbu pedagogických postupů, způsob zadávání a plnění úkolů, způsob hodnocení, úpravu zkoušek, seznam doporučených učebních pomůcek, učebnic a materiálů, určení pedagogického pracovníka školského poradenského zařízení, se kterým bude škola spolupracovat při zajišťování péče o mimořádně nadaného žáka, personální zajištění úprav a průběhu vzdělávání mimořádně nadaného žáka, určení pedagogického pracovníka školy pro sledování průběhu vzdělávání mimořádně nadaného žáka a pro zajištění spolupráce se školským poradenským zařízením.</w:t>
            </w:r>
          </w:p>
        </w:tc>
      </w:tr>
      <w:tr w:rsidR="00CE78CF" w:rsidRPr="00CE78CF" w:rsidTr="00CE78CF">
        <w:trPr>
          <w:tblCellSpacing w:w="15" w:type="dxa"/>
        </w:trPr>
        <w:tc>
          <w:tcPr>
            <w:tcW w:w="0" w:type="auto"/>
            <w:tcMar>
              <w:top w:w="15" w:type="dxa"/>
              <w:left w:w="15" w:type="dxa"/>
              <w:bottom w:w="15" w:type="dxa"/>
              <w:right w:w="15" w:type="dxa"/>
            </w:tcMar>
            <w:vAlign w:val="center"/>
            <w:hideMark/>
          </w:tcPr>
          <w:p w:rsidR="00CE78CF" w:rsidRPr="00CE78CF" w:rsidRDefault="00CE78CF">
            <w:pPr>
              <w:rPr>
                <w:rFonts w:ascii="Times New Roman" w:hAnsi="Times New Roman" w:cs="Times New Roman"/>
                <w:sz w:val="20"/>
                <w:szCs w:val="20"/>
              </w:rPr>
            </w:pPr>
          </w:p>
        </w:tc>
        <w:tc>
          <w:tcPr>
            <w:tcW w:w="0" w:type="auto"/>
            <w:tcMar>
              <w:top w:w="15" w:type="dxa"/>
              <w:left w:w="15" w:type="dxa"/>
              <w:bottom w:w="15" w:type="dxa"/>
              <w:right w:w="15" w:type="dxa"/>
            </w:tcMar>
            <w:vAlign w:val="center"/>
            <w:hideMark/>
          </w:tcPr>
          <w:p w:rsidR="00CE78CF" w:rsidRPr="00CE78CF" w:rsidRDefault="00CE78CF">
            <w:pPr>
              <w:rPr>
                <w:rFonts w:ascii="Times New Roman" w:hAnsi="Times New Roman" w:cs="Times New Roman"/>
                <w:sz w:val="20"/>
                <w:szCs w:val="20"/>
              </w:rPr>
            </w:pPr>
          </w:p>
        </w:tc>
      </w:tr>
      <w:tr w:rsidR="00CE78CF" w:rsidRPr="00CE78CF" w:rsidTr="00CE78CF">
        <w:trPr>
          <w:tblCellSpacing w:w="15" w:type="dxa"/>
        </w:trPr>
        <w:tc>
          <w:tcPr>
            <w:tcW w:w="0" w:type="auto"/>
            <w:tcMar>
              <w:top w:w="15" w:type="dxa"/>
              <w:left w:w="15" w:type="dxa"/>
              <w:bottom w:w="15" w:type="dxa"/>
              <w:right w:w="15" w:type="dxa"/>
            </w:tcMar>
            <w:vAlign w:val="center"/>
            <w:hideMark/>
          </w:tcPr>
          <w:p w:rsidR="00CE78CF" w:rsidRPr="00CE78CF" w:rsidRDefault="00CE78CF">
            <w:pPr>
              <w:rPr>
                <w:rFonts w:ascii="Times New Roman" w:hAnsi="Times New Roman" w:cs="Times New Roman"/>
                <w:sz w:val="20"/>
                <w:szCs w:val="20"/>
              </w:rPr>
            </w:pPr>
          </w:p>
        </w:tc>
        <w:tc>
          <w:tcPr>
            <w:tcW w:w="0" w:type="auto"/>
            <w:tcMar>
              <w:top w:w="15" w:type="dxa"/>
              <w:left w:w="15" w:type="dxa"/>
              <w:bottom w:w="15" w:type="dxa"/>
              <w:right w:w="15" w:type="dxa"/>
            </w:tcMar>
            <w:vAlign w:val="center"/>
            <w:hideMark/>
          </w:tcPr>
          <w:p w:rsidR="00CE78CF" w:rsidRPr="00CE78CF" w:rsidRDefault="00CE78CF">
            <w:pPr>
              <w:rPr>
                <w:rFonts w:ascii="Times New Roman" w:hAnsi="Times New Roman" w:cs="Times New Roman"/>
                <w:sz w:val="20"/>
                <w:szCs w:val="20"/>
              </w:rPr>
            </w:pPr>
          </w:p>
        </w:tc>
      </w:tr>
      <w:tr w:rsidR="00CE78CF" w:rsidRPr="00CE78CF" w:rsidTr="00CE78CF">
        <w:trPr>
          <w:tblCellSpacing w:w="15" w:type="dxa"/>
        </w:trPr>
        <w:tc>
          <w:tcPr>
            <w:tcW w:w="0" w:type="auto"/>
            <w:tcMar>
              <w:top w:w="15" w:type="dxa"/>
              <w:left w:w="15" w:type="dxa"/>
              <w:bottom w:w="15" w:type="dxa"/>
              <w:right w:w="15" w:type="dxa"/>
            </w:tcMar>
            <w:vAlign w:val="center"/>
            <w:hideMark/>
          </w:tcPr>
          <w:p w:rsidR="00CE78CF" w:rsidRPr="00CE78CF" w:rsidRDefault="00CE78CF">
            <w:pPr>
              <w:rPr>
                <w:rFonts w:ascii="Times New Roman" w:hAnsi="Times New Roman" w:cs="Times New Roman"/>
                <w:sz w:val="20"/>
                <w:szCs w:val="20"/>
              </w:rPr>
            </w:pPr>
          </w:p>
        </w:tc>
        <w:tc>
          <w:tcPr>
            <w:tcW w:w="0" w:type="auto"/>
            <w:tcMar>
              <w:top w:w="15" w:type="dxa"/>
              <w:left w:w="15" w:type="dxa"/>
              <w:bottom w:w="15" w:type="dxa"/>
              <w:right w:w="15" w:type="dxa"/>
            </w:tcMar>
            <w:vAlign w:val="center"/>
            <w:hideMark/>
          </w:tcPr>
          <w:p w:rsidR="00CE78CF" w:rsidRPr="00CE78CF" w:rsidRDefault="00CE78CF">
            <w:pPr>
              <w:rPr>
                <w:rFonts w:ascii="Times New Roman" w:hAnsi="Times New Roman" w:cs="Times New Roman"/>
                <w:sz w:val="20"/>
                <w:szCs w:val="20"/>
              </w:rPr>
            </w:pPr>
          </w:p>
        </w:tc>
      </w:tr>
    </w:tbl>
    <w:p w:rsidR="00CE78CF" w:rsidRDefault="00CE78CF" w:rsidP="00CE78CF"/>
    <w:p w:rsidR="006845BC" w:rsidRDefault="006845BC"/>
    <w:p w:rsidR="00547D28" w:rsidRDefault="00547D28" w:rsidP="00547D28">
      <w:pPr>
        <w:pStyle w:val="stRVPZVKapitola1"/>
        <w:numPr>
          <w:ilvl w:val="0"/>
          <w:numId w:val="5"/>
        </w:numPr>
        <w:spacing w:before="120"/>
        <w:jc w:val="both"/>
      </w:pPr>
    </w:p>
    <w:p w:rsidR="006845BC" w:rsidRDefault="00547D28" w:rsidP="00547D28">
      <w:pPr>
        <w:pStyle w:val="stRVPZVKapitola1"/>
        <w:spacing w:before="120"/>
        <w:ind w:left="720"/>
        <w:jc w:val="both"/>
      </w:pPr>
      <w:r>
        <w:t xml:space="preserve"> 3. </w:t>
      </w:r>
      <w:r w:rsidR="006845BC">
        <w:t xml:space="preserve">Charakteristika školy: </w:t>
      </w:r>
    </w:p>
    <w:p w:rsidR="00933519" w:rsidRDefault="006845BC" w:rsidP="006845BC">
      <w:pPr>
        <w:pStyle w:val="stRVPZVKapitola1"/>
        <w:spacing w:before="120"/>
        <w:jc w:val="both"/>
      </w:pPr>
      <w:r>
        <w:t xml:space="preserve">přidává se </w:t>
      </w:r>
      <w:proofErr w:type="gramStart"/>
      <w:r>
        <w:t>text :</w:t>
      </w:r>
      <w:proofErr w:type="gramEnd"/>
      <w:r>
        <w:t xml:space="preserve"> </w:t>
      </w:r>
    </w:p>
    <w:p w:rsidR="006845BC" w:rsidRDefault="006845BC" w:rsidP="00933519">
      <w:pPr>
        <w:pStyle w:val="stRVPZVKapitola1"/>
        <w:numPr>
          <w:ilvl w:val="0"/>
          <w:numId w:val="3"/>
        </w:numPr>
        <w:spacing w:before="120"/>
        <w:jc w:val="both"/>
        <w:rPr>
          <w:b w:val="0"/>
          <w:color w:val="00B050"/>
        </w:rPr>
      </w:pPr>
      <w:r w:rsidRPr="00E341A9">
        <w:rPr>
          <w:b w:val="0"/>
          <w:color w:val="00B050"/>
        </w:rPr>
        <w:t>V případě</w:t>
      </w:r>
      <w:r>
        <w:rPr>
          <w:b w:val="0"/>
        </w:rPr>
        <w:t xml:space="preserve"> </w:t>
      </w:r>
      <w:r w:rsidRPr="00E341A9">
        <w:rPr>
          <w:b w:val="0"/>
          <w:color w:val="00B050"/>
        </w:rPr>
        <w:t xml:space="preserve">doporučení školského poradenského zařízení k úpravě výstupů vzdělávání a vytvoření IVP u žáka s LMP od 3. stupně podpory, škola vychází při tvorbě IVP z doporučené minimální </w:t>
      </w:r>
      <w:proofErr w:type="gramStart"/>
      <w:r w:rsidRPr="00E341A9">
        <w:rPr>
          <w:b w:val="0"/>
          <w:color w:val="00B050"/>
        </w:rPr>
        <w:t>úrovně  výstupů</w:t>
      </w:r>
      <w:proofErr w:type="gramEnd"/>
      <w:r>
        <w:rPr>
          <w:b w:val="0"/>
          <w:color w:val="00B050"/>
        </w:rPr>
        <w:t xml:space="preserve"> v</w:t>
      </w:r>
      <w:r w:rsidRPr="00E341A9">
        <w:rPr>
          <w:b w:val="0"/>
          <w:color w:val="00B050"/>
        </w:rPr>
        <w:t xml:space="preserve">  upraveném RVP ZV s přihlédnutím ke SVP žáka a využívá při tom metodického průvodce </w:t>
      </w:r>
      <w:hyperlink r:id="rId6" w:history="1">
        <w:r w:rsidRPr="00E341A9">
          <w:rPr>
            <w:rStyle w:val="Hypertextovodkaz"/>
            <w:b w:val="0"/>
            <w:color w:val="00B050"/>
          </w:rPr>
          <w:t>www.rvp.cz/pruvodce</w:t>
        </w:r>
      </w:hyperlink>
      <w:r w:rsidRPr="00E341A9">
        <w:rPr>
          <w:b w:val="0"/>
          <w:color w:val="00B050"/>
        </w:rPr>
        <w:t xml:space="preserve"> a </w:t>
      </w:r>
      <w:r>
        <w:rPr>
          <w:b w:val="0"/>
          <w:color w:val="00B050"/>
        </w:rPr>
        <w:t>V</w:t>
      </w:r>
      <w:r w:rsidRPr="00E341A9">
        <w:rPr>
          <w:b w:val="0"/>
          <w:color w:val="00B050"/>
        </w:rPr>
        <w:t xml:space="preserve">nitřního manuálu </w:t>
      </w:r>
      <w:r>
        <w:rPr>
          <w:b w:val="0"/>
          <w:color w:val="00B050"/>
        </w:rPr>
        <w:t xml:space="preserve">ZŠ Horní Maršov, Temný Důl 16 </w:t>
      </w:r>
      <w:r w:rsidRPr="00E341A9">
        <w:rPr>
          <w:b w:val="0"/>
          <w:color w:val="00B050"/>
        </w:rPr>
        <w:t xml:space="preserve">pro vytváření IVP žáka se speciálními vzdělávacími potřebami s přiznanými podpůrnými opatřeními. </w:t>
      </w:r>
      <w:r>
        <w:rPr>
          <w:b w:val="0"/>
          <w:color w:val="00B050"/>
        </w:rPr>
        <w:t xml:space="preserve">Dolní </w:t>
      </w:r>
      <w:proofErr w:type="gramStart"/>
      <w:r>
        <w:rPr>
          <w:b w:val="0"/>
          <w:color w:val="00B050"/>
        </w:rPr>
        <w:t>mez  pro</w:t>
      </w:r>
      <w:proofErr w:type="gramEnd"/>
      <w:r>
        <w:rPr>
          <w:b w:val="0"/>
          <w:color w:val="00B050"/>
        </w:rPr>
        <w:t xml:space="preserve"> tyto úpravy  </w:t>
      </w:r>
      <w:r>
        <w:rPr>
          <w:color w:val="000000"/>
          <w:sz w:val="27"/>
          <w:szCs w:val="27"/>
        </w:rPr>
        <w:t xml:space="preserve"> </w:t>
      </w:r>
      <w:r w:rsidRPr="00516C13">
        <w:rPr>
          <w:b w:val="0"/>
          <w:color w:val="00B050"/>
        </w:rPr>
        <w:t>představují výstupy  vzdělávacího programu základní škola speciální.</w:t>
      </w:r>
    </w:p>
    <w:p w:rsidR="00933519" w:rsidRPr="00933519" w:rsidRDefault="00933519" w:rsidP="00933519">
      <w:pPr>
        <w:pStyle w:val="Odstavecseseznamem"/>
        <w:numPr>
          <w:ilvl w:val="0"/>
          <w:numId w:val="3"/>
        </w:numPr>
        <w:jc w:val="both"/>
        <w:rPr>
          <w:b/>
          <w:color w:val="00B050"/>
        </w:rPr>
      </w:pPr>
      <w:r w:rsidRPr="00933519">
        <w:rPr>
          <w:b/>
          <w:color w:val="00B050"/>
        </w:rPr>
        <w:t xml:space="preserve">Zabezpečení výuky žáků se speciálními vzdělávacími potřebami </w:t>
      </w:r>
    </w:p>
    <w:p w:rsidR="00933519" w:rsidRPr="00933519" w:rsidRDefault="00933519" w:rsidP="00933519">
      <w:pPr>
        <w:pStyle w:val="Odstavecseseznamem"/>
        <w:jc w:val="both"/>
        <w:rPr>
          <w:b/>
          <w:color w:val="00B050"/>
        </w:rPr>
      </w:pPr>
    </w:p>
    <w:p w:rsidR="00933519" w:rsidRPr="00933519" w:rsidRDefault="00933519" w:rsidP="00933519">
      <w:pPr>
        <w:pStyle w:val="Odstavecseseznamem"/>
        <w:jc w:val="both"/>
        <w:rPr>
          <w:color w:val="00B050"/>
        </w:rPr>
      </w:pPr>
      <w:r w:rsidRPr="00155274">
        <w:t xml:space="preserve">  </w:t>
      </w:r>
      <w:r w:rsidRPr="00933519">
        <w:rPr>
          <w:color w:val="00B050"/>
        </w:rPr>
        <w:t>Pojmem žáci se speciálními vzdělávacími potřebami označujeme v souladu se školským zákonem vzdělávající se jedince, kteří k naplnění svých vzdělávacích možností nebo k uplatnění a užívání svých práv na rovnoprávném základě s ostatními potřebují poskytnutí podpůrných opatření. Jedná se o nezbytné úpravy ve vzdělávání a školských službách, které odpovídají zdravotnímu stavu, kulturnímu prostředí nebo jiným životním podmínkám žáka, a které těmto žákům bezplatně poskytuje škola a školské zařízení.   Podpůrná opatření se podle organizační, pedagogické a finanční náročnosti člení do pěti stupňů; různé druhy nebo stupně podpůrných opatření lze kombinovat. Jejich uplatňování se řídí vyhláškou č. 27/2016 Sb., o vzdělávání žáků se speciálními vzdělávacími potřebami a žáků nadaných.</w:t>
      </w:r>
    </w:p>
    <w:p w:rsidR="00933519" w:rsidRPr="00933519" w:rsidRDefault="00933519" w:rsidP="00933519">
      <w:pPr>
        <w:pStyle w:val="Odstavecseseznamem"/>
        <w:jc w:val="both"/>
        <w:rPr>
          <w:color w:val="00B050"/>
        </w:rPr>
      </w:pPr>
    </w:p>
    <w:p w:rsidR="00933519" w:rsidRPr="00933519" w:rsidRDefault="00933519" w:rsidP="00933519">
      <w:pPr>
        <w:pStyle w:val="Odstavecseseznamem"/>
        <w:jc w:val="both"/>
        <w:rPr>
          <w:color w:val="00B050"/>
        </w:rPr>
      </w:pPr>
      <w:r w:rsidRPr="00933519">
        <w:rPr>
          <w:color w:val="00B050"/>
        </w:rPr>
        <w:t xml:space="preserve">  Podpůrná opatření prvního stupně </w:t>
      </w:r>
      <w:proofErr w:type="gramStart"/>
      <w:r w:rsidRPr="00933519">
        <w:rPr>
          <w:color w:val="00B050"/>
        </w:rPr>
        <w:t>bude    škola</w:t>
      </w:r>
      <w:proofErr w:type="gramEnd"/>
      <w:r w:rsidRPr="00933519">
        <w:rPr>
          <w:color w:val="00B050"/>
        </w:rPr>
        <w:t xml:space="preserve"> uplatňovat    i bez      doporučení    školského poradenského zařízení, a to na základě školou vypracovaného plánu pedagogické       podpory (PLPP). PLPP má písemnou podobu.  Tento plán ve spolupráci s ostatními vyučujícími </w:t>
      </w:r>
      <w:r w:rsidRPr="00933519">
        <w:rPr>
          <w:color w:val="00B050"/>
        </w:rPr>
        <w:lastRenderedPageBreak/>
        <w:t xml:space="preserve">vypracuje třídní učitel.  PLPP bude upřesňovat minimální úpravy metod, </w:t>
      </w:r>
      <w:proofErr w:type="gramStart"/>
      <w:r w:rsidRPr="00933519">
        <w:rPr>
          <w:color w:val="00B050"/>
        </w:rPr>
        <w:t>organizace  a hodnocení</w:t>
      </w:r>
      <w:proofErr w:type="gramEnd"/>
      <w:r w:rsidRPr="00933519">
        <w:rPr>
          <w:color w:val="00B050"/>
        </w:rPr>
        <w:t xml:space="preserve"> vzdělávání žáka,   které  nemají normovanou finanční náročnost. Škola </w:t>
      </w:r>
      <w:proofErr w:type="gramStart"/>
      <w:r w:rsidRPr="00933519">
        <w:rPr>
          <w:color w:val="00B050"/>
        </w:rPr>
        <w:t>je    poskytne</w:t>
      </w:r>
      <w:proofErr w:type="gramEnd"/>
      <w:r w:rsidRPr="00933519">
        <w:rPr>
          <w:color w:val="00B050"/>
        </w:rPr>
        <w:t xml:space="preserve"> žákům,   u     kterých se    potřeba dílčích úprav ve vzdělávání projeví.</w:t>
      </w:r>
    </w:p>
    <w:p w:rsidR="00933519" w:rsidRPr="00155274" w:rsidRDefault="00933519" w:rsidP="00933519">
      <w:pPr>
        <w:pStyle w:val="Normlnweb"/>
        <w:ind w:left="720"/>
        <w:jc w:val="both"/>
        <w:rPr>
          <w:color w:val="00B050"/>
        </w:rPr>
      </w:pPr>
      <w:r w:rsidRPr="00155274">
        <w:rPr>
          <w:color w:val="00B050"/>
        </w:rPr>
        <w:t xml:space="preserve">  PLPP bude </w:t>
      </w:r>
      <w:proofErr w:type="gramStart"/>
      <w:r w:rsidRPr="00155274">
        <w:rPr>
          <w:color w:val="00B050"/>
        </w:rPr>
        <w:t>obsahovat  popis</w:t>
      </w:r>
      <w:proofErr w:type="gramEnd"/>
      <w:r w:rsidRPr="00155274">
        <w:rPr>
          <w:color w:val="00B050"/>
        </w:rPr>
        <w:t xml:space="preserve"> obtíží    a   speciálních   vzdělávacích     potřeb  žáka,    zvolená  podpůrná   opatření   prvního stupně,    stanovení  cílů  podpory     a   způsobu vyhodnocování naplňování   plánu. Tento plán škola </w:t>
      </w:r>
      <w:proofErr w:type="gramStart"/>
      <w:r w:rsidRPr="00155274">
        <w:rPr>
          <w:color w:val="00B050"/>
        </w:rPr>
        <w:t>bude  průběžně</w:t>
      </w:r>
      <w:proofErr w:type="gramEnd"/>
      <w:r w:rsidRPr="00155274">
        <w:rPr>
          <w:color w:val="00B050"/>
        </w:rPr>
        <w:t xml:space="preserve"> vyhodnocovat   a aktualizovat   v souladu s vývojem speciálních vzdělávacích potřeb žáka.    </w:t>
      </w:r>
      <w:proofErr w:type="gramStart"/>
      <w:r w:rsidRPr="00155274">
        <w:rPr>
          <w:color w:val="00B050"/>
        </w:rPr>
        <w:t>Nejpozději   po</w:t>
      </w:r>
      <w:proofErr w:type="gramEnd"/>
      <w:r w:rsidRPr="00155274">
        <w:rPr>
          <w:color w:val="00B050"/>
        </w:rPr>
        <w:t xml:space="preserve"> 3    měsících od     zahájení poskytování podpůrných opatření poskytovaných   na základě    PPPL   škola vyhodnotí,   zda opatření byla dostačující pro dosažení stanovených cílů.</w:t>
      </w:r>
    </w:p>
    <w:p w:rsidR="00933519" w:rsidRPr="00155274" w:rsidRDefault="00933519" w:rsidP="00933519">
      <w:pPr>
        <w:pStyle w:val="Normlnweb"/>
        <w:ind w:left="720"/>
        <w:jc w:val="both"/>
        <w:rPr>
          <w:color w:val="00B050"/>
        </w:rPr>
      </w:pPr>
      <w:r w:rsidRPr="00155274">
        <w:rPr>
          <w:color w:val="00B050"/>
        </w:rPr>
        <w:t xml:space="preserve">  Jestliže k naplnění   vzdělávacích   potřeb žáka    poskytování    podpůrných opatření prvního stupně  nebude  stačit,  doporučí  škola  žákovi  využít  poradenské  pomoci v ŠPZ  </w:t>
      </w:r>
      <w:proofErr w:type="gramStart"/>
      <w:r w:rsidRPr="00155274">
        <w:rPr>
          <w:color w:val="00B050"/>
        </w:rPr>
        <w:t>za  účelem</w:t>
      </w:r>
      <w:proofErr w:type="gramEnd"/>
      <w:r w:rsidRPr="00155274">
        <w:rPr>
          <w:color w:val="00B050"/>
        </w:rPr>
        <w:t xml:space="preserve"> posouzení   jeho   speciálních   vzdělávacích   potřeb.    Zástupce    ředitele    školy poté zajistí bezodkladné   zprostředkování   podkladů potřebných   k </w:t>
      </w:r>
      <w:proofErr w:type="gramStart"/>
      <w:r w:rsidRPr="00155274">
        <w:rPr>
          <w:color w:val="00B050"/>
        </w:rPr>
        <w:t>vytvoření   zprávy</w:t>
      </w:r>
      <w:proofErr w:type="gramEnd"/>
      <w:r w:rsidRPr="00155274">
        <w:rPr>
          <w:color w:val="00B050"/>
        </w:rPr>
        <w:t xml:space="preserve"> a   doporučení pro stanovení podpůrných opatření ŠPZ. Při zpracování zprávy i doporučení poskytuje škola  ŠPZ v případě potřeby součinnost.</w:t>
      </w:r>
    </w:p>
    <w:p w:rsidR="00933519" w:rsidRPr="00155274" w:rsidRDefault="00933519" w:rsidP="00933519">
      <w:pPr>
        <w:pStyle w:val="Normlnweb"/>
        <w:ind w:left="720"/>
        <w:jc w:val="both"/>
        <w:rPr>
          <w:color w:val="00B050"/>
        </w:rPr>
      </w:pPr>
      <w:r w:rsidRPr="00155274">
        <w:rPr>
          <w:color w:val="00B050"/>
        </w:rPr>
        <w:t xml:space="preserve">  Podpůrná opatření druhého až pátého stupně bude škola poskytovat </w:t>
      </w:r>
      <w:proofErr w:type="gramStart"/>
      <w:r w:rsidRPr="00155274">
        <w:rPr>
          <w:color w:val="00B050"/>
        </w:rPr>
        <w:t>žákovi  bezodkladně</w:t>
      </w:r>
      <w:proofErr w:type="gramEnd"/>
      <w:r w:rsidRPr="00155274">
        <w:rPr>
          <w:color w:val="00B050"/>
        </w:rPr>
        <w:t xml:space="preserve">   po obdržení doporučení od školského poradenského zařízení a udělení písemného informovaného souhlasu   zletilého   žáka  nebo   zákonného   zástupce   žáka.    Ve spolupráci   se   školským </w:t>
      </w:r>
      <w:proofErr w:type="gramStart"/>
      <w:r w:rsidRPr="00155274">
        <w:rPr>
          <w:color w:val="00B050"/>
        </w:rPr>
        <w:t>poradenským     zařízením</w:t>
      </w:r>
      <w:proofErr w:type="gramEnd"/>
      <w:r w:rsidRPr="00155274">
        <w:rPr>
          <w:color w:val="00B050"/>
        </w:rPr>
        <w:t xml:space="preserve">,     žákem  a   jeho   zákonným     zástupcem    bude    škola    jejich poskytování průběžně vyhodnocovat.   ŠPZ   </w:t>
      </w:r>
      <w:proofErr w:type="gramStart"/>
      <w:r w:rsidRPr="00155274">
        <w:rPr>
          <w:color w:val="00B050"/>
        </w:rPr>
        <w:t>vyhodnotí  poskytování</w:t>
      </w:r>
      <w:proofErr w:type="gramEnd"/>
      <w:r w:rsidRPr="00155274">
        <w:rPr>
          <w:color w:val="00B050"/>
        </w:rPr>
        <w:t xml:space="preserve">  podpůrných opatření ve lhůtě jím stanovené.  Shledá-li škola, že podpůrná opatření nejsou dostačující nebo nevedou k naplňování   vzdělávacích   možností   a   potřeb   žáka,   bezodkladně doporučí opětné využití poradenské   pomoci   školského </w:t>
      </w:r>
      <w:proofErr w:type="gramStart"/>
      <w:r w:rsidRPr="00155274">
        <w:rPr>
          <w:color w:val="00B050"/>
        </w:rPr>
        <w:t>poradenského   zařízení</w:t>
      </w:r>
      <w:proofErr w:type="gramEnd"/>
      <w:r w:rsidRPr="00155274">
        <w:rPr>
          <w:color w:val="00B050"/>
        </w:rPr>
        <w:t xml:space="preserve">.     </w:t>
      </w:r>
      <w:proofErr w:type="gramStart"/>
      <w:r w:rsidRPr="00155274">
        <w:rPr>
          <w:color w:val="00B050"/>
        </w:rPr>
        <w:t>Obdobně   bude</w:t>
      </w:r>
      <w:proofErr w:type="gramEnd"/>
      <w:r w:rsidRPr="00155274">
        <w:rPr>
          <w:color w:val="00B050"/>
        </w:rPr>
        <w:t xml:space="preserve"> škola postupovat  i v případě jestliže shledá, že poskytovaná podpůrná opatření již nebudou potřebná.</w:t>
      </w:r>
    </w:p>
    <w:p w:rsidR="00933519" w:rsidRPr="00155274" w:rsidRDefault="00933519" w:rsidP="00933519">
      <w:pPr>
        <w:pStyle w:val="Normlnweb"/>
        <w:ind w:left="720"/>
        <w:jc w:val="both"/>
        <w:rPr>
          <w:color w:val="00B050"/>
        </w:rPr>
      </w:pPr>
      <w:r w:rsidRPr="00155274">
        <w:rPr>
          <w:color w:val="00B050"/>
        </w:rPr>
        <w:t xml:space="preserve">  Na   základě   doporučení    školského poradenského zařízení   a   žádosti zletilého   žáka   se </w:t>
      </w:r>
      <w:proofErr w:type="gramStart"/>
      <w:r w:rsidRPr="00155274">
        <w:rPr>
          <w:color w:val="00B050"/>
        </w:rPr>
        <w:t>speciálními    vzdělávacími</w:t>
      </w:r>
      <w:proofErr w:type="gramEnd"/>
      <w:r w:rsidRPr="00155274">
        <w:rPr>
          <w:color w:val="00B050"/>
        </w:rPr>
        <w:t xml:space="preserve"> potřebami     nebo     zákonného     zástupce  žáka škola vypracuje individuální    vzdělávací plán    (IVP).  Obsah    IVP   tvoří  údaje  o  skladbě  druhů a stupňů podpůrných opatření poskytovaných v </w:t>
      </w:r>
      <w:proofErr w:type="gramStart"/>
      <w:r w:rsidRPr="00155274">
        <w:rPr>
          <w:color w:val="00B050"/>
        </w:rPr>
        <w:t>kombinaci   s tímto</w:t>
      </w:r>
      <w:proofErr w:type="gramEnd"/>
      <w:r w:rsidRPr="00155274">
        <w:rPr>
          <w:color w:val="00B050"/>
        </w:rPr>
        <w:t xml:space="preserve"> plánem,   identifikační údaje žáka a údaje   o   pedagogických  pracovnících   podílejících  se  na  jeho  vzdělávání.   Dále jsou zde uvedeny zejména informace o časovém a obsahovém rozvržení vzdělávání, úpravách metod a forem výuky a hodnocení žáka.   Uvádí </w:t>
      </w:r>
      <w:proofErr w:type="gramStart"/>
      <w:r w:rsidRPr="00155274">
        <w:rPr>
          <w:color w:val="00B050"/>
        </w:rPr>
        <w:t>se  rovněž</w:t>
      </w:r>
      <w:proofErr w:type="gramEnd"/>
      <w:r w:rsidRPr="00155274">
        <w:rPr>
          <w:color w:val="00B050"/>
        </w:rPr>
        <w:t xml:space="preserve"> jméno   pedagogického pracovníka ŠPZ, se kterým škola spolupracuje při zajišťování speciálních vzdělávacích potřeb žáka.  Na    základě     doporučení      školského      poradenského      zařízení   je       do  IVP    </w:t>
      </w:r>
      <w:proofErr w:type="gramStart"/>
      <w:r w:rsidRPr="00155274">
        <w:rPr>
          <w:color w:val="00B050"/>
        </w:rPr>
        <w:t>zařazována  speciálně</w:t>
      </w:r>
      <w:proofErr w:type="gramEnd"/>
      <w:r w:rsidRPr="00155274">
        <w:rPr>
          <w:color w:val="00B050"/>
        </w:rPr>
        <w:t xml:space="preserve"> pedagogická   a   pedagogická intervence,  která je podrobněji stanovena v závislosti na stupni podpory v Příloze č. 1 vyhlášky č. 27/2016 Sb.</w:t>
      </w:r>
    </w:p>
    <w:p w:rsidR="00933519" w:rsidRPr="00155274" w:rsidRDefault="00933519" w:rsidP="00933519">
      <w:pPr>
        <w:pStyle w:val="Normlnweb"/>
        <w:ind w:left="720"/>
        <w:jc w:val="both"/>
        <w:rPr>
          <w:color w:val="00B050"/>
        </w:rPr>
      </w:pPr>
      <w:r w:rsidRPr="00155274">
        <w:rPr>
          <w:color w:val="00B050"/>
        </w:rPr>
        <w:t xml:space="preserve">  Škola je povinna zpracovat   IVP   nejpozději do 1 měsíce ode dne, kdy obdržela </w:t>
      </w:r>
      <w:proofErr w:type="gramStart"/>
      <w:r w:rsidRPr="00155274">
        <w:rPr>
          <w:color w:val="00B050"/>
        </w:rPr>
        <w:t>doporučení a  žádost</w:t>
      </w:r>
      <w:proofErr w:type="gramEnd"/>
      <w:r w:rsidRPr="00155274">
        <w:rPr>
          <w:color w:val="00B050"/>
        </w:rPr>
        <w:t xml:space="preserve"> zletilého žáka nebo zákonného zástupce žáka. V průběhu celého školního roku může být   IVP   </w:t>
      </w:r>
      <w:proofErr w:type="gramStart"/>
      <w:r w:rsidRPr="00155274">
        <w:rPr>
          <w:color w:val="00B050"/>
        </w:rPr>
        <w:t>doplňován  a  upravován</w:t>
      </w:r>
      <w:proofErr w:type="gramEnd"/>
      <w:r w:rsidRPr="00155274">
        <w:rPr>
          <w:color w:val="00B050"/>
        </w:rPr>
        <w:t xml:space="preserve">   podle   potřeb   žáka.   </w:t>
      </w:r>
      <w:proofErr w:type="gramStart"/>
      <w:r w:rsidRPr="00155274">
        <w:rPr>
          <w:color w:val="00B050"/>
        </w:rPr>
        <w:t>Škola   seznámí</w:t>
      </w:r>
      <w:proofErr w:type="gramEnd"/>
      <w:r w:rsidRPr="00155274">
        <w:rPr>
          <w:color w:val="00B050"/>
        </w:rPr>
        <w:t xml:space="preserve">   s  individuálním vzdělávacím   plánem  všechny  vyučující žáka a současně žáka (či zákonného zástupce žáka), který   tuto   skutečnost   potvrdí   podpisem   </w:t>
      </w:r>
      <w:r w:rsidRPr="00155274">
        <w:rPr>
          <w:color w:val="00B050"/>
        </w:rPr>
        <w:lastRenderedPageBreak/>
        <w:t xml:space="preserve">písemného  informovaného   souhlasu.   Školské </w:t>
      </w:r>
      <w:proofErr w:type="gramStart"/>
      <w:r w:rsidRPr="00155274">
        <w:rPr>
          <w:color w:val="00B050"/>
        </w:rPr>
        <w:t>poradenské   zařízení</w:t>
      </w:r>
      <w:proofErr w:type="gramEnd"/>
      <w:r w:rsidRPr="00155274">
        <w:rPr>
          <w:color w:val="00B050"/>
        </w:rPr>
        <w:t xml:space="preserve">   ve   spolupráci  se školou sleduje a nejméně jednou ročně vyhodnocuje naplňování   individuálního   vzdělávacího   plánu   a   současně poskytuje žákovi, zákonnému zástupci žáka a škole poradenskou podporu.</w:t>
      </w:r>
    </w:p>
    <w:p w:rsidR="00933519" w:rsidRPr="00155274" w:rsidRDefault="00933519" w:rsidP="00933519">
      <w:pPr>
        <w:pStyle w:val="Normlnweb"/>
        <w:ind w:left="720"/>
        <w:jc w:val="both"/>
        <w:rPr>
          <w:color w:val="00B050"/>
        </w:rPr>
      </w:pPr>
      <w:r w:rsidRPr="00155274">
        <w:rPr>
          <w:color w:val="00B050"/>
        </w:rPr>
        <w:t xml:space="preserve">  V případě podpůrného opatření spočívajícího v úpravě očekávaných výstupů pro žáky s LMP od třetího stupně podpory, bude pro tvorbu IVP využívána minimální doporučená úroveň pro úpravy očekávaných výstupů v rámci podpůrných opatření stanovená v RVP ZV.</w:t>
      </w:r>
    </w:p>
    <w:p w:rsidR="00933519" w:rsidRPr="00933519" w:rsidRDefault="00933519" w:rsidP="00933519">
      <w:pPr>
        <w:pStyle w:val="Normlnweb"/>
        <w:ind w:left="720"/>
        <w:jc w:val="both"/>
        <w:rPr>
          <w:b/>
        </w:rPr>
      </w:pPr>
      <w:r w:rsidRPr="0053086D">
        <w:rPr>
          <w:rFonts w:ascii="Calibri" w:hAnsi="Calibri"/>
        </w:rPr>
        <w:t xml:space="preserve">  </w:t>
      </w:r>
    </w:p>
    <w:p w:rsidR="00933519" w:rsidRPr="00933519" w:rsidRDefault="00933519" w:rsidP="00933519">
      <w:pPr>
        <w:pStyle w:val="Odstavecseseznamem"/>
        <w:numPr>
          <w:ilvl w:val="0"/>
          <w:numId w:val="3"/>
        </w:numPr>
        <w:jc w:val="both"/>
        <w:rPr>
          <w:b/>
          <w:color w:val="00B050"/>
        </w:rPr>
      </w:pPr>
      <w:r w:rsidRPr="00933519">
        <w:rPr>
          <w:b/>
          <w:color w:val="00B050"/>
        </w:rPr>
        <w:t xml:space="preserve">Zabezpečení výuky žáků nadaných a mimořádně nadaných  </w:t>
      </w:r>
    </w:p>
    <w:p w:rsidR="00933519" w:rsidRPr="00933519" w:rsidRDefault="00933519" w:rsidP="00933519">
      <w:pPr>
        <w:pStyle w:val="Odstavecseseznamem"/>
        <w:jc w:val="both"/>
        <w:rPr>
          <w:color w:val="00B050"/>
        </w:rPr>
      </w:pPr>
      <w:r w:rsidRPr="00933519">
        <w:rPr>
          <w:color w:val="00B050"/>
        </w:rPr>
        <w:t xml:space="preserve">  Za nadaného žáka se považuje žák, který při adekvátní podpoře vykazuje ve srovnání s vrstevníky vysokou úroveň v jedné či více oblastech rozumových schopností, v pohybových, manuálních, uměleckých nebo sociálních dovednostech. Za mimořádně nadaného </w:t>
      </w:r>
      <w:proofErr w:type="gramStart"/>
      <w:r w:rsidRPr="00933519">
        <w:rPr>
          <w:color w:val="00B050"/>
        </w:rPr>
        <w:t>žáka  se</w:t>
      </w:r>
      <w:proofErr w:type="gramEnd"/>
      <w:r w:rsidRPr="00933519">
        <w:rPr>
          <w:color w:val="00B050"/>
        </w:rPr>
        <w:t xml:space="preserve"> považuje žák, jehož rozložení schopností dosahuje mimořádné úrovně při vysoké tvořivosti  v celém okruhu činností nebo v jednotlivých oblastech rozumových schopností, v pohybových, manuálních, uměleckých nebo sociálních dovednostech.</w:t>
      </w:r>
    </w:p>
    <w:p w:rsidR="00933519" w:rsidRPr="00933519" w:rsidRDefault="00933519" w:rsidP="00933519">
      <w:pPr>
        <w:pStyle w:val="Odstavecseseznamem"/>
        <w:jc w:val="both"/>
        <w:rPr>
          <w:color w:val="00B050"/>
        </w:rPr>
      </w:pPr>
      <w:r w:rsidRPr="00933519">
        <w:rPr>
          <w:color w:val="00B050"/>
        </w:rPr>
        <w:t xml:space="preserve">  Zjišťování mimořádného nadání včetně vzdělávacích potřeb žáka provádí školské poradenské zařízení ve spolupráci se školou.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081"/>
      </w:tblGrid>
      <w:tr w:rsidR="00933519" w:rsidRPr="00155274" w:rsidTr="00887927">
        <w:trPr>
          <w:gridAfter w:val="1"/>
          <w:tblCellSpacing w:w="15" w:type="dxa"/>
        </w:trPr>
        <w:tc>
          <w:tcPr>
            <w:tcW w:w="0" w:type="auto"/>
            <w:vAlign w:val="center"/>
            <w:hideMark/>
          </w:tcPr>
          <w:p w:rsidR="00933519" w:rsidRPr="00155274" w:rsidRDefault="00933519" w:rsidP="00887927">
            <w:pPr>
              <w:spacing w:before="100" w:beforeAutospacing="1" w:after="100" w:afterAutospacing="1"/>
              <w:jc w:val="both"/>
              <w:rPr>
                <w:color w:val="00B050"/>
              </w:rPr>
            </w:pPr>
          </w:p>
        </w:tc>
      </w:tr>
      <w:tr w:rsidR="00933519" w:rsidRPr="00155274" w:rsidTr="00887927">
        <w:trPr>
          <w:tblCellSpacing w:w="15" w:type="dxa"/>
        </w:trPr>
        <w:tc>
          <w:tcPr>
            <w:tcW w:w="0" w:type="auto"/>
            <w:vAlign w:val="center"/>
            <w:hideMark/>
          </w:tcPr>
          <w:p w:rsidR="00933519" w:rsidRPr="00155274" w:rsidRDefault="00933519" w:rsidP="00887927">
            <w:pPr>
              <w:jc w:val="both"/>
              <w:rPr>
                <w:b/>
                <w:bCs/>
              </w:rPr>
            </w:pPr>
          </w:p>
        </w:tc>
        <w:tc>
          <w:tcPr>
            <w:tcW w:w="0" w:type="auto"/>
            <w:vAlign w:val="center"/>
            <w:hideMark/>
          </w:tcPr>
          <w:p w:rsidR="00933519" w:rsidRPr="00155274" w:rsidRDefault="00933519" w:rsidP="00887927">
            <w:pPr>
              <w:spacing w:before="100" w:beforeAutospacing="1" w:after="100" w:afterAutospacing="1"/>
              <w:jc w:val="both"/>
            </w:pPr>
          </w:p>
        </w:tc>
      </w:tr>
      <w:tr w:rsidR="00933519" w:rsidRPr="00155274" w:rsidTr="00887927">
        <w:trPr>
          <w:tblCellSpacing w:w="15" w:type="dxa"/>
        </w:trPr>
        <w:tc>
          <w:tcPr>
            <w:tcW w:w="0" w:type="auto"/>
            <w:vAlign w:val="center"/>
            <w:hideMark/>
          </w:tcPr>
          <w:p w:rsidR="00933519" w:rsidRPr="00155274" w:rsidRDefault="00933519" w:rsidP="00887927">
            <w:pPr>
              <w:jc w:val="both"/>
              <w:rPr>
                <w:b/>
                <w:bCs/>
              </w:rPr>
            </w:pPr>
          </w:p>
        </w:tc>
        <w:tc>
          <w:tcPr>
            <w:tcW w:w="0" w:type="auto"/>
            <w:vAlign w:val="center"/>
            <w:hideMark/>
          </w:tcPr>
          <w:p w:rsidR="00933519" w:rsidRPr="0053086D" w:rsidRDefault="00933519" w:rsidP="00887927">
            <w:pPr>
              <w:jc w:val="both"/>
              <w:rPr>
                <w:i/>
                <w:color w:val="00B050"/>
              </w:rPr>
            </w:pPr>
            <w:r w:rsidRPr="0053086D">
              <w:rPr>
                <w:rStyle w:val="Zdraznn"/>
                <w:rFonts w:ascii="Calibri" w:hAnsi="Calibri"/>
                <w:b/>
                <w:i w:val="0"/>
                <w:color w:val="00B050"/>
              </w:rPr>
              <w:t xml:space="preserve">  </w:t>
            </w:r>
            <w:r w:rsidRPr="0053086D">
              <w:rPr>
                <w:rStyle w:val="Zdraznn"/>
                <w:i w:val="0"/>
                <w:color w:val="00B050"/>
              </w:rPr>
              <w:t>Individuální vzdělávací plán mimořádně nadaného žáka sestavuje třídní učitel ve spolupráci s učiteli vyučovacích předmětů, ve kterých se projevuje mimořádné nadání žáka a školským poradenským zařízením. IVP mimořádně nadaného žáka má písemnou podobu a při jeho sestavování spolupracuje třídní učitel s rodiči mimořádně nadaného žáka. Při sestavování IVP vycházíme z obsahu IVP stanoveného v § 28 vyhlášky č. 27/2016 Sb. IVP je sestaven nejpozději do jednoho měsíce od obdržení doporučení školského poradenského zařízení. Součástí IVP je termín vyhodnocení naplňování IVP.  IVP může být zpracován i pro kratší období než je školní rok. IVP může být doplňován a upravován v průběhu školního roku.</w:t>
            </w:r>
            <w:r w:rsidRPr="0053086D">
              <w:rPr>
                <w:i/>
                <w:color w:val="00B050"/>
              </w:rPr>
              <w:br/>
            </w:r>
            <w:r w:rsidRPr="0053086D">
              <w:rPr>
                <w:rStyle w:val="Zdraznn"/>
                <w:i w:val="0"/>
                <w:color w:val="00B050"/>
              </w:rPr>
              <w:t xml:space="preserve">  Zástupce ředitele školy zajistí písemný informovaný souhlas zákonného zástupce žáka, bez kterého nemůže být IVP prováděn. Zástupce ředitele </w:t>
            </w:r>
            <w:proofErr w:type="gramStart"/>
            <w:r w:rsidRPr="0053086D">
              <w:rPr>
                <w:rStyle w:val="Zdraznn"/>
                <w:i w:val="0"/>
                <w:color w:val="00B050"/>
              </w:rPr>
              <w:t>školy  po</w:t>
            </w:r>
            <w:proofErr w:type="gramEnd"/>
            <w:r w:rsidRPr="0053086D">
              <w:rPr>
                <w:rStyle w:val="Zdraznn"/>
                <w:i w:val="0"/>
                <w:color w:val="00B050"/>
              </w:rPr>
              <w:t xml:space="preserve"> podpisu IVP zákonným zástupcem žáka a získání písemného informovaného souhlasu zákonného zástupce žáka  informace o zahájení poskytování podpůrných opatření podle IVP zaznamená do školní matriky.“</w:t>
            </w:r>
          </w:p>
          <w:p w:rsidR="00933519" w:rsidRPr="00155274" w:rsidRDefault="00933519" w:rsidP="00887927">
            <w:pPr>
              <w:spacing w:before="100" w:beforeAutospacing="1" w:after="100" w:afterAutospacing="1"/>
              <w:jc w:val="both"/>
              <w:rPr>
                <w:color w:val="00B050"/>
              </w:rPr>
            </w:pPr>
            <w:r w:rsidRPr="00155274">
              <w:rPr>
                <w:color w:val="00B050"/>
              </w:rPr>
              <w:t xml:space="preserve">Individuální vzdělávací plán vychází ze </w:t>
            </w:r>
            <w:proofErr w:type="gramStart"/>
            <w:r w:rsidRPr="00155274">
              <w:rPr>
                <w:color w:val="00B050"/>
              </w:rPr>
              <w:t>školního  vzdělávacího</w:t>
            </w:r>
            <w:proofErr w:type="gramEnd"/>
            <w:r w:rsidRPr="00155274">
              <w:rPr>
                <w:color w:val="00B050"/>
              </w:rPr>
              <w:t xml:space="preserve">   programu    školy, doporučení školského     poradenského    zařízení,     popřípadě     závěrů     psychologického   a speciálně pedagogického vyšetření a vyjádření zletilého žáka nebo zákonného zástupce žáka.</w:t>
            </w:r>
          </w:p>
          <w:p w:rsidR="00933519" w:rsidRPr="00155274" w:rsidRDefault="00933519" w:rsidP="00887927">
            <w:pPr>
              <w:spacing w:before="100" w:beforeAutospacing="1" w:after="100" w:afterAutospacing="1"/>
              <w:jc w:val="both"/>
              <w:rPr>
                <w:color w:val="00B050"/>
              </w:rPr>
            </w:pPr>
            <w:r w:rsidRPr="00155274">
              <w:rPr>
                <w:color w:val="00B050"/>
              </w:rPr>
              <w:t xml:space="preserve">  IVP obsahuje závěry doporučení školského poradenského </w:t>
            </w:r>
            <w:proofErr w:type="gramStart"/>
            <w:r w:rsidRPr="00155274">
              <w:rPr>
                <w:color w:val="00B050"/>
              </w:rPr>
              <w:t>zařízení,  závěry</w:t>
            </w:r>
            <w:proofErr w:type="gramEnd"/>
            <w:r w:rsidRPr="00155274">
              <w:rPr>
                <w:color w:val="00B050"/>
              </w:rPr>
              <w:t xml:space="preserve"> psychologického a speciálně pedagogického vyšetření a pedagogické diagnostiky, které blíže popisují oblast, typ a rozsah nadání a vzdělávací potřeby mimořádně nadaného žáka, případně vyjádření registrujícího praktického lékaře pro děti a dorost,  údaje o způsobu poskytování individuální pedagogické, speciálně pedagogické nebo psychologické péče mimořádně nadanému žákovi, vzdělávací model pro mimořádně nadaného žáka, údaje o potřebě úprav v obsahu vzdělávání žáka, časové a obsahové rozvržení učiva, volbu pedagogických postupů, způsob zadávání a plnění úkolů, způsob hodnocení, </w:t>
            </w:r>
            <w:r w:rsidRPr="00155274">
              <w:rPr>
                <w:color w:val="00B050"/>
              </w:rPr>
              <w:lastRenderedPageBreak/>
              <w:t>úpravu zkoušek, seznam doporučených učebních pomůcek, učebnic a materiálů, určení pedagogického pracovníka školského poradenského zařízení, se kterým bude škola spolupracovat při zajišťování péče o mimořádně nadaného žáka, personální zajištění úprav a průběhu vzdělávání mimořádně nadaného žáka, určení pedagogického pracovníka školy pro sledování průběhu vzdělávání mimořádně nadaného žáka a pro zajištění spolupráce se školským poradenským zařízením.</w:t>
            </w:r>
          </w:p>
          <w:p w:rsidR="00933519" w:rsidRPr="00155274" w:rsidRDefault="00933519" w:rsidP="00887927">
            <w:pPr>
              <w:spacing w:before="100" w:beforeAutospacing="1" w:after="100" w:afterAutospacing="1"/>
              <w:jc w:val="both"/>
            </w:pPr>
          </w:p>
        </w:tc>
      </w:tr>
    </w:tbl>
    <w:p w:rsidR="00A87D9C" w:rsidRDefault="00A87D9C" w:rsidP="00A87D9C">
      <w:pPr>
        <w:pStyle w:val="stRVPZVKapitola1"/>
        <w:numPr>
          <w:ilvl w:val="0"/>
          <w:numId w:val="5"/>
        </w:numPr>
        <w:spacing w:before="120"/>
        <w:jc w:val="both"/>
      </w:pPr>
      <w:r>
        <w:lastRenderedPageBreak/>
        <w:t xml:space="preserve">3. Charakteristika školy: </w:t>
      </w:r>
    </w:p>
    <w:p w:rsidR="00A87D9C" w:rsidRPr="00A87D9C" w:rsidRDefault="00A87D9C" w:rsidP="00A87D9C">
      <w:pPr>
        <w:rPr>
          <w:b/>
          <w:bCs/>
        </w:rPr>
      </w:pPr>
      <w:r>
        <w:rPr>
          <w:b/>
        </w:rPr>
        <w:t xml:space="preserve">                              </w:t>
      </w:r>
      <w:r w:rsidRPr="00A87D9C">
        <w:rPr>
          <w:b/>
        </w:rPr>
        <w:t xml:space="preserve">ruší se text: </w:t>
      </w:r>
    </w:p>
    <w:p w:rsidR="00A87D9C" w:rsidRDefault="00A87D9C" w:rsidP="00A87D9C">
      <w:pPr>
        <w:jc w:val="both"/>
        <w:rPr>
          <w:b/>
        </w:rPr>
      </w:pPr>
      <w:r>
        <w:rPr>
          <w:b/>
        </w:rPr>
        <w:t xml:space="preserve">Péče o mimořádně nadané žáky: </w:t>
      </w:r>
    </w:p>
    <w:p w:rsidR="00A87D9C" w:rsidRDefault="00A87D9C" w:rsidP="00A87D9C">
      <w:pPr>
        <w:jc w:val="both"/>
        <w:rPr>
          <w:b/>
        </w:rPr>
      </w:pPr>
      <w:r>
        <w:rPr>
          <w:b/>
        </w:rPr>
        <w:t xml:space="preserve">  </w:t>
      </w:r>
    </w:p>
    <w:p w:rsidR="00A87D9C" w:rsidRDefault="00A87D9C" w:rsidP="00A87D9C">
      <w:pPr>
        <w:jc w:val="both"/>
      </w:pPr>
      <w:r>
        <w:rPr>
          <w:b/>
        </w:rPr>
        <w:t xml:space="preserve">  </w:t>
      </w:r>
      <w:r>
        <w:t xml:space="preserve">Mimořádně nadaným žákům bude zpracován individuální vzdělávací plán zohledňující jeho nadání, na základě odborného posudku může být mimořádně nadaný žák přeřazen do vyššího ročníku, popřípadě mu bude umožněno učit se ve vyšším ročníku v určitém předmětu. V závislosti na jeho </w:t>
      </w:r>
      <w:proofErr w:type="spellStart"/>
      <w:r>
        <w:t>etopedických</w:t>
      </w:r>
      <w:proofErr w:type="spellEnd"/>
      <w:r>
        <w:t xml:space="preserve"> problémech mu může být umožněna integrace do běžné základní školy v obci, kde bude vzděláván podle jejich plánu pro mimořádně nadané děti. </w:t>
      </w:r>
    </w:p>
    <w:p w:rsidR="00A87D9C" w:rsidRDefault="00A87D9C" w:rsidP="00A87D9C">
      <w:pPr>
        <w:rPr>
          <w:b/>
        </w:rPr>
      </w:pPr>
      <w:r>
        <w:rPr>
          <w:b/>
        </w:rPr>
        <w:t xml:space="preserve">Zabezpečení žáků se speciálními vzdělávacími potřebami </w:t>
      </w:r>
    </w:p>
    <w:p w:rsidR="00A87D9C" w:rsidRDefault="00A87D9C" w:rsidP="00A87D9C">
      <w:pPr>
        <w:jc w:val="both"/>
      </w:pPr>
      <w:r>
        <w:rPr>
          <w:b/>
        </w:rPr>
        <w:t xml:space="preserve">  </w:t>
      </w:r>
      <w:r>
        <w:t xml:space="preserve">Za žáky se speciálními vzdělávacími potřebami jsou považováni žáci se zdravotním postižením, se zdravotním znevýhodněním a se sociálním znevýhodněním. Při plánování a realizaci vzdělávacího procesu budeme vycházet z konkrétního zjištění a popisu speciálních vzdělávacích potřeb a možností žáků. Výuka bude probíhat v souladu s principy individualizace a diferenciace vzdělávání. </w:t>
      </w:r>
    </w:p>
    <w:p w:rsidR="00A87D9C" w:rsidRDefault="00A87D9C" w:rsidP="00A87D9C">
      <w:pPr>
        <w:rPr>
          <w:b/>
        </w:rPr>
      </w:pPr>
    </w:p>
    <w:p w:rsidR="00A87D9C" w:rsidRDefault="00A87D9C" w:rsidP="00A87D9C">
      <w:pPr>
        <w:jc w:val="both"/>
        <w:rPr>
          <w:sz w:val="16"/>
          <w:szCs w:val="16"/>
        </w:rPr>
      </w:pPr>
      <w:r>
        <w:t xml:space="preserve">1. Vzdělávání žáků se zdravotním </w:t>
      </w:r>
      <w:proofErr w:type="gramStart"/>
      <w:r>
        <w:t>postižením –  bude</w:t>
      </w:r>
      <w:proofErr w:type="gramEnd"/>
      <w:r>
        <w:t xml:space="preserve"> se uskutečňovat formou individuální integrace do běžných tříd, kde jim budou vytvářeny podmínky pro jejich úspěšné vzdělávání a uspokojování jejich speciálních vzdělávacích potřeb. Uplatňovány budou kombinace speciálně pedagogických postupů s modifikovanými metodami používanými ve vzdělávání běžné populace. Po odborné stránce budeme metody a formy práce s jednotlivými žáky a jejich individuální plány po souhlasu jejich </w:t>
      </w:r>
      <w:r w:rsidRPr="00B61380">
        <w:rPr>
          <w:color w:val="0000FF"/>
        </w:rPr>
        <w:t>rodičů nebo</w:t>
      </w:r>
      <w:r>
        <w:t xml:space="preserve"> zákonných zástupců konzultovat </w:t>
      </w:r>
    </w:p>
    <w:p w:rsidR="00A87D9C" w:rsidRDefault="00A87D9C" w:rsidP="00A87D9C">
      <w:pPr>
        <w:jc w:val="center"/>
        <w:rPr>
          <w:sz w:val="16"/>
          <w:szCs w:val="16"/>
        </w:rPr>
      </w:pPr>
    </w:p>
    <w:p w:rsidR="00A87D9C" w:rsidRDefault="00A87D9C" w:rsidP="00A87D9C">
      <w:pPr>
        <w:jc w:val="both"/>
      </w:pPr>
      <w:proofErr w:type="gramStart"/>
      <w:r>
        <w:t>s SPC</w:t>
      </w:r>
      <w:proofErr w:type="gramEnd"/>
      <w:r>
        <w:t>, PPP a odborným pracovištěm DDÚ, na základě jejich doporučení budou pořízeny a používány kompenzační a didaktické pomůcky, speciální učebnice, zařazeny speciální vyučovací předměty, např. logopedická péče. Bude využita maximální týdenní časová dotace stanovená pro jednotlivé ročníky ve školském zákoně k zařazení předmětů speciální pedagogické péče. V individuálních plánech upravit očekávané výstupy tak, aby byly v jednotlivých obdobích pro žáka reálné a těmto výstupům přizpůsobit i výběr učiva. Při hodnocení výsledků vzdělávání bude zohledněn druh, stupeň a míra postižení.</w:t>
      </w:r>
    </w:p>
    <w:p w:rsidR="00A87D9C" w:rsidRDefault="00A87D9C" w:rsidP="00A87D9C">
      <w:r>
        <w:t xml:space="preserve"> </w:t>
      </w:r>
    </w:p>
    <w:p w:rsidR="00A87D9C" w:rsidRDefault="00A87D9C" w:rsidP="00A87D9C">
      <w:pPr>
        <w:jc w:val="both"/>
      </w:pPr>
      <w:r>
        <w:lastRenderedPageBreak/>
        <w:t xml:space="preserve">2. vzdělávání žáků se zdravotním </w:t>
      </w:r>
      <w:proofErr w:type="gramStart"/>
      <w:r>
        <w:t>znevýhodněním  –  bude</w:t>
      </w:r>
      <w:proofErr w:type="gramEnd"/>
      <w:r>
        <w:t xml:space="preserve"> se uskutečňovat formou individuální integrace do běžných tříd, kde jim budou vytvářeny podmínky pro jejich úspěšné vzdělávání a uspokojování jejich speciálních vzdělávacích potřeb. Uplatňovány budou kombinace speciálně pedagogických postupů s modifikovanými metodami používanými ve vzdělávání běžné populace. Výuka bude probíhat v souladu s principy individualizace a diferenciace vzdělávání. Při hodnocení výsledků vzdělávání bude zohledněn druh, stupeň a míra znevýhodnění.</w:t>
      </w:r>
    </w:p>
    <w:p w:rsidR="00A87D9C" w:rsidRDefault="00A87D9C" w:rsidP="00A87D9C">
      <w:pPr>
        <w:jc w:val="both"/>
      </w:pPr>
    </w:p>
    <w:p w:rsidR="00A87D9C" w:rsidRDefault="00A87D9C" w:rsidP="00A87D9C">
      <w:r>
        <w:t xml:space="preserve"> </w:t>
      </w:r>
    </w:p>
    <w:p w:rsidR="00A87D9C" w:rsidRDefault="00A87D9C" w:rsidP="00A87D9C">
      <w:pPr>
        <w:jc w:val="both"/>
      </w:pPr>
      <w:r>
        <w:t xml:space="preserve">3. vzdělávání žáků se sociálním znevýhodněním – v naší škole jsou všichni žáci zařazeni do této kategorie, </w:t>
      </w:r>
      <w:proofErr w:type="gramStart"/>
      <w:r>
        <w:t>neboť  všichni</w:t>
      </w:r>
      <w:proofErr w:type="gramEnd"/>
      <w:r>
        <w:t xml:space="preserve"> mají nařízenou ústavní výchovu nebo ochrannou výchovu. Žáci mají vypracovány individuální vzdělávací plány. Základem je vytváření příznivého společenského klimatu ve třídách a celé škole. Nejdůležitějším činitelem je učitel, který musí žáky dobře znát a volí </w:t>
      </w:r>
      <w:proofErr w:type="gramStart"/>
      <w:r>
        <w:t>vhodné  metody</w:t>
      </w:r>
      <w:proofErr w:type="gramEnd"/>
      <w:r>
        <w:t xml:space="preserve"> a formy práce, přístupy a postupy vhodné pro rozmanité učební styly žáků, plánuje výuku tak, aby vycházela ze zájmů, zkušeností a potřeb žáků různých etnik a sociálních prostředí. Nutná je zabezpečit pravidelnou komunikaci s žáky a zpětnou vazbu. Z tohoto důvodu škola pracuje systémem třídních učitelů. Škola spolupracuje s psychology, psychiatry, sociálními pracovníky, soudy, probační a mediační službou, Policií ČR na požádání i s dalšími odborníky.</w:t>
      </w:r>
    </w:p>
    <w:p w:rsidR="00A87D9C" w:rsidRDefault="00A87D9C" w:rsidP="00A87D9C">
      <w:pPr>
        <w:rPr>
          <w:b/>
        </w:rPr>
      </w:pPr>
    </w:p>
    <w:p w:rsidR="00A87D9C" w:rsidRDefault="00A87D9C" w:rsidP="00A87D9C">
      <w:pPr>
        <w:pStyle w:val="stRVPZVKapitola1"/>
        <w:spacing w:before="120"/>
        <w:ind w:left="1440"/>
        <w:jc w:val="both"/>
      </w:pPr>
    </w:p>
    <w:p w:rsidR="006845BC" w:rsidRDefault="00547D28" w:rsidP="00547D28">
      <w:pPr>
        <w:pStyle w:val="stRVPZVKapitola1"/>
        <w:numPr>
          <w:ilvl w:val="0"/>
          <w:numId w:val="5"/>
        </w:numPr>
        <w:spacing w:before="120"/>
        <w:jc w:val="both"/>
      </w:pPr>
      <w:r>
        <w:t xml:space="preserve"> </w:t>
      </w:r>
    </w:p>
    <w:p w:rsidR="006845BC" w:rsidRDefault="006845BC"/>
    <w:p w:rsidR="00494880" w:rsidRPr="00494880" w:rsidRDefault="00547D28" w:rsidP="00494880">
      <w:pPr>
        <w:jc w:val="center"/>
        <w:rPr>
          <w:b/>
          <w:sz w:val="24"/>
          <w:szCs w:val="24"/>
        </w:rPr>
      </w:pPr>
      <w:r w:rsidRPr="00494880">
        <w:rPr>
          <w:sz w:val="24"/>
          <w:szCs w:val="24"/>
        </w:rPr>
        <w:t xml:space="preserve">Vkládá se příloha č. 1 - </w:t>
      </w:r>
      <w:r w:rsidR="00494880" w:rsidRPr="00494880">
        <w:rPr>
          <w:b/>
          <w:sz w:val="24"/>
          <w:szCs w:val="24"/>
        </w:rPr>
        <w:t>Vnitřní  manuál pro vytváření IVP žáka se speciálními vzdělávacími potřebami s přiznanými podpůrnými opatřeními</w:t>
      </w:r>
    </w:p>
    <w:p w:rsidR="006845BC" w:rsidRDefault="006845BC" w:rsidP="00A87D9C">
      <w:pPr>
        <w:pStyle w:val="Odstavecseseznamem"/>
        <w:ind w:left="1440"/>
      </w:pPr>
    </w:p>
    <w:sectPr w:rsidR="006845BC" w:rsidSect="00FF4C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61DFD"/>
    <w:multiLevelType w:val="hybridMultilevel"/>
    <w:tmpl w:val="4C0A93E8"/>
    <w:lvl w:ilvl="0" w:tplc="04050005">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07766894"/>
    <w:multiLevelType w:val="hybridMultilevel"/>
    <w:tmpl w:val="6C1284D4"/>
    <w:lvl w:ilvl="0" w:tplc="04050005">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237C067B"/>
    <w:multiLevelType w:val="hybridMultilevel"/>
    <w:tmpl w:val="8E922180"/>
    <w:lvl w:ilvl="0" w:tplc="04050005">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26E1452D"/>
    <w:multiLevelType w:val="hybridMultilevel"/>
    <w:tmpl w:val="391A002A"/>
    <w:lvl w:ilvl="0" w:tplc="686C911A">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8A50417"/>
    <w:multiLevelType w:val="hybridMultilevel"/>
    <w:tmpl w:val="4626A18A"/>
    <w:lvl w:ilvl="0" w:tplc="04050005">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2FCB2F44"/>
    <w:multiLevelType w:val="hybridMultilevel"/>
    <w:tmpl w:val="0AA6CFF8"/>
    <w:lvl w:ilvl="0" w:tplc="04050005">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35D43459"/>
    <w:multiLevelType w:val="hybridMultilevel"/>
    <w:tmpl w:val="7862B54A"/>
    <w:lvl w:ilvl="0" w:tplc="85EC2074">
      <w:start w:val="3"/>
      <w:numFmt w:val="decimal"/>
      <w:lvlText w:val="%1."/>
      <w:lvlJc w:val="left"/>
      <w:pPr>
        <w:ind w:left="250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42A57322"/>
    <w:multiLevelType w:val="hybridMultilevel"/>
    <w:tmpl w:val="FC863018"/>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AFE4555"/>
    <w:multiLevelType w:val="hybridMultilevel"/>
    <w:tmpl w:val="18640D5C"/>
    <w:lvl w:ilvl="0" w:tplc="04050005">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4E357CDB"/>
    <w:multiLevelType w:val="hybridMultilevel"/>
    <w:tmpl w:val="38D4930A"/>
    <w:lvl w:ilvl="0" w:tplc="BAB8B67C">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265D17"/>
    <w:multiLevelType w:val="hybridMultilevel"/>
    <w:tmpl w:val="350EE370"/>
    <w:lvl w:ilvl="0" w:tplc="5830C528">
      <w:start w:val="6"/>
      <w:numFmt w:val="bullet"/>
      <w:lvlText w:val="-"/>
      <w:lvlJc w:val="left"/>
      <w:pPr>
        <w:tabs>
          <w:tab w:val="num" w:pos="660"/>
        </w:tabs>
        <w:ind w:left="66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558B0E3F"/>
    <w:multiLevelType w:val="hybridMultilevel"/>
    <w:tmpl w:val="6EA67A12"/>
    <w:lvl w:ilvl="0" w:tplc="04050005">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57AA5F6A"/>
    <w:multiLevelType w:val="hybridMultilevel"/>
    <w:tmpl w:val="46E405A6"/>
    <w:lvl w:ilvl="0" w:tplc="04050005">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59305D03"/>
    <w:multiLevelType w:val="hybridMultilevel"/>
    <w:tmpl w:val="FC9EF9CC"/>
    <w:lvl w:ilvl="0" w:tplc="697ACC34">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5">
      <w:start w:val="1"/>
      <w:numFmt w:val="bullet"/>
      <w:lvlText w:val=""/>
      <w:lvlJc w:val="left"/>
      <w:pPr>
        <w:tabs>
          <w:tab w:val="num" w:pos="1440"/>
        </w:tabs>
        <w:ind w:left="1440" w:hanging="360"/>
      </w:pPr>
      <w:rPr>
        <w:rFonts w:ascii="Wingdings" w:hAnsi="Wingdings"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69ED7CFF"/>
    <w:multiLevelType w:val="hybridMultilevel"/>
    <w:tmpl w:val="CE482E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C363CA"/>
    <w:multiLevelType w:val="hybridMultilevel"/>
    <w:tmpl w:val="564C1382"/>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75BA2D0A"/>
    <w:multiLevelType w:val="hybridMultilevel"/>
    <w:tmpl w:val="56985ABA"/>
    <w:lvl w:ilvl="0" w:tplc="04050005">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5"/>
  </w:num>
  <w:num w:numId="2">
    <w:abstractNumId w:val="14"/>
  </w:num>
  <w:num w:numId="3">
    <w:abstractNumId w:val="9"/>
  </w:num>
  <w:num w:numId="4">
    <w:abstractNumId w:val="7"/>
  </w:num>
  <w:num w:numId="5">
    <w:abstractNumId w:val="3"/>
  </w:num>
  <w:num w:numId="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3954C5"/>
    <w:rsid w:val="00221E3C"/>
    <w:rsid w:val="003954C5"/>
    <w:rsid w:val="00456C8C"/>
    <w:rsid w:val="00494880"/>
    <w:rsid w:val="00547D28"/>
    <w:rsid w:val="006845BC"/>
    <w:rsid w:val="00732D3A"/>
    <w:rsid w:val="00832131"/>
    <w:rsid w:val="00843AA3"/>
    <w:rsid w:val="00892557"/>
    <w:rsid w:val="00933519"/>
    <w:rsid w:val="009E46BB"/>
    <w:rsid w:val="00A34C53"/>
    <w:rsid w:val="00A87D9C"/>
    <w:rsid w:val="00A906D0"/>
    <w:rsid w:val="00B44C17"/>
    <w:rsid w:val="00B44CF6"/>
    <w:rsid w:val="00BB3CE2"/>
    <w:rsid w:val="00C609F9"/>
    <w:rsid w:val="00CE78CF"/>
    <w:rsid w:val="00FF4C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D5F93E-03D5-42B9-B405-70D026E4D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4CD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845BC"/>
    <w:pPr>
      <w:ind w:left="720"/>
      <w:contextualSpacing/>
    </w:pPr>
  </w:style>
  <w:style w:type="character" w:customStyle="1" w:styleId="stRVPZVKapitola1Char">
    <w:name w:val="Část_RVPZV Kapitola1 Char"/>
    <w:basedOn w:val="Standardnpsmoodstavce"/>
    <w:link w:val="stRVPZVKapitola1"/>
    <w:locked/>
    <w:rsid w:val="006845BC"/>
    <w:rPr>
      <w:b/>
      <w:bCs/>
      <w:sz w:val="24"/>
      <w:szCs w:val="24"/>
    </w:rPr>
  </w:style>
  <w:style w:type="paragraph" w:customStyle="1" w:styleId="stRVPZVKapitola1">
    <w:name w:val="Část_RVPZV Kapitola1"/>
    <w:basedOn w:val="Normln"/>
    <w:link w:val="stRVPZVKapitola1Char"/>
    <w:rsid w:val="006845BC"/>
    <w:pPr>
      <w:tabs>
        <w:tab w:val="left" w:pos="567"/>
        <w:tab w:val="right" w:leader="dot" w:pos="9072"/>
      </w:tabs>
      <w:spacing w:after="0" w:line="240" w:lineRule="auto"/>
    </w:pPr>
    <w:rPr>
      <w:b/>
      <w:bCs/>
      <w:sz w:val="24"/>
      <w:szCs w:val="24"/>
    </w:rPr>
  </w:style>
  <w:style w:type="character" w:styleId="Hypertextovodkaz">
    <w:name w:val="Hyperlink"/>
    <w:basedOn w:val="Standardnpsmoodstavce"/>
    <w:rsid w:val="006845BC"/>
    <w:rPr>
      <w:color w:val="0000FF"/>
      <w:u w:val="single"/>
    </w:rPr>
  </w:style>
  <w:style w:type="character" w:styleId="Zdraznn">
    <w:name w:val="Emphasis"/>
    <w:basedOn w:val="Standardnpsmoodstavce"/>
    <w:uiPriority w:val="20"/>
    <w:qFormat/>
    <w:rsid w:val="00933519"/>
    <w:rPr>
      <w:i/>
      <w:iCs/>
    </w:rPr>
  </w:style>
  <w:style w:type="paragraph" w:styleId="Normlnweb">
    <w:name w:val="Normal (Web)"/>
    <w:basedOn w:val="Normln"/>
    <w:uiPriority w:val="99"/>
    <w:unhideWhenUsed/>
    <w:rsid w:val="00933519"/>
    <w:pPr>
      <w:spacing w:before="100" w:beforeAutospacing="1" w:after="100" w:afterAutospacing="1" w:line="240" w:lineRule="auto"/>
    </w:pPr>
    <w:rPr>
      <w:rFonts w:ascii="Times New Roman" w:eastAsia="Times New Roman" w:hAnsi="Times New Roman" w:cs="Times New Roman"/>
      <w:sz w:val="24"/>
      <w:szCs w:val="24"/>
    </w:rPr>
  </w:style>
  <w:style w:type="paragraph" w:styleId="Textbubliny">
    <w:name w:val="Balloon Text"/>
    <w:basedOn w:val="Normln"/>
    <w:link w:val="TextbublinyChar"/>
    <w:uiPriority w:val="99"/>
    <w:semiHidden/>
    <w:unhideWhenUsed/>
    <w:rsid w:val="0083213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21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43714">
      <w:bodyDiv w:val="1"/>
      <w:marLeft w:val="0"/>
      <w:marRight w:val="0"/>
      <w:marTop w:val="0"/>
      <w:marBottom w:val="0"/>
      <w:divBdr>
        <w:top w:val="none" w:sz="0" w:space="0" w:color="auto"/>
        <w:left w:val="none" w:sz="0" w:space="0" w:color="auto"/>
        <w:bottom w:val="none" w:sz="0" w:space="0" w:color="auto"/>
        <w:right w:val="none" w:sz="0" w:space="0" w:color="auto"/>
      </w:divBdr>
    </w:div>
    <w:div w:id="542912899">
      <w:bodyDiv w:val="1"/>
      <w:marLeft w:val="0"/>
      <w:marRight w:val="0"/>
      <w:marTop w:val="0"/>
      <w:marBottom w:val="0"/>
      <w:divBdr>
        <w:top w:val="none" w:sz="0" w:space="0" w:color="auto"/>
        <w:left w:val="none" w:sz="0" w:space="0" w:color="auto"/>
        <w:bottom w:val="none" w:sz="0" w:space="0" w:color="auto"/>
        <w:right w:val="none" w:sz="0" w:space="0" w:color="auto"/>
      </w:divBdr>
    </w:div>
    <w:div w:id="169943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vp.cz/pruvodce" TargetMode="External"/><Relationship Id="rId5" Type="http://schemas.openxmlformats.org/officeDocument/2006/relationships/hyperlink" Target="http://www.rvp.cz/pruvodce"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4000</Words>
  <Characters>23605</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Marek Tuček</cp:lastModifiedBy>
  <cp:revision>21</cp:revision>
  <cp:lastPrinted>2016-08-29T06:42:00Z</cp:lastPrinted>
  <dcterms:created xsi:type="dcterms:W3CDTF">2016-08-28T15:22:00Z</dcterms:created>
  <dcterms:modified xsi:type="dcterms:W3CDTF">2016-08-29T06:42:00Z</dcterms:modified>
</cp:coreProperties>
</file>