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33" w:rsidRPr="000B6D33" w:rsidRDefault="000B6D33" w:rsidP="000B6D33">
      <w:pPr>
        <w:jc w:val="center"/>
        <w:rPr>
          <w:b/>
          <w:bCs/>
          <w:smallCaps/>
          <w:sz w:val="40"/>
          <w:szCs w:val="40"/>
        </w:rPr>
      </w:pPr>
      <w:r w:rsidRPr="000B6D33">
        <w:rPr>
          <w:b/>
          <w:bCs/>
          <w:smallCaps/>
          <w:sz w:val="40"/>
          <w:szCs w:val="40"/>
        </w:rPr>
        <w:t xml:space="preserve">Střední odborné učiliště a Střední odborná škola </w:t>
      </w:r>
    </w:p>
    <w:p w:rsidR="000B6D33" w:rsidRPr="000B6D33" w:rsidRDefault="000B6D33" w:rsidP="000B6D33">
      <w:pPr>
        <w:jc w:val="center"/>
        <w:rPr>
          <w:sz w:val="40"/>
          <w:szCs w:val="40"/>
        </w:rPr>
      </w:pPr>
      <w:r w:rsidRPr="000B6D33">
        <w:rPr>
          <w:b/>
          <w:bCs/>
          <w:smallCaps/>
          <w:sz w:val="40"/>
          <w:szCs w:val="40"/>
        </w:rPr>
        <w:t>SČMSD, Žatec, s.r.o.</w:t>
      </w:r>
    </w:p>
    <w:p w:rsidR="000B6D33" w:rsidRPr="000B6D33" w:rsidRDefault="000B6D33" w:rsidP="000B6D33">
      <w:pPr>
        <w:jc w:val="center"/>
        <w:rPr>
          <w:sz w:val="20"/>
          <w:szCs w:val="20"/>
        </w:rPr>
      </w:pPr>
    </w:p>
    <w:p w:rsidR="000B6D33" w:rsidRPr="000B6D33" w:rsidRDefault="00455374" w:rsidP="000B6D33">
      <w:pPr>
        <w:jc w:val="center"/>
        <w:rPr>
          <w:sz w:val="28"/>
          <w:szCs w:val="28"/>
        </w:rPr>
      </w:pPr>
      <w:r>
        <w:rPr>
          <w:sz w:val="28"/>
          <w:szCs w:val="28"/>
        </w:rPr>
        <w:t xml:space="preserve">Hošťálkovo nám. 132, </w:t>
      </w:r>
      <w:r w:rsidR="000B6D33" w:rsidRPr="000B6D33">
        <w:rPr>
          <w:sz w:val="28"/>
          <w:szCs w:val="28"/>
        </w:rPr>
        <w:t>438 01 Žatec</w:t>
      </w:r>
    </w:p>
    <w:p w:rsidR="000B6D33" w:rsidRPr="000B6D33" w:rsidRDefault="000B6D33" w:rsidP="000B6D33">
      <w:pPr>
        <w:jc w:val="center"/>
        <w:rPr>
          <w:sz w:val="20"/>
          <w:szCs w:val="20"/>
        </w:rPr>
      </w:pPr>
    </w:p>
    <w:p w:rsidR="000B6D33" w:rsidRPr="000B6D33" w:rsidRDefault="000B6D33" w:rsidP="000B6D33">
      <w:pPr>
        <w:keepNext/>
        <w:jc w:val="center"/>
        <w:outlineLvl w:val="3"/>
        <w:rPr>
          <w:b/>
          <w:bCs/>
          <w:smallCaps/>
          <w:color w:val="FF6600"/>
          <w:sz w:val="32"/>
          <w:szCs w:val="32"/>
        </w:rPr>
      </w:pPr>
      <w:r w:rsidRPr="000B6D33">
        <w:rPr>
          <w:b/>
          <w:bCs/>
          <w:smallCaps/>
          <w:color w:val="FF6600"/>
          <w:sz w:val="32"/>
          <w:szCs w:val="32"/>
        </w:rPr>
        <w:t>Držitel certifikátu dle ISO 9001</w:t>
      </w:r>
    </w:p>
    <w:p w:rsidR="000B6D33" w:rsidRPr="000B6D33" w:rsidRDefault="000B6D33" w:rsidP="000B6D33">
      <w:pPr>
        <w:jc w:val="center"/>
        <w:rPr>
          <w:sz w:val="16"/>
          <w:szCs w:val="16"/>
        </w:rPr>
      </w:pPr>
    </w:p>
    <w:p w:rsidR="000B6D33" w:rsidRPr="000B6D33" w:rsidRDefault="000B6D33" w:rsidP="000B6D33">
      <w:pPr>
        <w:autoSpaceDE w:val="0"/>
        <w:autoSpaceDN w:val="0"/>
        <w:adjustRightInd w:val="0"/>
        <w:jc w:val="center"/>
        <w:rPr>
          <w:b/>
          <w:bCs/>
          <w:sz w:val="44"/>
          <w:szCs w:val="44"/>
        </w:rPr>
      </w:pPr>
      <w:r w:rsidRPr="000B6D33">
        <w:rPr>
          <w:b/>
          <w:bCs/>
          <w:noProof/>
          <w:sz w:val="44"/>
          <w:szCs w:val="44"/>
        </w:rPr>
        <w:drawing>
          <wp:inline distT="0" distB="0" distL="0" distR="0">
            <wp:extent cx="4791075" cy="3600450"/>
            <wp:effectExtent l="0" t="0" r="9525" b="0"/>
            <wp:docPr id="1" name="Obrázek 1" descr="skola09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la09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3600450"/>
                    </a:xfrm>
                    <a:prstGeom prst="rect">
                      <a:avLst/>
                    </a:prstGeom>
                    <a:noFill/>
                    <a:ln>
                      <a:noFill/>
                    </a:ln>
                  </pic:spPr>
                </pic:pic>
              </a:graphicData>
            </a:graphic>
          </wp:inline>
        </w:drawing>
      </w:r>
    </w:p>
    <w:p w:rsidR="000B6D33" w:rsidRPr="000B6D33" w:rsidRDefault="000B6D33" w:rsidP="000B6D33">
      <w:pPr>
        <w:autoSpaceDE w:val="0"/>
        <w:autoSpaceDN w:val="0"/>
        <w:adjustRightInd w:val="0"/>
        <w:jc w:val="center"/>
        <w:rPr>
          <w:b/>
          <w:bCs/>
          <w:sz w:val="16"/>
          <w:szCs w:val="16"/>
        </w:rPr>
      </w:pPr>
    </w:p>
    <w:p w:rsidR="000B6D33" w:rsidRPr="000B6D33" w:rsidRDefault="000B6D33" w:rsidP="000B6D33">
      <w:pPr>
        <w:autoSpaceDE w:val="0"/>
        <w:autoSpaceDN w:val="0"/>
        <w:adjustRightInd w:val="0"/>
        <w:jc w:val="center"/>
        <w:rPr>
          <w:b/>
          <w:bCs/>
          <w:sz w:val="44"/>
          <w:szCs w:val="44"/>
        </w:rPr>
      </w:pPr>
      <w:r w:rsidRPr="000B6D33">
        <w:rPr>
          <w:b/>
          <w:bCs/>
          <w:sz w:val="44"/>
          <w:szCs w:val="44"/>
        </w:rPr>
        <w:t>Obor vzdělávání:</w:t>
      </w:r>
    </w:p>
    <w:p w:rsidR="000B6D33" w:rsidRPr="000B6D33" w:rsidRDefault="000B6D33" w:rsidP="000B6D33">
      <w:pPr>
        <w:jc w:val="center"/>
        <w:rPr>
          <w:sz w:val="48"/>
          <w:szCs w:val="72"/>
        </w:rPr>
      </w:pPr>
      <w:r>
        <w:rPr>
          <w:b/>
          <w:bCs/>
          <w:sz w:val="48"/>
          <w:szCs w:val="52"/>
        </w:rPr>
        <w:t>29-51-H/01 Výrobce potravin</w:t>
      </w:r>
    </w:p>
    <w:p w:rsidR="000B6D33" w:rsidRPr="000B6D33" w:rsidRDefault="000B6D33" w:rsidP="000B6D33">
      <w:pPr>
        <w:jc w:val="center"/>
        <w:rPr>
          <w:sz w:val="20"/>
          <w:szCs w:val="20"/>
        </w:rPr>
      </w:pPr>
    </w:p>
    <w:p w:rsidR="000B6D33" w:rsidRPr="000B6D33" w:rsidRDefault="000B6D33" w:rsidP="000B6D33">
      <w:pPr>
        <w:jc w:val="center"/>
        <w:rPr>
          <w:sz w:val="44"/>
          <w:szCs w:val="44"/>
        </w:rPr>
      </w:pPr>
      <w:r w:rsidRPr="000B6D33">
        <w:rPr>
          <w:sz w:val="44"/>
          <w:szCs w:val="44"/>
        </w:rPr>
        <w:t>Školní vzdělávací program:</w:t>
      </w:r>
    </w:p>
    <w:p w:rsidR="000B6D33" w:rsidRPr="000B6D33" w:rsidRDefault="000B6D33" w:rsidP="000B6D33">
      <w:pPr>
        <w:keepNext/>
        <w:jc w:val="center"/>
        <w:outlineLvl w:val="6"/>
        <w:rPr>
          <w:b/>
          <w:sz w:val="96"/>
          <w:szCs w:val="96"/>
          <w14:shadow w14:blurRad="50800" w14:dist="38100" w14:dir="2700000" w14:sx="100000" w14:sy="100000" w14:kx="0" w14:ky="0" w14:algn="tl">
            <w14:srgbClr w14:val="000000">
              <w14:alpha w14:val="60000"/>
            </w14:srgbClr>
          </w14:shadow>
        </w:rPr>
      </w:pPr>
      <w:r>
        <w:rPr>
          <w:b/>
          <w:sz w:val="96"/>
          <w:szCs w:val="96"/>
          <w14:shadow w14:blurRad="50800" w14:dist="38100" w14:dir="2700000" w14:sx="100000" w14:sy="100000" w14:kx="0" w14:ky="0" w14:algn="tl">
            <w14:srgbClr w14:val="000000">
              <w14:alpha w14:val="60000"/>
            </w14:srgbClr>
          </w14:shadow>
        </w:rPr>
        <w:t>Sladovník - Pivovarník</w:t>
      </w:r>
    </w:p>
    <w:p w:rsidR="000B6D33" w:rsidRPr="000B6D33" w:rsidRDefault="000B6D33" w:rsidP="000B6D33">
      <w:pPr>
        <w:jc w:val="center"/>
        <w:rPr>
          <w:b/>
          <w:bCs/>
          <w:sz w:val="20"/>
          <w:szCs w:val="20"/>
        </w:rPr>
      </w:pPr>
    </w:p>
    <w:p w:rsidR="000B6D33" w:rsidRPr="000B6D33" w:rsidRDefault="000B6D33" w:rsidP="000B6D33">
      <w:pPr>
        <w:jc w:val="center"/>
        <w:rPr>
          <w:b/>
          <w:bCs/>
          <w:sz w:val="20"/>
          <w:szCs w:val="20"/>
        </w:rPr>
      </w:pPr>
      <w:r w:rsidRPr="000B6D33">
        <w:rPr>
          <w:b/>
          <w:bCs/>
          <w:sz w:val="20"/>
          <w:szCs w:val="20"/>
        </w:rPr>
        <w:t>Schválil ředitel Středního odborného učiliště a Střední odborné školy, SČMSD, Žatec, s.r.o.</w:t>
      </w:r>
    </w:p>
    <w:p w:rsidR="000B6D33" w:rsidRPr="000B6D33" w:rsidRDefault="000B6D33" w:rsidP="000B6D33">
      <w:pPr>
        <w:autoSpaceDE w:val="0"/>
        <w:autoSpaceDN w:val="0"/>
        <w:adjustRightInd w:val="0"/>
        <w:jc w:val="center"/>
        <w:rPr>
          <w:b/>
          <w:bCs/>
          <w:sz w:val="20"/>
          <w:szCs w:val="20"/>
        </w:rPr>
      </w:pPr>
      <w:r>
        <w:rPr>
          <w:b/>
          <w:bCs/>
          <w:sz w:val="20"/>
          <w:szCs w:val="20"/>
        </w:rPr>
        <w:t>dne 26. srpna 2017</w:t>
      </w:r>
      <w:r w:rsidRPr="000B6D33">
        <w:rPr>
          <w:b/>
          <w:bCs/>
          <w:sz w:val="20"/>
          <w:szCs w:val="20"/>
        </w:rPr>
        <w:t xml:space="preserve">, č.j. </w:t>
      </w:r>
      <w:r>
        <w:rPr>
          <w:b/>
          <w:bCs/>
          <w:sz w:val="20"/>
          <w:szCs w:val="20"/>
        </w:rPr>
        <w:t>19/2017, s účinností 1. září 2017</w:t>
      </w:r>
      <w:r w:rsidRPr="000B6D33">
        <w:rPr>
          <w:b/>
          <w:bCs/>
          <w:sz w:val="20"/>
          <w:szCs w:val="20"/>
        </w:rPr>
        <w:t>, počínaje prvním ročníkem.</w:t>
      </w:r>
    </w:p>
    <w:p w:rsidR="000B6D33" w:rsidRDefault="000B6D33" w:rsidP="00EC7060">
      <w:pPr>
        <w:autoSpaceDE w:val="0"/>
        <w:autoSpaceDN w:val="0"/>
        <w:adjustRightInd w:val="0"/>
        <w:rPr>
          <w:sz w:val="28"/>
          <w:szCs w:val="28"/>
        </w:rPr>
      </w:pPr>
    </w:p>
    <w:p w:rsidR="000B6D33" w:rsidRDefault="000B6D33" w:rsidP="00EC7060">
      <w:pPr>
        <w:autoSpaceDE w:val="0"/>
        <w:autoSpaceDN w:val="0"/>
        <w:adjustRightInd w:val="0"/>
        <w:rPr>
          <w:sz w:val="28"/>
          <w:szCs w:val="28"/>
        </w:rPr>
      </w:pPr>
    </w:p>
    <w:p w:rsidR="000B6D33" w:rsidRDefault="000B6D33" w:rsidP="00EC7060">
      <w:pPr>
        <w:autoSpaceDE w:val="0"/>
        <w:autoSpaceDN w:val="0"/>
        <w:adjustRightInd w:val="0"/>
        <w:rPr>
          <w:sz w:val="28"/>
          <w:szCs w:val="28"/>
        </w:rPr>
      </w:pPr>
    </w:p>
    <w:p w:rsidR="000B6D33" w:rsidRDefault="000B6D33" w:rsidP="00EC7060">
      <w:pPr>
        <w:autoSpaceDE w:val="0"/>
        <w:autoSpaceDN w:val="0"/>
        <w:adjustRightInd w:val="0"/>
        <w:rPr>
          <w:sz w:val="28"/>
          <w:szCs w:val="28"/>
        </w:rPr>
      </w:pPr>
    </w:p>
    <w:p w:rsidR="000B6D33" w:rsidRDefault="000B6D33" w:rsidP="00EC7060">
      <w:pPr>
        <w:autoSpaceDE w:val="0"/>
        <w:autoSpaceDN w:val="0"/>
        <w:adjustRightInd w:val="0"/>
        <w:rPr>
          <w:sz w:val="28"/>
          <w:szCs w:val="28"/>
        </w:rPr>
      </w:pPr>
    </w:p>
    <w:p w:rsidR="00EC7060" w:rsidRDefault="00EC7060" w:rsidP="00EC7060">
      <w:pPr>
        <w:autoSpaceDE w:val="0"/>
        <w:autoSpaceDN w:val="0"/>
        <w:adjustRightInd w:val="0"/>
        <w:rPr>
          <w:b/>
          <w:bCs/>
          <w:sz w:val="28"/>
          <w:szCs w:val="28"/>
        </w:rPr>
      </w:pPr>
      <w:r>
        <w:rPr>
          <w:sz w:val="28"/>
          <w:szCs w:val="28"/>
        </w:rPr>
        <w:t xml:space="preserve">Název a adresa školy: </w:t>
      </w:r>
      <w:r>
        <w:rPr>
          <w:sz w:val="28"/>
          <w:szCs w:val="28"/>
        </w:rPr>
        <w:tab/>
      </w:r>
      <w:r>
        <w:rPr>
          <w:b/>
          <w:sz w:val="28"/>
          <w:szCs w:val="28"/>
        </w:rPr>
        <w:t>SOU a SOŠ, SČMSD, Žatec, s.r.o.</w:t>
      </w:r>
    </w:p>
    <w:p w:rsidR="00EC7060" w:rsidRDefault="000B6D33" w:rsidP="00EC7060">
      <w:pPr>
        <w:ind w:left="2124" w:firstLine="708"/>
        <w:rPr>
          <w:sz w:val="28"/>
          <w:szCs w:val="28"/>
        </w:rPr>
      </w:pPr>
      <w:r>
        <w:rPr>
          <w:sz w:val="28"/>
          <w:szCs w:val="28"/>
        </w:rPr>
        <w:t xml:space="preserve">Hošťálkovo nám. 132, </w:t>
      </w:r>
      <w:r w:rsidR="00EC7060">
        <w:rPr>
          <w:sz w:val="28"/>
          <w:szCs w:val="28"/>
        </w:rPr>
        <w:t>438 01 Žatec</w:t>
      </w:r>
    </w:p>
    <w:p w:rsidR="00EC7060" w:rsidRDefault="00EC7060" w:rsidP="00EC7060">
      <w:pPr>
        <w:autoSpaceDE w:val="0"/>
        <w:autoSpaceDN w:val="0"/>
        <w:adjustRightInd w:val="0"/>
        <w:ind w:left="2124" w:firstLine="708"/>
      </w:pPr>
      <w:r>
        <w:t>tel: 415 710 380</w:t>
      </w:r>
      <w:r>
        <w:tab/>
      </w:r>
      <w:r>
        <w:tab/>
        <w:t>fax: 415 710 186</w:t>
      </w:r>
    </w:p>
    <w:p w:rsidR="00EC7060" w:rsidRDefault="00EC7060" w:rsidP="00EC7060">
      <w:pPr>
        <w:autoSpaceDE w:val="0"/>
        <w:autoSpaceDN w:val="0"/>
        <w:adjustRightInd w:val="0"/>
        <w:ind w:left="2124" w:firstLine="708"/>
        <w:rPr>
          <w:sz w:val="28"/>
          <w:szCs w:val="28"/>
        </w:rPr>
      </w:pPr>
      <w:r>
        <w:t xml:space="preserve">e-mail: </w:t>
      </w:r>
      <w:hyperlink r:id="rId9" w:history="1">
        <w:r w:rsidR="00455374" w:rsidRPr="00C90F15">
          <w:rPr>
            <w:rStyle w:val="Hypertextovodkaz"/>
          </w:rPr>
          <w:t>skola@sousoszatec.cz</w:t>
        </w:r>
      </w:hyperlink>
      <w:r>
        <w:t xml:space="preserve">  </w:t>
      </w:r>
      <w:r>
        <w:tab/>
      </w:r>
      <w:hyperlink r:id="rId10" w:history="1">
        <w:r w:rsidR="00455374">
          <w:rPr>
            <w:rStyle w:val="Hypertextovodkaz"/>
          </w:rPr>
          <w:t>www.sousos</w:t>
        </w:r>
        <w:r>
          <w:rPr>
            <w:rStyle w:val="Hypertextovodkaz"/>
          </w:rPr>
          <w:t>zatec.cz</w:t>
        </w:r>
      </w:hyperlink>
      <w:r>
        <w:rPr>
          <w:sz w:val="28"/>
          <w:szCs w:val="28"/>
        </w:rPr>
        <w:t xml:space="preserve"> </w:t>
      </w:r>
    </w:p>
    <w:p w:rsidR="00EC7060" w:rsidRDefault="00EC7060" w:rsidP="00EC7060">
      <w:pPr>
        <w:autoSpaceDE w:val="0"/>
        <w:autoSpaceDN w:val="0"/>
        <w:adjustRightInd w:val="0"/>
        <w:rPr>
          <w:rFonts w:eastAsia="TimesNewRomanPSMT"/>
          <w:sz w:val="28"/>
          <w:szCs w:val="28"/>
        </w:rPr>
      </w:pPr>
    </w:p>
    <w:p w:rsidR="00EC7060" w:rsidRDefault="00EC7060" w:rsidP="00EC7060">
      <w:pPr>
        <w:autoSpaceDE w:val="0"/>
        <w:autoSpaceDN w:val="0"/>
        <w:adjustRightInd w:val="0"/>
        <w:ind w:left="2832" w:hanging="2832"/>
        <w:rPr>
          <w:sz w:val="28"/>
          <w:szCs w:val="28"/>
        </w:rPr>
      </w:pPr>
      <w:r>
        <w:rPr>
          <w:sz w:val="28"/>
          <w:szCs w:val="28"/>
        </w:rPr>
        <w:t>Zřizovatel:</w:t>
      </w:r>
      <w:r>
        <w:rPr>
          <w:sz w:val="28"/>
          <w:szCs w:val="28"/>
        </w:rPr>
        <w:tab/>
        <w:t>Svaz českých a moravských spotřebních družstev se sídlem Praha 3, U Rajské zahrady 3/1912, IČ 00032743</w:t>
      </w:r>
    </w:p>
    <w:p w:rsidR="00EC7060" w:rsidRDefault="00EC7060" w:rsidP="00EC7060">
      <w:pPr>
        <w:autoSpaceDE w:val="0"/>
        <w:autoSpaceDN w:val="0"/>
        <w:adjustRightInd w:val="0"/>
        <w:rPr>
          <w:sz w:val="28"/>
          <w:szCs w:val="28"/>
        </w:rPr>
      </w:pPr>
    </w:p>
    <w:p w:rsidR="00EC7060" w:rsidRDefault="00EC7060" w:rsidP="00EC7060">
      <w:pPr>
        <w:autoSpaceDE w:val="0"/>
        <w:autoSpaceDN w:val="0"/>
        <w:adjustRightInd w:val="0"/>
        <w:rPr>
          <w:b/>
          <w:bCs/>
          <w:sz w:val="28"/>
          <w:szCs w:val="28"/>
        </w:rPr>
      </w:pPr>
      <w:r>
        <w:rPr>
          <w:sz w:val="28"/>
          <w:szCs w:val="28"/>
        </w:rPr>
        <w:t>Název školního vzd</w:t>
      </w:r>
      <w:r>
        <w:rPr>
          <w:rFonts w:eastAsia="TimesNewRomanPSMT"/>
          <w:sz w:val="28"/>
          <w:szCs w:val="28"/>
        </w:rPr>
        <w:t>ě</w:t>
      </w:r>
      <w:r>
        <w:rPr>
          <w:sz w:val="28"/>
          <w:szCs w:val="28"/>
        </w:rPr>
        <w:t xml:space="preserve">lávacího programu: </w:t>
      </w:r>
      <w:r>
        <w:rPr>
          <w:sz w:val="28"/>
          <w:szCs w:val="28"/>
        </w:rPr>
        <w:tab/>
      </w:r>
      <w:r>
        <w:rPr>
          <w:b/>
          <w:bCs/>
          <w:sz w:val="28"/>
          <w:szCs w:val="28"/>
        </w:rPr>
        <w:t>Sladovník-Pivovarník</w:t>
      </w:r>
    </w:p>
    <w:p w:rsidR="00EC7060" w:rsidRDefault="00EC7060" w:rsidP="00EC7060">
      <w:pPr>
        <w:autoSpaceDE w:val="0"/>
        <w:autoSpaceDN w:val="0"/>
        <w:adjustRightInd w:val="0"/>
        <w:rPr>
          <w:b/>
          <w:bCs/>
          <w:sz w:val="28"/>
          <w:szCs w:val="28"/>
        </w:rPr>
      </w:pPr>
    </w:p>
    <w:p w:rsidR="00EC7060" w:rsidRDefault="00EC7060" w:rsidP="00EC7060">
      <w:pPr>
        <w:autoSpaceDE w:val="0"/>
        <w:autoSpaceDN w:val="0"/>
        <w:adjustRightInd w:val="0"/>
        <w:rPr>
          <w:sz w:val="28"/>
          <w:szCs w:val="28"/>
        </w:rPr>
      </w:pPr>
      <w:r>
        <w:rPr>
          <w:sz w:val="28"/>
          <w:szCs w:val="28"/>
        </w:rPr>
        <w:t xml:space="preserve">Kód a název RVP: </w:t>
      </w:r>
      <w:r>
        <w:rPr>
          <w:sz w:val="28"/>
          <w:szCs w:val="28"/>
        </w:rPr>
        <w:tab/>
      </w:r>
      <w:r>
        <w:rPr>
          <w:sz w:val="28"/>
          <w:szCs w:val="28"/>
        </w:rPr>
        <w:tab/>
      </w:r>
      <w:r>
        <w:rPr>
          <w:sz w:val="28"/>
          <w:szCs w:val="28"/>
        </w:rPr>
        <w:tab/>
      </w:r>
      <w:r>
        <w:rPr>
          <w:sz w:val="28"/>
          <w:szCs w:val="28"/>
        </w:rPr>
        <w:tab/>
        <w:t>29-51-H/01 Výrobce potravin</w:t>
      </w:r>
    </w:p>
    <w:p w:rsidR="00EC7060" w:rsidRDefault="00EC7060" w:rsidP="00EC7060">
      <w:pPr>
        <w:autoSpaceDE w:val="0"/>
        <w:autoSpaceDN w:val="0"/>
        <w:adjustRightInd w:val="0"/>
        <w:rPr>
          <w:sz w:val="28"/>
          <w:szCs w:val="28"/>
        </w:rPr>
      </w:pPr>
    </w:p>
    <w:p w:rsidR="00EC7060" w:rsidRDefault="00EC7060" w:rsidP="00EC7060">
      <w:pPr>
        <w:rPr>
          <w:sz w:val="28"/>
          <w:szCs w:val="28"/>
        </w:rPr>
      </w:pPr>
      <w:r>
        <w:rPr>
          <w:sz w:val="28"/>
          <w:szCs w:val="28"/>
        </w:rPr>
        <w:t xml:space="preserve">Kód a název oboru vzdělání: </w:t>
      </w:r>
      <w:r>
        <w:rPr>
          <w:sz w:val="28"/>
          <w:szCs w:val="28"/>
        </w:rPr>
        <w:tab/>
        <w:t xml:space="preserve">         </w:t>
      </w:r>
      <w:r>
        <w:rPr>
          <w:sz w:val="28"/>
          <w:szCs w:val="28"/>
        </w:rPr>
        <w:tab/>
      </w:r>
      <w:r>
        <w:rPr>
          <w:sz w:val="28"/>
          <w:szCs w:val="28"/>
        </w:rPr>
        <w:tab/>
        <w:t>29-51-H/01 Výrobce potravin</w:t>
      </w:r>
    </w:p>
    <w:p w:rsidR="00EC7060" w:rsidRDefault="00EC7060" w:rsidP="00EC7060">
      <w:pPr>
        <w:rPr>
          <w:sz w:val="28"/>
          <w:szCs w:val="28"/>
        </w:rPr>
      </w:pPr>
    </w:p>
    <w:p w:rsidR="00EC7060" w:rsidRDefault="00EC7060" w:rsidP="00EC7060">
      <w:pPr>
        <w:autoSpaceDE w:val="0"/>
        <w:autoSpaceDN w:val="0"/>
        <w:adjustRightInd w:val="0"/>
        <w:rPr>
          <w:sz w:val="28"/>
          <w:szCs w:val="28"/>
        </w:rPr>
      </w:pPr>
      <w:r>
        <w:rPr>
          <w:sz w:val="28"/>
          <w:szCs w:val="28"/>
        </w:rPr>
        <w:t>Zaměření:                                                      Sladovník - Pivovarník</w:t>
      </w:r>
    </w:p>
    <w:p w:rsidR="00EC7060" w:rsidRDefault="00EC7060" w:rsidP="00EC7060">
      <w:pPr>
        <w:autoSpaceDE w:val="0"/>
        <w:autoSpaceDN w:val="0"/>
        <w:adjustRightInd w:val="0"/>
        <w:rPr>
          <w:sz w:val="28"/>
          <w:szCs w:val="28"/>
        </w:rPr>
      </w:pPr>
      <w:r>
        <w:rPr>
          <w:sz w:val="28"/>
          <w:szCs w:val="28"/>
        </w:rPr>
        <w:t xml:space="preserve">                                                                                                           </w:t>
      </w:r>
    </w:p>
    <w:p w:rsidR="00EC7060" w:rsidRDefault="00EC7060" w:rsidP="00EC7060">
      <w:pPr>
        <w:autoSpaceDE w:val="0"/>
        <w:autoSpaceDN w:val="0"/>
        <w:adjustRightInd w:val="0"/>
        <w:rPr>
          <w:sz w:val="28"/>
          <w:szCs w:val="28"/>
        </w:rPr>
      </w:pPr>
      <w:r>
        <w:rPr>
          <w:sz w:val="28"/>
          <w:szCs w:val="28"/>
        </w:rPr>
        <w:t>Stupe</w:t>
      </w:r>
      <w:r>
        <w:rPr>
          <w:rFonts w:eastAsia="TimesNewRomanPSMT"/>
          <w:sz w:val="28"/>
          <w:szCs w:val="28"/>
        </w:rPr>
        <w:t xml:space="preserve">ň </w:t>
      </w:r>
      <w:r>
        <w:rPr>
          <w:sz w:val="28"/>
          <w:szCs w:val="28"/>
        </w:rPr>
        <w:t>poskytovaného vzd</w:t>
      </w:r>
      <w:r>
        <w:rPr>
          <w:rFonts w:eastAsia="TimesNewRomanPSMT"/>
          <w:sz w:val="28"/>
          <w:szCs w:val="28"/>
        </w:rPr>
        <w:t>ě</w:t>
      </w:r>
      <w:r>
        <w:rPr>
          <w:sz w:val="28"/>
          <w:szCs w:val="28"/>
        </w:rPr>
        <w:t xml:space="preserve">lání: </w:t>
      </w:r>
      <w:r>
        <w:rPr>
          <w:sz w:val="28"/>
          <w:szCs w:val="28"/>
        </w:rPr>
        <w:tab/>
      </w:r>
      <w:r>
        <w:rPr>
          <w:sz w:val="28"/>
          <w:szCs w:val="28"/>
        </w:rPr>
        <w:tab/>
        <w:t>St</w:t>
      </w:r>
      <w:r>
        <w:rPr>
          <w:rFonts w:eastAsia="TimesNewRomanPSMT"/>
          <w:sz w:val="28"/>
          <w:szCs w:val="28"/>
        </w:rPr>
        <w:t>ř</w:t>
      </w:r>
      <w:r>
        <w:rPr>
          <w:sz w:val="28"/>
          <w:szCs w:val="28"/>
        </w:rPr>
        <w:t>ední vzd</w:t>
      </w:r>
      <w:r>
        <w:rPr>
          <w:rFonts w:eastAsia="TimesNewRomanPSMT"/>
          <w:sz w:val="28"/>
          <w:szCs w:val="28"/>
        </w:rPr>
        <w:t>ě</w:t>
      </w:r>
      <w:r>
        <w:rPr>
          <w:sz w:val="28"/>
          <w:szCs w:val="28"/>
        </w:rPr>
        <w:t>lání s výučním listem</w:t>
      </w:r>
    </w:p>
    <w:p w:rsidR="00EC7060" w:rsidRDefault="00EC7060" w:rsidP="00EC7060">
      <w:pPr>
        <w:autoSpaceDE w:val="0"/>
        <w:autoSpaceDN w:val="0"/>
        <w:adjustRightInd w:val="0"/>
        <w:rPr>
          <w:sz w:val="28"/>
          <w:szCs w:val="28"/>
        </w:rPr>
      </w:pPr>
    </w:p>
    <w:p w:rsidR="00EC7060" w:rsidRDefault="00EC7060" w:rsidP="00EC7060">
      <w:pPr>
        <w:autoSpaceDE w:val="0"/>
        <w:autoSpaceDN w:val="0"/>
        <w:adjustRightInd w:val="0"/>
        <w:rPr>
          <w:sz w:val="28"/>
          <w:szCs w:val="28"/>
        </w:rPr>
      </w:pPr>
      <w:r>
        <w:rPr>
          <w:sz w:val="28"/>
          <w:szCs w:val="28"/>
        </w:rPr>
        <w:t xml:space="preserve">Délka a forma vzdělávání: </w:t>
      </w:r>
      <w:r>
        <w:rPr>
          <w:sz w:val="28"/>
          <w:szCs w:val="28"/>
        </w:rPr>
        <w:tab/>
      </w:r>
      <w:r>
        <w:rPr>
          <w:sz w:val="28"/>
          <w:szCs w:val="28"/>
        </w:rPr>
        <w:tab/>
        <w:t xml:space="preserve">        </w:t>
      </w:r>
      <w:r>
        <w:rPr>
          <w:sz w:val="28"/>
          <w:szCs w:val="28"/>
        </w:rPr>
        <w:tab/>
        <w:t>Tříleté denní vzdělávání</w:t>
      </w:r>
    </w:p>
    <w:p w:rsidR="00EC7060" w:rsidRDefault="00EC7060" w:rsidP="00EC7060">
      <w:pPr>
        <w:autoSpaceDE w:val="0"/>
        <w:autoSpaceDN w:val="0"/>
        <w:adjustRightInd w:val="0"/>
        <w:rPr>
          <w:sz w:val="28"/>
          <w:szCs w:val="28"/>
        </w:rPr>
      </w:pPr>
    </w:p>
    <w:p w:rsidR="00EC7060" w:rsidRDefault="00EC7060" w:rsidP="00EC7060">
      <w:pPr>
        <w:autoSpaceDE w:val="0"/>
        <w:autoSpaceDN w:val="0"/>
        <w:adjustRightInd w:val="0"/>
        <w:rPr>
          <w:sz w:val="28"/>
          <w:szCs w:val="28"/>
        </w:rPr>
      </w:pPr>
    </w:p>
    <w:p w:rsidR="00EC7060" w:rsidRDefault="00EC7060" w:rsidP="00EC7060">
      <w:pPr>
        <w:autoSpaceDE w:val="0"/>
        <w:autoSpaceDN w:val="0"/>
        <w:adjustRightInd w:val="0"/>
        <w:rPr>
          <w:b/>
          <w:bCs/>
          <w:sz w:val="28"/>
          <w:szCs w:val="28"/>
        </w:rPr>
      </w:pPr>
      <w:r>
        <w:rPr>
          <w:sz w:val="28"/>
          <w:szCs w:val="28"/>
        </w:rPr>
        <w:t xml:space="preserve">Jméno </w:t>
      </w:r>
      <w:r>
        <w:rPr>
          <w:rFonts w:eastAsia="TimesNewRomanPSMT"/>
          <w:sz w:val="28"/>
          <w:szCs w:val="28"/>
        </w:rPr>
        <w:t>ř</w:t>
      </w:r>
      <w:r>
        <w:rPr>
          <w:sz w:val="28"/>
          <w:szCs w:val="28"/>
        </w:rPr>
        <w:t xml:space="preserve">editele školy: </w:t>
      </w:r>
      <w:r>
        <w:rPr>
          <w:sz w:val="28"/>
          <w:szCs w:val="28"/>
        </w:rPr>
        <w:tab/>
      </w:r>
      <w:r>
        <w:rPr>
          <w:sz w:val="28"/>
          <w:szCs w:val="28"/>
        </w:rPr>
        <w:tab/>
      </w:r>
      <w:r>
        <w:rPr>
          <w:sz w:val="28"/>
          <w:szCs w:val="28"/>
        </w:rPr>
        <w:tab/>
      </w:r>
      <w:r>
        <w:rPr>
          <w:sz w:val="28"/>
          <w:szCs w:val="28"/>
        </w:rPr>
        <w:tab/>
      </w:r>
      <w:r>
        <w:rPr>
          <w:b/>
          <w:sz w:val="28"/>
          <w:szCs w:val="28"/>
        </w:rPr>
        <w:t>Mgr. et Mgr. Stanislava Sajdlová</w:t>
      </w:r>
    </w:p>
    <w:p w:rsidR="00EC7060" w:rsidRDefault="00EC7060" w:rsidP="00EC7060">
      <w:pPr>
        <w:autoSpaceDE w:val="0"/>
        <w:autoSpaceDN w:val="0"/>
        <w:adjustRightInd w:val="0"/>
        <w:rPr>
          <w:sz w:val="28"/>
          <w:szCs w:val="28"/>
        </w:rPr>
      </w:pPr>
    </w:p>
    <w:p w:rsidR="00EC7060" w:rsidRDefault="00EC7060" w:rsidP="00EC7060">
      <w:pPr>
        <w:autoSpaceDE w:val="0"/>
        <w:autoSpaceDN w:val="0"/>
        <w:adjustRightInd w:val="0"/>
        <w:rPr>
          <w:sz w:val="28"/>
          <w:szCs w:val="28"/>
        </w:rPr>
      </w:pPr>
    </w:p>
    <w:p w:rsidR="00EC7060" w:rsidRDefault="00EC7060" w:rsidP="00EC7060">
      <w:pPr>
        <w:autoSpaceDE w:val="0"/>
        <w:autoSpaceDN w:val="0"/>
        <w:adjustRightInd w:val="0"/>
        <w:rPr>
          <w:b/>
          <w:bCs/>
          <w:sz w:val="28"/>
          <w:szCs w:val="28"/>
        </w:rPr>
      </w:pPr>
      <w:r>
        <w:rPr>
          <w:sz w:val="28"/>
          <w:szCs w:val="28"/>
        </w:rPr>
        <w:t xml:space="preserve">Telefonní </w:t>
      </w:r>
      <w:r>
        <w:rPr>
          <w:rFonts w:eastAsia="TimesNewRomanPSMT"/>
          <w:sz w:val="28"/>
          <w:szCs w:val="28"/>
        </w:rPr>
        <w:t>č</w:t>
      </w:r>
      <w:r>
        <w:rPr>
          <w:sz w:val="28"/>
          <w:szCs w:val="28"/>
        </w:rPr>
        <w:t xml:space="preserve">íslo: </w:t>
      </w:r>
      <w:r>
        <w:rPr>
          <w:sz w:val="28"/>
          <w:szCs w:val="28"/>
        </w:rPr>
        <w:tab/>
      </w:r>
      <w:r>
        <w:rPr>
          <w:sz w:val="28"/>
          <w:szCs w:val="28"/>
        </w:rPr>
        <w:tab/>
      </w:r>
      <w:r>
        <w:rPr>
          <w:sz w:val="28"/>
          <w:szCs w:val="28"/>
        </w:rPr>
        <w:tab/>
      </w:r>
      <w:r>
        <w:rPr>
          <w:sz w:val="28"/>
          <w:szCs w:val="28"/>
        </w:rPr>
        <w:tab/>
      </w:r>
      <w:r>
        <w:rPr>
          <w:sz w:val="28"/>
          <w:szCs w:val="28"/>
        </w:rPr>
        <w:tab/>
      </w:r>
      <w:r>
        <w:rPr>
          <w:b/>
          <w:bCs/>
          <w:sz w:val="28"/>
          <w:szCs w:val="28"/>
        </w:rPr>
        <w:t>415 710 380</w:t>
      </w:r>
    </w:p>
    <w:p w:rsidR="00EC7060" w:rsidRDefault="00EC7060" w:rsidP="00EC7060">
      <w:pPr>
        <w:autoSpaceDE w:val="0"/>
        <w:autoSpaceDN w:val="0"/>
        <w:adjustRightInd w:val="0"/>
        <w:rPr>
          <w:b/>
          <w:bCs/>
          <w:sz w:val="28"/>
          <w:szCs w:val="28"/>
        </w:rPr>
      </w:pPr>
      <w:r>
        <w:rPr>
          <w:sz w:val="28"/>
          <w:szCs w:val="28"/>
        </w:rPr>
        <w:t xml:space="preserve">E-mailová adresa: </w:t>
      </w:r>
      <w:r>
        <w:rPr>
          <w:sz w:val="28"/>
          <w:szCs w:val="28"/>
        </w:rPr>
        <w:tab/>
      </w:r>
      <w:r>
        <w:rPr>
          <w:sz w:val="28"/>
          <w:szCs w:val="28"/>
        </w:rPr>
        <w:tab/>
      </w:r>
      <w:r>
        <w:rPr>
          <w:sz w:val="28"/>
          <w:szCs w:val="28"/>
        </w:rPr>
        <w:tab/>
      </w:r>
      <w:r>
        <w:rPr>
          <w:sz w:val="28"/>
          <w:szCs w:val="28"/>
        </w:rPr>
        <w:tab/>
      </w:r>
      <w:r>
        <w:rPr>
          <w:sz w:val="28"/>
          <w:szCs w:val="28"/>
        </w:rPr>
        <w:tab/>
      </w:r>
      <w:hyperlink r:id="rId11" w:history="1">
        <w:r w:rsidRPr="0036525C">
          <w:rPr>
            <w:rStyle w:val="Hypertextovodkaz"/>
            <w:b/>
            <w:bCs/>
            <w:sz w:val="28"/>
            <w:szCs w:val="28"/>
          </w:rPr>
          <w:t>skola@sousoszatec.cz</w:t>
        </w:r>
      </w:hyperlink>
      <w:r>
        <w:rPr>
          <w:b/>
          <w:bCs/>
          <w:sz w:val="28"/>
          <w:szCs w:val="28"/>
        </w:rPr>
        <w:t xml:space="preserve"> </w:t>
      </w:r>
    </w:p>
    <w:p w:rsidR="00EC7060" w:rsidRDefault="00EC7060" w:rsidP="00EC7060">
      <w:pPr>
        <w:jc w:val="both"/>
        <w:rPr>
          <w:sz w:val="28"/>
          <w:szCs w:val="28"/>
        </w:rPr>
      </w:pPr>
      <w:r>
        <w:rPr>
          <w:sz w:val="28"/>
          <w:szCs w:val="28"/>
        </w:rPr>
        <w:t xml:space="preserve">Adresa webu: </w:t>
      </w:r>
      <w:r>
        <w:rPr>
          <w:sz w:val="28"/>
          <w:szCs w:val="28"/>
        </w:rPr>
        <w:tab/>
      </w:r>
      <w:r>
        <w:rPr>
          <w:sz w:val="28"/>
          <w:szCs w:val="28"/>
        </w:rPr>
        <w:tab/>
      </w:r>
      <w:r>
        <w:rPr>
          <w:sz w:val="28"/>
          <w:szCs w:val="28"/>
        </w:rPr>
        <w:tab/>
      </w:r>
      <w:r>
        <w:rPr>
          <w:sz w:val="28"/>
          <w:szCs w:val="28"/>
        </w:rPr>
        <w:tab/>
      </w:r>
      <w:r>
        <w:rPr>
          <w:sz w:val="28"/>
          <w:szCs w:val="28"/>
        </w:rPr>
        <w:tab/>
      </w:r>
      <w:hyperlink r:id="rId12" w:history="1">
        <w:r w:rsidRPr="0036525C">
          <w:rPr>
            <w:rStyle w:val="Hypertextovodkaz"/>
            <w:b/>
            <w:bCs/>
            <w:sz w:val="28"/>
            <w:szCs w:val="28"/>
          </w:rPr>
          <w:t>www.sousoszatec.cz</w:t>
        </w:r>
      </w:hyperlink>
      <w:r>
        <w:rPr>
          <w:b/>
          <w:bCs/>
          <w:sz w:val="28"/>
          <w:szCs w:val="28"/>
        </w:rPr>
        <w:t xml:space="preserve"> </w:t>
      </w:r>
    </w:p>
    <w:p w:rsidR="00EC7060" w:rsidRDefault="00EC7060" w:rsidP="00EC7060">
      <w:pPr>
        <w:jc w:val="both"/>
        <w:rPr>
          <w:sz w:val="28"/>
          <w:szCs w:val="28"/>
        </w:rPr>
      </w:pPr>
    </w:p>
    <w:p w:rsidR="00EC7060" w:rsidRDefault="00EC7060" w:rsidP="00EC7060">
      <w:pPr>
        <w:jc w:val="both"/>
        <w:rPr>
          <w:sz w:val="28"/>
          <w:szCs w:val="28"/>
        </w:rPr>
      </w:pPr>
    </w:p>
    <w:p w:rsidR="00EC7060" w:rsidRDefault="00EC7060" w:rsidP="00EC7060">
      <w:pPr>
        <w:rPr>
          <w:sz w:val="28"/>
          <w:szCs w:val="28"/>
        </w:rPr>
      </w:pPr>
      <w:r>
        <w:rPr>
          <w:sz w:val="28"/>
          <w:szCs w:val="28"/>
        </w:rPr>
        <w:t xml:space="preserve">Datum platnosti vzdělávacího programu: </w:t>
      </w:r>
      <w:r>
        <w:rPr>
          <w:sz w:val="28"/>
          <w:szCs w:val="28"/>
        </w:rPr>
        <w:tab/>
        <w:t xml:space="preserve">Od l. září 2017 počínaje prvním </w:t>
      </w:r>
    </w:p>
    <w:p w:rsidR="00EC7060" w:rsidRDefault="00EC7060" w:rsidP="00EC7060">
      <w:pPr>
        <w:ind w:left="4248" w:firstLine="708"/>
        <w:rPr>
          <w:sz w:val="28"/>
          <w:szCs w:val="28"/>
        </w:rPr>
      </w:pPr>
      <w:r>
        <w:rPr>
          <w:sz w:val="28"/>
          <w:szCs w:val="28"/>
        </w:rPr>
        <w:t>ročníkem</w:t>
      </w:r>
    </w:p>
    <w:p w:rsidR="00EC7060" w:rsidRDefault="00EC7060" w:rsidP="00EC7060">
      <w:pPr>
        <w:rPr>
          <w:sz w:val="28"/>
          <w:szCs w:val="28"/>
        </w:rPr>
      </w:pPr>
    </w:p>
    <w:p w:rsidR="00EC7060" w:rsidRDefault="00EC7060" w:rsidP="00EC7060">
      <w:pPr>
        <w:rPr>
          <w:sz w:val="28"/>
          <w:szCs w:val="28"/>
        </w:rPr>
      </w:pPr>
    </w:p>
    <w:p w:rsidR="00EC7060" w:rsidRDefault="00EC7060" w:rsidP="00EC7060">
      <w:pPr>
        <w:rPr>
          <w:sz w:val="28"/>
          <w:szCs w:val="28"/>
        </w:rPr>
      </w:pPr>
    </w:p>
    <w:p w:rsidR="00EC7060" w:rsidRDefault="00EC7060" w:rsidP="00EC7060">
      <w:pPr>
        <w:rPr>
          <w:sz w:val="28"/>
          <w:szCs w:val="28"/>
        </w:rPr>
      </w:pPr>
    </w:p>
    <w:p w:rsidR="00EC7060" w:rsidRDefault="00EC7060" w:rsidP="00EC7060">
      <w:pPr>
        <w:rPr>
          <w:sz w:val="28"/>
          <w:szCs w:val="28"/>
        </w:rPr>
      </w:pPr>
    </w:p>
    <w:p w:rsidR="00EC7060" w:rsidRDefault="00EC7060" w:rsidP="00EC7060">
      <w:pPr>
        <w:rPr>
          <w:sz w:val="28"/>
          <w:szCs w:val="28"/>
        </w:rPr>
      </w:pPr>
    </w:p>
    <w:p w:rsidR="00EC7060" w:rsidRDefault="00EC7060" w:rsidP="00EC7060">
      <w:pPr>
        <w:rPr>
          <w:sz w:val="28"/>
          <w:szCs w:val="28"/>
        </w:rPr>
      </w:pPr>
    </w:p>
    <w:p w:rsidR="00EC7060" w:rsidRDefault="00EC7060" w:rsidP="00EC7060">
      <w:pPr>
        <w:jc w:val="both"/>
      </w:pPr>
    </w:p>
    <w:p w:rsidR="00EC7060" w:rsidRDefault="00EC7060" w:rsidP="00EC7060">
      <w:pPr>
        <w:jc w:val="center"/>
        <w:rPr>
          <w:b/>
          <w:bCs/>
          <w:sz w:val="20"/>
        </w:rPr>
      </w:pPr>
      <w:r>
        <w:rPr>
          <w:b/>
          <w:bCs/>
          <w:sz w:val="20"/>
        </w:rPr>
        <w:t xml:space="preserve">Školská rada se na základě § 168, zákona č. 561/2004 Sb., vyjádřila k návrhu školního vzdělávacího programu </w:t>
      </w:r>
    </w:p>
    <w:p w:rsidR="00EC7060" w:rsidRDefault="00EC7060" w:rsidP="00EC7060">
      <w:pPr>
        <w:jc w:val="center"/>
        <w:rPr>
          <w:b/>
          <w:bCs/>
          <w:sz w:val="20"/>
        </w:rPr>
      </w:pPr>
      <w:r>
        <w:rPr>
          <w:b/>
          <w:bCs/>
          <w:sz w:val="20"/>
        </w:rPr>
        <w:t>Sladovník</w:t>
      </w:r>
      <w:r w:rsidR="000B6D33">
        <w:rPr>
          <w:b/>
          <w:bCs/>
          <w:sz w:val="20"/>
        </w:rPr>
        <w:t xml:space="preserve"> </w:t>
      </w:r>
      <w:r>
        <w:rPr>
          <w:b/>
          <w:bCs/>
          <w:sz w:val="20"/>
        </w:rPr>
        <w:t>-</w:t>
      </w:r>
      <w:r w:rsidR="000B6D33">
        <w:rPr>
          <w:b/>
          <w:bCs/>
          <w:sz w:val="20"/>
        </w:rPr>
        <w:t xml:space="preserve"> </w:t>
      </w:r>
      <w:r>
        <w:rPr>
          <w:b/>
          <w:bCs/>
          <w:sz w:val="20"/>
        </w:rPr>
        <w:t xml:space="preserve">Pivovarník  dne </w:t>
      </w:r>
    </w:p>
    <w:p w:rsidR="00EC7060" w:rsidRDefault="00EC7060" w:rsidP="00EC7060">
      <w:pPr>
        <w:rPr>
          <w:b/>
          <w:sz w:val="28"/>
          <w:szCs w:val="28"/>
        </w:rPr>
      </w:pPr>
      <w:r>
        <w:rPr>
          <w:b/>
          <w:sz w:val="28"/>
          <w:szCs w:val="28"/>
        </w:rPr>
        <w:lastRenderedPageBreak/>
        <w:t>OBSAH</w:t>
      </w:r>
    </w:p>
    <w:p w:rsidR="00EC7060" w:rsidRDefault="00EC7060" w:rsidP="00EC7060">
      <w:pPr>
        <w:rPr>
          <w:b/>
          <w:sz w:val="28"/>
          <w:szCs w:val="28"/>
        </w:rPr>
      </w:pPr>
    </w:p>
    <w:p w:rsidR="00FF05F8" w:rsidRDefault="00EC7060">
      <w:pPr>
        <w:pStyle w:val="Obsah1"/>
        <w:rPr>
          <w:rFonts w:asciiTheme="minorHAnsi" w:eastAsiaTheme="minorEastAsia" w:hAnsiTheme="minorHAnsi" w:cstheme="minorBidi"/>
          <w:smallCaps w:val="0"/>
          <w:sz w:val="22"/>
          <w:szCs w:val="22"/>
        </w:rPr>
      </w:pPr>
      <w:r>
        <w:rPr>
          <w:b/>
          <w:szCs w:val="28"/>
        </w:rPr>
        <w:fldChar w:fldCharType="begin"/>
      </w:r>
      <w:r>
        <w:rPr>
          <w:b/>
          <w:szCs w:val="28"/>
        </w:rPr>
        <w:instrText xml:space="preserve"> TOC \o "1-3" \h \z </w:instrText>
      </w:r>
      <w:r>
        <w:rPr>
          <w:b/>
          <w:szCs w:val="28"/>
        </w:rPr>
        <w:fldChar w:fldCharType="separate"/>
      </w:r>
      <w:hyperlink w:anchor="_Toc497996192" w:history="1">
        <w:r w:rsidR="00FF05F8" w:rsidRPr="002E04EA">
          <w:rPr>
            <w:rStyle w:val="Hypertextovodkaz"/>
            <w:rFonts w:hint="eastAsia"/>
            <w:b/>
          </w:rPr>
          <w:t>Ú</w:t>
        </w:r>
        <w:r w:rsidR="00FF05F8" w:rsidRPr="002E04EA">
          <w:rPr>
            <w:rStyle w:val="Hypertextovodkaz"/>
            <w:b/>
          </w:rPr>
          <w:t>vod</w:t>
        </w:r>
        <w:r w:rsidR="00FF05F8">
          <w:rPr>
            <w:webHidden/>
          </w:rPr>
          <w:tab/>
        </w:r>
        <w:r w:rsidR="00FF05F8">
          <w:rPr>
            <w:webHidden/>
          </w:rPr>
          <w:fldChar w:fldCharType="begin"/>
        </w:r>
        <w:r w:rsidR="00FF05F8">
          <w:rPr>
            <w:webHidden/>
          </w:rPr>
          <w:instrText xml:space="preserve"> PAGEREF _Toc497996192 \h </w:instrText>
        </w:r>
        <w:r w:rsidR="00FF05F8">
          <w:rPr>
            <w:webHidden/>
          </w:rPr>
        </w:r>
        <w:r w:rsidR="00FF05F8">
          <w:rPr>
            <w:webHidden/>
          </w:rPr>
          <w:fldChar w:fldCharType="separate"/>
        </w:r>
        <w:r w:rsidR="00BE022D">
          <w:rPr>
            <w:webHidden/>
          </w:rPr>
          <w:t>5</w:t>
        </w:r>
        <w:r w:rsidR="00FF05F8">
          <w:rPr>
            <w:webHidden/>
          </w:rPr>
          <w:fldChar w:fldCharType="end"/>
        </w:r>
      </w:hyperlink>
    </w:p>
    <w:p w:rsidR="00FF05F8" w:rsidRDefault="00CC5B7D">
      <w:pPr>
        <w:pStyle w:val="Obsah1"/>
        <w:rPr>
          <w:rFonts w:asciiTheme="minorHAnsi" w:eastAsiaTheme="minorEastAsia" w:hAnsiTheme="minorHAnsi" w:cstheme="minorBidi"/>
          <w:smallCaps w:val="0"/>
          <w:sz w:val="22"/>
          <w:szCs w:val="22"/>
        </w:rPr>
      </w:pPr>
      <w:hyperlink w:anchor="_Toc497996193" w:history="1">
        <w:r w:rsidR="00FF05F8" w:rsidRPr="002E04EA">
          <w:rPr>
            <w:rStyle w:val="Hypertextovodkaz"/>
            <w:b/>
          </w:rPr>
          <w:t>Seznam zkratek</w:t>
        </w:r>
        <w:r w:rsidR="00FF05F8">
          <w:rPr>
            <w:webHidden/>
          </w:rPr>
          <w:tab/>
        </w:r>
        <w:r w:rsidR="00FF05F8">
          <w:rPr>
            <w:webHidden/>
          </w:rPr>
          <w:fldChar w:fldCharType="begin"/>
        </w:r>
        <w:r w:rsidR="00FF05F8">
          <w:rPr>
            <w:webHidden/>
          </w:rPr>
          <w:instrText xml:space="preserve"> PAGEREF _Toc497996193 \h </w:instrText>
        </w:r>
        <w:r w:rsidR="00FF05F8">
          <w:rPr>
            <w:webHidden/>
          </w:rPr>
        </w:r>
        <w:r w:rsidR="00FF05F8">
          <w:rPr>
            <w:webHidden/>
          </w:rPr>
          <w:fldChar w:fldCharType="separate"/>
        </w:r>
        <w:r w:rsidR="00BE022D">
          <w:rPr>
            <w:webHidden/>
          </w:rPr>
          <w:t>6</w:t>
        </w:r>
        <w:r w:rsidR="00FF05F8">
          <w:rPr>
            <w:webHidden/>
          </w:rPr>
          <w:fldChar w:fldCharType="end"/>
        </w:r>
      </w:hyperlink>
    </w:p>
    <w:p w:rsidR="00FF05F8" w:rsidRDefault="00CC5B7D">
      <w:pPr>
        <w:pStyle w:val="Obsah1"/>
        <w:rPr>
          <w:rFonts w:asciiTheme="minorHAnsi" w:eastAsiaTheme="minorEastAsia" w:hAnsiTheme="minorHAnsi" w:cstheme="minorBidi"/>
          <w:smallCaps w:val="0"/>
          <w:sz w:val="22"/>
          <w:szCs w:val="22"/>
        </w:rPr>
      </w:pPr>
      <w:hyperlink w:anchor="_Toc497996194" w:history="1">
        <w:r w:rsidR="00FF05F8" w:rsidRPr="002E04EA">
          <w:rPr>
            <w:rStyle w:val="Hypertextovodkaz"/>
            <w:b/>
            <w:bCs/>
          </w:rPr>
          <w:t>1</w:t>
        </w:r>
        <w:r w:rsidR="00FF05F8">
          <w:rPr>
            <w:rFonts w:asciiTheme="minorHAnsi" w:eastAsiaTheme="minorEastAsia" w:hAnsiTheme="minorHAnsi" w:cstheme="minorBidi"/>
            <w:smallCaps w:val="0"/>
            <w:sz w:val="22"/>
            <w:szCs w:val="22"/>
          </w:rPr>
          <w:tab/>
        </w:r>
        <w:r w:rsidR="00FF05F8" w:rsidRPr="002E04EA">
          <w:rPr>
            <w:rStyle w:val="Hypertextovodkaz"/>
            <w:b/>
            <w:bCs/>
          </w:rPr>
          <w:t>Profil absolventa</w:t>
        </w:r>
        <w:r w:rsidR="00FF05F8">
          <w:rPr>
            <w:webHidden/>
          </w:rPr>
          <w:tab/>
        </w:r>
        <w:r w:rsidR="00FF05F8">
          <w:rPr>
            <w:webHidden/>
          </w:rPr>
          <w:fldChar w:fldCharType="begin"/>
        </w:r>
        <w:r w:rsidR="00FF05F8">
          <w:rPr>
            <w:webHidden/>
          </w:rPr>
          <w:instrText xml:space="preserve"> PAGEREF _Toc497996194 \h </w:instrText>
        </w:r>
        <w:r w:rsidR="00FF05F8">
          <w:rPr>
            <w:webHidden/>
          </w:rPr>
        </w:r>
        <w:r w:rsidR="00FF05F8">
          <w:rPr>
            <w:webHidden/>
          </w:rPr>
          <w:fldChar w:fldCharType="separate"/>
        </w:r>
        <w:r w:rsidR="00BE022D">
          <w:rPr>
            <w:webHidden/>
          </w:rPr>
          <w:t>7</w:t>
        </w:r>
        <w:r w:rsidR="00FF05F8">
          <w:rPr>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195" w:history="1">
        <w:r w:rsidR="00FF05F8" w:rsidRPr="002E04EA">
          <w:rPr>
            <w:rStyle w:val="Hypertextovodkaz"/>
            <w:noProof/>
          </w:rPr>
          <w:t>1.1</w:t>
        </w:r>
        <w:r w:rsidR="00FF05F8">
          <w:rPr>
            <w:rFonts w:asciiTheme="minorHAnsi" w:eastAsiaTheme="minorEastAsia" w:hAnsiTheme="minorHAnsi" w:cstheme="minorBidi"/>
            <w:noProof/>
            <w:sz w:val="22"/>
            <w:szCs w:val="22"/>
          </w:rPr>
          <w:tab/>
        </w:r>
        <w:r w:rsidR="00FF05F8" w:rsidRPr="002E04EA">
          <w:rPr>
            <w:rStyle w:val="Hypertextovodkaz"/>
            <w:noProof/>
          </w:rPr>
          <w:t>Popis uplatn</w:t>
        </w:r>
        <w:r w:rsidR="00FF05F8" w:rsidRPr="002E04EA">
          <w:rPr>
            <w:rStyle w:val="Hypertextovodkaz"/>
            <w:rFonts w:hint="eastAsia"/>
            <w:noProof/>
          </w:rPr>
          <w:t>ě</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absolventa v</w:t>
        </w:r>
        <w:r w:rsidR="00FF05F8" w:rsidRPr="002E04EA">
          <w:rPr>
            <w:rStyle w:val="Hypertextovodkaz"/>
            <w:rFonts w:hint="eastAsia"/>
            <w:noProof/>
          </w:rPr>
          <w:t> </w:t>
        </w:r>
        <w:r w:rsidR="00FF05F8" w:rsidRPr="002E04EA">
          <w:rPr>
            <w:rStyle w:val="Hypertextovodkaz"/>
            <w:noProof/>
          </w:rPr>
          <w:t>praxi</w:t>
        </w:r>
        <w:r w:rsidR="00FF05F8">
          <w:rPr>
            <w:noProof/>
            <w:webHidden/>
          </w:rPr>
          <w:tab/>
        </w:r>
        <w:r w:rsidR="00FF05F8">
          <w:rPr>
            <w:noProof/>
            <w:webHidden/>
          </w:rPr>
          <w:fldChar w:fldCharType="begin"/>
        </w:r>
        <w:r w:rsidR="00FF05F8">
          <w:rPr>
            <w:noProof/>
            <w:webHidden/>
          </w:rPr>
          <w:instrText xml:space="preserve"> PAGEREF _Toc497996195 \h </w:instrText>
        </w:r>
        <w:r w:rsidR="00FF05F8">
          <w:rPr>
            <w:noProof/>
            <w:webHidden/>
          </w:rPr>
        </w:r>
        <w:r w:rsidR="00FF05F8">
          <w:rPr>
            <w:noProof/>
            <w:webHidden/>
          </w:rPr>
          <w:fldChar w:fldCharType="separate"/>
        </w:r>
        <w:r w:rsidR="00BE022D">
          <w:rPr>
            <w:noProof/>
            <w:webHidden/>
          </w:rPr>
          <w:t>7</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196" w:history="1">
        <w:r w:rsidR="00FF05F8" w:rsidRPr="002E04EA">
          <w:rPr>
            <w:rStyle w:val="Hypertextovodkaz"/>
            <w:noProof/>
          </w:rPr>
          <w:t>1.2</w:t>
        </w:r>
        <w:r w:rsidR="00FF05F8">
          <w:rPr>
            <w:rFonts w:asciiTheme="minorHAnsi" w:eastAsiaTheme="minorEastAsia" w:hAnsiTheme="minorHAnsi" w:cstheme="minorBidi"/>
            <w:noProof/>
            <w:sz w:val="22"/>
            <w:szCs w:val="22"/>
          </w:rPr>
          <w:tab/>
        </w:r>
        <w:r w:rsidR="00FF05F8" w:rsidRPr="002E04EA">
          <w:rPr>
            <w:rStyle w:val="Hypertextovodkaz"/>
            <w:noProof/>
          </w:rPr>
          <w:t>V</w:t>
        </w:r>
        <w:r w:rsidR="00FF05F8" w:rsidRPr="002E04EA">
          <w:rPr>
            <w:rStyle w:val="Hypertextovodkaz"/>
            <w:rFonts w:hint="eastAsia"/>
            <w:noProof/>
          </w:rPr>
          <w:t>ýč</w:t>
        </w:r>
        <w:r w:rsidR="00FF05F8" w:rsidRPr="002E04EA">
          <w:rPr>
            <w:rStyle w:val="Hypertextovodkaz"/>
            <w:noProof/>
          </w:rPr>
          <w:t>et o</w:t>
        </w:r>
        <w:r w:rsidR="00FF05F8" w:rsidRPr="002E04EA">
          <w:rPr>
            <w:rStyle w:val="Hypertextovodkaz"/>
            <w:rFonts w:hint="eastAsia"/>
            <w:noProof/>
          </w:rPr>
          <w:t>č</w:t>
        </w:r>
        <w:r w:rsidR="00FF05F8" w:rsidRPr="002E04EA">
          <w:rPr>
            <w:rStyle w:val="Hypertextovodkaz"/>
            <w:noProof/>
          </w:rPr>
          <w:t>ek</w:t>
        </w:r>
        <w:r w:rsidR="00FF05F8" w:rsidRPr="002E04EA">
          <w:rPr>
            <w:rStyle w:val="Hypertextovodkaz"/>
            <w:rFonts w:hint="eastAsia"/>
            <w:noProof/>
          </w:rPr>
          <w:t>á</w:t>
        </w:r>
        <w:r w:rsidR="00FF05F8" w:rsidRPr="002E04EA">
          <w:rPr>
            <w:rStyle w:val="Hypertextovodkaz"/>
            <w:noProof/>
          </w:rPr>
          <w:t>van</w:t>
        </w:r>
        <w:r w:rsidR="00FF05F8" w:rsidRPr="002E04EA">
          <w:rPr>
            <w:rStyle w:val="Hypertextovodkaz"/>
            <w:rFonts w:hint="eastAsia"/>
            <w:noProof/>
          </w:rPr>
          <w:t>ý</w:t>
        </w:r>
        <w:r w:rsidR="00FF05F8" w:rsidRPr="002E04EA">
          <w:rPr>
            <w:rStyle w:val="Hypertextovodkaz"/>
            <w:noProof/>
          </w:rPr>
          <w:t>ch v</w:t>
        </w:r>
        <w:r w:rsidR="00FF05F8" w:rsidRPr="002E04EA">
          <w:rPr>
            <w:rStyle w:val="Hypertextovodkaz"/>
            <w:rFonts w:hint="eastAsia"/>
            <w:noProof/>
          </w:rPr>
          <w:t>ý</w:t>
        </w:r>
        <w:r w:rsidR="00FF05F8" w:rsidRPr="002E04EA">
          <w:rPr>
            <w:rStyle w:val="Hypertextovodkaz"/>
            <w:noProof/>
          </w:rPr>
          <w:t>sledk</w:t>
        </w:r>
        <w:r w:rsidR="00FF05F8" w:rsidRPr="002E04EA">
          <w:rPr>
            <w:rStyle w:val="Hypertextovodkaz"/>
            <w:rFonts w:hint="eastAsia"/>
            <w:noProof/>
          </w:rPr>
          <w:t>ů</w:t>
        </w:r>
        <w:r w:rsidR="00FF05F8" w:rsidRPr="002E04EA">
          <w:rPr>
            <w:rStyle w:val="Hypertextovodkaz"/>
            <w:noProof/>
          </w:rPr>
          <w:t xml:space="preserve">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(kompetenc</w:t>
        </w:r>
        <w:r w:rsidR="00FF05F8" w:rsidRPr="002E04EA">
          <w:rPr>
            <w:rStyle w:val="Hypertextovodkaz"/>
            <w:rFonts w:hint="eastAsia"/>
            <w:noProof/>
          </w:rPr>
          <w:t>í</w:t>
        </w:r>
        <w:r w:rsidR="00FF05F8" w:rsidRPr="002E04EA">
          <w:rPr>
            <w:rStyle w:val="Hypertextovodkaz"/>
            <w:noProof/>
          </w:rPr>
          <w:t>) absolventa</w:t>
        </w:r>
        <w:r w:rsidR="00FF05F8">
          <w:rPr>
            <w:noProof/>
            <w:webHidden/>
          </w:rPr>
          <w:tab/>
        </w:r>
        <w:r w:rsidR="00FF05F8">
          <w:rPr>
            <w:noProof/>
            <w:webHidden/>
          </w:rPr>
          <w:fldChar w:fldCharType="begin"/>
        </w:r>
        <w:r w:rsidR="00FF05F8">
          <w:rPr>
            <w:noProof/>
            <w:webHidden/>
          </w:rPr>
          <w:instrText xml:space="preserve"> PAGEREF _Toc497996196 \h </w:instrText>
        </w:r>
        <w:r w:rsidR="00FF05F8">
          <w:rPr>
            <w:noProof/>
            <w:webHidden/>
          </w:rPr>
        </w:r>
        <w:r w:rsidR="00FF05F8">
          <w:rPr>
            <w:noProof/>
            <w:webHidden/>
          </w:rPr>
          <w:fldChar w:fldCharType="separate"/>
        </w:r>
        <w:r w:rsidR="00BE022D">
          <w:rPr>
            <w:noProof/>
            <w:webHidden/>
          </w:rPr>
          <w:t>7</w:t>
        </w:r>
        <w:r w:rsidR="00FF05F8">
          <w:rPr>
            <w:noProof/>
            <w:webHidden/>
          </w:rPr>
          <w:fldChar w:fldCharType="end"/>
        </w:r>
      </w:hyperlink>
    </w:p>
    <w:p w:rsidR="00FF05F8" w:rsidRDefault="00CC5B7D">
      <w:pPr>
        <w:pStyle w:val="Obsah3"/>
        <w:tabs>
          <w:tab w:val="left" w:pos="1200"/>
          <w:tab w:val="right" w:leader="dot" w:pos="9628"/>
        </w:tabs>
        <w:rPr>
          <w:rFonts w:asciiTheme="minorHAnsi" w:eastAsiaTheme="minorEastAsia" w:hAnsiTheme="minorHAnsi" w:cstheme="minorBidi"/>
          <w:noProof/>
          <w:sz w:val="22"/>
          <w:szCs w:val="22"/>
        </w:rPr>
      </w:pPr>
      <w:hyperlink w:anchor="_Toc497996197" w:history="1">
        <w:r w:rsidR="00FF05F8" w:rsidRPr="002E04EA">
          <w:rPr>
            <w:rStyle w:val="Hypertextovodkaz"/>
            <w:noProof/>
          </w:rPr>
          <w:t>1.2.1</w:t>
        </w:r>
        <w:r w:rsidR="00FF05F8">
          <w:rPr>
            <w:rFonts w:asciiTheme="minorHAnsi" w:eastAsiaTheme="minorEastAsia" w:hAnsiTheme="minorHAnsi" w:cstheme="minorBidi"/>
            <w:noProof/>
            <w:sz w:val="22"/>
            <w:szCs w:val="22"/>
          </w:rPr>
          <w:tab/>
        </w:r>
        <w:r w:rsidR="00FF05F8" w:rsidRPr="002E04EA">
          <w:rPr>
            <w:rStyle w:val="Hypertextovodkaz"/>
            <w:noProof/>
          </w:rPr>
          <w:t>Kl</w:t>
        </w:r>
        <w:r w:rsidR="00FF05F8" w:rsidRPr="002E04EA">
          <w:rPr>
            <w:rStyle w:val="Hypertextovodkaz"/>
            <w:rFonts w:hint="eastAsia"/>
            <w:noProof/>
          </w:rPr>
          <w:t>íč</w:t>
        </w:r>
        <w:r w:rsidR="00FF05F8" w:rsidRPr="002E04EA">
          <w:rPr>
            <w:rStyle w:val="Hypertextovodkaz"/>
            <w:noProof/>
          </w:rPr>
          <w:t>ov</w:t>
        </w:r>
        <w:r w:rsidR="00FF05F8" w:rsidRPr="002E04EA">
          <w:rPr>
            <w:rStyle w:val="Hypertextovodkaz"/>
            <w:rFonts w:hint="eastAsia"/>
            <w:noProof/>
          </w:rPr>
          <w:t>é</w:t>
        </w:r>
        <w:r w:rsidR="00FF05F8" w:rsidRPr="002E04EA">
          <w:rPr>
            <w:rStyle w:val="Hypertextovodkaz"/>
            <w:noProof/>
          </w:rPr>
          <w:t xml:space="preserve"> kompetence</w:t>
        </w:r>
        <w:r w:rsidR="00FF05F8">
          <w:rPr>
            <w:noProof/>
            <w:webHidden/>
          </w:rPr>
          <w:tab/>
        </w:r>
        <w:r w:rsidR="00FF05F8">
          <w:rPr>
            <w:noProof/>
            <w:webHidden/>
          </w:rPr>
          <w:fldChar w:fldCharType="begin"/>
        </w:r>
        <w:r w:rsidR="00FF05F8">
          <w:rPr>
            <w:noProof/>
            <w:webHidden/>
          </w:rPr>
          <w:instrText xml:space="preserve"> PAGEREF _Toc497996197 \h </w:instrText>
        </w:r>
        <w:r w:rsidR="00FF05F8">
          <w:rPr>
            <w:noProof/>
            <w:webHidden/>
          </w:rPr>
        </w:r>
        <w:r w:rsidR="00FF05F8">
          <w:rPr>
            <w:noProof/>
            <w:webHidden/>
          </w:rPr>
          <w:fldChar w:fldCharType="separate"/>
        </w:r>
        <w:r w:rsidR="00BE022D">
          <w:rPr>
            <w:noProof/>
            <w:webHidden/>
          </w:rPr>
          <w:t>7</w:t>
        </w:r>
        <w:r w:rsidR="00FF05F8">
          <w:rPr>
            <w:noProof/>
            <w:webHidden/>
          </w:rPr>
          <w:fldChar w:fldCharType="end"/>
        </w:r>
      </w:hyperlink>
    </w:p>
    <w:p w:rsidR="00FF05F8" w:rsidRDefault="00CC5B7D">
      <w:pPr>
        <w:pStyle w:val="Obsah3"/>
        <w:tabs>
          <w:tab w:val="left" w:pos="1200"/>
          <w:tab w:val="right" w:leader="dot" w:pos="9628"/>
        </w:tabs>
        <w:rPr>
          <w:rFonts w:asciiTheme="minorHAnsi" w:eastAsiaTheme="minorEastAsia" w:hAnsiTheme="minorHAnsi" w:cstheme="minorBidi"/>
          <w:noProof/>
          <w:sz w:val="22"/>
          <w:szCs w:val="22"/>
        </w:rPr>
      </w:pPr>
      <w:hyperlink w:anchor="_Toc497996198" w:history="1">
        <w:r w:rsidR="00FF05F8" w:rsidRPr="002E04EA">
          <w:rPr>
            <w:rStyle w:val="Hypertextovodkaz"/>
            <w:noProof/>
          </w:rPr>
          <w:t>1.2.2</w:t>
        </w:r>
        <w:r w:rsidR="00FF05F8">
          <w:rPr>
            <w:rFonts w:asciiTheme="minorHAnsi" w:eastAsiaTheme="minorEastAsia" w:hAnsiTheme="minorHAnsi" w:cstheme="minorBidi"/>
            <w:noProof/>
            <w:sz w:val="22"/>
            <w:szCs w:val="22"/>
          </w:rPr>
          <w:tab/>
        </w:r>
        <w:r w:rsidR="00FF05F8" w:rsidRPr="002E04EA">
          <w:rPr>
            <w:rStyle w:val="Hypertextovodkaz"/>
            <w:noProof/>
          </w:rPr>
          <w:t>Odborn</w:t>
        </w:r>
        <w:r w:rsidR="00FF05F8" w:rsidRPr="002E04EA">
          <w:rPr>
            <w:rStyle w:val="Hypertextovodkaz"/>
            <w:rFonts w:hint="eastAsia"/>
            <w:noProof/>
          </w:rPr>
          <w:t>é</w:t>
        </w:r>
        <w:r w:rsidR="00FF05F8" w:rsidRPr="002E04EA">
          <w:rPr>
            <w:rStyle w:val="Hypertextovodkaz"/>
            <w:noProof/>
          </w:rPr>
          <w:t xml:space="preserve"> kompetence</w:t>
        </w:r>
        <w:r w:rsidR="00FF05F8">
          <w:rPr>
            <w:noProof/>
            <w:webHidden/>
          </w:rPr>
          <w:tab/>
        </w:r>
        <w:r w:rsidR="00FF05F8">
          <w:rPr>
            <w:noProof/>
            <w:webHidden/>
          </w:rPr>
          <w:fldChar w:fldCharType="begin"/>
        </w:r>
        <w:r w:rsidR="00FF05F8">
          <w:rPr>
            <w:noProof/>
            <w:webHidden/>
          </w:rPr>
          <w:instrText xml:space="preserve"> PAGEREF _Toc497996198 \h </w:instrText>
        </w:r>
        <w:r w:rsidR="00FF05F8">
          <w:rPr>
            <w:noProof/>
            <w:webHidden/>
          </w:rPr>
        </w:r>
        <w:r w:rsidR="00FF05F8">
          <w:rPr>
            <w:noProof/>
            <w:webHidden/>
          </w:rPr>
          <w:fldChar w:fldCharType="separate"/>
        </w:r>
        <w:r w:rsidR="00BE022D">
          <w:rPr>
            <w:noProof/>
            <w:webHidden/>
          </w:rPr>
          <w:t>11</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199" w:history="1">
        <w:r w:rsidR="00FF05F8" w:rsidRPr="002E04EA">
          <w:rPr>
            <w:rStyle w:val="Hypertextovodkaz"/>
            <w:noProof/>
          </w:rPr>
          <w:t>1.3</w:t>
        </w:r>
        <w:r w:rsidR="00FF05F8">
          <w:rPr>
            <w:rFonts w:asciiTheme="minorHAnsi" w:eastAsiaTheme="minorEastAsia" w:hAnsiTheme="minorHAnsi" w:cstheme="minorBidi"/>
            <w:noProof/>
            <w:sz w:val="22"/>
            <w:szCs w:val="22"/>
          </w:rPr>
          <w:tab/>
        </w:r>
        <w:r w:rsidR="00FF05F8" w:rsidRPr="002E04EA">
          <w:rPr>
            <w:rStyle w:val="Hypertextovodkaz"/>
            <w:noProof/>
          </w:rPr>
          <w:t>Zp</w:t>
        </w:r>
        <w:r w:rsidR="00FF05F8" w:rsidRPr="002E04EA">
          <w:rPr>
            <w:rStyle w:val="Hypertextovodkaz"/>
            <w:rFonts w:hint="eastAsia"/>
            <w:noProof/>
          </w:rPr>
          <w:t>ů</w:t>
        </w:r>
        <w:r w:rsidR="00FF05F8" w:rsidRPr="002E04EA">
          <w:rPr>
            <w:rStyle w:val="Hypertextovodkaz"/>
            <w:noProof/>
          </w:rPr>
          <w:t>sob ukon</w:t>
        </w:r>
        <w:r w:rsidR="00FF05F8" w:rsidRPr="002E04EA">
          <w:rPr>
            <w:rStyle w:val="Hypertextovodkaz"/>
            <w:rFonts w:hint="eastAsia"/>
            <w:noProof/>
          </w:rPr>
          <w:t>č</w:t>
        </w:r>
        <w:r w:rsidR="00FF05F8" w:rsidRPr="002E04EA">
          <w:rPr>
            <w:rStyle w:val="Hypertextovodkaz"/>
            <w:noProof/>
          </w:rPr>
          <w:t>en</w:t>
        </w:r>
        <w:r w:rsidR="00FF05F8" w:rsidRPr="002E04EA">
          <w:rPr>
            <w:rStyle w:val="Hypertextovodkaz"/>
            <w:rFonts w:hint="eastAsia"/>
            <w:noProof/>
          </w:rPr>
          <w:t>í</w:t>
        </w:r>
        <w:r w:rsidR="00FF05F8" w:rsidRPr="002E04EA">
          <w:rPr>
            <w:rStyle w:val="Hypertextovodkaz"/>
            <w:noProof/>
          </w:rPr>
          <w:t xml:space="preserve">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potvrzen</w:t>
        </w:r>
        <w:r w:rsidR="00FF05F8" w:rsidRPr="002E04EA">
          <w:rPr>
            <w:rStyle w:val="Hypertextovodkaz"/>
            <w:rFonts w:hint="eastAsia"/>
            <w:noProof/>
          </w:rPr>
          <w:t>í</w:t>
        </w:r>
        <w:r w:rsidR="00FF05F8" w:rsidRPr="002E04EA">
          <w:rPr>
            <w:rStyle w:val="Hypertextovodkaz"/>
            <w:noProof/>
          </w:rPr>
          <w:t xml:space="preserve"> dosa</w:t>
        </w:r>
        <w:r w:rsidR="00FF05F8" w:rsidRPr="002E04EA">
          <w:rPr>
            <w:rStyle w:val="Hypertextovodkaz"/>
            <w:rFonts w:hint="eastAsia"/>
            <w:noProof/>
          </w:rPr>
          <w:t>ž</w:t>
        </w:r>
        <w:r w:rsidR="00FF05F8" w:rsidRPr="002E04EA">
          <w:rPr>
            <w:rStyle w:val="Hypertextovodkaz"/>
            <w:noProof/>
          </w:rPr>
          <w:t>en</w:t>
        </w:r>
        <w:r w:rsidR="00FF05F8" w:rsidRPr="002E04EA">
          <w:rPr>
            <w:rStyle w:val="Hypertextovodkaz"/>
            <w:rFonts w:hint="eastAsia"/>
            <w:noProof/>
          </w:rPr>
          <w:t>é</w:t>
        </w:r>
        <w:r w:rsidR="00FF05F8" w:rsidRPr="002E04EA">
          <w:rPr>
            <w:rStyle w:val="Hypertextovodkaz"/>
            <w:noProof/>
          </w:rPr>
          <w:t>ho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a kvalifikace</w:t>
        </w:r>
        <w:r w:rsidR="00FF05F8">
          <w:rPr>
            <w:noProof/>
            <w:webHidden/>
          </w:rPr>
          <w:tab/>
        </w:r>
        <w:r w:rsidR="00FF05F8">
          <w:rPr>
            <w:noProof/>
            <w:webHidden/>
          </w:rPr>
          <w:fldChar w:fldCharType="begin"/>
        </w:r>
        <w:r w:rsidR="00FF05F8">
          <w:rPr>
            <w:noProof/>
            <w:webHidden/>
          </w:rPr>
          <w:instrText xml:space="preserve"> PAGEREF _Toc497996199 \h </w:instrText>
        </w:r>
        <w:r w:rsidR="00FF05F8">
          <w:rPr>
            <w:noProof/>
            <w:webHidden/>
          </w:rPr>
        </w:r>
        <w:r w:rsidR="00FF05F8">
          <w:rPr>
            <w:noProof/>
            <w:webHidden/>
          </w:rPr>
          <w:fldChar w:fldCharType="separate"/>
        </w:r>
        <w:r w:rsidR="00BE022D">
          <w:rPr>
            <w:noProof/>
            <w:webHidden/>
          </w:rPr>
          <w:t>12</w:t>
        </w:r>
        <w:r w:rsidR="00FF05F8">
          <w:rPr>
            <w:noProof/>
            <w:webHidden/>
          </w:rPr>
          <w:fldChar w:fldCharType="end"/>
        </w:r>
      </w:hyperlink>
    </w:p>
    <w:p w:rsidR="00FF05F8" w:rsidRDefault="00CC5B7D">
      <w:pPr>
        <w:pStyle w:val="Obsah1"/>
        <w:rPr>
          <w:rFonts w:asciiTheme="minorHAnsi" w:eastAsiaTheme="minorEastAsia" w:hAnsiTheme="minorHAnsi" w:cstheme="minorBidi"/>
          <w:smallCaps w:val="0"/>
          <w:sz w:val="22"/>
          <w:szCs w:val="22"/>
        </w:rPr>
      </w:pPr>
      <w:hyperlink w:anchor="_Toc497996200" w:history="1">
        <w:r w:rsidR="00FF05F8" w:rsidRPr="002E04EA">
          <w:rPr>
            <w:rStyle w:val="Hypertextovodkaz"/>
            <w:b/>
            <w:bCs/>
          </w:rPr>
          <w:t>2</w:t>
        </w:r>
        <w:r w:rsidR="00FF05F8">
          <w:rPr>
            <w:rFonts w:asciiTheme="minorHAnsi" w:eastAsiaTheme="minorEastAsia" w:hAnsiTheme="minorHAnsi" w:cstheme="minorBidi"/>
            <w:smallCaps w:val="0"/>
            <w:sz w:val="22"/>
            <w:szCs w:val="22"/>
          </w:rPr>
          <w:tab/>
        </w:r>
        <w:r w:rsidR="00FF05F8" w:rsidRPr="002E04EA">
          <w:rPr>
            <w:rStyle w:val="Hypertextovodkaz"/>
            <w:b/>
            <w:bCs/>
          </w:rPr>
          <w:t xml:space="preserve">Charakteristika </w:t>
        </w:r>
        <w:r w:rsidR="00FF05F8" w:rsidRPr="002E04EA">
          <w:rPr>
            <w:rStyle w:val="Hypertextovodkaz"/>
            <w:rFonts w:hint="eastAsia"/>
            <w:b/>
            <w:bCs/>
          </w:rPr>
          <w:t>š</w:t>
        </w:r>
        <w:r w:rsidR="00FF05F8" w:rsidRPr="002E04EA">
          <w:rPr>
            <w:rStyle w:val="Hypertextovodkaz"/>
            <w:b/>
            <w:bCs/>
          </w:rPr>
          <w:t>koln</w:t>
        </w:r>
        <w:r w:rsidR="00FF05F8" w:rsidRPr="002E04EA">
          <w:rPr>
            <w:rStyle w:val="Hypertextovodkaz"/>
            <w:rFonts w:hint="eastAsia"/>
            <w:b/>
            <w:bCs/>
          </w:rPr>
          <w:t>í</w:t>
        </w:r>
        <w:r w:rsidR="00FF05F8" w:rsidRPr="002E04EA">
          <w:rPr>
            <w:rStyle w:val="Hypertextovodkaz"/>
            <w:b/>
            <w:bCs/>
          </w:rPr>
          <w:t>ho vzd</w:t>
        </w:r>
        <w:r w:rsidR="00FF05F8" w:rsidRPr="002E04EA">
          <w:rPr>
            <w:rStyle w:val="Hypertextovodkaz"/>
            <w:rFonts w:hint="eastAsia"/>
            <w:b/>
            <w:bCs/>
          </w:rPr>
          <w:t>ě</w:t>
        </w:r>
        <w:r w:rsidR="00FF05F8" w:rsidRPr="002E04EA">
          <w:rPr>
            <w:rStyle w:val="Hypertextovodkaz"/>
            <w:b/>
            <w:bCs/>
          </w:rPr>
          <w:t>l</w:t>
        </w:r>
        <w:r w:rsidR="00FF05F8" w:rsidRPr="002E04EA">
          <w:rPr>
            <w:rStyle w:val="Hypertextovodkaz"/>
            <w:rFonts w:hint="eastAsia"/>
            <w:b/>
            <w:bCs/>
          </w:rPr>
          <w:t>á</w:t>
        </w:r>
        <w:r w:rsidR="00FF05F8" w:rsidRPr="002E04EA">
          <w:rPr>
            <w:rStyle w:val="Hypertextovodkaz"/>
            <w:b/>
            <w:bCs/>
          </w:rPr>
          <w:t>vac</w:t>
        </w:r>
        <w:r w:rsidR="00FF05F8" w:rsidRPr="002E04EA">
          <w:rPr>
            <w:rStyle w:val="Hypertextovodkaz"/>
            <w:rFonts w:hint="eastAsia"/>
            <w:b/>
            <w:bCs/>
          </w:rPr>
          <w:t>í</w:t>
        </w:r>
        <w:r w:rsidR="00FF05F8" w:rsidRPr="002E04EA">
          <w:rPr>
            <w:rStyle w:val="Hypertextovodkaz"/>
            <w:b/>
            <w:bCs/>
          </w:rPr>
          <w:t>ho programu</w:t>
        </w:r>
        <w:r w:rsidR="00FF05F8">
          <w:rPr>
            <w:webHidden/>
          </w:rPr>
          <w:tab/>
        </w:r>
        <w:r w:rsidR="00FF05F8">
          <w:rPr>
            <w:webHidden/>
          </w:rPr>
          <w:fldChar w:fldCharType="begin"/>
        </w:r>
        <w:r w:rsidR="00FF05F8">
          <w:rPr>
            <w:webHidden/>
          </w:rPr>
          <w:instrText xml:space="preserve"> PAGEREF _Toc497996200 \h </w:instrText>
        </w:r>
        <w:r w:rsidR="00FF05F8">
          <w:rPr>
            <w:webHidden/>
          </w:rPr>
        </w:r>
        <w:r w:rsidR="00FF05F8">
          <w:rPr>
            <w:webHidden/>
          </w:rPr>
          <w:fldChar w:fldCharType="separate"/>
        </w:r>
        <w:r w:rsidR="00BE022D">
          <w:rPr>
            <w:webHidden/>
          </w:rPr>
          <w:t>13</w:t>
        </w:r>
        <w:r w:rsidR="00FF05F8">
          <w:rPr>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201" w:history="1">
        <w:r w:rsidR="00FF05F8" w:rsidRPr="002E04EA">
          <w:rPr>
            <w:rStyle w:val="Hypertextovodkaz"/>
            <w:noProof/>
          </w:rPr>
          <w:t>2.1</w:t>
        </w:r>
        <w:r w:rsidR="00FF05F8">
          <w:rPr>
            <w:rFonts w:asciiTheme="minorHAnsi" w:eastAsiaTheme="minorEastAsia" w:hAnsiTheme="minorHAnsi" w:cstheme="minorBidi"/>
            <w:noProof/>
            <w:sz w:val="22"/>
            <w:szCs w:val="22"/>
          </w:rPr>
          <w:tab/>
        </w:r>
        <w:r w:rsidR="00FF05F8" w:rsidRPr="002E04EA">
          <w:rPr>
            <w:rStyle w:val="Hypertextovodkaz"/>
            <w:noProof/>
          </w:rPr>
          <w:t>Popis celkov</w:t>
        </w:r>
        <w:r w:rsidR="00FF05F8" w:rsidRPr="002E04EA">
          <w:rPr>
            <w:rStyle w:val="Hypertextovodkaz"/>
            <w:rFonts w:hint="eastAsia"/>
            <w:noProof/>
          </w:rPr>
          <w:t>é</w:t>
        </w:r>
        <w:r w:rsidR="00FF05F8" w:rsidRPr="002E04EA">
          <w:rPr>
            <w:rStyle w:val="Hypertextovodkaz"/>
            <w:noProof/>
          </w:rPr>
          <w:t>ho pojet</w:t>
        </w:r>
        <w:r w:rsidR="00FF05F8" w:rsidRPr="002E04EA">
          <w:rPr>
            <w:rStyle w:val="Hypertextovodkaz"/>
            <w:rFonts w:hint="eastAsia"/>
            <w:noProof/>
          </w:rPr>
          <w:t>í</w:t>
        </w:r>
        <w:r w:rsidR="00FF05F8" w:rsidRPr="002E04EA">
          <w:rPr>
            <w:rStyle w:val="Hypertextovodkaz"/>
            <w:noProof/>
          </w:rPr>
          <w:t xml:space="preserve">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_Toc497996201 \h </w:instrText>
        </w:r>
        <w:r w:rsidR="00FF05F8">
          <w:rPr>
            <w:noProof/>
            <w:webHidden/>
          </w:rPr>
        </w:r>
        <w:r w:rsidR="00FF05F8">
          <w:rPr>
            <w:noProof/>
            <w:webHidden/>
          </w:rPr>
          <w:fldChar w:fldCharType="separate"/>
        </w:r>
        <w:r w:rsidR="00BE022D">
          <w:rPr>
            <w:noProof/>
            <w:webHidden/>
          </w:rPr>
          <w:t>13</w:t>
        </w:r>
        <w:r w:rsidR="00FF05F8">
          <w:rPr>
            <w:noProof/>
            <w:webHidden/>
          </w:rPr>
          <w:fldChar w:fldCharType="end"/>
        </w:r>
      </w:hyperlink>
    </w:p>
    <w:p w:rsidR="00FF05F8" w:rsidRDefault="00CC5B7D">
      <w:pPr>
        <w:pStyle w:val="Obsah3"/>
        <w:tabs>
          <w:tab w:val="left" w:pos="1200"/>
          <w:tab w:val="right" w:leader="dot" w:pos="9628"/>
        </w:tabs>
        <w:rPr>
          <w:rFonts w:asciiTheme="minorHAnsi" w:eastAsiaTheme="minorEastAsia" w:hAnsiTheme="minorHAnsi" w:cstheme="minorBidi"/>
          <w:noProof/>
          <w:sz w:val="22"/>
          <w:szCs w:val="22"/>
        </w:rPr>
      </w:pPr>
      <w:hyperlink w:anchor="_Toc497996202" w:history="1">
        <w:r w:rsidR="00FF05F8" w:rsidRPr="002E04EA">
          <w:rPr>
            <w:rStyle w:val="Hypertextovodkaz"/>
            <w:noProof/>
          </w:rPr>
          <w:t>2.1.1</w:t>
        </w:r>
        <w:r w:rsidR="00FF05F8">
          <w:rPr>
            <w:rFonts w:asciiTheme="minorHAnsi" w:eastAsiaTheme="minorEastAsia" w:hAnsiTheme="minorHAnsi" w:cstheme="minorBidi"/>
            <w:noProof/>
            <w:sz w:val="22"/>
            <w:szCs w:val="22"/>
          </w:rPr>
          <w:tab/>
        </w:r>
        <w:r w:rsidR="00FF05F8" w:rsidRPr="002E04EA">
          <w:rPr>
            <w:rStyle w:val="Hypertextovodkaz"/>
            <w:noProof/>
          </w:rPr>
          <w:t>St</w:t>
        </w:r>
        <w:r w:rsidR="00FF05F8" w:rsidRPr="002E04EA">
          <w:rPr>
            <w:rStyle w:val="Hypertextovodkaz"/>
            <w:rFonts w:hint="eastAsia"/>
            <w:noProof/>
          </w:rPr>
          <w:t>ěž</w:t>
        </w:r>
        <w:r w:rsidR="00FF05F8" w:rsidRPr="002E04EA">
          <w:rPr>
            <w:rStyle w:val="Hypertextovodkaz"/>
            <w:noProof/>
          </w:rPr>
          <w:t>ejn</w:t>
        </w:r>
        <w:r w:rsidR="00FF05F8" w:rsidRPr="002E04EA">
          <w:rPr>
            <w:rStyle w:val="Hypertextovodkaz"/>
            <w:rFonts w:hint="eastAsia"/>
            <w:noProof/>
          </w:rPr>
          <w:t>í</w:t>
        </w:r>
        <w:r w:rsidR="00FF05F8" w:rsidRPr="002E04EA">
          <w:rPr>
            <w:rStyle w:val="Hypertextovodkaz"/>
            <w:noProof/>
          </w:rPr>
          <w:t xml:space="preserve"> metody v</w:t>
        </w:r>
        <w:r w:rsidR="00FF05F8" w:rsidRPr="002E04EA">
          <w:rPr>
            <w:rStyle w:val="Hypertextovodkaz"/>
            <w:rFonts w:hint="eastAsia"/>
            <w:noProof/>
          </w:rPr>
          <w:t>ý</w:t>
        </w:r>
        <w:r w:rsidR="00FF05F8" w:rsidRPr="002E04EA">
          <w:rPr>
            <w:rStyle w:val="Hypertextovodkaz"/>
            <w:noProof/>
          </w:rPr>
          <w:t>uky vyu</w:t>
        </w:r>
        <w:r w:rsidR="00FF05F8" w:rsidRPr="002E04EA">
          <w:rPr>
            <w:rStyle w:val="Hypertextovodkaz"/>
            <w:rFonts w:hint="eastAsia"/>
            <w:noProof/>
          </w:rPr>
          <w:t>ží</w:t>
        </w:r>
        <w:r w:rsidR="00FF05F8" w:rsidRPr="002E04EA">
          <w:rPr>
            <w:rStyle w:val="Hypertextovodkaz"/>
            <w:noProof/>
          </w:rPr>
          <w:t>van</w:t>
        </w:r>
        <w:r w:rsidR="00FF05F8" w:rsidRPr="002E04EA">
          <w:rPr>
            <w:rStyle w:val="Hypertextovodkaz"/>
            <w:rFonts w:hint="eastAsia"/>
            <w:noProof/>
          </w:rPr>
          <w:t>é</w:t>
        </w:r>
        <w:r w:rsidR="00FF05F8" w:rsidRPr="002E04EA">
          <w:rPr>
            <w:rStyle w:val="Hypertextovodkaz"/>
            <w:noProof/>
          </w:rPr>
          <w:t xml:space="preserve"> v</w:t>
        </w:r>
        <w:r w:rsidR="00FF05F8" w:rsidRPr="002E04EA">
          <w:rPr>
            <w:rStyle w:val="Hypertextovodkaz"/>
            <w:rFonts w:hint="eastAsia"/>
            <w:noProof/>
          </w:rPr>
          <w:t> </w:t>
        </w:r>
        <w:r w:rsidR="00FF05F8" w:rsidRPr="002E04EA">
          <w:rPr>
            <w:rStyle w:val="Hypertextovodkaz"/>
            <w:noProof/>
          </w:rPr>
          <w:t>r</w:t>
        </w:r>
        <w:r w:rsidR="00FF05F8" w:rsidRPr="002E04EA">
          <w:rPr>
            <w:rStyle w:val="Hypertextovodkaz"/>
            <w:rFonts w:hint="eastAsia"/>
            <w:noProof/>
          </w:rPr>
          <w:t>á</w:t>
        </w:r>
        <w:r w:rsidR="00FF05F8" w:rsidRPr="002E04EA">
          <w:rPr>
            <w:rStyle w:val="Hypertextovodkaz"/>
            <w:noProof/>
          </w:rPr>
          <w:t>mci praktick</w:t>
        </w:r>
        <w:r w:rsidR="00FF05F8" w:rsidRPr="002E04EA">
          <w:rPr>
            <w:rStyle w:val="Hypertextovodkaz"/>
            <w:rFonts w:hint="eastAsia"/>
            <w:noProof/>
          </w:rPr>
          <w:t>é</w:t>
        </w:r>
        <w:r w:rsidR="00FF05F8" w:rsidRPr="002E04EA">
          <w:rPr>
            <w:rStyle w:val="Hypertextovodkaz"/>
            <w:noProof/>
          </w:rPr>
          <w:t>ho a teoretick</w:t>
        </w:r>
        <w:r w:rsidR="00FF05F8" w:rsidRPr="002E04EA">
          <w:rPr>
            <w:rStyle w:val="Hypertextovodkaz"/>
            <w:rFonts w:hint="eastAsia"/>
            <w:noProof/>
          </w:rPr>
          <w:t>é</w:t>
        </w:r>
        <w:r w:rsidR="00FF05F8" w:rsidRPr="002E04EA">
          <w:rPr>
            <w:rStyle w:val="Hypertextovodkaz"/>
            <w:noProof/>
          </w:rPr>
          <w:t>ho vyu</w:t>
        </w:r>
        <w:r w:rsidR="00FF05F8" w:rsidRPr="002E04EA">
          <w:rPr>
            <w:rStyle w:val="Hypertextovodkaz"/>
            <w:rFonts w:hint="eastAsia"/>
            <w:noProof/>
          </w:rPr>
          <w:t>č</w:t>
        </w:r>
        <w:r w:rsidR="00FF05F8" w:rsidRPr="002E04EA">
          <w:rPr>
            <w:rStyle w:val="Hypertextovodkaz"/>
            <w:noProof/>
          </w:rPr>
          <w:t>ov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_Toc497996202 \h </w:instrText>
        </w:r>
        <w:r w:rsidR="00FF05F8">
          <w:rPr>
            <w:noProof/>
            <w:webHidden/>
          </w:rPr>
        </w:r>
        <w:r w:rsidR="00FF05F8">
          <w:rPr>
            <w:noProof/>
            <w:webHidden/>
          </w:rPr>
          <w:fldChar w:fldCharType="separate"/>
        </w:r>
        <w:r w:rsidR="00BE022D">
          <w:rPr>
            <w:noProof/>
            <w:webHidden/>
          </w:rPr>
          <w:t>14</w:t>
        </w:r>
        <w:r w:rsidR="00FF05F8">
          <w:rPr>
            <w:noProof/>
            <w:webHidden/>
          </w:rPr>
          <w:fldChar w:fldCharType="end"/>
        </w:r>
      </w:hyperlink>
    </w:p>
    <w:p w:rsidR="00FF05F8" w:rsidRDefault="00CC5B7D">
      <w:pPr>
        <w:pStyle w:val="Obsah3"/>
        <w:tabs>
          <w:tab w:val="left" w:pos="1200"/>
          <w:tab w:val="right" w:leader="dot" w:pos="9628"/>
        </w:tabs>
        <w:rPr>
          <w:rFonts w:asciiTheme="minorHAnsi" w:eastAsiaTheme="minorEastAsia" w:hAnsiTheme="minorHAnsi" w:cstheme="minorBidi"/>
          <w:noProof/>
          <w:sz w:val="22"/>
          <w:szCs w:val="22"/>
        </w:rPr>
      </w:pPr>
      <w:hyperlink w:anchor="_Toc497996203" w:history="1">
        <w:r w:rsidR="00FF05F8" w:rsidRPr="002E04EA">
          <w:rPr>
            <w:rStyle w:val="Hypertextovodkaz"/>
            <w:noProof/>
          </w:rPr>
          <w:t>2.1.2</w:t>
        </w:r>
        <w:r w:rsidR="00FF05F8">
          <w:rPr>
            <w:rFonts w:asciiTheme="minorHAnsi" w:eastAsiaTheme="minorEastAsia" w:hAnsiTheme="minorHAnsi" w:cstheme="minorBidi"/>
            <w:noProof/>
            <w:sz w:val="22"/>
            <w:szCs w:val="22"/>
          </w:rPr>
          <w:tab/>
        </w:r>
        <w:r w:rsidR="00FF05F8" w:rsidRPr="002E04EA">
          <w:rPr>
            <w:rStyle w:val="Hypertextovodkaz"/>
            <w:noProof/>
          </w:rPr>
          <w:t>Zp</w:t>
        </w:r>
        <w:r w:rsidR="00FF05F8" w:rsidRPr="002E04EA">
          <w:rPr>
            <w:rStyle w:val="Hypertextovodkaz"/>
            <w:rFonts w:hint="eastAsia"/>
            <w:noProof/>
          </w:rPr>
          <w:t>ů</w:t>
        </w:r>
        <w:r w:rsidR="00FF05F8" w:rsidRPr="002E04EA">
          <w:rPr>
            <w:rStyle w:val="Hypertextovodkaz"/>
            <w:noProof/>
          </w:rPr>
          <w:t>soby rozvoje odborn</w:t>
        </w:r>
        <w:r w:rsidR="00FF05F8" w:rsidRPr="002E04EA">
          <w:rPr>
            <w:rStyle w:val="Hypertextovodkaz"/>
            <w:rFonts w:hint="eastAsia"/>
            <w:noProof/>
          </w:rPr>
          <w:t>ý</w:t>
        </w:r>
        <w:r w:rsidR="00FF05F8" w:rsidRPr="002E04EA">
          <w:rPr>
            <w:rStyle w:val="Hypertextovodkaz"/>
            <w:noProof/>
          </w:rPr>
          <w:t>ch a kl</w:t>
        </w:r>
        <w:r w:rsidR="00FF05F8" w:rsidRPr="002E04EA">
          <w:rPr>
            <w:rStyle w:val="Hypertextovodkaz"/>
            <w:rFonts w:hint="eastAsia"/>
            <w:noProof/>
          </w:rPr>
          <w:t>íč</w:t>
        </w:r>
        <w:r w:rsidR="00FF05F8" w:rsidRPr="002E04EA">
          <w:rPr>
            <w:rStyle w:val="Hypertextovodkaz"/>
            <w:noProof/>
          </w:rPr>
          <w:t>ov</w:t>
        </w:r>
        <w:r w:rsidR="00FF05F8" w:rsidRPr="002E04EA">
          <w:rPr>
            <w:rStyle w:val="Hypertextovodkaz"/>
            <w:rFonts w:hint="eastAsia"/>
            <w:noProof/>
          </w:rPr>
          <w:t>ý</w:t>
        </w:r>
        <w:r w:rsidR="00FF05F8" w:rsidRPr="002E04EA">
          <w:rPr>
            <w:rStyle w:val="Hypertextovodkaz"/>
            <w:noProof/>
          </w:rPr>
          <w:t>ch kompetenc</w:t>
        </w:r>
        <w:r w:rsidR="00FF05F8" w:rsidRPr="002E04EA">
          <w:rPr>
            <w:rStyle w:val="Hypertextovodkaz"/>
            <w:rFonts w:hint="eastAsia"/>
            <w:noProof/>
          </w:rPr>
          <w:t>í</w:t>
        </w:r>
        <w:r w:rsidR="00FF05F8" w:rsidRPr="002E04EA">
          <w:rPr>
            <w:rStyle w:val="Hypertextovodkaz"/>
            <w:noProof/>
          </w:rPr>
          <w:t xml:space="preserve"> ve v</w:t>
        </w:r>
        <w:r w:rsidR="00FF05F8" w:rsidRPr="002E04EA">
          <w:rPr>
            <w:rStyle w:val="Hypertextovodkaz"/>
            <w:rFonts w:hint="eastAsia"/>
            <w:noProof/>
          </w:rPr>
          <w:t>ý</w:t>
        </w:r>
        <w:r w:rsidR="00FF05F8" w:rsidRPr="002E04EA">
          <w:rPr>
            <w:rStyle w:val="Hypertextovodkaz"/>
            <w:noProof/>
          </w:rPr>
          <w:t>uce</w:t>
        </w:r>
        <w:r w:rsidR="00FF05F8">
          <w:rPr>
            <w:noProof/>
            <w:webHidden/>
          </w:rPr>
          <w:tab/>
        </w:r>
        <w:r w:rsidR="00FF05F8">
          <w:rPr>
            <w:noProof/>
            <w:webHidden/>
          </w:rPr>
          <w:fldChar w:fldCharType="begin"/>
        </w:r>
        <w:r w:rsidR="00FF05F8">
          <w:rPr>
            <w:noProof/>
            <w:webHidden/>
          </w:rPr>
          <w:instrText xml:space="preserve"> PAGEREF _Toc497996203 \h </w:instrText>
        </w:r>
        <w:r w:rsidR="00FF05F8">
          <w:rPr>
            <w:noProof/>
            <w:webHidden/>
          </w:rPr>
        </w:r>
        <w:r w:rsidR="00FF05F8">
          <w:rPr>
            <w:noProof/>
            <w:webHidden/>
          </w:rPr>
          <w:fldChar w:fldCharType="separate"/>
        </w:r>
        <w:r w:rsidR="00BE022D">
          <w:rPr>
            <w:noProof/>
            <w:webHidden/>
          </w:rPr>
          <w:t>15</w:t>
        </w:r>
        <w:r w:rsidR="00FF05F8">
          <w:rPr>
            <w:noProof/>
            <w:webHidden/>
          </w:rPr>
          <w:fldChar w:fldCharType="end"/>
        </w:r>
      </w:hyperlink>
    </w:p>
    <w:p w:rsidR="00FF05F8" w:rsidRDefault="00CC5B7D">
      <w:pPr>
        <w:pStyle w:val="Obsah3"/>
        <w:tabs>
          <w:tab w:val="left" w:pos="1200"/>
          <w:tab w:val="right" w:leader="dot" w:pos="9628"/>
        </w:tabs>
        <w:rPr>
          <w:rFonts w:asciiTheme="minorHAnsi" w:eastAsiaTheme="minorEastAsia" w:hAnsiTheme="minorHAnsi" w:cstheme="minorBidi"/>
          <w:noProof/>
          <w:sz w:val="22"/>
          <w:szCs w:val="22"/>
        </w:rPr>
      </w:pPr>
      <w:hyperlink w:anchor="_Toc497996204" w:history="1">
        <w:r w:rsidR="00FF05F8" w:rsidRPr="002E04EA">
          <w:rPr>
            <w:rStyle w:val="Hypertextovodkaz"/>
            <w:noProof/>
          </w:rPr>
          <w:t>2.1.3</w:t>
        </w:r>
        <w:r w:rsidR="00FF05F8">
          <w:rPr>
            <w:rFonts w:asciiTheme="minorHAnsi" w:eastAsiaTheme="minorEastAsia" w:hAnsiTheme="minorHAnsi" w:cstheme="minorBidi"/>
            <w:noProof/>
            <w:sz w:val="22"/>
            <w:szCs w:val="22"/>
          </w:rPr>
          <w:tab/>
        </w:r>
        <w:r w:rsidR="00FF05F8" w:rsidRPr="002E04EA">
          <w:rPr>
            <w:rStyle w:val="Hypertextovodkaz"/>
            <w:noProof/>
          </w:rPr>
          <w:t>Zp</w:t>
        </w:r>
        <w:r w:rsidR="00FF05F8" w:rsidRPr="002E04EA">
          <w:rPr>
            <w:rStyle w:val="Hypertextovodkaz"/>
            <w:rFonts w:hint="eastAsia"/>
            <w:noProof/>
          </w:rPr>
          <w:t>ů</w:t>
        </w:r>
        <w:r w:rsidR="00FF05F8" w:rsidRPr="002E04EA">
          <w:rPr>
            <w:rStyle w:val="Hypertextovodkaz"/>
            <w:noProof/>
          </w:rPr>
          <w:t>soby za</w:t>
        </w:r>
        <w:r w:rsidR="00FF05F8" w:rsidRPr="002E04EA">
          <w:rPr>
            <w:rStyle w:val="Hypertextovodkaz"/>
            <w:rFonts w:hint="eastAsia"/>
            <w:noProof/>
          </w:rPr>
          <w:t>č</w:t>
        </w:r>
        <w:r w:rsidR="00FF05F8" w:rsidRPr="002E04EA">
          <w:rPr>
            <w:rStyle w:val="Hypertextovodkaz"/>
            <w:noProof/>
          </w:rPr>
          <w:t>len</w:t>
        </w:r>
        <w:r w:rsidR="00FF05F8" w:rsidRPr="002E04EA">
          <w:rPr>
            <w:rStyle w:val="Hypertextovodkaz"/>
            <w:rFonts w:hint="eastAsia"/>
            <w:noProof/>
          </w:rPr>
          <w:t>ě</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pr</w:t>
        </w:r>
        <w:r w:rsidR="00FF05F8" w:rsidRPr="002E04EA">
          <w:rPr>
            <w:rStyle w:val="Hypertextovodkaz"/>
            <w:rFonts w:hint="eastAsia"/>
            <w:noProof/>
          </w:rPr>
          <w:t>ůř</w:t>
        </w:r>
        <w:r w:rsidR="00FF05F8" w:rsidRPr="002E04EA">
          <w:rPr>
            <w:rStyle w:val="Hypertextovodkaz"/>
            <w:noProof/>
          </w:rPr>
          <w:t>ezov</w:t>
        </w:r>
        <w:r w:rsidR="00FF05F8" w:rsidRPr="002E04EA">
          <w:rPr>
            <w:rStyle w:val="Hypertextovodkaz"/>
            <w:rFonts w:hint="eastAsia"/>
            <w:noProof/>
          </w:rPr>
          <w:t>ý</w:t>
        </w:r>
        <w:r w:rsidR="00FF05F8" w:rsidRPr="002E04EA">
          <w:rPr>
            <w:rStyle w:val="Hypertextovodkaz"/>
            <w:noProof/>
          </w:rPr>
          <w:t>ch t</w:t>
        </w:r>
        <w:r w:rsidR="00FF05F8" w:rsidRPr="002E04EA">
          <w:rPr>
            <w:rStyle w:val="Hypertextovodkaz"/>
            <w:rFonts w:hint="eastAsia"/>
            <w:noProof/>
          </w:rPr>
          <w:t>é</w:t>
        </w:r>
        <w:r w:rsidR="00FF05F8" w:rsidRPr="002E04EA">
          <w:rPr>
            <w:rStyle w:val="Hypertextovodkaz"/>
            <w:noProof/>
          </w:rPr>
          <w:t>mat do v</w:t>
        </w:r>
        <w:r w:rsidR="00FF05F8" w:rsidRPr="002E04EA">
          <w:rPr>
            <w:rStyle w:val="Hypertextovodkaz"/>
            <w:rFonts w:hint="eastAsia"/>
            <w:noProof/>
          </w:rPr>
          <w:t>ý</w:t>
        </w:r>
        <w:r w:rsidR="00FF05F8" w:rsidRPr="002E04EA">
          <w:rPr>
            <w:rStyle w:val="Hypertextovodkaz"/>
            <w:noProof/>
          </w:rPr>
          <w:t>uky</w:t>
        </w:r>
        <w:r w:rsidR="00FF05F8">
          <w:rPr>
            <w:noProof/>
            <w:webHidden/>
          </w:rPr>
          <w:tab/>
        </w:r>
        <w:r w:rsidR="00FF05F8">
          <w:rPr>
            <w:noProof/>
            <w:webHidden/>
          </w:rPr>
          <w:fldChar w:fldCharType="begin"/>
        </w:r>
        <w:r w:rsidR="00FF05F8">
          <w:rPr>
            <w:noProof/>
            <w:webHidden/>
          </w:rPr>
          <w:instrText xml:space="preserve"> PAGEREF _Toc497996204 \h </w:instrText>
        </w:r>
        <w:r w:rsidR="00FF05F8">
          <w:rPr>
            <w:noProof/>
            <w:webHidden/>
          </w:rPr>
        </w:r>
        <w:r w:rsidR="00FF05F8">
          <w:rPr>
            <w:noProof/>
            <w:webHidden/>
          </w:rPr>
          <w:fldChar w:fldCharType="separate"/>
        </w:r>
        <w:r w:rsidR="00BE022D">
          <w:rPr>
            <w:noProof/>
            <w:webHidden/>
          </w:rPr>
          <w:t>16</w:t>
        </w:r>
        <w:r w:rsidR="00FF05F8">
          <w:rPr>
            <w:noProof/>
            <w:webHidden/>
          </w:rPr>
          <w:fldChar w:fldCharType="end"/>
        </w:r>
      </w:hyperlink>
    </w:p>
    <w:p w:rsidR="00FF05F8" w:rsidRDefault="00CC5B7D">
      <w:pPr>
        <w:pStyle w:val="Obsah3"/>
        <w:tabs>
          <w:tab w:val="left" w:pos="1200"/>
          <w:tab w:val="right" w:leader="dot" w:pos="9628"/>
        </w:tabs>
        <w:rPr>
          <w:rFonts w:asciiTheme="minorHAnsi" w:eastAsiaTheme="minorEastAsia" w:hAnsiTheme="minorHAnsi" w:cstheme="minorBidi"/>
          <w:noProof/>
          <w:sz w:val="22"/>
          <w:szCs w:val="22"/>
        </w:rPr>
      </w:pPr>
      <w:hyperlink w:anchor="_Toc497996205" w:history="1">
        <w:r w:rsidR="00FF05F8" w:rsidRPr="002E04EA">
          <w:rPr>
            <w:rStyle w:val="Hypertextovodkaz"/>
            <w:noProof/>
          </w:rPr>
          <w:t>2.1.4</w:t>
        </w:r>
        <w:r w:rsidR="00FF05F8">
          <w:rPr>
            <w:rFonts w:asciiTheme="minorHAnsi" w:eastAsiaTheme="minorEastAsia" w:hAnsiTheme="minorHAnsi" w:cstheme="minorBidi"/>
            <w:noProof/>
            <w:sz w:val="22"/>
            <w:szCs w:val="22"/>
          </w:rPr>
          <w:tab/>
        </w:r>
        <w:r w:rsidR="00FF05F8" w:rsidRPr="002E04EA">
          <w:rPr>
            <w:rStyle w:val="Hypertextovodkaz"/>
            <w:noProof/>
          </w:rPr>
          <w:t>Praktick</w:t>
        </w:r>
        <w:r w:rsidR="00FF05F8" w:rsidRPr="002E04EA">
          <w:rPr>
            <w:rStyle w:val="Hypertextovodkaz"/>
            <w:rFonts w:hint="eastAsia"/>
            <w:noProof/>
          </w:rPr>
          <w:t>é</w:t>
        </w:r>
        <w:r w:rsidR="00FF05F8" w:rsidRPr="002E04EA">
          <w:rPr>
            <w:rStyle w:val="Hypertextovodkaz"/>
            <w:noProof/>
          </w:rPr>
          <w:t xml:space="preserve"> vyu</w:t>
        </w:r>
        <w:r w:rsidR="00FF05F8" w:rsidRPr="002E04EA">
          <w:rPr>
            <w:rStyle w:val="Hypertextovodkaz"/>
            <w:rFonts w:hint="eastAsia"/>
            <w:noProof/>
          </w:rPr>
          <w:t>č</w:t>
        </w:r>
        <w:r w:rsidR="00FF05F8" w:rsidRPr="002E04EA">
          <w:rPr>
            <w:rStyle w:val="Hypertextovodkaz"/>
            <w:noProof/>
          </w:rPr>
          <w:t>ov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_Toc497996205 \h </w:instrText>
        </w:r>
        <w:r w:rsidR="00FF05F8">
          <w:rPr>
            <w:noProof/>
            <w:webHidden/>
          </w:rPr>
        </w:r>
        <w:r w:rsidR="00FF05F8">
          <w:rPr>
            <w:noProof/>
            <w:webHidden/>
          </w:rPr>
          <w:fldChar w:fldCharType="separate"/>
        </w:r>
        <w:r w:rsidR="00BE022D">
          <w:rPr>
            <w:noProof/>
            <w:webHidden/>
          </w:rPr>
          <w:t>17</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206" w:history="1">
        <w:r w:rsidR="00FF05F8" w:rsidRPr="002E04EA">
          <w:rPr>
            <w:rStyle w:val="Hypertextovodkaz"/>
            <w:noProof/>
          </w:rPr>
          <w:t>2.2</w:t>
        </w:r>
        <w:r w:rsidR="00FF05F8">
          <w:rPr>
            <w:rFonts w:asciiTheme="minorHAnsi" w:eastAsiaTheme="minorEastAsia" w:hAnsiTheme="minorHAnsi" w:cstheme="minorBidi"/>
            <w:noProof/>
            <w:sz w:val="22"/>
            <w:szCs w:val="22"/>
          </w:rPr>
          <w:tab/>
        </w:r>
        <w:r w:rsidR="00FF05F8" w:rsidRPr="002E04EA">
          <w:rPr>
            <w:rStyle w:val="Hypertextovodkaz"/>
            <w:noProof/>
          </w:rPr>
          <w:t>Organizace v</w:t>
        </w:r>
        <w:r w:rsidR="00FF05F8" w:rsidRPr="002E04EA">
          <w:rPr>
            <w:rStyle w:val="Hypertextovodkaz"/>
            <w:rFonts w:hint="eastAsia"/>
            <w:noProof/>
          </w:rPr>
          <w:t>ý</w:t>
        </w:r>
        <w:r w:rsidR="00FF05F8" w:rsidRPr="002E04EA">
          <w:rPr>
            <w:rStyle w:val="Hypertextovodkaz"/>
            <w:noProof/>
          </w:rPr>
          <w:t>uky</w:t>
        </w:r>
        <w:r w:rsidR="00FF05F8">
          <w:rPr>
            <w:noProof/>
            <w:webHidden/>
          </w:rPr>
          <w:tab/>
        </w:r>
        <w:r w:rsidR="00FF05F8">
          <w:rPr>
            <w:noProof/>
            <w:webHidden/>
          </w:rPr>
          <w:fldChar w:fldCharType="begin"/>
        </w:r>
        <w:r w:rsidR="00FF05F8">
          <w:rPr>
            <w:noProof/>
            <w:webHidden/>
          </w:rPr>
          <w:instrText xml:space="preserve"> PAGEREF _Toc497996206 \h </w:instrText>
        </w:r>
        <w:r w:rsidR="00FF05F8">
          <w:rPr>
            <w:noProof/>
            <w:webHidden/>
          </w:rPr>
        </w:r>
        <w:r w:rsidR="00FF05F8">
          <w:rPr>
            <w:noProof/>
            <w:webHidden/>
          </w:rPr>
          <w:fldChar w:fldCharType="separate"/>
        </w:r>
        <w:r w:rsidR="00BE022D">
          <w:rPr>
            <w:noProof/>
            <w:webHidden/>
          </w:rPr>
          <w:t>17</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207" w:history="1">
        <w:r w:rsidR="00FF05F8" w:rsidRPr="002E04EA">
          <w:rPr>
            <w:rStyle w:val="Hypertextovodkaz"/>
            <w:noProof/>
          </w:rPr>
          <w:t>2.3</w:t>
        </w:r>
        <w:r w:rsidR="00FF05F8">
          <w:rPr>
            <w:rFonts w:asciiTheme="minorHAnsi" w:eastAsiaTheme="minorEastAsia" w:hAnsiTheme="minorHAnsi" w:cstheme="minorBidi"/>
            <w:noProof/>
            <w:sz w:val="22"/>
            <w:szCs w:val="22"/>
          </w:rPr>
          <w:tab/>
        </w:r>
        <w:r w:rsidR="00FF05F8" w:rsidRPr="002E04EA">
          <w:rPr>
            <w:rStyle w:val="Hypertextovodkaz"/>
            <w:noProof/>
          </w:rPr>
          <w:t>Z</w:t>
        </w:r>
        <w:r w:rsidR="00FF05F8" w:rsidRPr="002E04EA">
          <w:rPr>
            <w:rStyle w:val="Hypertextovodkaz"/>
            <w:rFonts w:hint="eastAsia"/>
            <w:noProof/>
          </w:rPr>
          <w:t>á</w:t>
        </w:r>
        <w:r w:rsidR="00FF05F8" w:rsidRPr="002E04EA">
          <w:rPr>
            <w:rStyle w:val="Hypertextovodkaz"/>
            <w:noProof/>
          </w:rPr>
          <w:t>kladn</w:t>
        </w:r>
        <w:r w:rsidR="00FF05F8" w:rsidRPr="002E04EA">
          <w:rPr>
            <w:rStyle w:val="Hypertextovodkaz"/>
            <w:rFonts w:hint="eastAsia"/>
            <w:noProof/>
          </w:rPr>
          <w:t>í</w:t>
        </w:r>
        <w:r w:rsidR="00FF05F8" w:rsidRPr="002E04EA">
          <w:rPr>
            <w:rStyle w:val="Hypertextovodkaz"/>
            <w:noProof/>
          </w:rPr>
          <w:t xml:space="preserve"> materi</w:t>
        </w:r>
        <w:r w:rsidR="00FF05F8" w:rsidRPr="002E04EA">
          <w:rPr>
            <w:rStyle w:val="Hypertextovodkaz"/>
            <w:rFonts w:hint="eastAsia"/>
            <w:noProof/>
          </w:rPr>
          <w:t>á</w:t>
        </w:r>
        <w:r w:rsidR="00FF05F8" w:rsidRPr="002E04EA">
          <w:rPr>
            <w:rStyle w:val="Hypertextovodkaz"/>
            <w:noProof/>
          </w:rPr>
          <w:t>ln</w:t>
        </w:r>
        <w:r w:rsidR="00FF05F8" w:rsidRPr="002E04EA">
          <w:rPr>
            <w:rStyle w:val="Hypertextovodkaz"/>
            <w:rFonts w:hint="eastAsia"/>
            <w:noProof/>
          </w:rPr>
          <w:t>í</w:t>
        </w:r>
        <w:r w:rsidR="00FF05F8" w:rsidRPr="002E04EA">
          <w:rPr>
            <w:rStyle w:val="Hypertextovodkaz"/>
            <w:noProof/>
          </w:rPr>
          <w:t xml:space="preserve"> podm</w:t>
        </w:r>
        <w:r w:rsidR="00FF05F8" w:rsidRPr="002E04EA">
          <w:rPr>
            <w:rStyle w:val="Hypertextovodkaz"/>
            <w:rFonts w:hint="eastAsia"/>
            <w:noProof/>
          </w:rPr>
          <w:t>í</w:t>
        </w:r>
        <w:r w:rsidR="00FF05F8" w:rsidRPr="002E04EA">
          <w:rPr>
            <w:rStyle w:val="Hypertextovodkaz"/>
            <w:noProof/>
          </w:rPr>
          <w:t>nky</w:t>
        </w:r>
        <w:r w:rsidR="00FF05F8">
          <w:rPr>
            <w:noProof/>
            <w:webHidden/>
          </w:rPr>
          <w:tab/>
        </w:r>
        <w:r w:rsidR="00FF05F8">
          <w:rPr>
            <w:noProof/>
            <w:webHidden/>
          </w:rPr>
          <w:fldChar w:fldCharType="begin"/>
        </w:r>
        <w:r w:rsidR="00FF05F8">
          <w:rPr>
            <w:noProof/>
            <w:webHidden/>
          </w:rPr>
          <w:instrText xml:space="preserve"> PAGEREF _Toc497996207 \h </w:instrText>
        </w:r>
        <w:r w:rsidR="00FF05F8">
          <w:rPr>
            <w:noProof/>
            <w:webHidden/>
          </w:rPr>
        </w:r>
        <w:r w:rsidR="00FF05F8">
          <w:rPr>
            <w:noProof/>
            <w:webHidden/>
          </w:rPr>
          <w:fldChar w:fldCharType="separate"/>
        </w:r>
        <w:r w:rsidR="00BE022D">
          <w:rPr>
            <w:noProof/>
            <w:webHidden/>
          </w:rPr>
          <w:t>18</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208" w:history="1">
        <w:r w:rsidR="00FF05F8" w:rsidRPr="002E04EA">
          <w:rPr>
            <w:rStyle w:val="Hypertextovodkaz"/>
            <w:noProof/>
          </w:rPr>
          <w:t>2.4</w:t>
        </w:r>
        <w:r w:rsidR="00FF05F8">
          <w:rPr>
            <w:rFonts w:asciiTheme="minorHAnsi" w:eastAsiaTheme="minorEastAsia" w:hAnsiTheme="minorHAnsi" w:cstheme="minorBidi"/>
            <w:noProof/>
            <w:sz w:val="22"/>
            <w:szCs w:val="22"/>
          </w:rPr>
          <w:tab/>
        </w:r>
        <w:r w:rsidR="00FF05F8" w:rsidRPr="002E04EA">
          <w:rPr>
            <w:rStyle w:val="Hypertextovodkaz"/>
            <w:noProof/>
          </w:rPr>
          <w:t>Person</w:t>
        </w:r>
        <w:r w:rsidR="00FF05F8" w:rsidRPr="002E04EA">
          <w:rPr>
            <w:rStyle w:val="Hypertextovodkaz"/>
            <w:rFonts w:hint="eastAsia"/>
            <w:noProof/>
          </w:rPr>
          <w:t>á</w:t>
        </w:r>
        <w:r w:rsidR="00FF05F8" w:rsidRPr="002E04EA">
          <w:rPr>
            <w:rStyle w:val="Hypertextovodkaz"/>
            <w:noProof/>
          </w:rPr>
          <w:t>ln</w:t>
        </w:r>
        <w:r w:rsidR="00FF05F8" w:rsidRPr="002E04EA">
          <w:rPr>
            <w:rStyle w:val="Hypertextovodkaz"/>
            <w:rFonts w:hint="eastAsia"/>
            <w:noProof/>
          </w:rPr>
          <w:t>í</w:t>
        </w:r>
        <w:r w:rsidR="00FF05F8" w:rsidRPr="002E04EA">
          <w:rPr>
            <w:rStyle w:val="Hypertextovodkaz"/>
            <w:noProof/>
          </w:rPr>
          <w:t xml:space="preserve"> podm</w:t>
        </w:r>
        <w:r w:rsidR="00FF05F8" w:rsidRPr="002E04EA">
          <w:rPr>
            <w:rStyle w:val="Hypertextovodkaz"/>
            <w:rFonts w:hint="eastAsia"/>
            <w:noProof/>
          </w:rPr>
          <w:t>í</w:t>
        </w:r>
        <w:r w:rsidR="00FF05F8" w:rsidRPr="002E04EA">
          <w:rPr>
            <w:rStyle w:val="Hypertextovodkaz"/>
            <w:noProof/>
          </w:rPr>
          <w:t>nky</w:t>
        </w:r>
        <w:r w:rsidR="00FF05F8">
          <w:rPr>
            <w:noProof/>
            <w:webHidden/>
          </w:rPr>
          <w:tab/>
        </w:r>
        <w:r w:rsidR="00FF05F8">
          <w:rPr>
            <w:noProof/>
            <w:webHidden/>
          </w:rPr>
          <w:fldChar w:fldCharType="begin"/>
        </w:r>
        <w:r w:rsidR="00FF05F8">
          <w:rPr>
            <w:noProof/>
            <w:webHidden/>
          </w:rPr>
          <w:instrText xml:space="preserve"> PAGEREF _Toc497996208 \h </w:instrText>
        </w:r>
        <w:r w:rsidR="00FF05F8">
          <w:rPr>
            <w:noProof/>
            <w:webHidden/>
          </w:rPr>
        </w:r>
        <w:r w:rsidR="00FF05F8">
          <w:rPr>
            <w:noProof/>
            <w:webHidden/>
          </w:rPr>
          <w:fldChar w:fldCharType="separate"/>
        </w:r>
        <w:r w:rsidR="00BE022D">
          <w:rPr>
            <w:noProof/>
            <w:webHidden/>
          </w:rPr>
          <w:t>19</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209" w:history="1">
        <w:r w:rsidR="00FF05F8" w:rsidRPr="002E04EA">
          <w:rPr>
            <w:rStyle w:val="Hypertextovodkaz"/>
            <w:noProof/>
          </w:rPr>
          <w:t>2.5</w:t>
        </w:r>
        <w:r w:rsidR="00FF05F8">
          <w:rPr>
            <w:rFonts w:asciiTheme="minorHAnsi" w:eastAsiaTheme="minorEastAsia" w:hAnsiTheme="minorHAnsi" w:cstheme="minorBidi"/>
            <w:noProof/>
            <w:sz w:val="22"/>
            <w:szCs w:val="22"/>
          </w:rPr>
          <w:tab/>
        </w:r>
        <w:r w:rsidR="00FF05F8" w:rsidRPr="002E04EA">
          <w:rPr>
            <w:rStyle w:val="Hypertextovodkaz"/>
            <w:noProof/>
          </w:rPr>
          <w:t>Zp</w:t>
        </w:r>
        <w:r w:rsidR="00FF05F8" w:rsidRPr="002E04EA">
          <w:rPr>
            <w:rStyle w:val="Hypertextovodkaz"/>
            <w:rFonts w:hint="eastAsia"/>
            <w:noProof/>
          </w:rPr>
          <w:t>ů</w:t>
        </w:r>
        <w:r w:rsidR="00FF05F8" w:rsidRPr="002E04EA">
          <w:rPr>
            <w:rStyle w:val="Hypertextovodkaz"/>
            <w:noProof/>
          </w:rPr>
          <w:t>sob hodnocen</w:t>
        </w:r>
        <w:r w:rsidR="00FF05F8" w:rsidRPr="002E04EA">
          <w:rPr>
            <w:rStyle w:val="Hypertextovodkaz"/>
            <w:rFonts w:hint="eastAsia"/>
            <w:noProof/>
          </w:rPr>
          <w:t>í</w:t>
        </w:r>
        <w:r w:rsidR="00FF05F8" w:rsidRPr="002E04EA">
          <w:rPr>
            <w:rStyle w:val="Hypertextovodkaz"/>
            <w:noProof/>
          </w:rPr>
          <w:t xml:space="preserve"> </w:t>
        </w:r>
        <w:r w:rsidR="00FF05F8" w:rsidRPr="002E04EA">
          <w:rPr>
            <w:rStyle w:val="Hypertextovodkaz"/>
            <w:rFonts w:hint="eastAsia"/>
            <w:noProof/>
          </w:rPr>
          <w:t>žá</w:t>
        </w:r>
        <w:r w:rsidR="00FF05F8" w:rsidRPr="002E04EA">
          <w:rPr>
            <w:rStyle w:val="Hypertextovodkaz"/>
            <w:noProof/>
          </w:rPr>
          <w:t>k</w:t>
        </w:r>
        <w:r w:rsidR="00FF05F8" w:rsidRPr="002E04EA">
          <w:rPr>
            <w:rStyle w:val="Hypertextovodkaz"/>
            <w:rFonts w:hint="eastAsia"/>
            <w:noProof/>
          </w:rPr>
          <w:t>ů</w:t>
        </w:r>
        <w:r w:rsidR="00FF05F8">
          <w:rPr>
            <w:noProof/>
            <w:webHidden/>
          </w:rPr>
          <w:tab/>
        </w:r>
        <w:r w:rsidR="00FF05F8">
          <w:rPr>
            <w:noProof/>
            <w:webHidden/>
          </w:rPr>
          <w:fldChar w:fldCharType="begin"/>
        </w:r>
        <w:r w:rsidR="00FF05F8">
          <w:rPr>
            <w:noProof/>
            <w:webHidden/>
          </w:rPr>
          <w:instrText xml:space="preserve"> PAGEREF _Toc497996209 \h </w:instrText>
        </w:r>
        <w:r w:rsidR="00FF05F8">
          <w:rPr>
            <w:noProof/>
            <w:webHidden/>
          </w:rPr>
        </w:r>
        <w:r w:rsidR="00FF05F8">
          <w:rPr>
            <w:noProof/>
            <w:webHidden/>
          </w:rPr>
          <w:fldChar w:fldCharType="separate"/>
        </w:r>
        <w:r w:rsidR="00BE022D">
          <w:rPr>
            <w:noProof/>
            <w:webHidden/>
          </w:rPr>
          <w:t>19</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10" w:history="1">
        <w:r w:rsidR="00FF05F8" w:rsidRPr="002E04EA">
          <w:rPr>
            <w:rStyle w:val="Hypertextovodkaz"/>
            <w:noProof/>
          </w:rPr>
          <w:t>2.5.1 Hodnocen</w:t>
        </w:r>
        <w:r w:rsidR="00FF05F8" w:rsidRPr="002E04EA">
          <w:rPr>
            <w:rStyle w:val="Hypertextovodkaz"/>
            <w:rFonts w:hint="eastAsia"/>
            <w:noProof/>
          </w:rPr>
          <w:t>í</w:t>
        </w:r>
        <w:r w:rsidR="00FF05F8" w:rsidRPr="002E04EA">
          <w:rPr>
            <w:rStyle w:val="Hypertextovodkaz"/>
            <w:noProof/>
          </w:rPr>
          <w:t xml:space="preserve"> v</w:t>
        </w:r>
        <w:r w:rsidR="00FF05F8" w:rsidRPr="002E04EA">
          <w:rPr>
            <w:rStyle w:val="Hypertextovodkaz"/>
            <w:rFonts w:hint="eastAsia"/>
            <w:noProof/>
          </w:rPr>
          <w:t>ý</w:t>
        </w:r>
        <w:r w:rsidR="00FF05F8" w:rsidRPr="002E04EA">
          <w:rPr>
            <w:rStyle w:val="Hypertextovodkaz"/>
            <w:noProof/>
          </w:rPr>
          <w:t>sledk</w:t>
        </w:r>
        <w:r w:rsidR="00FF05F8" w:rsidRPr="002E04EA">
          <w:rPr>
            <w:rStyle w:val="Hypertextovodkaz"/>
            <w:rFonts w:hint="eastAsia"/>
            <w:noProof/>
          </w:rPr>
          <w:t>ů</w:t>
        </w:r>
        <w:r w:rsidR="00FF05F8" w:rsidRPr="002E04EA">
          <w:rPr>
            <w:rStyle w:val="Hypertextovodkaz"/>
            <w:noProof/>
          </w:rPr>
          <w:t xml:space="preserve">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w:t>
        </w:r>
        <w:r w:rsidR="00FF05F8" w:rsidRPr="002E04EA">
          <w:rPr>
            <w:rStyle w:val="Hypertextovodkaz"/>
            <w:rFonts w:hint="eastAsia"/>
            <w:noProof/>
          </w:rPr>
          <w:t>žá</w:t>
        </w:r>
        <w:r w:rsidR="00FF05F8" w:rsidRPr="002E04EA">
          <w:rPr>
            <w:rStyle w:val="Hypertextovodkaz"/>
            <w:noProof/>
          </w:rPr>
          <w:t>k</w:t>
        </w:r>
        <w:r w:rsidR="00FF05F8" w:rsidRPr="002E04EA">
          <w:rPr>
            <w:rStyle w:val="Hypertextovodkaz"/>
            <w:rFonts w:hint="eastAsia"/>
            <w:noProof/>
          </w:rPr>
          <w:t>ů</w:t>
        </w:r>
        <w:r w:rsidR="00FF05F8" w:rsidRPr="002E04EA">
          <w:rPr>
            <w:rStyle w:val="Hypertextovodkaz"/>
            <w:noProof/>
          </w:rPr>
          <w:t xml:space="preserve"> </w:t>
        </w:r>
        <w:r w:rsidR="00FF05F8" w:rsidRPr="002E04EA">
          <w:rPr>
            <w:rStyle w:val="Hypertextovodkaz"/>
            <w:rFonts w:hint="eastAsia"/>
            <w:noProof/>
          </w:rPr>
          <w:t>–</w:t>
        </w:r>
        <w:r w:rsidR="00FF05F8" w:rsidRPr="002E04EA">
          <w:rPr>
            <w:rStyle w:val="Hypertextovodkaz"/>
            <w:noProof/>
          </w:rPr>
          <w:t xml:space="preserve"> pojet</w:t>
        </w:r>
        <w:r w:rsidR="00FF05F8" w:rsidRPr="002E04EA">
          <w:rPr>
            <w:rStyle w:val="Hypertextovodkaz"/>
            <w:rFonts w:hint="eastAsia"/>
            <w:noProof/>
          </w:rPr>
          <w:t>í</w:t>
        </w:r>
        <w:r w:rsidR="00FF05F8" w:rsidRPr="002E04EA">
          <w:rPr>
            <w:rStyle w:val="Hypertextovodkaz"/>
            <w:noProof/>
          </w:rPr>
          <w:t xml:space="preserve"> a p</w:t>
        </w:r>
        <w:r w:rsidR="00FF05F8" w:rsidRPr="002E04EA">
          <w:rPr>
            <w:rStyle w:val="Hypertextovodkaz"/>
            <w:rFonts w:hint="eastAsia"/>
            <w:noProof/>
          </w:rPr>
          <w:t>ř</w:t>
        </w:r>
        <w:r w:rsidR="00FF05F8" w:rsidRPr="002E04EA">
          <w:rPr>
            <w:rStyle w:val="Hypertextovodkaz"/>
            <w:noProof/>
          </w:rPr>
          <w:t>edm</w:t>
        </w:r>
        <w:r w:rsidR="00FF05F8" w:rsidRPr="002E04EA">
          <w:rPr>
            <w:rStyle w:val="Hypertextovodkaz"/>
            <w:rFonts w:hint="eastAsia"/>
            <w:noProof/>
          </w:rPr>
          <w:t>ě</w:t>
        </w:r>
        <w:r w:rsidR="00FF05F8" w:rsidRPr="002E04EA">
          <w:rPr>
            <w:rStyle w:val="Hypertextovodkaz"/>
            <w:noProof/>
          </w:rPr>
          <w:t>t</w:t>
        </w:r>
        <w:r w:rsidR="00FF05F8">
          <w:rPr>
            <w:noProof/>
            <w:webHidden/>
          </w:rPr>
          <w:tab/>
        </w:r>
        <w:r w:rsidR="00FF05F8">
          <w:rPr>
            <w:noProof/>
            <w:webHidden/>
          </w:rPr>
          <w:fldChar w:fldCharType="begin"/>
        </w:r>
        <w:r w:rsidR="00FF05F8">
          <w:rPr>
            <w:noProof/>
            <w:webHidden/>
          </w:rPr>
          <w:instrText xml:space="preserve"> PAGEREF _Toc497996210 \h </w:instrText>
        </w:r>
        <w:r w:rsidR="00FF05F8">
          <w:rPr>
            <w:noProof/>
            <w:webHidden/>
          </w:rPr>
        </w:r>
        <w:r w:rsidR="00FF05F8">
          <w:rPr>
            <w:noProof/>
            <w:webHidden/>
          </w:rPr>
          <w:fldChar w:fldCharType="separate"/>
        </w:r>
        <w:r w:rsidR="00BE022D">
          <w:rPr>
            <w:noProof/>
            <w:webHidden/>
          </w:rPr>
          <w:t>20</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11" w:history="1">
        <w:r w:rsidR="00FF05F8" w:rsidRPr="002E04EA">
          <w:rPr>
            <w:rStyle w:val="Hypertextovodkaz"/>
            <w:noProof/>
          </w:rPr>
          <w:t>2.5.2 Z</w:t>
        </w:r>
        <w:r w:rsidR="00FF05F8" w:rsidRPr="002E04EA">
          <w:rPr>
            <w:rStyle w:val="Hypertextovodkaz"/>
            <w:rFonts w:hint="eastAsia"/>
            <w:noProof/>
          </w:rPr>
          <w:t>í</w:t>
        </w:r>
        <w:r w:rsidR="00FF05F8" w:rsidRPr="002E04EA">
          <w:rPr>
            <w:rStyle w:val="Hypertextovodkaz"/>
            <w:noProof/>
          </w:rPr>
          <w:t>sk</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podklad</w:t>
        </w:r>
        <w:r w:rsidR="00FF05F8" w:rsidRPr="002E04EA">
          <w:rPr>
            <w:rStyle w:val="Hypertextovodkaz"/>
            <w:rFonts w:hint="eastAsia"/>
            <w:noProof/>
          </w:rPr>
          <w:t>ů</w:t>
        </w:r>
        <w:r w:rsidR="00FF05F8" w:rsidRPr="002E04EA">
          <w:rPr>
            <w:rStyle w:val="Hypertextovodkaz"/>
            <w:noProof/>
          </w:rPr>
          <w:t xml:space="preserve"> pro hodnocen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_Toc497996211 \h </w:instrText>
        </w:r>
        <w:r w:rsidR="00FF05F8">
          <w:rPr>
            <w:noProof/>
            <w:webHidden/>
          </w:rPr>
        </w:r>
        <w:r w:rsidR="00FF05F8">
          <w:rPr>
            <w:noProof/>
            <w:webHidden/>
          </w:rPr>
          <w:fldChar w:fldCharType="separate"/>
        </w:r>
        <w:r w:rsidR="00BE022D">
          <w:rPr>
            <w:noProof/>
            <w:webHidden/>
          </w:rPr>
          <w:t>20</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12" w:history="1">
        <w:r w:rsidR="00FF05F8" w:rsidRPr="002E04EA">
          <w:rPr>
            <w:rStyle w:val="Hypertextovodkaz"/>
            <w:noProof/>
          </w:rPr>
          <w:t>2.5.3 Z</w:t>
        </w:r>
        <w:r w:rsidR="00FF05F8" w:rsidRPr="002E04EA">
          <w:rPr>
            <w:rStyle w:val="Hypertextovodkaz"/>
            <w:rFonts w:hint="eastAsia"/>
            <w:noProof/>
          </w:rPr>
          <w:t>á</w:t>
        </w:r>
        <w:r w:rsidR="00FF05F8" w:rsidRPr="002E04EA">
          <w:rPr>
            <w:rStyle w:val="Hypertextovodkaz"/>
            <w:noProof/>
          </w:rPr>
          <w:t>sady hodnocen</w:t>
        </w:r>
        <w:r w:rsidR="00FF05F8" w:rsidRPr="002E04EA">
          <w:rPr>
            <w:rStyle w:val="Hypertextovodkaz"/>
            <w:rFonts w:hint="eastAsia"/>
            <w:noProof/>
          </w:rPr>
          <w:t>í</w:t>
        </w:r>
        <w:r w:rsidR="00FF05F8" w:rsidRPr="002E04EA">
          <w:rPr>
            <w:rStyle w:val="Hypertextovodkaz"/>
            <w:noProof/>
          </w:rPr>
          <w:t xml:space="preserve"> pr</w:t>
        </w:r>
        <w:r w:rsidR="00FF05F8" w:rsidRPr="002E04EA">
          <w:rPr>
            <w:rStyle w:val="Hypertextovodkaz"/>
            <w:rFonts w:hint="eastAsia"/>
            <w:noProof/>
          </w:rPr>
          <w:t>ů</w:t>
        </w:r>
        <w:r w:rsidR="00FF05F8" w:rsidRPr="002E04EA">
          <w:rPr>
            <w:rStyle w:val="Hypertextovodkaz"/>
            <w:noProof/>
          </w:rPr>
          <w:t>b</w:t>
        </w:r>
        <w:r w:rsidR="00FF05F8" w:rsidRPr="002E04EA">
          <w:rPr>
            <w:rStyle w:val="Hypertextovodkaz"/>
            <w:rFonts w:hint="eastAsia"/>
            <w:noProof/>
          </w:rPr>
          <w:t>ě</w:t>
        </w:r>
        <w:r w:rsidR="00FF05F8" w:rsidRPr="002E04EA">
          <w:rPr>
            <w:rStyle w:val="Hypertextovodkaz"/>
            <w:noProof/>
          </w:rPr>
          <w:t>hu a v</w:t>
        </w:r>
        <w:r w:rsidR="00FF05F8" w:rsidRPr="002E04EA">
          <w:rPr>
            <w:rStyle w:val="Hypertextovodkaz"/>
            <w:rFonts w:hint="eastAsia"/>
            <w:noProof/>
          </w:rPr>
          <w:t>ý</w:t>
        </w:r>
        <w:r w:rsidR="00FF05F8" w:rsidRPr="002E04EA">
          <w:rPr>
            <w:rStyle w:val="Hypertextovodkaz"/>
            <w:noProof/>
          </w:rPr>
          <w:t>sledk</w:t>
        </w:r>
        <w:r w:rsidR="00FF05F8" w:rsidRPr="002E04EA">
          <w:rPr>
            <w:rStyle w:val="Hypertextovodkaz"/>
            <w:rFonts w:hint="eastAsia"/>
            <w:noProof/>
          </w:rPr>
          <w:t>ů</w:t>
        </w:r>
        <w:r w:rsidR="00FF05F8" w:rsidRPr="002E04EA">
          <w:rPr>
            <w:rStyle w:val="Hypertextovodkaz"/>
            <w:noProof/>
          </w:rPr>
          <w:t xml:space="preserve">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a chov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_Toc497996212 \h </w:instrText>
        </w:r>
        <w:r w:rsidR="00FF05F8">
          <w:rPr>
            <w:noProof/>
            <w:webHidden/>
          </w:rPr>
        </w:r>
        <w:r w:rsidR="00FF05F8">
          <w:rPr>
            <w:noProof/>
            <w:webHidden/>
          </w:rPr>
          <w:fldChar w:fldCharType="separate"/>
        </w:r>
        <w:r w:rsidR="00BE022D">
          <w:rPr>
            <w:noProof/>
            <w:webHidden/>
          </w:rPr>
          <w:t>20</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13" w:history="1">
        <w:r w:rsidR="00FF05F8" w:rsidRPr="002E04EA">
          <w:rPr>
            <w:rStyle w:val="Hypertextovodkaz"/>
            <w:noProof/>
          </w:rPr>
          <w:t>2.5.4 Postup p</w:t>
        </w:r>
        <w:r w:rsidR="00FF05F8" w:rsidRPr="002E04EA">
          <w:rPr>
            <w:rStyle w:val="Hypertextovodkaz"/>
            <w:rFonts w:hint="eastAsia"/>
            <w:noProof/>
          </w:rPr>
          <w:t>ř</w:t>
        </w:r>
        <w:r w:rsidR="00FF05F8" w:rsidRPr="002E04EA">
          <w:rPr>
            <w:rStyle w:val="Hypertextovodkaz"/>
            <w:noProof/>
          </w:rPr>
          <w:t>i hodnocen</w:t>
        </w:r>
        <w:r w:rsidR="00FF05F8" w:rsidRPr="002E04EA">
          <w:rPr>
            <w:rStyle w:val="Hypertextovodkaz"/>
            <w:rFonts w:hint="eastAsia"/>
            <w:noProof/>
          </w:rPr>
          <w:t>í</w:t>
        </w:r>
        <w:r w:rsidR="00FF05F8" w:rsidRPr="002E04EA">
          <w:rPr>
            <w:rStyle w:val="Hypertextovodkaz"/>
            <w:noProof/>
          </w:rPr>
          <w:t xml:space="preserve"> prosp</w:t>
        </w:r>
        <w:r w:rsidR="00FF05F8" w:rsidRPr="002E04EA">
          <w:rPr>
            <w:rStyle w:val="Hypertextovodkaz"/>
            <w:rFonts w:hint="eastAsia"/>
            <w:noProof/>
          </w:rPr>
          <w:t>ě</w:t>
        </w:r>
        <w:r w:rsidR="00FF05F8" w:rsidRPr="002E04EA">
          <w:rPr>
            <w:rStyle w:val="Hypertextovodkaz"/>
            <w:noProof/>
          </w:rPr>
          <w:t xml:space="preserve">chu </w:t>
        </w:r>
        <w:r w:rsidR="00FF05F8" w:rsidRPr="002E04EA">
          <w:rPr>
            <w:rStyle w:val="Hypertextovodkaz"/>
            <w:rFonts w:hint="eastAsia"/>
            <w:noProof/>
          </w:rPr>
          <w:t>žá</w:t>
        </w:r>
        <w:r w:rsidR="00FF05F8" w:rsidRPr="002E04EA">
          <w:rPr>
            <w:rStyle w:val="Hypertextovodkaz"/>
            <w:noProof/>
          </w:rPr>
          <w:t>ka</w:t>
        </w:r>
        <w:r w:rsidR="00FF05F8">
          <w:rPr>
            <w:noProof/>
            <w:webHidden/>
          </w:rPr>
          <w:tab/>
        </w:r>
        <w:r w:rsidR="00FF05F8">
          <w:rPr>
            <w:noProof/>
            <w:webHidden/>
          </w:rPr>
          <w:fldChar w:fldCharType="begin"/>
        </w:r>
        <w:r w:rsidR="00FF05F8">
          <w:rPr>
            <w:noProof/>
            <w:webHidden/>
          </w:rPr>
          <w:instrText xml:space="preserve"> PAGEREF _Toc497996213 \h </w:instrText>
        </w:r>
        <w:r w:rsidR="00FF05F8">
          <w:rPr>
            <w:noProof/>
            <w:webHidden/>
          </w:rPr>
        </w:r>
        <w:r w:rsidR="00FF05F8">
          <w:rPr>
            <w:noProof/>
            <w:webHidden/>
          </w:rPr>
          <w:fldChar w:fldCharType="separate"/>
        </w:r>
        <w:r w:rsidR="00BE022D">
          <w:rPr>
            <w:noProof/>
            <w:webHidden/>
          </w:rPr>
          <w:t>21</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14" w:history="1">
        <w:r w:rsidR="00FF05F8" w:rsidRPr="002E04EA">
          <w:rPr>
            <w:rStyle w:val="Hypertextovodkaz"/>
            <w:noProof/>
          </w:rPr>
          <w:t>2.5.5 Povinn</w:t>
        </w:r>
        <w:r w:rsidR="00FF05F8" w:rsidRPr="002E04EA">
          <w:rPr>
            <w:rStyle w:val="Hypertextovodkaz"/>
            <w:rFonts w:hint="eastAsia"/>
            <w:noProof/>
          </w:rPr>
          <w:t>ý</w:t>
        </w:r>
        <w:r w:rsidR="00FF05F8" w:rsidRPr="002E04EA">
          <w:rPr>
            <w:rStyle w:val="Hypertextovodkaz"/>
            <w:noProof/>
          </w:rPr>
          <w:t xml:space="preserve"> </w:t>
        </w:r>
        <w:r w:rsidR="00FF05F8" w:rsidRPr="002E04EA">
          <w:rPr>
            <w:rStyle w:val="Hypertextovodkaz"/>
            <w:rFonts w:hint="eastAsia"/>
            <w:noProof/>
          </w:rPr>
          <w:t>ú</w:t>
        </w:r>
        <w:r w:rsidR="00FF05F8" w:rsidRPr="002E04EA">
          <w:rPr>
            <w:rStyle w:val="Hypertextovodkaz"/>
            <w:noProof/>
          </w:rPr>
          <w:t>hrn teoretick</w:t>
        </w:r>
        <w:r w:rsidR="00FF05F8" w:rsidRPr="002E04EA">
          <w:rPr>
            <w:rStyle w:val="Hypertextovodkaz"/>
            <w:rFonts w:hint="eastAsia"/>
            <w:noProof/>
          </w:rPr>
          <w:t>é</w:t>
        </w:r>
        <w:r w:rsidR="00FF05F8" w:rsidRPr="002E04EA">
          <w:rPr>
            <w:rStyle w:val="Hypertextovodkaz"/>
            <w:noProof/>
          </w:rPr>
          <w:t>ho a praktick</w:t>
        </w:r>
        <w:r w:rsidR="00FF05F8" w:rsidRPr="002E04EA">
          <w:rPr>
            <w:rStyle w:val="Hypertextovodkaz"/>
            <w:rFonts w:hint="eastAsia"/>
            <w:noProof/>
          </w:rPr>
          <w:t>é</w:t>
        </w:r>
        <w:r w:rsidR="00FF05F8" w:rsidRPr="002E04EA">
          <w:rPr>
            <w:rStyle w:val="Hypertextovodkaz"/>
            <w:noProof/>
          </w:rPr>
          <w:t>ho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_Toc497996214 \h </w:instrText>
        </w:r>
        <w:r w:rsidR="00FF05F8">
          <w:rPr>
            <w:noProof/>
            <w:webHidden/>
          </w:rPr>
        </w:r>
        <w:r w:rsidR="00FF05F8">
          <w:rPr>
            <w:noProof/>
            <w:webHidden/>
          </w:rPr>
          <w:fldChar w:fldCharType="separate"/>
        </w:r>
        <w:r w:rsidR="00BE022D">
          <w:rPr>
            <w:noProof/>
            <w:webHidden/>
          </w:rPr>
          <w:t>22</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15" w:history="1">
        <w:r w:rsidR="00FF05F8" w:rsidRPr="002E04EA">
          <w:rPr>
            <w:rStyle w:val="Hypertextovodkaz"/>
            <w:noProof/>
          </w:rPr>
          <w:t>2.5.6 Pr</w:t>
        </w:r>
        <w:r w:rsidR="00FF05F8" w:rsidRPr="002E04EA">
          <w:rPr>
            <w:rStyle w:val="Hypertextovodkaz"/>
            <w:rFonts w:hint="eastAsia"/>
            <w:noProof/>
          </w:rPr>
          <w:t>ů</w:t>
        </w:r>
        <w:r w:rsidR="00FF05F8" w:rsidRPr="002E04EA">
          <w:rPr>
            <w:rStyle w:val="Hypertextovodkaz"/>
            <w:noProof/>
          </w:rPr>
          <w:t>b</w:t>
        </w:r>
        <w:r w:rsidR="00FF05F8" w:rsidRPr="002E04EA">
          <w:rPr>
            <w:rStyle w:val="Hypertextovodkaz"/>
            <w:rFonts w:hint="eastAsia"/>
            <w:noProof/>
          </w:rPr>
          <w:t>ě</w:t>
        </w:r>
        <w:r w:rsidR="00FF05F8" w:rsidRPr="002E04EA">
          <w:rPr>
            <w:rStyle w:val="Hypertextovodkaz"/>
            <w:noProof/>
          </w:rPr>
          <w:t>h a zp</w:t>
        </w:r>
        <w:r w:rsidR="00FF05F8" w:rsidRPr="002E04EA">
          <w:rPr>
            <w:rStyle w:val="Hypertextovodkaz"/>
            <w:rFonts w:hint="eastAsia"/>
            <w:noProof/>
          </w:rPr>
          <w:t>ů</w:t>
        </w:r>
        <w:r w:rsidR="00FF05F8" w:rsidRPr="002E04EA">
          <w:rPr>
            <w:rStyle w:val="Hypertextovodkaz"/>
            <w:noProof/>
          </w:rPr>
          <w:t>sob hodnocen</w:t>
        </w:r>
        <w:r w:rsidR="00FF05F8" w:rsidRPr="002E04EA">
          <w:rPr>
            <w:rStyle w:val="Hypertextovodkaz"/>
            <w:rFonts w:hint="eastAsia"/>
            <w:noProof/>
          </w:rPr>
          <w:t>í</w:t>
        </w:r>
        <w:r w:rsidR="00FF05F8" w:rsidRPr="002E04EA">
          <w:rPr>
            <w:rStyle w:val="Hypertextovodkaz"/>
            <w:noProof/>
          </w:rPr>
          <w:t xml:space="preserve"> ve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podle individu</w:t>
        </w:r>
        <w:r w:rsidR="00FF05F8" w:rsidRPr="002E04EA">
          <w:rPr>
            <w:rStyle w:val="Hypertextovodkaz"/>
            <w:rFonts w:hint="eastAsia"/>
            <w:noProof/>
          </w:rPr>
          <w:t>á</w:t>
        </w:r>
        <w:r w:rsidR="00FF05F8" w:rsidRPr="002E04EA">
          <w:rPr>
            <w:rStyle w:val="Hypertextovodkaz"/>
            <w:noProof/>
          </w:rPr>
          <w:t>ln</w:t>
        </w:r>
        <w:r w:rsidR="00FF05F8" w:rsidRPr="002E04EA">
          <w:rPr>
            <w:rStyle w:val="Hypertextovodkaz"/>
            <w:rFonts w:hint="eastAsia"/>
            <w:noProof/>
          </w:rPr>
          <w:t>í</w:t>
        </w:r>
        <w:r w:rsidR="00FF05F8" w:rsidRPr="002E04EA">
          <w:rPr>
            <w:rStyle w:val="Hypertextovodkaz"/>
            <w:noProof/>
          </w:rPr>
          <w:t>ho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vac</w:t>
        </w:r>
        <w:r w:rsidR="00FF05F8" w:rsidRPr="002E04EA">
          <w:rPr>
            <w:rStyle w:val="Hypertextovodkaz"/>
            <w:rFonts w:hint="eastAsia"/>
            <w:noProof/>
          </w:rPr>
          <w:t>í</w:t>
        </w:r>
        <w:r w:rsidR="00FF05F8" w:rsidRPr="002E04EA">
          <w:rPr>
            <w:rStyle w:val="Hypertextovodkaz"/>
            <w:noProof/>
          </w:rPr>
          <w:t>ho pl</w:t>
        </w:r>
        <w:r w:rsidR="00FF05F8" w:rsidRPr="002E04EA">
          <w:rPr>
            <w:rStyle w:val="Hypertextovodkaz"/>
            <w:rFonts w:hint="eastAsia"/>
            <w:noProof/>
          </w:rPr>
          <w:t>á</w:t>
        </w:r>
        <w:r w:rsidR="00FF05F8" w:rsidRPr="002E04EA">
          <w:rPr>
            <w:rStyle w:val="Hypertextovodkaz"/>
            <w:noProof/>
          </w:rPr>
          <w:t>nu</w:t>
        </w:r>
        <w:r w:rsidR="00FF05F8">
          <w:rPr>
            <w:noProof/>
            <w:webHidden/>
          </w:rPr>
          <w:tab/>
        </w:r>
        <w:r w:rsidR="00FF05F8">
          <w:rPr>
            <w:noProof/>
            <w:webHidden/>
          </w:rPr>
          <w:fldChar w:fldCharType="begin"/>
        </w:r>
        <w:r w:rsidR="00FF05F8">
          <w:rPr>
            <w:noProof/>
            <w:webHidden/>
          </w:rPr>
          <w:instrText xml:space="preserve"> PAGEREF _Toc497996215 \h </w:instrText>
        </w:r>
        <w:r w:rsidR="00FF05F8">
          <w:rPr>
            <w:noProof/>
            <w:webHidden/>
          </w:rPr>
        </w:r>
        <w:r w:rsidR="00FF05F8">
          <w:rPr>
            <w:noProof/>
            <w:webHidden/>
          </w:rPr>
          <w:fldChar w:fldCharType="separate"/>
        </w:r>
        <w:r w:rsidR="00BE022D">
          <w:rPr>
            <w:noProof/>
            <w:webHidden/>
          </w:rPr>
          <w:t>22</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16" w:history="1">
        <w:r w:rsidR="00FF05F8" w:rsidRPr="002E04EA">
          <w:rPr>
            <w:rStyle w:val="Hypertextovodkaz"/>
            <w:noProof/>
          </w:rPr>
          <w:t>2.5.7 Krit</w:t>
        </w:r>
        <w:r w:rsidR="00FF05F8" w:rsidRPr="002E04EA">
          <w:rPr>
            <w:rStyle w:val="Hypertextovodkaz"/>
            <w:rFonts w:hint="eastAsia"/>
            <w:noProof/>
          </w:rPr>
          <w:t>é</w:t>
        </w:r>
        <w:r w:rsidR="00FF05F8" w:rsidRPr="002E04EA">
          <w:rPr>
            <w:rStyle w:val="Hypertextovodkaz"/>
            <w:noProof/>
          </w:rPr>
          <w:t>ria stup</w:t>
        </w:r>
        <w:r w:rsidR="00FF05F8" w:rsidRPr="002E04EA">
          <w:rPr>
            <w:rStyle w:val="Hypertextovodkaz"/>
            <w:rFonts w:hint="eastAsia"/>
            <w:noProof/>
          </w:rPr>
          <w:t>ňů</w:t>
        </w:r>
        <w:r w:rsidR="00FF05F8" w:rsidRPr="002E04EA">
          <w:rPr>
            <w:rStyle w:val="Hypertextovodkaz"/>
            <w:noProof/>
          </w:rPr>
          <w:t xml:space="preserve"> prosp</w:t>
        </w:r>
        <w:r w:rsidR="00FF05F8" w:rsidRPr="002E04EA">
          <w:rPr>
            <w:rStyle w:val="Hypertextovodkaz"/>
            <w:rFonts w:hint="eastAsia"/>
            <w:noProof/>
          </w:rPr>
          <w:t>ě</w:t>
        </w:r>
        <w:r w:rsidR="00FF05F8" w:rsidRPr="002E04EA">
          <w:rPr>
            <w:rStyle w:val="Hypertextovodkaz"/>
            <w:noProof/>
          </w:rPr>
          <w:t>chu</w:t>
        </w:r>
        <w:r w:rsidR="00FF05F8">
          <w:rPr>
            <w:noProof/>
            <w:webHidden/>
          </w:rPr>
          <w:tab/>
        </w:r>
        <w:r w:rsidR="00FF05F8">
          <w:rPr>
            <w:noProof/>
            <w:webHidden/>
          </w:rPr>
          <w:fldChar w:fldCharType="begin"/>
        </w:r>
        <w:r w:rsidR="00FF05F8">
          <w:rPr>
            <w:noProof/>
            <w:webHidden/>
          </w:rPr>
          <w:instrText xml:space="preserve"> PAGEREF _Toc497996216 \h </w:instrText>
        </w:r>
        <w:r w:rsidR="00FF05F8">
          <w:rPr>
            <w:noProof/>
            <w:webHidden/>
          </w:rPr>
        </w:r>
        <w:r w:rsidR="00FF05F8">
          <w:rPr>
            <w:noProof/>
            <w:webHidden/>
          </w:rPr>
          <w:fldChar w:fldCharType="separate"/>
        </w:r>
        <w:r w:rsidR="00BE022D">
          <w:rPr>
            <w:noProof/>
            <w:webHidden/>
          </w:rPr>
          <w:t>23</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17" w:history="1">
        <w:r w:rsidR="00FF05F8" w:rsidRPr="002E04EA">
          <w:rPr>
            <w:rStyle w:val="Hypertextovodkaz"/>
            <w:noProof/>
          </w:rPr>
          <w:t>P</w:t>
        </w:r>
        <w:r w:rsidR="00FF05F8" w:rsidRPr="002E04EA">
          <w:rPr>
            <w:rStyle w:val="Hypertextovodkaz"/>
            <w:rFonts w:hint="eastAsia"/>
            <w:noProof/>
          </w:rPr>
          <w:t>ř</w:t>
        </w:r>
        <w:r w:rsidR="00FF05F8" w:rsidRPr="002E04EA">
          <w:rPr>
            <w:rStyle w:val="Hypertextovodkaz"/>
            <w:noProof/>
          </w:rPr>
          <w:t>edm</w:t>
        </w:r>
        <w:r w:rsidR="00FF05F8" w:rsidRPr="002E04EA">
          <w:rPr>
            <w:rStyle w:val="Hypertextovodkaz"/>
            <w:rFonts w:hint="eastAsia"/>
            <w:noProof/>
          </w:rPr>
          <w:t>ě</w:t>
        </w:r>
        <w:r w:rsidR="00FF05F8" w:rsidRPr="002E04EA">
          <w:rPr>
            <w:rStyle w:val="Hypertextovodkaz"/>
            <w:noProof/>
          </w:rPr>
          <w:t>ty s</w:t>
        </w:r>
        <w:r w:rsidR="00FF05F8" w:rsidRPr="002E04EA">
          <w:rPr>
            <w:rStyle w:val="Hypertextovodkaz"/>
            <w:rFonts w:hint="eastAsia"/>
            <w:noProof/>
          </w:rPr>
          <w:t> </w:t>
        </w:r>
        <w:r w:rsidR="00FF05F8" w:rsidRPr="002E04EA">
          <w:rPr>
            <w:rStyle w:val="Hypertextovodkaz"/>
            <w:noProof/>
          </w:rPr>
          <w:t>p</w:t>
        </w:r>
        <w:r w:rsidR="00FF05F8" w:rsidRPr="002E04EA">
          <w:rPr>
            <w:rStyle w:val="Hypertextovodkaz"/>
            <w:rFonts w:hint="eastAsia"/>
            <w:noProof/>
          </w:rPr>
          <w:t>ř</w:t>
        </w:r>
        <w:r w:rsidR="00FF05F8" w:rsidRPr="002E04EA">
          <w:rPr>
            <w:rStyle w:val="Hypertextovodkaz"/>
            <w:noProof/>
          </w:rPr>
          <w:t>evahou teoretick</w:t>
        </w:r>
        <w:r w:rsidR="00FF05F8" w:rsidRPr="002E04EA">
          <w:rPr>
            <w:rStyle w:val="Hypertextovodkaz"/>
            <w:rFonts w:hint="eastAsia"/>
            <w:noProof/>
          </w:rPr>
          <w:t>é</w:t>
        </w:r>
        <w:r w:rsidR="00FF05F8" w:rsidRPr="002E04EA">
          <w:rPr>
            <w:rStyle w:val="Hypertextovodkaz"/>
            <w:noProof/>
          </w:rPr>
          <w:t>ho zam</w:t>
        </w:r>
        <w:r w:rsidR="00FF05F8" w:rsidRPr="002E04EA">
          <w:rPr>
            <w:rStyle w:val="Hypertextovodkaz"/>
            <w:rFonts w:hint="eastAsia"/>
            <w:noProof/>
          </w:rPr>
          <w:t>ěř</w:t>
        </w:r>
        <w:r w:rsidR="00FF05F8" w:rsidRPr="002E04EA">
          <w:rPr>
            <w:rStyle w:val="Hypertextovodkaz"/>
            <w:noProof/>
          </w:rPr>
          <w:t>en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_Toc497996217 \h </w:instrText>
        </w:r>
        <w:r w:rsidR="00FF05F8">
          <w:rPr>
            <w:noProof/>
            <w:webHidden/>
          </w:rPr>
        </w:r>
        <w:r w:rsidR="00FF05F8">
          <w:rPr>
            <w:noProof/>
            <w:webHidden/>
          </w:rPr>
          <w:fldChar w:fldCharType="separate"/>
        </w:r>
        <w:r w:rsidR="00BE022D">
          <w:rPr>
            <w:noProof/>
            <w:webHidden/>
          </w:rPr>
          <w:t>23</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18" w:history="1">
        <w:r w:rsidR="00FF05F8" w:rsidRPr="002E04EA">
          <w:rPr>
            <w:rStyle w:val="Hypertextovodkaz"/>
            <w:noProof/>
          </w:rPr>
          <w:t>P</w:t>
        </w:r>
        <w:r w:rsidR="00FF05F8" w:rsidRPr="002E04EA">
          <w:rPr>
            <w:rStyle w:val="Hypertextovodkaz"/>
            <w:rFonts w:hint="eastAsia"/>
            <w:noProof/>
          </w:rPr>
          <w:t>ř</w:t>
        </w:r>
        <w:r w:rsidR="00FF05F8" w:rsidRPr="002E04EA">
          <w:rPr>
            <w:rStyle w:val="Hypertextovodkaz"/>
            <w:noProof/>
          </w:rPr>
          <w:t>edm</w:t>
        </w:r>
        <w:r w:rsidR="00FF05F8" w:rsidRPr="002E04EA">
          <w:rPr>
            <w:rStyle w:val="Hypertextovodkaz"/>
            <w:rFonts w:hint="eastAsia"/>
            <w:noProof/>
          </w:rPr>
          <w:t>ě</w:t>
        </w:r>
        <w:r w:rsidR="00FF05F8" w:rsidRPr="002E04EA">
          <w:rPr>
            <w:rStyle w:val="Hypertextovodkaz"/>
            <w:noProof/>
          </w:rPr>
          <w:t>ty v</w:t>
        </w:r>
        <w:r w:rsidR="00FF05F8" w:rsidRPr="002E04EA">
          <w:rPr>
            <w:rStyle w:val="Hypertextovodkaz"/>
            <w:rFonts w:hint="eastAsia"/>
            <w:noProof/>
          </w:rPr>
          <w:t>ý</w:t>
        </w:r>
        <w:r w:rsidR="00FF05F8" w:rsidRPr="002E04EA">
          <w:rPr>
            <w:rStyle w:val="Hypertextovodkaz"/>
            <w:noProof/>
          </w:rPr>
          <w:t>chovn</w:t>
        </w:r>
        <w:r w:rsidR="00FF05F8" w:rsidRPr="002E04EA">
          <w:rPr>
            <w:rStyle w:val="Hypertextovodkaz"/>
            <w:rFonts w:hint="eastAsia"/>
            <w:noProof/>
          </w:rPr>
          <w:t>é</w:t>
        </w:r>
        <w:r w:rsidR="00FF05F8" w:rsidRPr="002E04EA">
          <w:rPr>
            <w:rStyle w:val="Hypertextovodkaz"/>
            <w:noProof/>
          </w:rPr>
          <w:t>ho a estetick</w:t>
        </w:r>
        <w:r w:rsidR="00FF05F8" w:rsidRPr="002E04EA">
          <w:rPr>
            <w:rStyle w:val="Hypertextovodkaz"/>
            <w:rFonts w:hint="eastAsia"/>
            <w:noProof/>
          </w:rPr>
          <w:t>é</w:t>
        </w:r>
        <w:r w:rsidR="00FF05F8" w:rsidRPr="002E04EA">
          <w:rPr>
            <w:rStyle w:val="Hypertextovodkaz"/>
            <w:noProof/>
          </w:rPr>
          <w:t>ho zam</w:t>
        </w:r>
        <w:r w:rsidR="00FF05F8" w:rsidRPr="002E04EA">
          <w:rPr>
            <w:rStyle w:val="Hypertextovodkaz"/>
            <w:rFonts w:hint="eastAsia"/>
            <w:noProof/>
          </w:rPr>
          <w:t>ěř</w:t>
        </w:r>
        <w:r w:rsidR="00FF05F8" w:rsidRPr="002E04EA">
          <w:rPr>
            <w:rStyle w:val="Hypertextovodkaz"/>
            <w:noProof/>
          </w:rPr>
          <w:t>en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_Toc497996218 \h </w:instrText>
        </w:r>
        <w:r w:rsidR="00FF05F8">
          <w:rPr>
            <w:noProof/>
            <w:webHidden/>
          </w:rPr>
        </w:r>
        <w:r w:rsidR="00FF05F8">
          <w:rPr>
            <w:noProof/>
            <w:webHidden/>
          </w:rPr>
          <w:fldChar w:fldCharType="separate"/>
        </w:r>
        <w:r w:rsidR="00BE022D">
          <w:rPr>
            <w:noProof/>
            <w:webHidden/>
          </w:rPr>
          <w:t>24</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19" w:history="1">
        <w:r w:rsidR="00FF05F8" w:rsidRPr="002E04EA">
          <w:rPr>
            <w:rStyle w:val="Hypertextovodkaz"/>
            <w:noProof/>
          </w:rPr>
          <w:t>P</w:t>
        </w:r>
        <w:r w:rsidR="00FF05F8" w:rsidRPr="002E04EA">
          <w:rPr>
            <w:rStyle w:val="Hypertextovodkaz"/>
            <w:rFonts w:hint="eastAsia"/>
            <w:noProof/>
          </w:rPr>
          <w:t>ř</w:t>
        </w:r>
        <w:r w:rsidR="00FF05F8" w:rsidRPr="002E04EA">
          <w:rPr>
            <w:rStyle w:val="Hypertextovodkaz"/>
            <w:noProof/>
          </w:rPr>
          <w:t>edm</w:t>
        </w:r>
        <w:r w:rsidR="00FF05F8" w:rsidRPr="002E04EA">
          <w:rPr>
            <w:rStyle w:val="Hypertextovodkaz"/>
            <w:rFonts w:hint="eastAsia"/>
            <w:noProof/>
          </w:rPr>
          <w:t>ě</w:t>
        </w:r>
        <w:r w:rsidR="00FF05F8" w:rsidRPr="002E04EA">
          <w:rPr>
            <w:rStyle w:val="Hypertextovodkaz"/>
            <w:noProof/>
          </w:rPr>
          <w:t>ty s</w:t>
        </w:r>
        <w:r w:rsidR="00FF05F8" w:rsidRPr="002E04EA">
          <w:rPr>
            <w:rStyle w:val="Hypertextovodkaz"/>
            <w:rFonts w:hint="eastAsia"/>
            <w:noProof/>
          </w:rPr>
          <w:t> </w:t>
        </w:r>
        <w:r w:rsidR="00FF05F8" w:rsidRPr="002E04EA">
          <w:rPr>
            <w:rStyle w:val="Hypertextovodkaz"/>
            <w:noProof/>
          </w:rPr>
          <w:t>p</w:t>
        </w:r>
        <w:r w:rsidR="00FF05F8" w:rsidRPr="002E04EA">
          <w:rPr>
            <w:rStyle w:val="Hypertextovodkaz"/>
            <w:rFonts w:hint="eastAsia"/>
            <w:noProof/>
          </w:rPr>
          <w:t>ř</w:t>
        </w:r>
        <w:r w:rsidR="00FF05F8" w:rsidRPr="002E04EA">
          <w:rPr>
            <w:rStyle w:val="Hypertextovodkaz"/>
            <w:noProof/>
          </w:rPr>
          <w:t>evahou praktick</w:t>
        </w:r>
        <w:r w:rsidR="00FF05F8" w:rsidRPr="002E04EA">
          <w:rPr>
            <w:rStyle w:val="Hypertextovodkaz"/>
            <w:rFonts w:hint="eastAsia"/>
            <w:noProof/>
          </w:rPr>
          <w:t>ý</w:t>
        </w:r>
        <w:r w:rsidR="00FF05F8" w:rsidRPr="002E04EA">
          <w:rPr>
            <w:rStyle w:val="Hypertextovodkaz"/>
            <w:noProof/>
          </w:rPr>
          <w:t xml:space="preserve">ch </w:t>
        </w:r>
        <w:r w:rsidR="00FF05F8" w:rsidRPr="002E04EA">
          <w:rPr>
            <w:rStyle w:val="Hypertextovodkaz"/>
            <w:rFonts w:hint="eastAsia"/>
            <w:noProof/>
          </w:rPr>
          <w:t>č</w:t>
        </w:r>
        <w:r w:rsidR="00FF05F8" w:rsidRPr="002E04EA">
          <w:rPr>
            <w:rStyle w:val="Hypertextovodkaz"/>
            <w:noProof/>
          </w:rPr>
          <w:t>innost</w:t>
        </w:r>
        <w:r w:rsidR="00FF05F8" w:rsidRPr="002E04EA">
          <w:rPr>
            <w:rStyle w:val="Hypertextovodkaz"/>
            <w:rFonts w:hint="eastAsia"/>
            <w:noProof/>
          </w:rPr>
          <w:t>í</w:t>
        </w:r>
        <w:r w:rsidR="00FF05F8" w:rsidRPr="002E04EA">
          <w:rPr>
            <w:rStyle w:val="Hypertextovodkaz"/>
            <w:noProof/>
          </w:rPr>
          <w:t xml:space="preserve"> (odborn</w:t>
        </w:r>
        <w:r w:rsidR="00FF05F8" w:rsidRPr="002E04EA">
          <w:rPr>
            <w:rStyle w:val="Hypertextovodkaz"/>
            <w:rFonts w:hint="eastAsia"/>
            <w:noProof/>
          </w:rPr>
          <w:t>ý</w:t>
        </w:r>
        <w:r w:rsidR="00FF05F8" w:rsidRPr="002E04EA">
          <w:rPr>
            <w:rStyle w:val="Hypertextovodkaz"/>
            <w:noProof/>
          </w:rPr>
          <w:t xml:space="preserve"> v</w:t>
        </w:r>
        <w:r w:rsidR="00FF05F8" w:rsidRPr="002E04EA">
          <w:rPr>
            <w:rStyle w:val="Hypertextovodkaz"/>
            <w:rFonts w:hint="eastAsia"/>
            <w:noProof/>
          </w:rPr>
          <w:t>ý</w:t>
        </w:r>
        <w:r w:rsidR="00FF05F8" w:rsidRPr="002E04EA">
          <w:rPr>
            <w:rStyle w:val="Hypertextovodkaz"/>
            <w:noProof/>
          </w:rPr>
          <w:t>cvik a praktick</w:t>
        </w:r>
        <w:r w:rsidR="00FF05F8" w:rsidRPr="002E04EA">
          <w:rPr>
            <w:rStyle w:val="Hypertextovodkaz"/>
            <w:rFonts w:hint="eastAsia"/>
            <w:noProof/>
          </w:rPr>
          <w:t>á</w:t>
        </w:r>
        <w:r w:rsidR="00FF05F8" w:rsidRPr="002E04EA">
          <w:rPr>
            <w:rStyle w:val="Hypertextovodkaz"/>
            <w:noProof/>
          </w:rPr>
          <w:t xml:space="preserve"> cvi</w:t>
        </w:r>
        <w:r w:rsidR="00FF05F8" w:rsidRPr="002E04EA">
          <w:rPr>
            <w:rStyle w:val="Hypertextovodkaz"/>
            <w:rFonts w:hint="eastAsia"/>
            <w:noProof/>
          </w:rPr>
          <w:t>č</w:t>
        </w:r>
        <w:r w:rsidR="00FF05F8" w:rsidRPr="002E04EA">
          <w:rPr>
            <w:rStyle w:val="Hypertextovodkaz"/>
            <w:noProof/>
          </w:rPr>
          <w:t>en</w:t>
        </w:r>
        <w:r w:rsidR="00FF05F8" w:rsidRPr="002E04EA">
          <w:rPr>
            <w:rStyle w:val="Hypertextovodkaz"/>
            <w:rFonts w:hint="eastAsia"/>
            <w:noProof/>
          </w:rPr>
          <w:t>í</w:t>
        </w:r>
        <w:r w:rsidR="00FF05F8" w:rsidRPr="002E04EA">
          <w:rPr>
            <w:rStyle w:val="Hypertextovodkaz"/>
            <w:noProof/>
          </w:rPr>
          <w:t>)</w:t>
        </w:r>
        <w:r w:rsidR="00FF05F8">
          <w:rPr>
            <w:noProof/>
            <w:webHidden/>
          </w:rPr>
          <w:tab/>
        </w:r>
        <w:r w:rsidR="00FF05F8">
          <w:rPr>
            <w:noProof/>
            <w:webHidden/>
          </w:rPr>
          <w:fldChar w:fldCharType="begin"/>
        </w:r>
        <w:r w:rsidR="00FF05F8">
          <w:rPr>
            <w:noProof/>
            <w:webHidden/>
          </w:rPr>
          <w:instrText xml:space="preserve"> PAGEREF _Toc497996219 \h </w:instrText>
        </w:r>
        <w:r w:rsidR="00FF05F8">
          <w:rPr>
            <w:noProof/>
            <w:webHidden/>
          </w:rPr>
        </w:r>
        <w:r w:rsidR="00FF05F8">
          <w:rPr>
            <w:noProof/>
            <w:webHidden/>
          </w:rPr>
          <w:fldChar w:fldCharType="separate"/>
        </w:r>
        <w:r w:rsidR="00BE022D">
          <w:rPr>
            <w:noProof/>
            <w:webHidden/>
          </w:rPr>
          <w:t>25</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20" w:history="1">
        <w:r w:rsidR="00FF05F8" w:rsidRPr="002E04EA">
          <w:rPr>
            <w:rStyle w:val="Hypertextovodkaz"/>
            <w:noProof/>
          </w:rPr>
          <w:t>Krit</w:t>
        </w:r>
        <w:r w:rsidR="00FF05F8" w:rsidRPr="002E04EA">
          <w:rPr>
            <w:rStyle w:val="Hypertextovodkaz"/>
            <w:rFonts w:hint="eastAsia"/>
            <w:noProof/>
          </w:rPr>
          <w:t>é</w:t>
        </w:r>
        <w:r w:rsidR="00FF05F8" w:rsidRPr="002E04EA">
          <w:rPr>
            <w:rStyle w:val="Hypertextovodkaz"/>
            <w:noProof/>
          </w:rPr>
          <w:t>ria pro sebehodnocen</w:t>
        </w:r>
        <w:r w:rsidR="00FF05F8" w:rsidRPr="002E04EA">
          <w:rPr>
            <w:rStyle w:val="Hypertextovodkaz"/>
            <w:rFonts w:hint="eastAsia"/>
            <w:noProof/>
          </w:rPr>
          <w:t>í</w:t>
        </w:r>
        <w:r w:rsidR="00FF05F8" w:rsidRPr="002E04EA">
          <w:rPr>
            <w:rStyle w:val="Hypertextovodkaz"/>
            <w:noProof/>
          </w:rPr>
          <w:t xml:space="preserve"> </w:t>
        </w:r>
        <w:r w:rsidR="00FF05F8" w:rsidRPr="002E04EA">
          <w:rPr>
            <w:rStyle w:val="Hypertextovodkaz"/>
            <w:rFonts w:hint="eastAsia"/>
            <w:noProof/>
          </w:rPr>
          <w:t>žá</w:t>
        </w:r>
        <w:r w:rsidR="00FF05F8" w:rsidRPr="002E04EA">
          <w:rPr>
            <w:rStyle w:val="Hypertextovodkaz"/>
            <w:noProof/>
          </w:rPr>
          <w:t>k</w:t>
        </w:r>
        <w:r w:rsidR="00FF05F8" w:rsidRPr="002E04EA">
          <w:rPr>
            <w:rStyle w:val="Hypertextovodkaz"/>
            <w:rFonts w:hint="eastAsia"/>
            <w:noProof/>
          </w:rPr>
          <w:t>ů</w:t>
        </w:r>
        <w:r w:rsidR="00FF05F8">
          <w:rPr>
            <w:noProof/>
            <w:webHidden/>
          </w:rPr>
          <w:tab/>
        </w:r>
        <w:r w:rsidR="00FF05F8">
          <w:rPr>
            <w:noProof/>
            <w:webHidden/>
          </w:rPr>
          <w:fldChar w:fldCharType="begin"/>
        </w:r>
        <w:r w:rsidR="00FF05F8">
          <w:rPr>
            <w:noProof/>
            <w:webHidden/>
          </w:rPr>
          <w:instrText xml:space="preserve"> PAGEREF _Toc497996220 \h </w:instrText>
        </w:r>
        <w:r w:rsidR="00FF05F8">
          <w:rPr>
            <w:noProof/>
            <w:webHidden/>
          </w:rPr>
        </w:r>
        <w:r w:rsidR="00FF05F8">
          <w:rPr>
            <w:noProof/>
            <w:webHidden/>
          </w:rPr>
          <w:fldChar w:fldCharType="separate"/>
        </w:r>
        <w:r w:rsidR="00BE022D">
          <w:rPr>
            <w:noProof/>
            <w:webHidden/>
          </w:rPr>
          <w:t>27</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21" w:history="1">
        <w:r w:rsidR="00FF05F8" w:rsidRPr="002E04EA">
          <w:rPr>
            <w:rStyle w:val="Hypertextovodkaz"/>
            <w:noProof/>
          </w:rPr>
          <w:t>2.5.8 Hodnocen</w:t>
        </w:r>
        <w:r w:rsidR="00FF05F8" w:rsidRPr="002E04EA">
          <w:rPr>
            <w:rStyle w:val="Hypertextovodkaz"/>
            <w:rFonts w:hint="eastAsia"/>
            <w:noProof/>
          </w:rPr>
          <w:t>í</w:t>
        </w:r>
        <w:r w:rsidR="00FF05F8" w:rsidRPr="002E04EA">
          <w:rPr>
            <w:rStyle w:val="Hypertextovodkaz"/>
            <w:noProof/>
          </w:rPr>
          <w:t xml:space="preserve"> chov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_Toc497996221 \h </w:instrText>
        </w:r>
        <w:r w:rsidR="00FF05F8">
          <w:rPr>
            <w:noProof/>
            <w:webHidden/>
          </w:rPr>
        </w:r>
        <w:r w:rsidR="00FF05F8">
          <w:rPr>
            <w:noProof/>
            <w:webHidden/>
          </w:rPr>
          <w:fldChar w:fldCharType="separate"/>
        </w:r>
        <w:r w:rsidR="00BE022D">
          <w:rPr>
            <w:noProof/>
            <w:webHidden/>
          </w:rPr>
          <w:t>27</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22" w:history="1">
        <w:r w:rsidR="00FF05F8" w:rsidRPr="002E04EA">
          <w:rPr>
            <w:rStyle w:val="Hypertextovodkaz"/>
            <w:noProof/>
          </w:rPr>
          <w:t>Hodnocen</w:t>
        </w:r>
        <w:r w:rsidR="00FF05F8" w:rsidRPr="002E04EA">
          <w:rPr>
            <w:rStyle w:val="Hypertextovodkaz"/>
            <w:rFonts w:hint="eastAsia"/>
            <w:noProof/>
          </w:rPr>
          <w:t>í</w:t>
        </w:r>
        <w:r w:rsidR="00FF05F8" w:rsidRPr="002E04EA">
          <w:rPr>
            <w:rStyle w:val="Hypertextovodkaz"/>
            <w:noProof/>
          </w:rPr>
          <w:t xml:space="preserve"> n</w:t>
        </w:r>
        <w:r w:rsidR="00FF05F8" w:rsidRPr="002E04EA">
          <w:rPr>
            <w:rStyle w:val="Hypertextovodkaz"/>
            <w:rFonts w:hint="eastAsia"/>
            <w:noProof/>
          </w:rPr>
          <w:t>ě</w:t>
        </w:r>
        <w:r w:rsidR="00FF05F8" w:rsidRPr="002E04EA">
          <w:rPr>
            <w:rStyle w:val="Hypertextovodkaz"/>
            <w:noProof/>
          </w:rPr>
          <w:t>kter</w:t>
        </w:r>
        <w:r w:rsidR="00FF05F8" w:rsidRPr="002E04EA">
          <w:rPr>
            <w:rStyle w:val="Hypertextovodkaz"/>
            <w:rFonts w:hint="eastAsia"/>
            <w:noProof/>
          </w:rPr>
          <w:t>ý</w:t>
        </w:r>
        <w:r w:rsidR="00FF05F8" w:rsidRPr="002E04EA">
          <w:rPr>
            <w:rStyle w:val="Hypertextovodkaz"/>
            <w:noProof/>
          </w:rPr>
          <w:t>ch p</w:t>
        </w:r>
        <w:r w:rsidR="00FF05F8" w:rsidRPr="002E04EA">
          <w:rPr>
            <w:rStyle w:val="Hypertextovodkaz"/>
            <w:rFonts w:hint="eastAsia"/>
            <w:noProof/>
          </w:rPr>
          <w:t>ř</w:t>
        </w:r>
        <w:r w:rsidR="00FF05F8" w:rsidRPr="002E04EA">
          <w:rPr>
            <w:rStyle w:val="Hypertextovodkaz"/>
            <w:noProof/>
          </w:rPr>
          <w:t>estupk</w:t>
        </w:r>
        <w:r w:rsidR="00FF05F8" w:rsidRPr="002E04EA">
          <w:rPr>
            <w:rStyle w:val="Hypertextovodkaz"/>
            <w:rFonts w:hint="eastAsia"/>
            <w:noProof/>
          </w:rPr>
          <w:t>ů</w:t>
        </w:r>
        <w:r w:rsidR="00FF05F8" w:rsidRPr="002E04EA">
          <w:rPr>
            <w:rStyle w:val="Hypertextovodkaz"/>
            <w:noProof/>
          </w:rPr>
          <w:t xml:space="preserve"> proti </w:t>
        </w:r>
        <w:r w:rsidR="00FF05F8" w:rsidRPr="002E04EA">
          <w:rPr>
            <w:rStyle w:val="Hypertextovodkaz"/>
            <w:rFonts w:hint="eastAsia"/>
            <w:noProof/>
          </w:rPr>
          <w:t>š</w:t>
        </w:r>
        <w:r w:rsidR="00FF05F8" w:rsidRPr="002E04EA">
          <w:rPr>
            <w:rStyle w:val="Hypertextovodkaz"/>
            <w:noProof/>
          </w:rPr>
          <w:t>koln</w:t>
        </w:r>
        <w:r w:rsidR="00FF05F8" w:rsidRPr="002E04EA">
          <w:rPr>
            <w:rStyle w:val="Hypertextovodkaz"/>
            <w:rFonts w:hint="eastAsia"/>
            <w:noProof/>
          </w:rPr>
          <w:t>í</w:t>
        </w:r>
        <w:r w:rsidR="00FF05F8" w:rsidRPr="002E04EA">
          <w:rPr>
            <w:rStyle w:val="Hypertextovodkaz"/>
            <w:noProof/>
          </w:rPr>
          <w:t xml:space="preserve">mu </w:t>
        </w:r>
        <w:r w:rsidR="00FF05F8" w:rsidRPr="002E04EA">
          <w:rPr>
            <w:rStyle w:val="Hypertextovodkaz"/>
            <w:rFonts w:hint="eastAsia"/>
            <w:noProof/>
          </w:rPr>
          <w:t>řá</w:t>
        </w:r>
        <w:r w:rsidR="00FF05F8" w:rsidRPr="002E04EA">
          <w:rPr>
            <w:rStyle w:val="Hypertextovodkaz"/>
            <w:noProof/>
          </w:rPr>
          <w:t>du</w:t>
        </w:r>
        <w:r w:rsidR="00FF05F8">
          <w:rPr>
            <w:noProof/>
            <w:webHidden/>
          </w:rPr>
          <w:tab/>
        </w:r>
        <w:r w:rsidR="00FF05F8">
          <w:rPr>
            <w:noProof/>
            <w:webHidden/>
          </w:rPr>
          <w:fldChar w:fldCharType="begin"/>
        </w:r>
        <w:r w:rsidR="00FF05F8">
          <w:rPr>
            <w:noProof/>
            <w:webHidden/>
          </w:rPr>
          <w:instrText xml:space="preserve"> PAGEREF _Toc497996222 \h </w:instrText>
        </w:r>
        <w:r w:rsidR="00FF05F8">
          <w:rPr>
            <w:noProof/>
            <w:webHidden/>
          </w:rPr>
        </w:r>
        <w:r w:rsidR="00FF05F8">
          <w:rPr>
            <w:noProof/>
            <w:webHidden/>
          </w:rPr>
          <w:fldChar w:fldCharType="separate"/>
        </w:r>
        <w:r w:rsidR="00BE022D">
          <w:rPr>
            <w:noProof/>
            <w:webHidden/>
          </w:rPr>
          <w:t>28</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23" w:history="1">
        <w:r w:rsidR="00FF05F8" w:rsidRPr="002E04EA">
          <w:rPr>
            <w:rStyle w:val="Hypertextovodkaz"/>
            <w:noProof/>
          </w:rPr>
          <w:t>2.5.9 Hodnocen</w:t>
        </w:r>
        <w:r w:rsidR="00FF05F8" w:rsidRPr="002E04EA">
          <w:rPr>
            <w:rStyle w:val="Hypertextovodkaz"/>
            <w:rFonts w:hint="eastAsia"/>
            <w:noProof/>
          </w:rPr>
          <w:t>í</w:t>
        </w:r>
        <w:r w:rsidR="00FF05F8" w:rsidRPr="002E04EA">
          <w:rPr>
            <w:rStyle w:val="Hypertextovodkaz"/>
            <w:noProof/>
          </w:rPr>
          <w:t xml:space="preserve"> </w:t>
        </w:r>
        <w:r w:rsidR="00FF05F8" w:rsidRPr="002E04EA">
          <w:rPr>
            <w:rStyle w:val="Hypertextovodkaz"/>
            <w:rFonts w:hint="eastAsia"/>
            <w:noProof/>
          </w:rPr>
          <w:t>žá</w:t>
        </w:r>
        <w:r w:rsidR="00FF05F8" w:rsidRPr="002E04EA">
          <w:rPr>
            <w:rStyle w:val="Hypertextovodkaz"/>
            <w:noProof/>
          </w:rPr>
          <w:t>k</w:t>
        </w:r>
        <w:r w:rsidR="00FF05F8" w:rsidRPr="002E04EA">
          <w:rPr>
            <w:rStyle w:val="Hypertextovodkaz"/>
            <w:rFonts w:hint="eastAsia"/>
            <w:noProof/>
          </w:rPr>
          <w:t>ů</w:t>
        </w:r>
        <w:r w:rsidR="00FF05F8" w:rsidRPr="002E04EA">
          <w:rPr>
            <w:rStyle w:val="Hypertextovodkaz"/>
            <w:noProof/>
          </w:rPr>
          <w:t xml:space="preserve"> na vysv</w:t>
        </w:r>
        <w:r w:rsidR="00FF05F8" w:rsidRPr="002E04EA">
          <w:rPr>
            <w:rStyle w:val="Hypertextovodkaz"/>
            <w:rFonts w:hint="eastAsia"/>
            <w:noProof/>
          </w:rPr>
          <w:t>ě</w:t>
        </w:r>
        <w:r w:rsidR="00FF05F8" w:rsidRPr="002E04EA">
          <w:rPr>
            <w:rStyle w:val="Hypertextovodkaz"/>
            <w:noProof/>
          </w:rPr>
          <w:t>d</w:t>
        </w:r>
        <w:r w:rsidR="00FF05F8" w:rsidRPr="002E04EA">
          <w:rPr>
            <w:rStyle w:val="Hypertextovodkaz"/>
            <w:rFonts w:hint="eastAsia"/>
            <w:noProof/>
          </w:rPr>
          <w:t>č</w:t>
        </w:r>
        <w:r w:rsidR="00FF05F8" w:rsidRPr="002E04EA">
          <w:rPr>
            <w:rStyle w:val="Hypertextovodkaz"/>
            <w:noProof/>
          </w:rPr>
          <w:t>en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_Toc497996223 \h </w:instrText>
        </w:r>
        <w:r w:rsidR="00FF05F8">
          <w:rPr>
            <w:noProof/>
            <w:webHidden/>
          </w:rPr>
        </w:r>
        <w:r w:rsidR="00FF05F8">
          <w:rPr>
            <w:noProof/>
            <w:webHidden/>
          </w:rPr>
          <w:fldChar w:fldCharType="separate"/>
        </w:r>
        <w:r w:rsidR="00BE022D">
          <w:rPr>
            <w:noProof/>
            <w:webHidden/>
          </w:rPr>
          <w:t>29</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24" w:history="1">
        <w:r w:rsidR="00FF05F8" w:rsidRPr="002E04EA">
          <w:rPr>
            <w:rStyle w:val="Hypertextovodkaz"/>
            <w:noProof/>
          </w:rPr>
          <w:t>V</w:t>
        </w:r>
        <w:r w:rsidR="00FF05F8" w:rsidRPr="002E04EA">
          <w:rPr>
            <w:rStyle w:val="Hypertextovodkaz"/>
            <w:rFonts w:hint="eastAsia"/>
            <w:noProof/>
          </w:rPr>
          <w:t>ý</w:t>
        </w:r>
        <w:r w:rsidR="00FF05F8" w:rsidRPr="002E04EA">
          <w:rPr>
            <w:rStyle w:val="Hypertextovodkaz"/>
            <w:noProof/>
          </w:rPr>
          <w:t>sledky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w:t>
        </w:r>
        <w:r w:rsidR="00FF05F8" w:rsidRPr="002E04EA">
          <w:rPr>
            <w:rStyle w:val="Hypertextovodkaz"/>
            <w:rFonts w:hint="eastAsia"/>
            <w:noProof/>
          </w:rPr>
          <w:t>žá</w:t>
        </w:r>
        <w:r w:rsidR="00FF05F8" w:rsidRPr="002E04EA">
          <w:rPr>
            <w:rStyle w:val="Hypertextovodkaz"/>
            <w:noProof/>
          </w:rPr>
          <w:t>ka</w:t>
        </w:r>
        <w:r w:rsidR="00FF05F8">
          <w:rPr>
            <w:noProof/>
            <w:webHidden/>
          </w:rPr>
          <w:tab/>
        </w:r>
        <w:r w:rsidR="00FF05F8">
          <w:rPr>
            <w:noProof/>
            <w:webHidden/>
          </w:rPr>
          <w:fldChar w:fldCharType="begin"/>
        </w:r>
        <w:r w:rsidR="00FF05F8">
          <w:rPr>
            <w:noProof/>
            <w:webHidden/>
          </w:rPr>
          <w:instrText xml:space="preserve"> PAGEREF _Toc497996224 \h </w:instrText>
        </w:r>
        <w:r w:rsidR="00FF05F8">
          <w:rPr>
            <w:noProof/>
            <w:webHidden/>
          </w:rPr>
        </w:r>
        <w:r w:rsidR="00FF05F8">
          <w:rPr>
            <w:noProof/>
            <w:webHidden/>
          </w:rPr>
          <w:fldChar w:fldCharType="separate"/>
        </w:r>
        <w:r w:rsidR="00BE022D">
          <w:rPr>
            <w:noProof/>
            <w:webHidden/>
          </w:rPr>
          <w:t>29</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25" w:history="1">
        <w:r w:rsidR="00FF05F8" w:rsidRPr="002E04EA">
          <w:rPr>
            <w:rStyle w:val="Hypertextovodkaz"/>
            <w:noProof/>
          </w:rPr>
          <w:t>Celkov</w:t>
        </w:r>
        <w:r w:rsidR="00FF05F8" w:rsidRPr="002E04EA">
          <w:rPr>
            <w:rStyle w:val="Hypertextovodkaz"/>
            <w:rFonts w:hint="eastAsia"/>
            <w:noProof/>
          </w:rPr>
          <w:t>é</w:t>
        </w:r>
        <w:r w:rsidR="00FF05F8" w:rsidRPr="002E04EA">
          <w:rPr>
            <w:rStyle w:val="Hypertextovodkaz"/>
            <w:noProof/>
          </w:rPr>
          <w:t xml:space="preserve"> hodnocen</w:t>
        </w:r>
        <w:r w:rsidR="00FF05F8" w:rsidRPr="002E04EA">
          <w:rPr>
            <w:rStyle w:val="Hypertextovodkaz"/>
            <w:rFonts w:hint="eastAsia"/>
            <w:noProof/>
          </w:rPr>
          <w:t>í</w:t>
        </w:r>
        <w:r w:rsidR="00FF05F8" w:rsidRPr="002E04EA">
          <w:rPr>
            <w:rStyle w:val="Hypertextovodkaz"/>
            <w:noProof/>
          </w:rPr>
          <w:t xml:space="preserve"> </w:t>
        </w:r>
        <w:r w:rsidR="00FF05F8" w:rsidRPr="002E04EA">
          <w:rPr>
            <w:rStyle w:val="Hypertextovodkaz"/>
            <w:rFonts w:hint="eastAsia"/>
            <w:noProof/>
          </w:rPr>
          <w:t>žá</w:t>
        </w:r>
        <w:r w:rsidR="00FF05F8" w:rsidRPr="002E04EA">
          <w:rPr>
            <w:rStyle w:val="Hypertextovodkaz"/>
            <w:noProof/>
          </w:rPr>
          <w:t>ka na vysv</w:t>
        </w:r>
        <w:r w:rsidR="00FF05F8" w:rsidRPr="002E04EA">
          <w:rPr>
            <w:rStyle w:val="Hypertextovodkaz"/>
            <w:rFonts w:hint="eastAsia"/>
            <w:noProof/>
          </w:rPr>
          <w:t>ě</w:t>
        </w:r>
        <w:r w:rsidR="00FF05F8" w:rsidRPr="002E04EA">
          <w:rPr>
            <w:rStyle w:val="Hypertextovodkaz"/>
            <w:noProof/>
          </w:rPr>
          <w:t>d</w:t>
        </w:r>
        <w:r w:rsidR="00FF05F8" w:rsidRPr="002E04EA">
          <w:rPr>
            <w:rStyle w:val="Hypertextovodkaz"/>
            <w:rFonts w:hint="eastAsia"/>
            <w:noProof/>
          </w:rPr>
          <w:t>č</w:t>
        </w:r>
        <w:r w:rsidR="00FF05F8" w:rsidRPr="002E04EA">
          <w:rPr>
            <w:rStyle w:val="Hypertextovodkaz"/>
            <w:noProof/>
          </w:rPr>
          <w:t>en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_Toc497996225 \h </w:instrText>
        </w:r>
        <w:r w:rsidR="00FF05F8">
          <w:rPr>
            <w:noProof/>
            <w:webHidden/>
          </w:rPr>
        </w:r>
        <w:r w:rsidR="00FF05F8">
          <w:rPr>
            <w:noProof/>
            <w:webHidden/>
          </w:rPr>
          <w:fldChar w:fldCharType="separate"/>
        </w:r>
        <w:r w:rsidR="00BE022D">
          <w:rPr>
            <w:noProof/>
            <w:webHidden/>
          </w:rPr>
          <w:t>30</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26" w:history="1">
        <w:r w:rsidR="00FF05F8" w:rsidRPr="002E04EA">
          <w:rPr>
            <w:rStyle w:val="Hypertextovodkaz"/>
            <w:noProof/>
          </w:rPr>
          <w:t>V</w:t>
        </w:r>
        <w:r w:rsidR="00FF05F8" w:rsidRPr="002E04EA">
          <w:rPr>
            <w:rStyle w:val="Hypertextovodkaz"/>
            <w:rFonts w:hint="eastAsia"/>
            <w:noProof/>
          </w:rPr>
          <w:t>ý</w:t>
        </w:r>
        <w:r w:rsidR="00FF05F8" w:rsidRPr="002E04EA">
          <w:rPr>
            <w:rStyle w:val="Hypertextovodkaz"/>
            <w:noProof/>
          </w:rPr>
          <w:t>sledky pr</w:t>
        </w:r>
        <w:r w:rsidR="00FF05F8" w:rsidRPr="002E04EA">
          <w:rPr>
            <w:rStyle w:val="Hypertextovodkaz"/>
            <w:rFonts w:hint="eastAsia"/>
            <w:noProof/>
          </w:rPr>
          <w:t>á</w:t>
        </w:r>
        <w:r w:rsidR="00FF05F8" w:rsidRPr="002E04EA">
          <w:rPr>
            <w:rStyle w:val="Hypertextovodkaz"/>
            <w:noProof/>
          </w:rPr>
          <w:t>ce v z</w:t>
        </w:r>
        <w:r w:rsidR="00FF05F8" w:rsidRPr="002E04EA">
          <w:rPr>
            <w:rStyle w:val="Hypertextovodkaz"/>
            <w:rFonts w:hint="eastAsia"/>
            <w:noProof/>
          </w:rPr>
          <w:t>á</w:t>
        </w:r>
        <w:r w:rsidR="00FF05F8" w:rsidRPr="002E04EA">
          <w:rPr>
            <w:rStyle w:val="Hypertextovodkaz"/>
            <w:noProof/>
          </w:rPr>
          <w:t>jmov</w:t>
        </w:r>
        <w:r w:rsidR="00FF05F8" w:rsidRPr="002E04EA">
          <w:rPr>
            <w:rStyle w:val="Hypertextovodkaz"/>
            <w:rFonts w:hint="eastAsia"/>
            <w:noProof/>
          </w:rPr>
          <w:t>ý</w:t>
        </w:r>
        <w:r w:rsidR="00FF05F8" w:rsidRPr="002E04EA">
          <w:rPr>
            <w:rStyle w:val="Hypertextovodkaz"/>
            <w:noProof/>
          </w:rPr>
          <w:t xml:space="preserve">ch </w:t>
        </w:r>
        <w:r w:rsidR="00FF05F8" w:rsidRPr="002E04EA">
          <w:rPr>
            <w:rStyle w:val="Hypertextovodkaz"/>
            <w:rFonts w:hint="eastAsia"/>
            <w:noProof/>
          </w:rPr>
          <w:t>ú</w:t>
        </w:r>
        <w:r w:rsidR="00FF05F8" w:rsidRPr="002E04EA">
          <w:rPr>
            <w:rStyle w:val="Hypertextovodkaz"/>
            <w:noProof/>
          </w:rPr>
          <w:t>tvarech</w:t>
        </w:r>
        <w:r w:rsidR="00FF05F8">
          <w:rPr>
            <w:noProof/>
            <w:webHidden/>
          </w:rPr>
          <w:tab/>
        </w:r>
        <w:r w:rsidR="00FF05F8">
          <w:rPr>
            <w:noProof/>
            <w:webHidden/>
          </w:rPr>
          <w:fldChar w:fldCharType="begin"/>
        </w:r>
        <w:r w:rsidR="00FF05F8">
          <w:rPr>
            <w:noProof/>
            <w:webHidden/>
          </w:rPr>
          <w:instrText xml:space="preserve"> PAGEREF _Toc497996226 \h </w:instrText>
        </w:r>
        <w:r w:rsidR="00FF05F8">
          <w:rPr>
            <w:noProof/>
            <w:webHidden/>
          </w:rPr>
        </w:r>
        <w:r w:rsidR="00FF05F8">
          <w:rPr>
            <w:noProof/>
            <w:webHidden/>
          </w:rPr>
          <w:fldChar w:fldCharType="separate"/>
        </w:r>
        <w:r w:rsidR="00BE022D">
          <w:rPr>
            <w:noProof/>
            <w:webHidden/>
          </w:rPr>
          <w:t>30</w:t>
        </w:r>
        <w:r w:rsidR="00FF05F8">
          <w:rPr>
            <w:noProof/>
            <w:webHidden/>
          </w:rPr>
          <w:fldChar w:fldCharType="end"/>
        </w:r>
      </w:hyperlink>
    </w:p>
    <w:p w:rsidR="00FF05F8" w:rsidRDefault="00CC5B7D">
      <w:pPr>
        <w:pStyle w:val="Obsah3"/>
        <w:tabs>
          <w:tab w:val="right" w:leader="dot" w:pos="9628"/>
        </w:tabs>
        <w:rPr>
          <w:rFonts w:asciiTheme="minorHAnsi" w:eastAsiaTheme="minorEastAsia" w:hAnsiTheme="minorHAnsi" w:cstheme="minorBidi"/>
          <w:noProof/>
          <w:sz w:val="22"/>
          <w:szCs w:val="22"/>
        </w:rPr>
      </w:pPr>
      <w:hyperlink w:anchor="_Toc497996227" w:history="1">
        <w:r w:rsidR="00FF05F8" w:rsidRPr="002E04EA">
          <w:rPr>
            <w:rStyle w:val="Hypertextovodkaz"/>
            <w:noProof/>
          </w:rPr>
          <w:t xml:space="preserve">2.5.10 Postup </w:t>
        </w:r>
        <w:r w:rsidR="00FF05F8" w:rsidRPr="002E04EA">
          <w:rPr>
            <w:rStyle w:val="Hypertextovodkaz"/>
            <w:rFonts w:hint="eastAsia"/>
            <w:noProof/>
          </w:rPr>
          <w:t>žá</w:t>
        </w:r>
        <w:r w:rsidR="00FF05F8" w:rsidRPr="002E04EA">
          <w:rPr>
            <w:rStyle w:val="Hypertextovodkaz"/>
            <w:noProof/>
          </w:rPr>
          <w:t>ka do vy</w:t>
        </w:r>
        <w:r w:rsidR="00FF05F8" w:rsidRPr="002E04EA">
          <w:rPr>
            <w:rStyle w:val="Hypertextovodkaz"/>
            <w:rFonts w:hint="eastAsia"/>
            <w:noProof/>
          </w:rPr>
          <w:t>šší</w:t>
        </w:r>
        <w:r w:rsidR="00FF05F8" w:rsidRPr="002E04EA">
          <w:rPr>
            <w:rStyle w:val="Hypertextovodkaz"/>
            <w:noProof/>
          </w:rPr>
          <w:t>ho ro</w:t>
        </w:r>
        <w:r w:rsidR="00FF05F8" w:rsidRPr="002E04EA">
          <w:rPr>
            <w:rStyle w:val="Hypertextovodkaz"/>
            <w:rFonts w:hint="eastAsia"/>
            <w:noProof/>
          </w:rPr>
          <w:t>č</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ku S</w:t>
        </w:r>
        <w:r w:rsidR="00FF05F8" w:rsidRPr="002E04EA">
          <w:rPr>
            <w:rStyle w:val="Hypertextovodkaz"/>
            <w:rFonts w:hint="eastAsia"/>
            <w:noProof/>
          </w:rPr>
          <w:t>Š</w:t>
        </w:r>
        <w:r w:rsidR="00FF05F8">
          <w:rPr>
            <w:noProof/>
            <w:webHidden/>
          </w:rPr>
          <w:tab/>
        </w:r>
        <w:r w:rsidR="00FF05F8">
          <w:rPr>
            <w:noProof/>
            <w:webHidden/>
          </w:rPr>
          <w:fldChar w:fldCharType="begin"/>
        </w:r>
        <w:r w:rsidR="00FF05F8">
          <w:rPr>
            <w:noProof/>
            <w:webHidden/>
          </w:rPr>
          <w:instrText xml:space="preserve"> PAGEREF _Toc497996227 \h </w:instrText>
        </w:r>
        <w:r w:rsidR="00FF05F8">
          <w:rPr>
            <w:noProof/>
            <w:webHidden/>
          </w:rPr>
        </w:r>
        <w:r w:rsidR="00FF05F8">
          <w:rPr>
            <w:noProof/>
            <w:webHidden/>
          </w:rPr>
          <w:fldChar w:fldCharType="separate"/>
        </w:r>
        <w:r w:rsidR="00BE022D">
          <w:rPr>
            <w:noProof/>
            <w:webHidden/>
          </w:rPr>
          <w:t>30</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228" w:history="1">
        <w:r w:rsidR="00FF05F8" w:rsidRPr="002E04EA">
          <w:rPr>
            <w:rStyle w:val="Hypertextovodkaz"/>
            <w:noProof/>
          </w:rPr>
          <w:t>2.6</w:t>
        </w:r>
        <w:r w:rsidR="00FF05F8">
          <w:rPr>
            <w:rFonts w:asciiTheme="minorHAnsi" w:eastAsiaTheme="minorEastAsia" w:hAnsiTheme="minorHAnsi" w:cstheme="minorBidi"/>
            <w:noProof/>
            <w:sz w:val="22"/>
            <w:szCs w:val="22"/>
          </w:rPr>
          <w:tab/>
        </w:r>
        <w:r w:rsidR="00FF05F8" w:rsidRPr="002E04EA">
          <w:rPr>
            <w:rStyle w:val="Hypertextovodkaz"/>
            <w:noProof/>
          </w:rPr>
          <w:t>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w:t>
        </w:r>
        <w:r w:rsidR="00FF05F8" w:rsidRPr="002E04EA">
          <w:rPr>
            <w:rStyle w:val="Hypertextovodkaz"/>
            <w:rFonts w:hint="eastAsia"/>
            <w:noProof/>
          </w:rPr>
          <w:t>žá</w:t>
        </w:r>
        <w:r w:rsidR="00FF05F8" w:rsidRPr="002E04EA">
          <w:rPr>
            <w:rStyle w:val="Hypertextovodkaz"/>
            <w:noProof/>
          </w:rPr>
          <w:t>k</w:t>
        </w:r>
        <w:r w:rsidR="00FF05F8" w:rsidRPr="002E04EA">
          <w:rPr>
            <w:rStyle w:val="Hypertextovodkaz"/>
            <w:rFonts w:hint="eastAsia"/>
            <w:noProof/>
          </w:rPr>
          <w:t>ů</w:t>
        </w:r>
        <w:r w:rsidR="00FF05F8" w:rsidRPr="002E04EA">
          <w:rPr>
            <w:rStyle w:val="Hypertextovodkaz"/>
            <w:noProof/>
          </w:rPr>
          <w:t xml:space="preserve"> se speci</w:t>
        </w:r>
        <w:r w:rsidR="00FF05F8" w:rsidRPr="002E04EA">
          <w:rPr>
            <w:rStyle w:val="Hypertextovodkaz"/>
            <w:rFonts w:hint="eastAsia"/>
            <w:noProof/>
          </w:rPr>
          <w:t>á</w:t>
        </w:r>
        <w:r w:rsidR="00FF05F8" w:rsidRPr="002E04EA">
          <w:rPr>
            <w:rStyle w:val="Hypertextovodkaz"/>
            <w:noProof/>
          </w:rPr>
          <w:t>ln</w:t>
        </w:r>
        <w:r w:rsidR="00FF05F8" w:rsidRPr="002E04EA">
          <w:rPr>
            <w:rStyle w:val="Hypertextovodkaz"/>
            <w:rFonts w:hint="eastAsia"/>
            <w:noProof/>
          </w:rPr>
          <w:t>í</w:t>
        </w:r>
        <w:r w:rsidR="00FF05F8" w:rsidRPr="002E04EA">
          <w:rPr>
            <w:rStyle w:val="Hypertextovodkaz"/>
            <w:noProof/>
          </w:rPr>
          <w:t>mi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vac</w:t>
        </w:r>
        <w:r w:rsidR="00FF05F8" w:rsidRPr="002E04EA">
          <w:rPr>
            <w:rStyle w:val="Hypertextovodkaz"/>
            <w:rFonts w:hint="eastAsia"/>
            <w:noProof/>
          </w:rPr>
          <w:t>í</w:t>
        </w:r>
        <w:r w:rsidR="00FF05F8" w:rsidRPr="002E04EA">
          <w:rPr>
            <w:rStyle w:val="Hypertextovodkaz"/>
            <w:noProof/>
          </w:rPr>
          <w:t>mi pot</w:t>
        </w:r>
        <w:r w:rsidR="00FF05F8" w:rsidRPr="002E04EA">
          <w:rPr>
            <w:rStyle w:val="Hypertextovodkaz"/>
            <w:rFonts w:hint="eastAsia"/>
            <w:noProof/>
          </w:rPr>
          <w:t>ř</w:t>
        </w:r>
        <w:r w:rsidR="00FF05F8" w:rsidRPr="002E04EA">
          <w:rPr>
            <w:rStyle w:val="Hypertextovodkaz"/>
            <w:noProof/>
          </w:rPr>
          <w:t xml:space="preserve">ebami a </w:t>
        </w:r>
        <w:r w:rsidR="00FF05F8" w:rsidRPr="002E04EA">
          <w:rPr>
            <w:rStyle w:val="Hypertextovodkaz"/>
            <w:rFonts w:hint="eastAsia"/>
            <w:noProof/>
          </w:rPr>
          <w:t>žá</w:t>
        </w:r>
        <w:r w:rsidR="00FF05F8" w:rsidRPr="002E04EA">
          <w:rPr>
            <w:rStyle w:val="Hypertextovodkaz"/>
            <w:noProof/>
          </w:rPr>
          <w:t>k</w:t>
        </w:r>
        <w:r w:rsidR="00FF05F8" w:rsidRPr="002E04EA">
          <w:rPr>
            <w:rStyle w:val="Hypertextovodkaz"/>
            <w:rFonts w:hint="eastAsia"/>
            <w:noProof/>
          </w:rPr>
          <w:t>ů</w:t>
        </w:r>
        <w:r w:rsidR="00FF05F8" w:rsidRPr="002E04EA">
          <w:rPr>
            <w:rStyle w:val="Hypertextovodkaz"/>
            <w:noProof/>
          </w:rPr>
          <w:t xml:space="preserve"> mimo</w:t>
        </w:r>
        <w:r w:rsidR="00FF05F8" w:rsidRPr="002E04EA">
          <w:rPr>
            <w:rStyle w:val="Hypertextovodkaz"/>
            <w:rFonts w:hint="eastAsia"/>
            <w:noProof/>
          </w:rPr>
          <w:t>řá</w:t>
        </w:r>
        <w:r w:rsidR="00FF05F8" w:rsidRPr="002E04EA">
          <w:rPr>
            <w:rStyle w:val="Hypertextovodkaz"/>
            <w:noProof/>
          </w:rPr>
          <w:t>dn</w:t>
        </w:r>
        <w:r w:rsidR="00FF05F8" w:rsidRPr="002E04EA">
          <w:rPr>
            <w:rStyle w:val="Hypertextovodkaz"/>
            <w:rFonts w:hint="eastAsia"/>
            <w:noProof/>
          </w:rPr>
          <w:t>ě</w:t>
        </w:r>
        <w:r w:rsidR="00FF05F8" w:rsidRPr="002E04EA">
          <w:rPr>
            <w:rStyle w:val="Hypertextovodkaz"/>
            <w:noProof/>
          </w:rPr>
          <w:t xml:space="preserve"> nadan</w:t>
        </w:r>
        <w:r w:rsidR="00FF05F8" w:rsidRPr="002E04EA">
          <w:rPr>
            <w:rStyle w:val="Hypertextovodkaz"/>
            <w:rFonts w:hint="eastAsia"/>
            <w:noProof/>
          </w:rPr>
          <w:t>ý</w:t>
        </w:r>
        <w:r w:rsidR="00FF05F8" w:rsidRPr="002E04EA">
          <w:rPr>
            <w:rStyle w:val="Hypertextovodkaz"/>
            <w:noProof/>
          </w:rPr>
          <w:t>ch</w:t>
        </w:r>
        <w:r w:rsidR="00FF05F8">
          <w:rPr>
            <w:noProof/>
            <w:webHidden/>
          </w:rPr>
          <w:tab/>
        </w:r>
        <w:r w:rsidR="00FF05F8">
          <w:rPr>
            <w:noProof/>
            <w:webHidden/>
          </w:rPr>
          <w:fldChar w:fldCharType="begin"/>
        </w:r>
        <w:r w:rsidR="00FF05F8">
          <w:rPr>
            <w:noProof/>
            <w:webHidden/>
          </w:rPr>
          <w:instrText xml:space="preserve"> PAGEREF _Toc497996228 \h </w:instrText>
        </w:r>
        <w:r w:rsidR="00FF05F8">
          <w:rPr>
            <w:noProof/>
            <w:webHidden/>
          </w:rPr>
        </w:r>
        <w:r w:rsidR="00FF05F8">
          <w:rPr>
            <w:noProof/>
            <w:webHidden/>
          </w:rPr>
          <w:fldChar w:fldCharType="separate"/>
        </w:r>
        <w:r w:rsidR="00BE022D">
          <w:rPr>
            <w:noProof/>
            <w:webHidden/>
          </w:rPr>
          <w:t>32</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229" w:history="1">
        <w:r w:rsidR="00FF05F8" w:rsidRPr="002E04EA">
          <w:rPr>
            <w:rStyle w:val="Hypertextovodkaz"/>
            <w:noProof/>
          </w:rPr>
          <w:t>2.7</w:t>
        </w:r>
        <w:r w:rsidR="00FF05F8">
          <w:rPr>
            <w:rFonts w:asciiTheme="minorHAnsi" w:eastAsiaTheme="minorEastAsia" w:hAnsiTheme="minorHAnsi" w:cstheme="minorBidi"/>
            <w:noProof/>
            <w:sz w:val="22"/>
            <w:szCs w:val="22"/>
          </w:rPr>
          <w:tab/>
        </w:r>
        <w:r w:rsidR="00FF05F8" w:rsidRPr="002E04EA">
          <w:rPr>
            <w:rStyle w:val="Hypertextovodkaz"/>
            <w:noProof/>
          </w:rPr>
          <w:t>Realizace bezpe</w:t>
        </w:r>
        <w:r w:rsidR="00FF05F8" w:rsidRPr="002E04EA">
          <w:rPr>
            <w:rStyle w:val="Hypertextovodkaz"/>
            <w:rFonts w:hint="eastAsia"/>
            <w:noProof/>
          </w:rPr>
          <w:t>č</w:t>
        </w:r>
        <w:r w:rsidR="00FF05F8" w:rsidRPr="002E04EA">
          <w:rPr>
            <w:rStyle w:val="Hypertextovodkaz"/>
            <w:noProof/>
          </w:rPr>
          <w:t>nosti a ochrany zdrav</w:t>
        </w:r>
        <w:r w:rsidR="00FF05F8" w:rsidRPr="002E04EA">
          <w:rPr>
            <w:rStyle w:val="Hypertextovodkaz"/>
            <w:rFonts w:hint="eastAsia"/>
            <w:noProof/>
          </w:rPr>
          <w:t>í</w:t>
        </w:r>
        <w:r w:rsidR="00FF05F8" w:rsidRPr="002E04EA">
          <w:rPr>
            <w:rStyle w:val="Hypertextovodkaz"/>
            <w:noProof/>
          </w:rPr>
          <w:t xml:space="preserve"> p</w:t>
        </w:r>
        <w:r w:rsidR="00FF05F8" w:rsidRPr="002E04EA">
          <w:rPr>
            <w:rStyle w:val="Hypertextovodkaz"/>
            <w:rFonts w:hint="eastAsia"/>
            <w:noProof/>
          </w:rPr>
          <w:t>ř</w:t>
        </w:r>
        <w:r w:rsidR="00FF05F8" w:rsidRPr="002E04EA">
          <w:rPr>
            <w:rStyle w:val="Hypertextovodkaz"/>
            <w:noProof/>
          </w:rPr>
          <w:t>i pr</w:t>
        </w:r>
        <w:r w:rsidR="00FF05F8" w:rsidRPr="002E04EA">
          <w:rPr>
            <w:rStyle w:val="Hypertextovodkaz"/>
            <w:rFonts w:hint="eastAsia"/>
            <w:noProof/>
          </w:rPr>
          <w:t>á</w:t>
        </w:r>
        <w:r w:rsidR="00FF05F8" w:rsidRPr="002E04EA">
          <w:rPr>
            <w:rStyle w:val="Hypertextovodkaz"/>
            <w:noProof/>
          </w:rPr>
          <w:t>ci a po</w:t>
        </w:r>
        <w:r w:rsidR="00FF05F8" w:rsidRPr="002E04EA">
          <w:rPr>
            <w:rStyle w:val="Hypertextovodkaz"/>
            <w:rFonts w:hint="eastAsia"/>
            <w:noProof/>
          </w:rPr>
          <w:t>žá</w:t>
        </w:r>
        <w:r w:rsidR="00FF05F8" w:rsidRPr="002E04EA">
          <w:rPr>
            <w:rStyle w:val="Hypertextovodkaz"/>
            <w:noProof/>
          </w:rPr>
          <w:t>rn</w:t>
        </w:r>
        <w:r w:rsidR="00FF05F8" w:rsidRPr="002E04EA">
          <w:rPr>
            <w:rStyle w:val="Hypertextovodkaz"/>
            <w:rFonts w:hint="eastAsia"/>
            <w:noProof/>
          </w:rPr>
          <w:t>í</w:t>
        </w:r>
        <w:r w:rsidR="00FF05F8" w:rsidRPr="002E04EA">
          <w:rPr>
            <w:rStyle w:val="Hypertextovodkaz"/>
            <w:noProof/>
          </w:rPr>
          <w:t xml:space="preserve"> prevence</w:t>
        </w:r>
        <w:r w:rsidR="00FF05F8">
          <w:rPr>
            <w:noProof/>
            <w:webHidden/>
          </w:rPr>
          <w:tab/>
        </w:r>
        <w:r w:rsidR="00FF05F8">
          <w:rPr>
            <w:noProof/>
            <w:webHidden/>
          </w:rPr>
          <w:fldChar w:fldCharType="begin"/>
        </w:r>
        <w:r w:rsidR="00FF05F8">
          <w:rPr>
            <w:noProof/>
            <w:webHidden/>
          </w:rPr>
          <w:instrText xml:space="preserve"> PAGEREF _Toc497996229 \h </w:instrText>
        </w:r>
        <w:r w:rsidR="00FF05F8">
          <w:rPr>
            <w:noProof/>
            <w:webHidden/>
          </w:rPr>
        </w:r>
        <w:r w:rsidR="00FF05F8">
          <w:rPr>
            <w:noProof/>
            <w:webHidden/>
          </w:rPr>
          <w:fldChar w:fldCharType="separate"/>
        </w:r>
        <w:r w:rsidR="00BE022D">
          <w:rPr>
            <w:noProof/>
            <w:webHidden/>
          </w:rPr>
          <w:t>33</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230" w:history="1">
        <w:r w:rsidR="00FF05F8" w:rsidRPr="002E04EA">
          <w:rPr>
            <w:rStyle w:val="Hypertextovodkaz"/>
            <w:noProof/>
          </w:rPr>
          <w:t>2.8</w:t>
        </w:r>
        <w:r w:rsidR="00FF05F8">
          <w:rPr>
            <w:rFonts w:asciiTheme="minorHAnsi" w:eastAsiaTheme="minorEastAsia" w:hAnsiTheme="minorHAnsi" w:cstheme="minorBidi"/>
            <w:noProof/>
            <w:sz w:val="22"/>
            <w:szCs w:val="22"/>
          </w:rPr>
          <w:tab/>
        </w:r>
        <w:r w:rsidR="00FF05F8" w:rsidRPr="002E04EA">
          <w:rPr>
            <w:rStyle w:val="Hypertextovodkaz"/>
            <w:noProof/>
          </w:rPr>
          <w:t>Podm</w:t>
        </w:r>
        <w:r w:rsidR="00FF05F8" w:rsidRPr="002E04EA">
          <w:rPr>
            <w:rStyle w:val="Hypertextovodkaz"/>
            <w:rFonts w:hint="eastAsia"/>
            <w:noProof/>
          </w:rPr>
          <w:t>í</w:t>
        </w:r>
        <w:r w:rsidR="00FF05F8" w:rsidRPr="002E04EA">
          <w:rPr>
            <w:rStyle w:val="Hypertextovodkaz"/>
            <w:noProof/>
          </w:rPr>
          <w:t>nky pro p</w:t>
        </w:r>
        <w:r w:rsidR="00FF05F8" w:rsidRPr="002E04EA">
          <w:rPr>
            <w:rStyle w:val="Hypertextovodkaz"/>
            <w:rFonts w:hint="eastAsia"/>
            <w:noProof/>
          </w:rPr>
          <w:t>ř</w:t>
        </w:r>
        <w:r w:rsidR="00FF05F8" w:rsidRPr="002E04EA">
          <w:rPr>
            <w:rStyle w:val="Hypertextovodkaz"/>
            <w:noProof/>
          </w:rPr>
          <w:t>ijet</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_Toc497996230 \h </w:instrText>
        </w:r>
        <w:r w:rsidR="00FF05F8">
          <w:rPr>
            <w:noProof/>
            <w:webHidden/>
          </w:rPr>
        </w:r>
        <w:r w:rsidR="00FF05F8">
          <w:rPr>
            <w:noProof/>
            <w:webHidden/>
          </w:rPr>
          <w:fldChar w:fldCharType="separate"/>
        </w:r>
        <w:r w:rsidR="00BE022D">
          <w:rPr>
            <w:noProof/>
            <w:webHidden/>
          </w:rPr>
          <w:t>34</w:t>
        </w:r>
        <w:r w:rsidR="00FF05F8">
          <w:rPr>
            <w:noProof/>
            <w:webHidden/>
          </w:rPr>
          <w:fldChar w:fldCharType="end"/>
        </w:r>
      </w:hyperlink>
    </w:p>
    <w:p w:rsidR="00FF05F8" w:rsidRDefault="00CC5B7D">
      <w:pPr>
        <w:pStyle w:val="Obsah2"/>
        <w:tabs>
          <w:tab w:val="left" w:pos="960"/>
          <w:tab w:val="right" w:leader="dot" w:pos="9628"/>
        </w:tabs>
        <w:rPr>
          <w:rFonts w:asciiTheme="minorHAnsi" w:eastAsiaTheme="minorEastAsia" w:hAnsiTheme="minorHAnsi" w:cstheme="minorBidi"/>
          <w:noProof/>
          <w:sz w:val="22"/>
          <w:szCs w:val="22"/>
        </w:rPr>
      </w:pPr>
      <w:hyperlink w:anchor="_Toc497996231" w:history="1">
        <w:r w:rsidR="00FF05F8" w:rsidRPr="002E04EA">
          <w:rPr>
            <w:rStyle w:val="Hypertextovodkaz"/>
            <w:noProof/>
          </w:rPr>
          <w:t>2.9</w:t>
        </w:r>
        <w:r w:rsidR="00FF05F8">
          <w:rPr>
            <w:rFonts w:asciiTheme="minorHAnsi" w:eastAsiaTheme="minorEastAsia" w:hAnsiTheme="minorHAnsi" w:cstheme="minorBidi"/>
            <w:noProof/>
            <w:sz w:val="22"/>
            <w:szCs w:val="22"/>
          </w:rPr>
          <w:tab/>
        </w:r>
        <w:r w:rsidR="00FF05F8" w:rsidRPr="002E04EA">
          <w:rPr>
            <w:rStyle w:val="Hypertextovodkaz"/>
            <w:noProof/>
          </w:rPr>
          <w:t>Ukon</w:t>
        </w:r>
        <w:r w:rsidR="00FF05F8" w:rsidRPr="002E04EA">
          <w:rPr>
            <w:rStyle w:val="Hypertextovodkaz"/>
            <w:rFonts w:hint="eastAsia"/>
            <w:noProof/>
          </w:rPr>
          <w:t>č</w:t>
        </w:r>
        <w:r w:rsidR="00FF05F8" w:rsidRPr="002E04EA">
          <w:rPr>
            <w:rStyle w:val="Hypertextovodkaz"/>
            <w:noProof/>
          </w:rPr>
          <w:t>en</w:t>
        </w:r>
        <w:r w:rsidR="00FF05F8" w:rsidRPr="002E04EA">
          <w:rPr>
            <w:rStyle w:val="Hypertextovodkaz"/>
            <w:rFonts w:hint="eastAsia"/>
            <w:noProof/>
          </w:rPr>
          <w:t>í</w:t>
        </w:r>
        <w:r w:rsidR="00FF05F8" w:rsidRPr="002E04EA">
          <w:rPr>
            <w:rStyle w:val="Hypertextovodkaz"/>
            <w:noProof/>
          </w:rPr>
          <w:t xml:space="preserve"> vzd</w:t>
        </w:r>
        <w:r w:rsidR="00FF05F8" w:rsidRPr="002E04EA">
          <w:rPr>
            <w:rStyle w:val="Hypertextovodkaz"/>
            <w:rFonts w:hint="eastAsia"/>
            <w:noProof/>
          </w:rPr>
          <w:t>ě</w:t>
        </w:r>
        <w:r w:rsidR="00FF05F8" w:rsidRPr="002E04EA">
          <w:rPr>
            <w:rStyle w:val="Hypertextovodkaz"/>
            <w:noProof/>
          </w:rPr>
          <w:t>l</w:t>
        </w:r>
        <w:r w:rsidR="00FF05F8" w:rsidRPr="002E04EA">
          <w:rPr>
            <w:rStyle w:val="Hypertextovodkaz"/>
            <w:rFonts w:hint="eastAsia"/>
            <w:noProof/>
          </w:rPr>
          <w:t>á</w:t>
        </w:r>
        <w:r w:rsidR="00FF05F8" w:rsidRPr="002E04EA">
          <w:rPr>
            <w:rStyle w:val="Hypertextovodkaz"/>
            <w:noProof/>
          </w:rPr>
          <w:t>v</w:t>
        </w:r>
        <w:r w:rsidR="00FF05F8" w:rsidRPr="002E04EA">
          <w:rPr>
            <w:rStyle w:val="Hypertextovodkaz"/>
            <w:rFonts w:hint="eastAsia"/>
            <w:noProof/>
          </w:rPr>
          <w:t>á</w:t>
        </w:r>
        <w:r w:rsidR="00FF05F8" w:rsidRPr="002E04EA">
          <w:rPr>
            <w:rStyle w:val="Hypertextovodkaz"/>
            <w:noProof/>
          </w:rPr>
          <w:t>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_Toc497996231 \h </w:instrText>
        </w:r>
        <w:r w:rsidR="00FF05F8">
          <w:rPr>
            <w:noProof/>
            <w:webHidden/>
          </w:rPr>
        </w:r>
        <w:r w:rsidR="00FF05F8">
          <w:rPr>
            <w:noProof/>
            <w:webHidden/>
          </w:rPr>
          <w:fldChar w:fldCharType="separate"/>
        </w:r>
        <w:r w:rsidR="00BE022D">
          <w:rPr>
            <w:noProof/>
            <w:webHidden/>
          </w:rPr>
          <w:t>35</w:t>
        </w:r>
        <w:r w:rsidR="00FF05F8">
          <w:rPr>
            <w:noProof/>
            <w:webHidden/>
          </w:rPr>
          <w:fldChar w:fldCharType="end"/>
        </w:r>
      </w:hyperlink>
    </w:p>
    <w:p w:rsidR="00FF05F8" w:rsidRDefault="00CC5B7D">
      <w:pPr>
        <w:pStyle w:val="Obsah1"/>
        <w:rPr>
          <w:rFonts w:asciiTheme="minorHAnsi" w:eastAsiaTheme="minorEastAsia" w:hAnsiTheme="minorHAnsi" w:cstheme="minorBidi"/>
          <w:smallCaps w:val="0"/>
          <w:sz w:val="22"/>
          <w:szCs w:val="22"/>
        </w:rPr>
      </w:pPr>
      <w:hyperlink w:anchor="_Toc497996232" w:history="1">
        <w:r w:rsidR="00FF05F8" w:rsidRPr="002E04EA">
          <w:rPr>
            <w:rStyle w:val="Hypertextovodkaz"/>
            <w:b/>
          </w:rPr>
          <w:t>3 U</w:t>
        </w:r>
        <w:r w:rsidR="00FF05F8" w:rsidRPr="002E04EA">
          <w:rPr>
            <w:rStyle w:val="Hypertextovodkaz"/>
            <w:rFonts w:hint="eastAsia"/>
            <w:b/>
          </w:rPr>
          <w:t>č</w:t>
        </w:r>
        <w:r w:rsidR="00FF05F8" w:rsidRPr="002E04EA">
          <w:rPr>
            <w:rStyle w:val="Hypertextovodkaz"/>
            <w:b/>
          </w:rPr>
          <w:t>ebn</w:t>
        </w:r>
        <w:r w:rsidR="00FF05F8" w:rsidRPr="002E04EA">
          <w:rPr>
            <w:rStyle w:val="Hypertextovodkaz"/>
            <w:rFonts w:hint="eastAsia"/>
            <w:b/>
          </w:rPr>
          <w:t>í</w:t>
        </w:r>
        <w:r w:rsidR="00FF05F8" w:rsidRPr="002E04EA">
          <w:rPr>
            <w:rStyle w:val="Hypertextovodkaz"/>
            <w:b/>
          </w:rPr>
          <w:t xml:space="preserve"> pl</w:t>
        </w:r>
        <w:r w:rsidR="00FF05F8" w:rsidRPr="002E04EA">
          <w:rPr>
            <w:rStyle w:val="Hypertextovodkaz"/>
            <w:rFonts w:hint="eastAsia"/>
            <w:b/>
          </w:rPr>
          <w:t>á</w:t>
        </w:r>
        <w:r w:rsidR="00FF05F8" w:rsidRPr="002E04EA">
          <w:rPr>
            <w:rStyle w:val="Hypertextovodkaz"/>
            <w:b/>
          </w:rPr>
          <w:t>n</w:t>
        </w:r>
        <w:r w:rsidR="00FF05F8">
          <w:rPr>
            <w:webHidden/>
          </w:rPr>
          <w:tab/>
        </w:r>
        <w:r w:rsidR="00FF05F8">
          <w:rPr>
            <w:webHidden/>
          </w:rPr>
          <w:fldChar w:fldCharType="begin"/>
        </w:r>
        <w:r w:rsidR="00FF05F8">
          <w:rPr>
            <w:webHidden/>
          </w:rPr>
          <w:instrText xml:space="preserve"> PAGEREF _Toc497996232 \h </w:instrText>
        </w:r>
        <w:r w:rsidR="00FF05F8">
          <w:rPr>
            <w:webHidden/>
          </w:rPr>
        </w:r>
        <w:r w:rsidR="00FF05F8">
          <w:rPr>
            <w:webHidden/>
          </w:rPr>
          <w:fldChar w:fldCharType="separate"/>
        </w:r>
        <w:r w:rsidR="00BE022D">
          <w:rPr>
            <w:webHidden/>
          </w:rPr>
          <w:t>36</w:t>
        </w:r>
        <w:r w:rsidR="00FF05F8">
          <w:rPr>
            <w:webHidden/>
          </w:rPr>
          <w:fldChar w:fldCharType="end"/>
        </w:r>
      </w:hyperlink>
    </w:p>
    <w:p w:rsidR="00FF05F8" w:rsidRDefault="00CC5B7D">
      <w:pPr>
        <w:pStyle w:val="Obsah1"/>
        <w:rPr>
          <w:rFonts w:asciiTheme="minorHAnsi" w:eastAsiaTheme="minorEastAsia" w:hAnsiTheme="minorHAnsi" w:cstheme="minorBidi"/>
          <w:smallCaps w:val="0"/>
          <w:sz w:val="22"/>
          <w:szCs w:val="22"/>
        </w:rPr>
      </w:pPr>
      <w:hyperlink w:anchor="_Toc497996233" w:history="1">
        <w:r w:rsidR="00FF05F8" w:rsidRPr="002E04EA">
          <w:rPr>
            <w:rStyle w:val="Hypertextovodkaz"/>
            <w:b/>
          </w:rPr>
          <w:t>4 P</w:t>
        </w:r>
        <w:r w:rsidR="00FF05F8" w:rsidRPr="002E04EA">
          <w:rPr>
            <w:rStyle w:val="Hypertextovodkaz"/>
            <w:rFonts w:hint="eastAsia"/>
            <w:b/>
          </w:rPr>
          <w:t>ř</w:t>
        </w:r>
        <w:r w:rsidR="00FF05F8" w:rsidRPr="002E04EA">
          <w:rPr>
            <w:rStyle w:val="Hypertextovodkaz"/>
            <w:b/>
          </w:rPr>
          <w:t>ehled rozpracov</w:t>
        </w:r>
        <w:r w:rsidR="00FF05F8" w:rsidRPr="002E04EA">
          <w:rPr>
            <w:rStyle w:val="Hypertextovodkaz"/>
            <w:rFonts w:hint="eastAsia"/>
            <w:b/>
          </w:rPr>
          <w:t>á</w:t>
        </w:r>
        <w:r w:rsidR="00FF05F8" w:rsidRPr="002E04EA">
          <w:rPr>
            <w:rStyle w:val="Hypertextovodkaz"/>
            <w:b/>
          </w:rPr>
          <w:t>n</w:t>
        </w:r>
        <w:r w:rsidR="00FF05F8" w:rsidRPr="002E04EA">
          <w:rPr>
            <w:rStyle w:val="Hypertextovodkaz"/>
            <w:rFonts w:hint="eastAsia"/>
            <w:b/>
          </w:rPr>
          <w:t>í</w:t>
        </w:r>
        <w:r w:rsidR="00FF05F8" w:rsidRPr="002E04EA">
          <w:rPr>
            <w:rStyle w:val="Hypertextovodkaz"/>
            <w:b/>
          </w:rPr>
          <w:t xml:space="preserve"> obsahu vzd</w:t>
        </w:r>
        <w:r w:rsidR="00FF05F8" w:rsidRPr="002E04EA">
          <w:rPr>
            <w:rStyle w:val="Hypertextovodkaz"/>
            <w:rFonts w:hint="eastAsia"/>
            <w:b/>
          </w:rPr>
          <w:t>ě</w:t>
        </w:r>
        <w:r w:rsidR="00FF05F8" w:rsidRPr="002E04EA">
          <w:rPr>
            <w:rStyle w:val="Hypertextovodkaz"/>
            <w:b/>
          </w:rPr>
          <w:t>l</w:t>
        </w:r>
        <w:r w:rsidR="00FF05F8" w:rsidRPr="002E04EA">
          <w:rPr>
            <w:rStyle w:val="Hypertextovodkaz"/>
            <w:rFonts w:hint="eastAsia"/>
            <w:b/>
          </w:rPr>
          <w:t>á</w:t>
        </w:r>
        <w:r w:rsidR="00FF05F8" w:rsidRPr="002E04EA">
          <w:rPr>
            <w:rStyle w:val="Hypertextovodkaz"/>
            <w:b/>
          </w:rPr>
          <w:t>v</w:t>
        </w:r>
        <w:r w:rsidR="00FF05F8" w:rsidRPr="002E04EA">
          <w:rPr>
            <w:rStyle w:val="Hypertextovodkaz"/>
            <w:rFonts w:hint="eastAsia"/>
            <w:b/>
          </w:rPr>
          <w:t>á</w:t>
        </w:r>
        <w:r w:rsidR="00FF05F8" w:rsidRPr="002E04EA">
          <w:rPr>
            <w:rStyle w:val="Hypertextovodkaz"/>
            <w:b/>
          </w:rPr>
          <w:t>n</w:t>
        </w:r>
        <w:r w:rsidR="00FF05F8" w:rsidRPr="002E04EA">
          <w:rPr>
            <w:rStyle w:val="Hypertextovodkaz"/>
            <w:rFonts w:hint="eastAsia"/>
            <w:b/>
          </w:rPr>
          <w:t>í</w:t>
        </w:r>
        <w:r w:rsidR="00FF05F8" w:rsidRPr="002E04EA">
          <w:rPr>
            <w:rStyle w:val="Hypertextovodkaz"/>
            <w:b/>
          </w:rPr>
          <w:t xml:space="preserve"> v RVP do </w:t>
        </w:r>
        <w:r w:rsidR="00FF05F8" w:rsidRPr="002E04EA">
          <w:rPr>
            <w:rStyle w:val="Hypertextovodkaz"/>
            <w:rFonts w:hint="eastAsia"/>
            <w:b/>
          </w:rPr>
          <w:t>Š</w:t>
        </w:r>
        <w:r w:rsidR="00FF05F8" w:rsidRPr="002E04EA">
          <w:rPr>
            <w:rStyle w:val="Hypertextovodkaz"/>
            <w:b/>
          </w:rPr>
          <w:t>VP</w:t>
        </w:r>
        <w:r w:rsidR="00FF05F8">
          <w:rPr>
            <w:webHidden/>
          </w:rPr>
          <w:tab/>
        </w:r>
        <w:r w:rsidR="00FF05F8">
          <w:rPr>
            <w:webHidden/>
          </w:rPr>
          <w:fldChar w:fldCharType="begin"/>
        </w:r>
        <w:r w:rsidR="00FF05F8">
          <w:rPr>
            <w:webHidden/>
          </w:rPr>
          <w:instrText xml:space="preserve"> PAGEREF _Toc497996233 \h </w:instrText>
        </w:r>
        <w:r w:rsidR="00FF05F8">
          <w:rPr>
            <w:webHidden/>
          </w:rPr>
        </w:r>
        <w:r w:rsidR="00FF05F8">
          <w:rPr>
            <w:webHidden/>
          </w:rPr>
          <w:fldChar w:fldCharType="separate"/>
        </w:r>
        <w:r w:rsidR="00BE022D">
          <w:rPr>
            <w:webHidden/>
          </w:rPr>
          <w:t>38</w:t>
        </w:r>
        <w:r w:rsidR="00FF05F8">
          <w:rPr>
            <w:webHidden/>
          </w:rPr>
          <w:fldChar w:fldCharType="end"/>
        </w:r>
      </w:hyperlink>
    </w:p>
    <w:p w:rsidR="00FF05F8" w:rsidRDefault="00CC5B7D">
      <w:pPr>
        <w:pStyle w:val="Obsah1"/>
        <w:rPr>
          <w:rFonts w:asciiTheme="minorHAnsi" w:eastAsiaTheme="minorEastAsia" w:hAnsiTheme="minorHAnsi" w:cstheme="minorBidi"/>
          <w:smallCaps w:val="0"/>
          <w:sz w:val="22"/>
          <w:szCs w:val="22"/>
        </w:rPr>
      </w:pPr>
      <w:hyperlink w:anchor="_Toc497996234" w:history="1">
        <w:r w:rsidR="00FF05F8" w:rsidRPr="002E04EA">
          <w:rPr>
            <w:rStyle w:val="Hypertextovodkaz"/>
            <w:b/>
          </w:rPr>
          <w:t>5 U</w:t>
        </w:r>
        <w:r w:rsidR="00FF05F8" w:rsidRPr="002E04EA">
          <w:rPr>
            <w:rStyle w:val="Hypertextovodkaz"/>
            <w:rFonts w:hint="eastAsia"/>
            <w:b/>
          </w:rPr>
          <w:t>č</w:t>
        </w:r>
        <w:r w:rsidR="00FF05F8" w:rsidRPr="002E04EA">
          <w:rPr>
            <w:rStyle w:val="Hypertextovodkaz"/>
            <w:b/>
          </w:rPr>
          <w:t>ebn</w:t>
        </w:r>
        <w:r w:rsidR="00FF05F8" w:rsidRPr="002E04EA">
          <w:rPr>
            <w:rStyle w:val="Hypertextovodkaz"/>
            <w:rFonts w:hint="eastAsia"/>
            <w:b/>
          </w:rPr>
          <w:t>í</w:t>
        </w:r>
        <w:r w:rsidR="00FF05F8" w:rsidRPr="002E04EA">
          <w:rPr>
            <w:rStyle w:val="Hypertextovodkaz"/>
            <w:b/>
          </w:rPr>
          <w:t xml:space="preserve"> osnovy</w:t>
        </w:r>
        <w:r w:rsidR="00FF05F8">
          <w:rPr>
            <w:webHidden/>
          </w:rPr>
          <w:tab/>
        </w:r>
        <w:r w:rsidR="00FF05F8">
          <w:rPr>
            <w:webHidden/>
          </w:rPr>
          <w:fldChar w:fldCharType="begin"/>
        </w:r>
        <w:r w:rsidR="00FF05F8">
          <w:rPr>
            <w:webHidden/>
          </w:rPr>
          <w:instrText xml:space="preserve"> PAGEREF _Toc497996234 \h </w:instrText>
        </w:r>
        <w:r w:rsidR="00FF05F8">
          <w:rPr>
            <w:webHidden/>
          </w:rPr>
        </w:r>
        <w:r w:rsidR="00FF05F8">
          <w:rPr>
            <w:webHidden/>
          </w:rPr>
          <w:fldChar w:fldCharType="separate"/>
        </w:r>
        <w:r w:rsidR="00BE022D">
          <w:rPr>
            <w:webHidden/>
          </w:rPr>
          <w:t>40</w:t>
        </w:r>
        <w:r w:rsidR="00FF05F8">
          <w:rPr>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35" w:history="1">
        <w:r w:rsidR="00FF05F8" w:rsidRPr="002E04EA">
          <w:rPr>
            <w:rStyle w:val="Hypertextovodkaz"/>
            <w:rFonts w:eastAsiaTheme="majorEastAsia" w:hint="eastAsia"/>
            <w:noProof/>
          </w:rPr>
          <w:t>Č</w:t>
        </w:r>
        <w:r w:rsidR="00FF05F8" w:rsidRPr="002E04EA">
          <w:rPr>
            <w:rStyle w:val="Hypertextovodkaz"/>
            <w:rFonts w:eastAsiaTheme="majorEastAsia"/>
            <w:noProof/>
          </w:rPr>
          <w:t>esk</w:t>
        </w:r>
        <w:r w:rsidR="00FF05F8" w:rsidRPr="002E04EA">
          <w:rPr>
            <w:rStyle w:val="Hypertextovodkaz"/>
            <w:rFonts w:eastAsiaTheme="majorEastAsia" w:hint="eastAsia"/>
            <w:noProof/>
          </w:rPr>
          <w:t>ý</w:t>
        </w:r>
        <w:r w:rsidR="00FF05F8" w:rsidRPr="002E04EA">
          <w:rPr>
            <w:rStyle w:val="Hypertextovodkaz"/>
            <w:rFonts w:eastAsiaTheme="majorEastAsia"/>
            <w:noProof/>
          </w:rPr>
          <w:t xml:space="preserve"> jazyk a literatura</w:t>
        </w:r>
        <w:r w:rsidR="00FF05F8">
          <w:rPr>
            <w:noProof/>
            <w:webHidden/>
          </w:rPr>
          <w:tab/>
        </w:r>
        <w:r w:rsidR="00FF05F8">
          <w:rPr>
            <w:noProof/>
            <w:webHidden/>
          </w:rPr>
          <w:fldChar w:fldCharType="begin"/>
        </w:r>
        <w:r w:rsidR="00FF05F8">
          <w:rPr>
            <w:noProof/>
            <w:webHidden/>
          </w:rPr>
          <w:instrText xml:space="preserve"> PAGEREF _Toc497996235 \h </w:instrText>
        </w:r>
        <w:r w:rsidR="00FF05F8">
          <w:rPr>
            <w:noProof/>
            <w:webHidden/>
          </w:rPr>
        </w:r>
        <w:r w:rsidR="00FF05F8">
          <w:rPr>
            <w:noProof/>
            <w:webHidden/>
          </w:rPr>
          <w:fldChar w:fldCharType="separate"/>
        </w:r>
        <w:r w:rsidR="00BE022D">
          <w:rPr>
            <w:noProof/>
            <w:webHidden/>
          </w:rPr>
          <w:t>40</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36" w:history="1">
        <w:r w:rsidR="00FF05F8" w:rsidRPr="002E04EA">
          <w:rPr>
            <w:rStyle w:val="Hypertextovodkaz"/>
            <w:noProof/>
          </w:rPr>
          <w:t>Anglick</w:t>
        </w:r>
        <w:r w:rsidR="00FF05F8" w:rsidRPr="002E04EA">
          <w:rPr>
            <w:rStyle w:val="Hypertextovodkaz"/>
            <w:rFonts w:hint="eastAsia"/>
            <w:noProof/>
          </w:rPr>
          <w:t>ý</w:t>
        </w:r>
        <w:r w:rsidR="00FF05F8" w:rsidRPr="002E04EA">
          <w:rPr>
            <w:rStyle w:val="Hypertextovodkaz"/>
            <w:noProof/>
          </w:rPr>
          <w:t xml:space="preserve"> jazyk</w:t>
        </w:r>
        <w:r w:rsidR="00FF05F8">
          <w:rPr>
            <w:noProof/>
            <w:webHidden/>
          </w:rPr>
          <w:tab/>
        </w:r>
        <w:r w:rsidR="00FF05F8">
          <w:rPr>
            <w:noProof/>
            <w:webHidden/>
          </w:rPr>
          <w:fldChar w:fldCharType="begin"/>
        </w:r>
        <w:r w:rsidR="00FF05F8">
          <w:rPr>
            <w:noProof/>
            <w:webHidden/>
          </w:rPr>
          <w:instrText xml:space="preserve"> PAGEREF _Toc497996236 \h </w:instrText>
        </w:r>
        <w:r w:rsidR="00FF05F8">
          <w:rPr>
            <w:noProof/>
            <w:webHidden/>
          </w:rPr>
        </w:r>
        <w:r w:rsidR="00FF05F8">
          <w:rPr>
            <w:noProof/>
            <w:webHidden/>
          </w:rPr>
          <w:fldChar w:fldCharType="separate"/>
        </w:r>
        <w:r w:rsidR="00BE022D">
          <w:rPr>
            <w:noProof/>
            <w:webHidden/>
          </w:rPr>
          <w:t>53</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37" w:history="1">
        <w:r w:rsidR="00FF05F8" w:rsidRPr="002E04EA">
          <w:rPr>
            <w:rStyle w:val="Hypertextovodkaz"/>
            <w:noProof/>
          </w:rPr>
          <w:t>Z</w:t>
        </w:r>
        <w:r w:rsidR="00FF05F8" w:rsidRPr="002E04EA">
          <w:rPr>
            <w:rStyle w:val="Hypertextovodkaz"/>
            <w:rFonts w:hint="eastAsia"/>
            <w:noProof/>
          </w:rPr>
          <w:t>á</w:t>
        </w:r>
        <w:r w:rsidR="00FF05F8" w:rsidRPr="002E04EA">
          <w:rPr>
            <w:rStyle w:val="Hypertextovodkaz"/>
            <w:noProof/>
          </w:rPr>
          <w:t>klady spole</w:t>
        </w:r>
        <w:r w:rsidR="00FF05F8" w:rsidRPr="002E04EA">
          <w:rPr>
            <w:rStyle w:val="Hypertextovodkaz"/>
            <w:rFonts w:hint="eastAsia"/>
            <w:noProof/>
          </w:rPr>
          <w:t>č</w:t>
        </w:r>
        <w:r w:rsidR="00FF05F8" w:rsidRPr="002E04EA">
          <w:rPr>
            <w:rStyle w:val="Hypertextovodkaz"/>
            <w:noProof/>
          </w:rPr>
          <w:t>ensk</w:t>
        </w:r>
        <w:r w:rsidR="00FF05F8" w:rsidRPr="002E04EA">
          <w:rPr>
            <w:rStyle w:val="Hypertextovodkaz"/>
            <w:rFonts w:hint="eastAsia"/>
            <w:noProof/>
          </w:rPr>
          <w:t>ý</w:t>
        </w:r>
        <w:r w:rsidR="00FF05F8" w:rsidRPr="002E04EA">
          <w:rPr>
            <w:rStyle w:val="Hypertextovodkaz"/>
            <w:noProof/>
          </w:rPr>
          <w:t>ch v</w:t>
        </w:r>
        <w:r w:rsidR="00FF05F8" w:rsidRPr="002E04EA">
          <w:rPr>
            <w:rStyle w:val="Hypertextovodkaz"/>
            <w:rFonts w:hint="eastAsia"/>
            <w:noProof/>
          </w:rPr>
          <w:t>ě</w:t>
        </w:r>
        <w:r w:rsidR="00FF05F8" w:rsidRPr="002E04EA">
          <w:rPr>
            <w:rStyle w:val="Hypertextovodkaz"/>
            <w:noProof/>
          </w:rPr>
          <w:t>d</w:t>
        </w:r>
        <w:r w:rsidR="00FF05F8">
          <w:rPr>
            <w:noProof/>
            <w:webHidden/>
          </w:rPr>
          <w:tab/>
        </w:r>
        <w:r w:rsidR="00FF05F8">
          <w:rPr>
            <w:noProof/>
            <w:webHidden/>
          </w:rPr>
          <w:fldChar w:fldCharType="begin"/>
        </w:r>
        <w:r w:rsidR="00FF05F8">
          <w:rPr>
            <w:noProof/>
            <w:webHidden/>
          </w:rPr>
          <w:instrText xml:space="preserve"> PAGEREF _Toc497996237 \h </w:instrText>
        </w:r>
        <w:r w:rsidR="00FF05F8">
          <w:rPr>
            <w:noProof/>
            <w:webHidden/>
          </w:rPr>
        </w:r>
        <w:r w:rsidR="00FF05F8">
          <w:rPr>
            <w:noProof/>
            <w:webHidden/>
          </w:rPr>
          <w:fldChar w:fldCharType="separate"/>
        </w:r>
        <w:r w:rsidR="00BE022D">
          <w:rPr>
            <w:noProof/>
            <w:webHidden/>
          </w:rPr>
          <w:t>60</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38" w:history="1">
        <w:r w:rsidR="00FF05F8" w:rsidRPr="002E04EA">
          <w:rPr>
            <w:rStyle w:val="Hypertextovodkaz"/>
            <w:smallCaps/>
            <w:noProof/>
          </w:rPr>
          <w:t>Z</w:t>
        </w:r>
        <w:r w:rsidR="00FF05F8" w:rsidRPr="002E04EA">
          <w:rPr>
            <w:rStyle w:val="Hypertextovodkaz"/>
            <w:rFonts w:hint="eastAsia"/>
            <w:smallCaps/>
            <w:noProof/>
          </w:rPr>
          <w:t>á</w:t>
        </w:r>
        <w:r w:rsidR="00FF05F8" w:rsidRPr="002E04EA">
          <w:rPr>
            <w:rStyle w:val="Hypertextovodkaz"/>
            <w:smallCaps/>
            <w:noProof/>
          </w:rPr>
          <w:t>klady p</w:t>
        </w:r>
        <w:r w:rsidR="00FF05F8" w:rsidRPr="002E04EA">
          <w:rPr>
            <w:rStyle w:val="Hypertextovodkaz"/>
            <w:rFonts w:hint="eastAsia"/>
            <w:smallCaps/>
            <w:noProof/>
          </w:rPr>
          <w:t>ří</w:t>
        </w:r>
        <w:r w:rsidR="00FF05F8" w:rsidRPr="002E04EA">
          <w:rPr>
            <w:rStyle w:val="Hypertextovodkaz"/>
            <w:smallCaps/>
            <w:noProof/>
          </w:rPr>
          <w:t>rodn</w:t>
        </w:r>
        <w:r w:rsidR="00FF05F8" w:rsidRPr="002E04EA">
          <w:rPr>
            <w:rStyle w:val="Hypertextovodkaz"/>
            <w:rFonts w:hint="eastAsia"/>
            <w:smallCaps/>
            <w:noProof/>
          </w:rPr>
          <w:t>í</w:t>
        </w:r>
        <w:r w:rsidR="00FF05F8" w:rsidRPr="002E04EA">
          <w:rPr>
            <w:rStyle w:val="Hypertextovodkaz"/>
            <w:smallCaps/>
            <w:noProof/>
          </w:rPr>
          <w:t>ch v</w:t>
        </w:r>
        <w:r w:rsidR="00FF05F8" w:rsidRPr="002E04EA">
          <w:rPr>
            <w:rStyle w:val="Hypertextovodkaz"/>
            <w:rFonts w:hint="eastAsia"/>
            <w:smallCaps/>
            <w:noProof/>
          </w:rPr>
          <w:t>ě</w:t>
        </w:r>
        <w:r w:rsidR="00FF05F8" w:rsidRPr="002E04EA">
          <w:rPr>
            <w:rStyle w:val="Hypertextovodkaz"/>
            <w:smallCaps/>
            <w:noProof/>
          </w:rPr>
          <w:t>d</w:t>
        </w:r>
        <w:r w:rsidR="00FF05F8">
          <w:rPr>
            <w:noProof/>
            <w:webHidden/>
          </w:rPr>
          <w:tab/>
        </w:r>
        <w:r w:rsidR="00FF05F8">
          <w:rPr>
            <w:noProof/>
            <w:webHidden/>
          </w:rPr>
          <w:fldChar w:fldCharType="begin"/>
        </w:r>
        <w:r w:rsidR="00FF05F8">
          <w:rPr>
            <w:noProof/>
            <w:webHidden/>
          </w:rPr>
          <w:instrText xml:space="preserve"> PAGEREF _Toc497996238 \h </w:instrText>
        </w:r>
        <w:r w:rsidR="00FF05F8">
          <w:rPr>
            <w:noProof/>
            <w:webHidden/>
          </w:rPr>
        </w:r>
        <w:r w:rsidR="00FF05F8">
          <w:rPr>
            <w:noProof/>
            <w:webHidden/>
          </w:rPr>
          <w:fldChar w:fldCharType="separate"/>
        </w:r>
        <w:r w:rsidR="00BE022D">
          <w:rPr>
            <w:noProof/>
            <w:webHidden/>
          </w:rPr>
          <w:t>68</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39" w:history="1">
        <w:r w:rsidR="00FF05F8" w:rsidRPr="002E04EA">
          <w:rPr>
            <w:rStyle w:val="Hypertextovodkaz"/>
            <w:noProof/>
          </w:rPr>
          <w:t>Matematika</w:t>
        </w:r>
        <w:r w:rsidR="00FF05F8">
          <w:rPr>
            <w:noProof/>
            <w:webHidden/>
          </w:rPr>
          <w:tab/>
        </w:r>
        <w:r w:rsidR="00FF05F8">
          <w:rPr>
            <w:noProof/>
            <w:webHidden/>
          </w:rPr>
          <w:fldChar w:fldCharType="begin"/>
        </w:r>
        <w:r w:rsidR="00FF05F8">
          <w:rPr>
            <w:noProof/>
            <w:webHidden/>
          </w:rPr>
          <w:instrText xml:space="preserve"> PAGEREF _Toc497996239 \h </w:instrText>
        </w:r>
        <w:r w:rsidR="00FF05F8">
          <w:rPr>
            <w:noProof/>
            <w:webHidden/>
          </w:rPr>
        </w:r>
        <w:r w:rsidR="00FF05F8">
          <w:rPr>
            <w:noProof/>
            <w:webHidden/>
          </w:rPr>
          <w:fldChar w:fldCharType="separate"/>
        </w:r>
        <w:r w:rsidR="00BE022D">
          <w:rPr>
            <w:noProof/>
            <w:webHidden/>
          </w:rPr>
          <w:t>79</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0" w:history="1">
        <w:r w:rsidR="00FF05F8" w:rsidRPr="002E04EA">
          <w:rPr>
            <w:rStyle w:val="Hypertextovodkaz"/>
            <w:noProof/>
          </w:rPr>
          <w:t>T</w:t>
        </w:r>
        <w:r w:rsidR="00FF05F8" w:rsidRPr="002E04EA">
          <w:rPr>
            <w:rStyle w:val="Hypertextovodkaz"/>
            <w:rFonts w:hint="eastAsia"/>
            <w:noProof/>
          </w:rPr>
          <w:t>ě</w:t>
        </w:r>
        <w:r w:rsidR="00FF05F8" w:rsidRPr="002E04EA">
          <w:rPr>
            <w:rStyle w:val="Hypertextovodkaz"/>
            <w:noProof/>
          </w:rPr>
          <w:t>lesn</w:t>
        </w:r>
        <w:r w:rsidR="00FF05F8" w:rsidRPr="002E04EA">
          <w:rPr>
            <w:rStyle w:val="Hypertextovodkaz"/>
            <w:rFonts w:hint="eastAsia"/>
            <w:noProof/>
          </w:rPr>
          <w:t>á</w:t>
        </w:r>
        <w:r w:rsidR="00FF05F8" w:rsidRPr="002E04EA">
          <w:rPr>
            <w:rStyle w:val="Hypertextovodkaz"/>
            <w:noProof/>
          </w:rPr>
          <w:t xml:space="preserve"> v</w:t>
        </w:r>
        <w:r w:rsidR="00FF05F8" w:rsidRPr="002E04EA">
          <w:rPr>
            <w:rStyle w:val="Hypertextovodkaz"/>
            <w:rFonts w:hint="eastAsia"/>
            <w:noProof/>
          </w:rPr>
          <w:t>ý</w:t>
        </w:r>
        <w:r w:rsidR="00FF05F8" w:rsidRPr="002E04EA">
          <w:rPr>
            <w:rStyle w:val="Hypertextovodkaz"/>
            <w:noProof/>
          </w:rPr>
          <w:t>chova</w:t>
        </w:r>
        <w:r w:rsidR="00FF05F8">
          <w:rPr>
            <w:noProof/>
            <w:webHidden/>
          </w:rPr>
          <w:tab/>
        </w:r>
        <w:r w:rsidR="00FF05F8">
          <w:rPr>
            <w:noProof/>
            <w:webHidden/>
          </w:rPr>
          <w:fldChar w:fldCharType="begin"/>
        </w:r>
        <w:r w:rsidR="00FF05F8">
          <w:rPr>
            <w:noProof/>
            <w:webHidden/>
          </w:rPr>
          <w:instrText xml:space="preserve"> PAGEREF _Toc497996240 \h </w:instrText>
        </w:r>
        <w:r w:rsidR="00FF05F8">
          <w:rPr>
            <w:noProof/>
            <w:webHidden/>
          </w:rPr>
        </w:r>
        <w:r w:rsidR="00FF05F8">
          <w:rPr>
            <w:noProof/>
            <w:webHidden/>
          </w:rPr>
          <w:fldChar w:fldCharType="separate"/>
        </w:r>
        <w:r w:rsidR="00BE022D">
          <w:rPr>
            <w:noProof/>
            <w:webHidden/>
          </w:rPr>
          <w:t>84</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1" w:history="1">
        <w:r w:rsidR="00FF05F8" w:rsidRPr="002E04EA">
          <w:rPr>
            <w:rStyle w:val="Hypertextovodkaz"/>
            <w:noProof/>
          </w:rPr>
          <w:t>Informa</w:t>
        </w:r>
        <w:r w:rsidR="00FF05F8" w:rsidRPr="002E04EA">
          <w:rPr>
            <w:rStyle w:val="Hypertextovodkaz"/>
            <w:rFonts w:hint="eastAsia"/>
            <w:noProof/>
          </w:rPr>
          <w:t>č</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a komunika</w:t>
        </w:r>
        <w:r w:rsidR="00FF05F8" w:rsidRPr="002E04EA">
          <w:rPr>
            <w:rStyle w:val="Hypertextovodkaz"/>
            <w:rFonts w:hint="eastAsia"/>
            <w:noProof/>
          </w:rPr>
          <w:t>č</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technologie</w:t>
        </w:r>
        <w:r w:rsidR="00FF05F8">
          <w:rPr>
            <w:noProof/>
            <w:webHidden/>
          </w:rPr>
          <w:tab/>
        </w:r>
        <w:r w:rsidR="00FF05F8">
          <w:rPr>
            <w:noProof/>
            <w:webHidden/>
          </w:rPr>
          <w:fldChar w:fldCharType="begin"/>
        </w:r>
        <w:r w:rsidR="00FF05F8">
          <w:rPr>
            <w:noProof/>
            <w:webHidden/>
          </w:rPr>
          <w:instrText xml:space="preserve"> PAGEREF _Toc497996241 \h </w:instrText>
        </w:r>
        <w:r w:rsidR="00FF05F8">
          <w:rPr>
            <w:noProof/>
            <w:webHidden/>
          </w:rPr>
        </w:r>
        <w:r w:rsidR="00FF05F8">
          <w:rPr>
            <w:noProof/>
            <w:webHidden/>
          </w:rPr>
          <w:fldChar w:fldCharType="separate"/>
        </w:r>
        <w:r w:rsidR="00BE022D">
          <w:rPr>
            <w:noProof/>
            <w:webHidden/>
          </w:rPr>
          <w:t>97</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2" w:history="1">
        <w:r w:rsidR="00FF05F8" w:rsidRPr="002E04EA">
          <w:rPr>
            <w:rStyle w:val="Hypertextovodkaz"/>
            <w:noProof/>
          </w:rPr>
          <w:t>Ekonomika</w:t>
        </w:r>
        <w:r w:rsidR="00FF05F8">
          <w:rPr>
            <w:noProof/>
            <w:webHidden/>
          </w:rPr>
          <w:tab/>
        </w:r>
        <w:r w:rsidR="00FF05F8">
          <w:rPr>
            <w:noProof/>
            <w:webHidden/>
          </w:rPr>
          <w:fldChar w:fldCharType="begin"/>
        </w:r>
        <w:r w:rsidR="00FF05F8">
          <w:rPr>
            <w:noProof/>
            <w:webHidden/>
          </w:rPr>
          <w:instrText xml:space="preserve"> PAGEREF _Toc497996242 \h </w:instrText>
        </w:r>
        <w:r w:rsidR="00FF05F8">
          <w:rPr>
            <w:noProof/>
            <w:webHidden/>
          </w:rPr>
        </w:r>
        <w:r w:rsidR="00FF05F8">
          <w:rPr>
            <w:noProof/>
            <w:webHidden/>
          </w:rPr>
          <w:fldChar w:fldCharType="separate"/>
        </w:r>
        <w:r w:rsidR="00BE022D">
          <w:rPr>
            <w:noProof/>
            <w:webHidden/>
          </w:rPr>
          <w:t>104</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3" w:history="1">
        <w:r w:rsidR="00FF05F8" w:rsidRPr="002E04EA">
          <w:rPr>
            <w:rStyle w:val="Hypertextovodkaz"/>
            <w:noProof/>
          </w:rPr>
          <w:t>Finan</w:t>
        </w:r>
        <w:r w:rsidR="00FF05F8" w:rsidRPr="002E04EA">
          <w:rPr>
            <w:rStyle w:val="Hypertextovodkaz"/>
            <w:rFonts w:hint="eastAsia"/>
            <w:noProof/>
          </w:rPr>
          <w:t>č</w:t>
        </w:r>
        <w:r w:rsidR="00FF05F8" w:rsidRPr="002E04EA">
          <w:rPr>
            <w:rStyle w:val="Hypertextovodkaz"/>
            <w:noProof/>
          </w:rPr>
          <w:t>n</w:t>
        </w:r>
        <w:r w:rsidR="00FF05F8" w:rsidRPr="002E04EA">
          <w:rPr>
            <w:rStyle w:val="Hypertextovodkaz"/>
            <w:rFonts w:hint="eastAsia"/>
            <w:noProof/>
          </w:rPr>
          <w:t>í</w:t>
        </w:r>
        <w:r w:rsidR="00FF05F8" w:rsidRPr="002E04EA">
          <w:rPr>
            <w:rStyle w:val="Hypertextovodkaz"/>
            <w:noProof/>
          </w:rPr>
          <w:t xml:space="preserve"> gramotnost</w:t>
        </w:r>
        <w:r w:rsidR="00FF05F8">
          <w:rPr>
            <w:noProof/>
            <w:webHidden/>
          </w:rPr>
          <w:tab/>
        </w:r>
        <w:r w:rsidR="00FF05F8">
          <w:rPr>
            <w:noProof/>
            <w:webHidden/>
          </w:rPr>
          <w:fldChar w:fldCharType="begin"/>
        </w:r>
        <w:r w:rsidR="00FF05F8">
          <w:rPr>
            <w:noProof/>
            <w:webHidden/>
          </w:rPr>
          <w:instrText xml:space="preserve"> PAGEREF _Toc497996243 \h </w:instrText>
        </w:r>
        <w:r w:rsidR="00FF05F8">
          <w:rPr>
            <w:noProof/>
            <w:webHidden/>
          </w:rPr>
        </w:r>
        <w:r w:rsidR="00FF05F8">
          <w:rPr>
            <w:noProof/>
            <w:webHidden/>
          </w:rPr>
          <w:fldChar w:fldCharType="separate"/>
        </w:r>
        <w:r w:rsidR="00BE022D">
          <w:rPr>
            <w:noProof/>
            <w:webHidden/>
          </w:rPr>
          <w:t>109</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4" w:history="1">
        <w:r w:rsidR="00FF05F8" w:rsidRPr="002E04EA">
          <w:rPr>
            <w:rStyle w:val="Hypertextovodkaz"/>
            <w:noProof/>
          </w:rPr>
          <w:t>Stroje a za</w:t>
        </w:r>
        <w:r w:rsidR="00FF05F8" w:rsidRPr="002E04EA">
          <w:rPr>
            <w:rStyle w:val="Hypertextovodkaz"/>
            <w:rFonts w:hint="eastAsia"/>
            <w:noProof/>
          </w:rPr>
          <w:t>ří</w:t>
        </w:r>
        <w:r w:rsidR="00FF05F8" w:rsidRPr="002E04EA">
          <w:rPr>
            <w:rStyle w:val="Hypertextovodkaz"/>
            <w:noProof/>
          </w:rPr>
          <w:t>zen</w:t>
        </w:r>
        <w:r w:rsidR="00FF05F8" w:rsidRPr="002E04EA">
          <w:rPr>
            <w:rStyle w:val="Hypertextovodkaz"/>
            <w:rFonts w:hint="eastAsia"/>
            <w:noProof/>
          </w:rPr>
          <w:t>í</w:t>
        </w:r>
        <w:r w:rsidR="00FF05F8">
          <w:rPr>
            <w:noProof/>
            <w:webHidden/>
          </w:rPr>
          <w:tab/>
        </w:r>
        <w:r w:rsidR="00FF05F8">
          <w:rPr>
            <w:noProof/>
            <w:webHidden/>
          </w:rPr>
          <w:fldChar w:fldCharType="begin"/>
        </w:r>
        <w:r w:rsidR="00FF05F8">
          <w:rPr>
            <w:noProof/>
            <w:webHidden/>
          </w:rPr>
          <w:instrText xml:space="preserve"> PAGEREF _Toc497996244 \h </w:instrText>
        </w:r>
        <w:r w:rsidR="00FF05F8">
          <w:rPr>
            <w:noProof/>
            <w:webHidden/>
          </w:rPr>
        </w:r>
        <w:r w:rsidR="00FF05F8">
          <w:rPr>
            <w:noProof/>
            <w:webHidden/>
          </w:rPr>
          <w:fldChar w:fldCharType="separate"/>
        </w:r>
        <w:r w:rsidR="00BE022D">
          <w:rPr>
            <w:noProof/>
            <w:webHidden/>
          </w:rPr>
          <w:t>114</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5" w:history="1">
        <w:r w:rsidR="00FF05F8" w:rsidRPr="002E04EA">
          <w:rPr>
            <w:rStyle w:val="Hypertextovodkaz"/>
            <w:noProof/>
          </w:rPr>
          <w:t>V</w:t>
        </w:r>
        <w:r w:rsidR="00FF05F8" w:rsidRPr="002E04EA">
          <w:rPr>
            <w:rStyle w:val="Hypertextovodkaz"/>
            <w:rFonts w:hint="eastAsia"/>
            <w:noProof/>
          </w:rPr>
          <w:t>ý</w:t>
        </w:r>
        <w:r w:rsidR="00FF05F8" w:rsidRPr="002E04EA">
          <w:rPr>
            <w:rStyle w:val="Hypertextovodkaz"/>
            <w:noProof/>
          </w:rPr>
          <w:t>roba piva a sladu</w:t>
        </w:r>
        <w:r w:rsidR="00FF05F8">
          <w:rPr>
            <w:noProof/>
            <w:webHidden/>
          </w:rPr>
          <w:tab/>
        </w:r>
        <w:r w:rsidR="00FF05F8">
          <w:rPr>
            <w:noProof/>
            <w:webHidden/>
          </w:rPr>
          <w:fldChar w:fldCharType="begin"/>
        </w:r>
        <w:r w:rsidR="00FF05F8">
          <w:rPr>
            <w:noProof/>
            <w:webHidden/>
          </w:rPr>
          <w:instrText xml:space="preserve"> PAGEREF _Toc497996245 \h </w:instrText>
        </w:r>
        <w:r w:rsidR="00FF05F8">
          <w:rPr>
            <w:noProof/>
            <w:webHidden/>
          </w:rPr>
        </w:r>
        <w:r w:rsidR="00FF05F8">
          <w:rPr>
            <w:noProof/>
            <w:webHidden/>
          </w:rPr>
          <w:fldChar w:fldCharType="separate"/>
        </w:r>
        <w:r w:rsidR="00BE022D">
          <w:rPr>
            <w:noProof/>
            <w:webHidden/>
          </w:rPr>
          <w:t>120</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6" w:history="1">
        <w:r w:rsidR="00FF05F8" w:rsidRPr="002E04EA">
          <w:rPr>
            <w:rStyle w:val="Hypertextovodkaz"/>
            <w:noProof/>
          </w:rPr>
          <w:t>Zkou</w:t>
        </w:r>
        <w:r w:rsidR="00FF05F8" w:rsidRPr="002E04EA">
          <w:rPr>
            <w:rStyle w:val="Hypertextovodkaz"/>
            <w:rFonts w:hint="eastAsia"/>
            <w:noProof/>
          </w:rPr>
          <w:t>š</w:t>
        </w:r>
        <w:r w:rsidR="00FF05F8" w:rsidRPr="002E04EA">
          <w:rPr>
            <w:rStyle w:val="Hypertextovodkaz"/>
            <w:noProof/>
          </w:rPr>
          <w:t>en</w:t>
        </w:r>
        <w:r w:rsidR="00FF05F8" w:rsidRPr="002E04EA">
          <w:rPr>
            <w:rStyle w:val="Hypertextovodkaz"/>
            <w:rFonts w:hint="eastAsia"/>
            <w:noProof/>
          </w:rPr>
          <w:t>í</w:t>
        </w:r>
        <w:r w:rsidR="00FF05F8" w:rsidRPr="002E04EA">
          <w:rPr>
            <w:rStyle w:val="Hypertextovodkaz"/>
            <w:noProof/>
          </w:rPr>
          <w:t xml:space="preserve"> piva a sladu</w:t>
        </w:r>
        <w:r w:rsidR="00FF05F8">
          <w:rPr>
            <w:noProof/>
            <w:webHidden/>
          </w:rPr>
          <w:tab/>
        </w:r>
        <w:r w:rsidR="00FF05F8">
          <w:rPr>
            <w:noProof/>
            <w:webHidden/>
          </w:rPr>
          <w:fldChar w:fldCharType="begin"/>
        </w:r>
        <w:r w:rsidR="00FF05F8">
          <w:rPr>
            <w:noProof/>
            <w:webHidden/>
          </w:rPr>
          <w:instrText xml:space="preserve"> PAGEREF _Toc497996246 \h </w:instrText>
        </w:r>
        <w:r w:rsidR="00FF05F8">
          <w:rPr>
            <w:noProof/>
            <w:webHidden/>
          </w:rPr>
        </w:r>
        <w:r w:rsidR="00FF05F8">
          <w:rPr>
            <w:noProof/>
            <w:webHidden/>
          </w:rPr>
          <w:fldChar w:fldCharType="separate"/>
        </w:r>
        <w:r w:rsidR="00BE022D">
          <w:rPr>
            <w:noProof/>
            <w:webHidden/>
          </w:rPr>
          <w:t>131</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7" w:history="1">
        <w:r w:rsidR="00FF05F8" w:rsidRPr="002E04EA">
          <w:rPr>
            <w:rStyle w:val="Hypertextovodkaz"/>
            <w:noProof/>
          </w:rPr>
          <w:t>Mikrobiologie</w:t>
        </w:r>
        <w:r w:rsidR="00FF05F8">
          <w:rPr>
            <w:noProof/>
            <w:webHidden/>
          </w:rPr>
          <w:tab/>
        </w:r>
        <w:r w:rsidR="00FF05F8">
          <w:rPr>
            <w:noProof/>
            <w:webHidden/>
          </w:rPr>
          <w:fldChar w:fldCharType="begin"/>
        </w:r>
        <w:r w:rsidR="00FF05F8">
          <w:rPr>
            <w:noProof/>
            <w:webHidden/>
          </w:rPr>
          <w:instrText xml:space="preserve"> PAGEREF _Toc497996247 \h </w:instrText>
        </w:r>
        <w:r w:rsidR="00FF05F8">
          <w:rPr>
            <w:noProof/>
            <w:webHidden/>
          </w:rPr>
        </w:r>
        <w:r w:rsidR="00FF05F8">
          <w:rPr>
            <w:noProof/>
            <w:webHidden/>
          </w:rPr>
          <w:fldChar w:fldCharType="separate"/>
        </w:r>
        <w:r w:rsidR="00BE022D">
          <w:rPr>
            <w:noProof/>
            <w:webHidden/>
          </w:rPr>
          <w:t>136</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8" w:history="1">
        <w:r w:rsidR="00FF05F8" w:rsidRPr="002E04EA">
          <w:rPr>
            <w:rStyle w:val="Hypertextovodkaz"/>
            <w:noProof/>
            <w:lang w:eastAsia="en-US"/>
          </w:rPr>
          <w:t>Potraviny a v</w:t>
        </w:r>
        <w:r w:rsidR="00FF05F8" w:rsidRPr="002E04EA">
          <w:rPr>
            <w:rStyle w:val="Hypertextovodkaz"/>
            <w:rFonts w:hint="eastAsia"/>
            <w:noProof/>
            <w:lang w:eastAsia="en-US"/>
          </w:rPr>
          <w:t>ýž</w:t>
        </w:r>
        <w:r w:rsidR="00FF05F8" w:rsidRPr="002E04EA">
          <w:rPr>
            <w:rStyle w:val="Hypertextovodkaz"/>
            <w:noProof/>
            <w:lang w:eastAsia="en-US"/>
          </w:rPr>
          <w:t>iva</w:t>
        </w:r>
        <w:r w:rsidR="00FF05F8">
          <w:rPr>
            <w:noProof/>
            <w:webHidden/>
          </w:rPr>
          <w:tab/>
        </w:r>
        <w:r w:rsidR="00FF05F8">
          <w:rPr>
            <w:noProof/>
            <w:webHidden/>
          </w:rPr>
          <w:fldChar w:fldCharType="begin"/>
        </w:r>
        <w:r w:rsidR="00FF05F8">
          <w:rPr>
            <w:noProof/>
            <w:webHidden/>
          </w:rPr>
          <w:instrText xml:space="preserve"> PAGEREF _Toc497996248 \h </w:instrText>
        </w:r>
        <w:r w:rsidR="00FF05F8">
          <w:rPr>
            <w:noProof/>
            <w:webHidden/>
          </w:rPr>
        </w:r>
        <w:r w:rsidR="00FF05F8">
          <w:rPr>
            <w:noProof/>
            <w:webHidden/>
          </w:rPr>
          <w:fldChar w:fldCharType="separate"/>
        </w:r>
        <w:r w:rsidR="00BE022D">
          <w:rPr>
            <w:noProof/>
            <w:webHidden/>
          </w:rPr>
          <w:t>143</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49" w:history="1">
        <w:r w:rsidR="00FF05F8" w:rsidRPr="002E04EA">
          <w:rPr>
            <w:rStyle w:val="Hypertextovodkaz"/>
            <w:noProof/>
          </w:rPr>
          <w:t>Odborn</w:t>
        </w:r>
        <w:r w:rsidR="00FF05F8" w:rsidRPr="002E04EA">
          <w:rPr>
            <w:rStyle w:val="Hypertextovodkaz"/>
            <w:rFonts w:hint="eastAsia"/>
            <w:noProof/>
          </w:rPr>
          <w:t>ý</w:t>
        </w:r>
        <w:r w:rsidR="00FF05F8" w:rsidRPr="002E04EA">
          <w:rPr>
            <w:rStyle w:val="Hypertextovodkaz"/>
            <w:noProof/>
          </w:rPr>
          <w:t xml:space="preserve"> v</w:t>
        </w:r>
        <w:r w:rsidR="00FF05F8" w:rsidRPr="002E04EA">
          <w:rPr>
            <w:rStyle w:val="Hypertextovodkaz"/>
            <w:rFonts w:hint="eastAsia"/>
            <w:noProof/>
          </w:rPr>
          <w:t>ý</w:t>
        </w:r>
        <w:r w:rsidR="00FF05F8" w:rsidRPr="002E04EA">
          <w:rPr>
            <w:rStyle w:val="Hypertextovodkaz"/>
            <w:noProof/>
          </w:rPr>
          <w:t>cvik</w:t>
        </w:r>
        <w:r w:rsidR="00FF05F8">
          <w:rPr>
            <w:noProof/>
            <w:webHidden/>
          </w:rPr>
          <w:tab/>
        </w:r>
        <w:r w:rsidR="00FF05F8">
          <w:rPr>
            <w:noProof/>
            <w:webHidden/>
          </w:rPr>
          <w:fldChar w:fldCharType="begin"/>
        </w:r>
        <w:r w:rsidR="00FF05F8">
          <w:rPr>
            <w:noProof/>
            <w:webHidden/>
          </w:rPr>
          <w:instrText xml:space="preserve"> PAGEREF _Toc497996249 \h </w:instrText>
        </w:r>
        <w:r w:rsidR="00FF05F8">
          <w:rPr>
            <w:noProof/>
            <w:webHidden/>
          </w:rPr>
        </w:r>
        <w:r w:rsidR="00FF05F8">
          <w:rPr>
            <w:noProof/>
            <w:webHidden/>
          </w:rPr>
          <w:fldChar w:fldCharType="separate"/>
        </w:r>
        <w:r w:rsidR="00BE022D">
          <w:rPr>
            <w:noProof/>
            <w:webHidden/>
          </w:rPr>
          <w:t>148</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50" w:history="1">
        <w:r w:rsidR="00FF05F8" w:rsidRPr="002E04EA">
          <w:rPr>
            <w:rStyle w:val="Hypertextovodkaz"/>
            <w:noProof/>
          </w:rPr>
          <w:t>N</w:t>
        </w:r>
        <w:r w:rsidR="00FF05F8" w:rsidRPr="002E04EA">
          <w:rPr>
            <w:rStyle w:val="Hypertextovodkaz"/>
            <w:rFonts w:hint="eastAsia"/>
            <w:noProof/>
          </w:rPr>
          <w:t>ě</w:t>
        </w:r>
        <w:r w:rsidR="00FF05F8" w:rsidRPr="002E04EA">
          <w:rPr>
            <w:rStyle w:val="Hypertextovodkaz"/>
            <w:noProof/>
          </w:rPr>
          <w:t>meck</w:t>
        </w:r>
        <w:r w:rsidR="00FF05F8" w:rsidRPr="002E04EA">
          <w:rPr>
            <w:rStyle w:val="Hypertextovodkaz"/>
            <w:rFonts w:hint="eastAsia"/>
            <w:noProof/>
          </w:rPr>
          <w:t>ý</w:t>
        </w:r>
        <w:r w:rsidR="00FF05F8" w:rsidRPr="002E04EA">
          <w:rPr>
            <w:rStyle w:val="Hypertextovodkaz"/>
            <w:noProof/>
          </w:rPr>
          <w:t xml:space="preserve"> jazyk</w:t>
        </w:r>
        <w:r w:rsidR="00FF05F8">
          <w:rPr>
            <w:noProof/>
            <w:webHidden/>
          </w:rPr>
          <w:tab/>
        </w:r>
        <w:r w:rsidR="00FF05F8">
          <w:rPr>
            <w:noProof/>
            <w:webHidden/>
          </w:rPr>
          <w:fldChar w:fldCharType="begin"/>
        </w:r>
        <w:r w:rsidR="00FF05F8">
          <w:rPr>
            <w:noProof/>
            <w:webHidden/>
          </w:rPr>
          <w:instrText xml:space="preserve"> PAGEREF _Toc497996250 \h </w:instrText>
        </w:r>
        <w:r w:rsidR="00FF05F8">
          <w:rPr>
            <w:noProof/>
            <w:webHidden/>
          </w:rPr>
        </w:r>
        <w:r w:rsidR="00FF05F8">
          <w:rPr>
            <w:noProof/>
            <w:webHidden/>
          </w:rPr>
          <w:fldChar w:fldCharType="separate"/>
        </w:r>
        <w:r w:rsidR="00BE022D">
          <w:rPr>
            <w:noProof/>
            <w:webHidden/>
          </w:rPr>
          <w:t>163</w:t>
        </w:r>
        <w:r w:rsidR="00FF05F8">
          <w:rPr>
            <w:noProof/>
            <w:webHidden/>
          </w:rPr>
          <w:fldChar w:fldCharType="end"/>
        </w:r>
      </w:hyperlink>
    </w:p>
    <w:p w:rsidR="00FF05F8" w:rsidRDefault="00CC5B7D">
      <w:pPr>
        <w:pStyle w:val="Obsah2"/>
        <w:tabs>
          <w:tab w:val="right" w:leader="dot" w:pos="9628"/>
        </w:tabs>
        <w:rPr>
          <w:rFonts w:asciiTheme="minorHAnsi" w:eastAsiaTheme="minorEastAsia" w:hAnsiTheme="minorHAnsi" w:cstheme="minorBidi"/>
          <w:noProof/>
          <w:sz w:val="22"/>
          <w:szCs w:val="22"/>
        </w:rPr>
      </w:pPr>
      <w:hyperlink w:anchor="_Toc497996251" w:history="1">
        <w:r w:rsidR="00FF05F8" w:rsidRPr="002E04EA">
          <w:rPr>
            <w:rStyle w:val="Hypertextovodkaz"/>
            <w:noProof/>
          </w:rPr>
          <w:t>Konverzace v</w:t>
        </w:r>
        <w:r w:rsidR="00FF05F8" w:rsidRPr="002E04EA">
          <w:rPr>
            <w:rStyle w:val="Hypertextovodkaz"/>
            <w:rFonts w:hint="eastAsia"/>
            <w:noProof/>
          </w:rPr>
          <w:t> </w:t>
        </w:r>
        <w:r w:rsidR="00FF05F8" w:rsidRPr="002E04EA">
          <w:rPr>
            <w:rStyle w:val="Hypertextovodkaz"/>
            <w:noProof/>
          </w:rPr>
          <w:t>ciz</w:t>
        </w:r>
        <w:r w:rsidR="00FF05F8" w:rsidRPr="002E04EA">
          <w:rPr>
            <w:rStyle w:val="Hypertextovodkaz"/>
            <w:rFonts w:hint="eastAsia"/>
            <w:noProof/>
          </w:rPr>
          <w:t>í</w:t>
        </w:r>
        <w:r w:rsidR="00FF05F8" w:rsidRPr="002E04EA">
          <w:rPr>
            <w:rStyle w:val="Hypertextovodkaz"/>
            <w:noProof/>
          </w:rPr>
          <w:t>m jazyce</w:t>
        </w:r>
        <w:r w:rsidR="00FF05F8">
          <w:rPr>
            <w:noProof/>
            <w:webHidden/>
          </w:rPr>
          <w:tab/>
        </w:r>
        <w:r w:rsidR="00FF05F8">
          <w:rPr>
            <w:noProof/>
            <w:webHidden/>
          </w:rPr>
          <w:fldChar w:fldCharType="begin"/>
        </w:r>
        <w:r w:rsidR="00FF05F8">
          <w:rPr>
            <w:noProof/>
            <w:webHidden/>
          </w:rPr>
          <w:instrText xml:space="preserve"> PAGEREF _Toc497996251 \h </w:instrText>
        </w:r>
        <w:r w:rsidR="00FF05F8">
          <w:rPr>
            <w:noProof/>
            <w:webHidden/>
          </w:rPr>
        </w:r>
        <w:r w:rsidR="00FF05F8">
          <w:rPr>
            <w:noProof/>
            <w:webHidden/>
          </w:rPr>
          <w:fldChar w:fldCharType="separate"/>
        </w:r>
        <w:r w:rsidR="00BE022D">
          <w:rPr>
            <w:noProof/>
            <w:webHidden/>
          </w:rPr>
          <w:t>169</w:t>
        </w:r>
        <w:r w:rsidR="00FF05F8">
          <w:rPr>
            <w:noProof/>
            <w:webHidden/>
          </w:rPr>
          <w:fldChar w:fldCharType="end"/>
        </w:r>
      </w:hyperlink>
    </w:p>
    <w:p w:rsidR="00EC7060" w:rsidRDefault="00EC7060" w:rsidP="00EC7060">
      <w:pPr>
        <w:rPr>
          <w:b/>
          <w:szCs w:val="28"/>
        </w:rPr>
      </w:pPr>
      <w:r>
        <w:rPr>
          <w:b/>
          <w:szCs w:val="28"/>
        </w:rPr>
        <w:fldChar w:fldCharType="end"/>
      </w:r>
    </w:p>
    <w:p w:rsidR="00EC7060" w:rsidRDefault="00EC7060" w:rsidP="00EC7060">
      <w:pPr>
        <w:rPr>
          <w:b/>
          <w:szCs w:val="28"/>
        </w:rPr>
      </w:pPr>
    </w:p>
    <w:p w:rsidR="00EC7060" w:rsidRDefault="00EC7060" w:rsidP="00EC7060">
      <w:pPr>
        <w:rPr>
          <w:b/>
          <w:szCs w:val="28"/>
        </w:rPr>
      </w:pPr>
    </w:p>
    <w:p w:rsidR="00EC7060" w:rsidRDefault="00EC7060" w:rsidP="00EC7060">
      <w:pPr>
        <w:rPr>
          <w:b/>
          <w:szCs w:val="28"/>
        </w:rPr>
      </w:pPr>
    </w:p>
    <w:p w:rsidR="00EC7060" w:rsidRDefault="00EC7060" w:rsidP="00EC7060">
      <w:pPr>
        <w:rPr>
          <w:b/>
          <w:szCs w:val="28"/>
        </w:rPr>
      </w:pPr>
    </w:p>
    <w:p w:rsidR="00EC7060" w:rsidRDefault="00EC7060"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Default="00F009A3" w:rsidP="00F009A3">
      <w:pPr>
        <w:pStyle w:val="Nzevplohy"/>
        <w:keepNext w:val="0"/>
        <w:numPr>
          <w:ilvl w:val="0"/>
          <w:numId w:val="0"/>
        </w:numPr>
        <w:spacing w:before="0" w:after="0"/>
        <w:outlineLvl w:val="9"/>
        <w:rPr>
          <w:rFonts w:eastAsia="Times New Roman"/>
          <w:szCs w:val="28"/>
        </w:rPr>
      </w:pPr>
    </w:p>
    <w:p w:rsidR="00F009A3" w:rsidRPr="00F009A3" w:rsidRDefault="00F009A3" w:rsidP="00F009A3">
      <w:pPr>
        <w:pStyle w:val="Nzevplohy"/>
        <w:keepNext w:val="0"/>
        <w:numPr>
          <w:ilvl w:val="0"/>
          <w:numId w:val="0"/>
        </w:numPr>
        <w:spacing w:before="0" w:after="0"/>
        <w:outlineLvl w:val="9"/>
        <w:rPr>
          <w:rFonts w:eastAsia="Times New Roman"/>
          <w:szCs w:val="28"/>
        </w:rPr>
      </w:pPr>
    </w:p>
    <w:p w:rsidR="00EC7060" w:rsidRDefault="00EC7060" w:rsidP="00F009A3">
      <w:pPr>
        <w:pStyle w:val="Nzevplohy"/>
        <w:keepNext w:val="0"/>
        <w:numPr>
          <w:ilvl w:val="0"/>
          <w:numId w:val="0"/>
        </w:numPr>
        <w:spacing w:before="0" w:after="0"/>
        <w:outlineLvl w:val="9"/>
        <w:rPr>
          <w:rFonts w:eastAsia="Times New Roman"/>
          <w:szCs w:val="28"/>
        </w:rPr>
      </w:pPr>
    </w:p>
    <w:p w:rsidR="00EC7060" w:rsidRDefault="00EC7060" w:rsidP="00F009A3">
      <w:pPr>
        <w:pStyle w:val="Nzevplohy"/>
        <w:keepNext w:val="0"/>
        <w:numPr>
          <w:ilvl w:val="0"/>
          <w:numId w:val="0"/>
        </w:numPr>
        <w:spacing w:before="0" w:after="0"/>
        <w:outlineLvl w:val="9"/>
        <w:rPr>
          <w:rFonts w:eastAsia="Times New Roman"/>
          <w:szCs w:val="28"/>
        </w:rPr>
      </w:pPr>
    </w:p>
    <w:p w:rsidR="00D147A6" w:rsidRDefault="00D147A6" w:rsidP="00F009A3">
      <w:pPr>
        <w:pStyle w:val="Nzevplohy"/>
        <w:keepNext w:val="0"/>
        <w:numPr>
          <w:ilvl w:val="0"/>
          <w:numId w:val="0"/>
        </w:numPr>
        <w:spacing w:before="0" w:after="0"/>
        <w:outlineLvl w:val="9"/>
        <w:rPr>
          <w:rFonts w:eastAsia="Times New Roman"/>
          <w:szCs w:val="28"/>
        </w:rPr>
      </w:pPr>
    </w:p>
    <w:p w:rsidR="00D147A6" w:rsidRDefault="00D147A6" w:rsidP="00F009A3">
      <w:pPr>
        <w:pStyle w:val="Nzevplohy"/>
        <w:keepNext w:val="0"/>
        <w:numPr>
          <w:ilvl w:val="0"/>
          <w:numId w:val="0"/>
        </w:numPr>
        <w:spacing w:before="0" w:after="0"/>
        <w:outlineLvl w:val="9"/>
        <w:rPr>
          <w:rFonts w:eastAsia="Times New Roman"/>
          <w:szCs w:val="28"/>
        </w:rPr>
      </w:pPr>
    </w:p>
    <w:p w:rsidR="00D147A6" w:rsidRDefault="00D147A6" w:rsidP="00F009A3">
      <w:pPr>
        <w:pStyle w:val="Nzevplohy"/>
        <w:keepNext w:val="0"/>
        <w:numPr>
          <w:ilvl w:val="0"/>
          <w:numId w:val="0"/>
        </w:numPr>
        <w:spacing w:before="0" w:after="0"/>
        <w:outlineLvl w:val="9"/>
        <w:rPr>
          <w:rFonts w:eastAsia="Times New Roman"/>
          <w:szCs w:val="28"/>
        </w:rPr>
      </w:pPr>
    </w:p>
    <w:p w:rsidR="00D147A6" w:rsidRDefault="00D147A6" w:rsidP="00F009A3">
      <w:pPr>
        <w:pStyle w:val="Nzevplohy"/>
        <w:keepNext w:val="0"/>
        <w:numPr>
          <w:ilvl w:val="0"/>
          <w:numId w:val="0"/>
        </w:numPr>
        <w:spacing w:before="0" w:after="0"/>
        <w:outlineLvl w:val="9"/>
        <w:rPr>
          <w:rFonts w:eastAsia="Times New Roman"/>
          <w:szCs w:val="28"/>
        </w:rPr>
      </w:pPr>
    </w:p>
    <w:p w:rsidR="000B6D33" w:rsidRDefault="000B6D33" w:rsidP="00F009A3">
      <w:pPr>
        <w:pStyle w:val="Nzevplohy"/>
        <w:keepNext w:val="0"/>
        <w:numPr>
          <w:ilvl w:val="0"/>
          <w:numId w:val="0"/>
        </w:numPr>
        <w:spacing w:before="0" w:after="0"/>
        <w:outlineLvl w:val="9"/>
        <w:rPr>
          <w:rFonts w:eastAsia="Times New Roman"/>
          <w:szCs w:val="28"/>
        </w:rPr>
      </w:pPr>
    </w:p>
    <w:p w:rsidR="000B6D33" w:rsidRDefault="000B6D33" w:rsidP="00F009A3">
      <w:pPr>
        <w:pStyle w:val="Nzevplohy"/>
        <w:keepNext w:val="0"/>
        <w:numPr>
          <w:ilvl w:val="0"/>
          <w:numId w:val="0"/>
        </w:numPr>
        <w:spacing w:before="0" w:after="0"/>
        <w:outlineLvl w:val="9"/>
        <w:rPr>
          <w:rFonts w:eastAsia="Times New Roman"/>
          <w:szCs w:val="28"/>
        </w:rPr>
      </w:pPr>
    </w:p>
    <w:p w:rsidR="000B6D33" w:rsidRDefault="000B6D33" w:rsidP="00F009A3">
      <w:pPr>
        <w:pStyle w:val="Nzevplohy"/>
        <w:keepNext w:val="0"/>
        <w:numPr>
          <w:ilvl w:val="0"/>
          <w:numId w:val="0"/>
        </w:numPr>
        <w:spacing w:before="0" w:after="0"/>
        <w:outlineLvl w:val="9"/>
        <w:rPr>
          <w:rFonts w:eastAsia="Times New Roman"/>
          <w:szCs w:val="28"/>
        </w:rPr>
      </w:pPr>
    </w:p>
    <w:p w:rsidR="000B6D33" w:rsidRDefault="000B6D33" w:rsidP="00F009A3">
      <w:pPr>
        <w:pStyle w:val="Nzevplohy"/>
        <w:keepNext w:val="0"/>
        <w:numPr>
          <w:ilvl w:val="0"/>
          <w:numId w:val="0"/>
        </w:numPr>
        <w:spacing w:before="0" w:after="0"/>
        <w:outlineLvl w:val="9"/>
        <w:rPr>
          <w:rFonts w:eastAsia="Times New Roman"/>
          <w:szCs w:val="28"/>
        </w:rPr>
      </w:pPr>
    </w:p>
    <w:p w:rsidR="00EC7060" w:rsidRDefault="00EC7060" w:rsidP="00EC7060">
      <w:pPr>
        <w:pStyle w:val="Nadpis1"/>
        <w:rPr>
          <w:rFonts w:ascii="Times New Roman" w:hAnsi="Times New Roman" w:cs="Times New Roman"/>
          <w:b/>
          <w:sz w:val="40"/>
          <w:szCs w:val="40"/>
        </w:rPr>
      </w:pPr>
      <w:bookmarkStart w:id="0" w:name="_Toc249268840"/>
      <w:bookmarkStart w:id="1" w:name="_Toc497996192"/>
      <w:r>
        <w:rPr>
          <w:rFonts w:ascii="Times New Roman" w:hAnsi="Times New Roman" w:cs="Times New Roman"/>
          <w:b/>
          <w:sz w:val="40"/>
          <w:szCs w:val="40"/>
        </w:rPr>
        <w:lastRenderedPageBreak/>
        <w:t>Úvod</w:t>
      </w:r>
      <w:bookmarkEnd w:id="0"/>
      <w:bookmarkEnd w:id="1"/>
    </w:p>
    <w:p w:rsidR="00EC7060" w:rsidRDefault="00EC7060" w:rsidP="00EC7060">
      <w:pPr>
        <w:rPr>
          <w:b/>
          <w:bCs/>
        </w:rPr>
      </w:pPr>
    </w:p>
    <w:p w:rsidR="00EC7060" w:rsidRDefault="00EC7060" w:rsidP="00EC7060">
      <w:pPr>
        <w:jc w:val="both"/>
      </w:pPr>
      <w:r>
        <w:t>Cílem vzdělávacího programu je poskytnout žákům takové vzdělání, které je připraví pro úspěšné uplatnění v potravinářské výrobě zaměřené na pivovarnictví a sladovnictví, ale i pro občanský a osobní život.</w:t>
      </w:r>
    </w:p>
    <w:p w:rsidR="00EC7060" w:rsidRDefault="00EC7060" w:rsidP="00EC7060">
      <w:pPr>
        <w:jc w:val="both"/>
      </w:pPr>
    </w:p>
    <w:p w:rsidR="00EC7060" w:rsidRDefault="00EC7060" w:rsidP="00EC7060">
      <w:pPr>
        <w:jc w:val="both"/>
      </w:pPr>
      <w:r>
        <w:t xml:space="preserve">Vzdělávací program je koncipován jako tříletý a umožňuje získání všeobecných a odborných vědomostí a manuálních dovedností k profesionálnímu vykonávání povolání </w:t>
      </w:r>
      <w:r>
        <w:rPr>
          <w:b/>
          <w:bCs/>
        </w:rPr>
        <w:t>ve sladovnách a pivovarech.</w:t>
      </w:r>
    </w:p>
    <w:p w:rsidR="00EC7060" w:rsidRDefault="00EC7060" w:rsidP="00EC7060">
      <w:pPr>
        <w:jc w:val="both"/>
      </w:pPr>
    </w:p>
    <w:p w:rsidR="00EC7060" w:rsidRDefault="00EC7060" w:rsidP="00EC7060">
      <w:pPr>
        <w:jc w:val="both"/>
      </w:pPr>
      <w:r>
        <w:t>Vzdělávací program je sestaven na základě současných požadavků budoucích zaměstnavatelů a sociálních partnerů s přihlédnutím k poptávce na trhu práce. Je koncipován tak, aby zabezpečil požadovanou úroveň všeobecného vzdělávání i odborného a aby vytvářel prostor pro realizaci specifických požadavků školy.</w:t>
      </w:r>
    </w:p>
    <w:p w:rsidR="00EC7060" w:rsidRDefault="00EC7060" w:rsidP="00EC7060">
      <w:pPr>
        <w:jc w:val="both"/>
      </w:pPr>
    </w:p>
    <w:p w:rsidR="00EC7060" w:rsidRDefault="00EC7060" w:rsidP="00EC7060">
      <w:pPr>
        <w:jc w:val="both"/>
      </w:pPr>
      <w:r>
        <w:t>Příprava zahrnuje teoretické i praktické vyučování. Praktické vzdělávání je organizováno formou odborného výcviku.</w:t>
      </w:r>
    </w:p>
    <w:p w:rsidR="00EC7060" w:rsidRDefault="00EC7060" w:rsidP="00EC7060">
      <w:pPr>
        <w:jc w:val="both"/>
      </w:pPr>
    </w:p>
    <w:p w:rsidR="00EC7060" w:rsidRDefault="00EC7060" w:rsidP="00EC7060">
      <w:pPr>
        <w:jc w:val="both"/>
      </w:pPr>
      <w:r>
        <w:t xml:space="preserve">Zaměření sládek – pivovarník má všeobecně vzdělávací složku společnou pro všechna zaměření RVP Výrobce potravin. </w:t>
      </w:r>
    </w:p>
    <w:p w:rsidR="00EC7060" w:rsidRDefault="00EC7060" w:rsidP="00EC7060">
      <w:pPr>
        <w:jc w:val="both"/>
      </w:pPr>
    </w:p>
    <w:p w:rsidR="00EC7060" w:rsidRDefault="00EC7060" w:rsidP="00EC7060">
      <w:pPr>
        <w:jc w:val="both"/>
      </w:pPr>
      <w:r>
        <w:t>Absolventi se mohou uplatnit v pivovarech a sladovnách</w:t>
      </w:r>
      <w:r w:rsidR="009C7FAF">
        <w:t>, na pozicích</w:t>
      </w:r>
      <w:r>
        <w:t xml:space="preserve"> sládek, pivovarník a podle osobních předpokladů i ve vyšších provozních funkcích. Po získání nezbytné praxe se mohou st</w:t>
      </w:r>
      <w:r w:rsidR="009C7FAF">
        <w:t>át soukromými podnikateli v tomto oboru.</w:t>
      </w:r>
    </w:p>
    <w:p w:rsidR="00EC7060" w:rsidRDefault="00EC7060" w:rsidP="00EC7060">
      <w:pPr>
        <w:jc w:val="both"/>
      </w:pPr>
    </w:p>
    <w:p w:rsidR="00EC7060" w:rsidRDefault="00EC7060" w:rsidP="00EC7060">
      <w:pPr>
        <w:jc w:val="both"/>
      </w:pPr>
      <w:r>
        <w:t>Úspěšní absolventi mají možnost ucházet se o přijetí ke studiu do dvouletého nástavbového studia denní formou nebo tříletého nástavbového studia dálkovou formou.</w:t>
      </w:r>
    </w:p>
    <w:p w:rsidR="00EC7060" w:rsidRDefault="00EC7060" w:rsidP="00EC7060">
      <w:pPr>
        <w:jc w:val="both"/>
      </w:pPr>
    </w:p>
    <w:p w:rsidR="00EC7060" w:rsidRDefault="00EC7060" w:rsidP="00EC7060">
      <w:pPr>
        <w:jc w:val="both"/>
      </w:pPr>
    </w:p>
    <w:p w:rsidR="00EC7060" w:rsidRDefault="00EC7060" w:rsidP="00EC7060">
      <w:pPr>
        <w:pStyle w:val="Nadpis1"/>
      </w:pPr>
      <w:r>
        <w:br w:type="page"/>
      </w:r>
      <w:bookmarkStart w:id="2" w:name="_Toc249268841"/>
      <w:bookmarkStart w:id="3" w:name="_Toc497996193"/>
      <w:r>
        <w:rPr>
          <w:rFonts w:ascii="Times New Roman" w:hAnsi="Times New Roman" w:cs="Times New Roman"/>
          <w:b/>
          <w:sz w:val="40"/>
          <w:szCs w:val="40"/>
        </w:rPr>
        <w:lastRenderedPageBreak/>
        <w:t>Seznam zkratek</w:t>
      </w:r>
      <w:bookmarkEnd w:id="2"/>
      <w:bookmarkEnd w:id="3"/>
    </w:p>
    <w:p w:rsidR="00EC7060" w:rsidRDefault="00EC7060" w:rsidP="00EC7060">
      <w:pPr>
        <w:spacing w:after="120"/>
        <w:rPr>
          <w:i/>
        </w:rPr>
      </w:pPr>
    </w:p>
    <w:p w:rsidR="00EC7060" w:rsidRDefault="00EC7060" w:rsidP="00EC7060">
      <w:pPr>
        <w:spacing w:after="120"/>
        <w:rPr>
          <w:i/>
        </w:rPr>
        <w:sectPr w:rsidR="00EC7060" w:rsidSect="00EC7060">
          <w:headerReference w:type="default" r:id="rId13"/>
          <w:footerReference w:type="default" r:id="rId14"/>
          <w:headerReference w:type="first" r:id="rId15"/>
          <w:footerReference w:type="first" r:id="rId16"/>
          <w:pgSz w:w="11906" w:h="16838" w:code="9"/>
          <w:pgMar w:top="2155" w:right="1134" w:bottom="1021" w:left="1134" w:header="0" w:footer="386" w:gutter="0"/>
          <w:cols w:space="708"/>
          <w:titlePg/>
          <w:docGrid w:linePitch="360"/>
        </w:sectPr>
      </w:pPr>
    </w:p>
    <w:tbl>
      <w:tblPr>
        <w:tblW w:w="0" w:type="auto"/>
        <w:tblLook w:val="04A0" w:firstRow="1" w:lastRow="0" w:firstColumn="1" w:lastColumn="0" w:noHBand="0" w:noVBand="1"/>
      </w:tblPr>
      <w:tblGrid>
        <w:gridCol w:w="883"/>
        <w:gridCol w:w="296"/>
        <w:gridCol w:w="3286"/>
      </w:tblGrid>
      <w:tr w:rsidR="00EC7060" w:rsidTr="00F009A3">
        <w:tc>
          <w:tcPr>
            <w:tcW w:w="0" w:type="auto"/>
          </w:tcPr>
          <w:p w:rsidR="00EC7060" w:rsidRDefault="00EC7060" w:rsidP="00F009A3">
            <w:pPr>
              <w:spacing w:after="120"/>
              <w:rPr>
                <w:i/>
              </w:rPr>
            </w:pPr>
            <w:r>
              <w:rPr>
                <w:i/>
              </w:rPr>
              <w:lastRenderedPageBreak/>
              <w:t>BOZP</w:t>
            </w:r>
          </w:p>
        </w:tc>
        <w:tc>
          <w:tcPr>
            <w:tcW w:w="0" w:type="auto"/>
          </w:tcPr>
          <w:p w:rsidR="00EC7060" w:rsidRDefault="00EC7060" w:rsidP="00F009A3">
            <w:pPr>
              <w:spacing w:after="120"/>
            </w:pPr>
            <w:r>
              <w:t>-</w:t>
            </w:r>
          </w:p>
        </w:tc>
        <w:tc>
          <w:tcPr>
            <w:tcW w:w="0" w:type="auto"/>
          </w:tcPr>
          <w:p w:rsidR="00EC7060" w:rsidRDefault="00EC7060" w:rsidP="00F009A3">
            <w:pPr>
              <w:spacing w:after="120"/>
            </w:pPr>
            <w:r>
              <w:t>Bezpečnost a ochrana zdraví při práci</w:t>
            </w:r>
          </w:p>
        </w:tc>
      </w:tr>
      <w:tr w:rsidR="00EC7060" w:rsidTr="00F009A3">
        <w:tc>
          <w:tcPr>
            <w:tcW w:w="0" w:type="auto"/>
          </w:tcPr>
          <w:p w:rsidR="00EC7060" w:rsidRDefault="00EC7060" w:rsidP="00F009A3">
            <w:pPr>
              <w:spacing w:after="120"/>
              <w:rPr>
                <w:i/>
              </w:rPr>
            </w:pPr>
            <w:r>
              <w:rPr>
                <w:i/>
              </w:rPr>
              <w:t>CER</w:t>
            </w:r>
          </w:p>
        </w:tc>
        <w:tc>
          <w:tcPr>
            <w:tcW w:w="0" w:type="auto"/>
          </w:tcPr>
          <w:p w:rsidR="00EC7060" w:rsidRDefault="00EC7060" w:rsidP="00F009A3">
            <w:pPr>
              <w:spacing w:after="120"/>
            </w:pPr>
            <w:r>
              <w:t>-</w:t>
            </w:r>
          </w:p>
        </w:tc>
        <w:tc>
          <w:tcPr>
            <w:tcW w:w="0" w:type="auto"/>
          </w:tcPr>
          <w:p w:rsidR="00EC7060" w:rsidRDefault="00EC7060" w:rsidP="00F009A3">
            <w:pPr>
              <w:spacing w:after="120"/>
            </w:pPr>
            <w:r>
              <w:t>Cestovní ruch</w:t>
            </w:r>
          </w:p>
        </w:tc>
      </w:tr>
      <w:tr w:rsidR="00EC7060" w:rsidTr="00F009A3">
        <w:tc>
          <w:tcPr>
            <w:tcW w:w="0" w:type="auto"/>
          </w:tcPr>
          <w:p w:rsidR="00EC7060" w:rsidRDefault="00EC7060" w:rsidP="00F009A3">
            <w:pPr>
              <w:spacing w:after="120"/>
              <w:rPr>
                <w:i/>
              </w:rPr>
            </w:pPr>
            <w:r>
              <w:rPr>
                <w:i/>
              </w:rPr>
              <w:t>CBA</w:t>
            </w:r>
          </w:p>
        </w:tc>
        <w:tc>
          <w:tcPr>
            <w:tcW w:w="0" w:type="auto"/>
          </w:tcPr>
          <w:p w:rsidR="00EC7060" w:rsidRDefault="00EC7060" w:rsidP="00F009A3">
            <w:pPr>
              <w:spacing w:after="120"/>
            </w:pPr>
          </w:p>
        </w:tc>
        <w:tc>
          <w:tcPr>
            <w:tcW w:w="0" w:type="auto"/>
          </w:tcPr>
          <w:p w:rsidR="00EC7060" w:rsidRDefault="00EC7060" w:rsidP="00F009A3">
            <w:pPr>
              <w:spacing w:after="120"/>
            </w:pPr>
            <w:r>
              <w:t>Česká barmanská asociace</w:t>
            </w:r>
          </w:p>
        </w:tc>
      </w:tr>
      <w:tr w:rsidR="00EC7060" w:rsidTr="00F009A3">
        <w:tc>
          <w:tcPr>
            <w:tcW w:w="0" w:type="auto"/>
          </w:tcPr>
          <w:p w:rsidR="00EC7060" w:rsidRDefault="00EC7060" w:rsidP="00F009A3">
            <w:pPr>
              <w:spacing w:after="120"/>
              <w:rPr>
                <w:i/>
              </w:rPr>
            </w:pPr>
          </w:p>
        </w:tc>
        <w:tc>
          <w:tcPr>
            <w:tcW w:w="0" w:type="auto"/>
          </w:tcPr>
          <w:p w:rsidR="00EC7060" w:rsidRDefault="00EC7060" w:rsidP="00F009A3">
            <w:pPr>
              <w:spacing w:after="120"/>
            </w:pPr>
          </w:p>
        </w:tc>
        <w:tc>
          <w:tcPr>
            <w:tcW w:w="0" w:type="auto"/>
          </w:tcPr>
          <w:p w:rsidR="00EC7060" w:rsidRDefault="00EC7060" w:rsidP="00F009A3">
            <w:pPr>
              <w:spacing w:after="120"/>
            </w:pPr>
          </w:p>
        </w:tc>
      </w:tr>
      <w:tr w:rsidR="00EC7060" w:rsidTr="00F009A3">
        <w:tc>
          <w:tcPr>
            <w:tcW w:w="0" w:type="auto"/>
          </w:tcPr>
          <w:p w:rsidR="00EC7060" w:rsidRDefault="00EC7060" w:rsidP="00F009A3">
            <w:pPr>
              <w:spacing w:after="120"/>
              <w:rPr>
                <w:i/>
              </w:rPr>
            </w:pPr>
            <w:r>
              <w:rPr>
                <w:i/>
              </w:rPr>
              <w:t>ČNB</w:t>
            </w:r>
          </w:p>
        </w:tc>
        <w:tc>
          <w:tcPr>
            <w:tcW w:w="0" w:type="auto"/>
          </w:tcPr>
          <w:p w:rsidR="00EC7060" w:rsidRDefault="00EC7060" w:rsidP="00F009A3">
            <w:pPr>
              <w:spacing w:after="120"/>
            </w:pPr>
            <w:r>
              <w:t>-</w:t>
            </w:r>
          </w:p>
        </w:tc>
        <w:tc>
          <w:tcPr>
            <w:tcW w:w="0" w:type="auto"/>
          </w:tcPr>
          <w:p w:rsidR="00EC7060" w:rsidRDefault="00EC7060" w:rsidP="00F009A3">
            <w:pPr>
              <w:spacing w:after="120"/>
            </w:pPr>
            <w:r>
              <w:t>Česká národní banka</w:t>
            </w:r>
          </w:p>
        </w:tc>
      </w:tr>
      <w:tr w:rsidR="00EC7060" w:rsidTr="00F009A3">
        <w:tc>
          <w:tcPr>
            <w:tcW w:w="0" w:type="auto"/>
          </w:tcPr>
          <w:p w:rsidR="00EC7060" w:rsidRDefault="00EC7060" w:rsidP="00F009A3">
            <w:pPr>
              <w:spacing w:after="120"/>
              <w:rPr>
                <w:i/>
              </w:rPr>
            </w:pPr>
            <w:r>
              <w:rPr>
                <w:i/>
              </w:rPr>
              <w:t>ČOI</w:t>
            </w:r>
          </w:p>
        </w:tc>
        <w:tc>
          <w:tcPr>
            <w:tcW w:w="0" w:type="auto"/>
          </w:tcPr>
          <w:p w:rsidR="00EC7060" w:rsidRDefault="00EC7060" w:rsidP="00F009A3">
            <w:pPr>
              <w:spacing w:after="120"/>
            </w:pPr>
            <w:r>
              <w:t>-</w:t>
            </w:r>
          </w:p>
        </w:tc>
        <w:tc>
          <w:tcPr>
            <w:tcW w:w="0" w:type="auto"/>
          </w:tcPr>
          <w:p w:rsidR="00EC7060" w:rsidRDefault="00EC7060" w:rsidP="00F009A3">
            <w:pPr>
              <w:spacing w:after="120"/>
            </w:pPr>
            <w:r>
              <w:t>Česká obchodní inspekce</w:t>
            </w:r>
          </w:p>
        </w:tc>
      </w:tr>
      <w:tr w:rsidR="00EC7060" w:rsidTr="00F009A3">
        <w:tc>
          <w:tcPr>
            <w:tcW w:w="0" w:type="auto"/>
          </w:tcPr>
          <w:p w:rsidR="00EC7060" w:rsidRDefault="00EC7060" w:rsidP="00F009A3">
            <w:pPr>
              <w:spacing w:after="120"/>
              <w:rPr>
                <w:i/>
              </w:rPr>
            </w:pPr>
            <w:r>
              <w:rPr>
                <w:i/>
              </w:rPr>
              <w:t>ČR</w:t>
            </w:r>
          </w:p>
        </w:tc>
        <w:tc>
          <w:tcPr>
            <w:tcW w:w="0" w:type="auto"/>
          </w:tcPr>
          <w:p w:rsidR="00EC7060" w:rsidRDefault="00EC7060" w:rsidP="00F009A3">
            <w:pPr>
              <w:spacing w:after="120"/>
            </w:pPr>
            <w:r>
              <w:t>-</w:t>
            </w:r>
          </w:p>
        </w:tc>
        <w:tc>
          <w:tcPr>
            <w:tcW w:w="0" w:type="auto"/>
          </w:tcPr>
          <w:p w:rsidR="00EC7060" w:rsidRDefault="00EC7060" w:rsidP="00F009A3">
            <w:pPr>
              <w:spacing w:after="120"/>
            </w:pPr>
            <w:r>
              <w:t>Česká republika</w:t>
            </w:r>
          </w:p>
        </w:tc>
      </w:tr>
      <w:tr w:rsidR="00EC7060" w:rsidTr="00F009A3">
        <w:trPr>
          <w:trHeight w:val="463"/>
        </w:trPr>
        <w:tc>
          <w:tcPr>
            <w:tcW w:w="0" w:type="auto"/>
          </w:tcPr>
          <w:p w:rsidR="00EC7060" w:rsidRDefault="00EC7060" w:rsidP="00F009A3">
            <w:pPr>
              <w:spacing w:after="120"/>
              <w:rPr>
                <w:i/>
              </w:rPr>
            </w:pPr>
            <w:r>
              <w:rPr>
                <w:i/>
              </w:rPr>
              <w:t>ČSR</w:t>
            </w:r>
          </w:p>
        </w:tc>
        <w:tc>
          <w:tcPr>
            <w:tcW w:w="0" w:type="auto"/>
          </w:tcPr>
          <w:p w:rsidR="00EC7060" w:rsidRDefault="00EC7060" w:rsidP="00F009A3">
            <w:pPr>
              <w:spacing w:after="120"/>
            </w:pPr>
            <w:r>
              <w:t>-</w:t>
            </w:r>
          </w:p>
        </w:tc>
        <w:tc>
          <w:tcPr>
            <w:tcW w:w="0" w:type="auto"/>
          </w:tcPr>
          <w:p w:rsidR="00EC7060" w:rsidRDefault="00EC7060" w:rsidP="00F009A3">
            <w:pPr>
              <w:spacing w:after="120"/>
            </w:pPr>
            <w:r>
              <w:t>Československá republika</w:t>
            </w:r>
          </w:p>
        </w:tc>
      </w:tr>
      <w:tr w:rsidR="00EC7060" w:rsidTr="00F009A3">
        <w:tc>
          <w:tcPr>
            <w:tcW w:w="0" w:type="auto"/>
          </w:tcPr>
          <w:p w:rsidR="00EC7060" w:rsidRDefault="00EC7060" w:rsidP="00F009A3">
            <w:pPr>
              <w:spacing w:after="120"/>
              <w:rPr>
                <w:i/>
              </w:rPr>
            </w:pPr>
            <w:r>
              <w:rPr>
                <w:i/>
              </w:rPr>
              <w:t>DM</w:t>
            </w:r>
          </w:p>
        </w:tc>
        <w:tc>
          <w:tcPr>
            <w:tcW w:w="0" w:type="auto"/>
          </w:tcPr>
          <w:p w:rsidR="00EC7060" w:rsidRDefault="00EC7060" w:rsidP="00F009A3">
            <w:pPr>
              <w:spacing w:after="120"/>
            </w:pPr>
            <w:r>
              <w:t>-</w:t>
            </w:r>
          </w:p>
        </w:tc>
        <w:tc>
          <w:tcPr>
            <w:tcW w:w="0" w:type="auto"/>
          </w:tcPr>
          <w:p w:rsidR="00EC7060" w:rsidRDefault="00EC7060" w:rsidP="00F009A3">
            <w:pPr>
              <w:spacing w:after="120"/>
            </w:pPr>
            <w:r>
              <w:t>Dlouhodobý majetek</w:t>
            </w:r>
          </w:p>
        </w:tc>
      </w:tr>
      <w:tr w:rsidR="00EC7060" w:rsidTr="00F009A3">
        <w:tc>
          <w:tcPr>
            <w:tcW w:w="0" w:type="auto"/>
          </w:tcPr>
          <w:p w:rsidR="00EC7060" w:rsidRDefault="00EC7060" w:rsidP="00F009A3">
            <w:pPr>
              <w:spacing w:after="120"/>
              <w:rPr>
                <w:i/>
              </w:rPr>
            </w:pPr>
            <w:r>
              <w:rPr>
                <w:i/>
              </w:rPr>
              <w:t>DPH</w:t>
            </w:r>
          </w:p>
        </w:tc>
        <w:tc>
          <w:tcPr>
            <w:tcW w:w="0" w:type="auto"/>
          </w:tcPr>
          <w:p w:rsidR="00EC7060" w:rsidRDefault="00EC7060" w:rsidP="00F009A3">
            <w:pPr>
              <w:spacing w:after="120"/>
            </w:pPr>
            <w:r>
              <w:t>-</w:t>
            </w:r>
          </w:p>
        </w:tc>
        <w:tc>
          <w:tcPr>
            <w:tcW w:w="0" w:type="auto"/>
          </w:tcPr>
          <w:p w:rsidR="00EC7060" w:rsidRDefault="00EC7060" w:rsidP="00F009A3">
            <w:pPr>
              <w:spacing w:after="120"/>
            </w:pPr>
            <w:r>
              <w:t>Daň z přidané hodnoty</w:t>
            </w:r>
          </w:p>
        </w:tc>
      </w:tr>
      <w:tr w:rsidR="00EC7060" w:rsidTr="00F009A3">
        <w:tc>
          <w:tcPr>
            <w:tcW w:w="0" w:type="auto"/>
          </w:tcPr>
          <w:p w:rsidR="00EC7060" w:rsidRDefault="00EC7060" w:rsidP="00F009A3">
            <w:pPr>
              <w:spacing w:after="120"/>
              <w:rPr>
                <w:i/>
              </w:rPr>
            </w:pPr>
            <w:r>
              <w:rPr>
                <w:i/>
              </w:rPr>
              <w:t>EAN</w:t>
            </w:r>
          </w:p>
        </w:tc>
        <w:tc>
          <w:tcPr>
            <w:tcW w:w="0" w:type="auto"/>
          </w:tcPr>
          <w:p w:rsidR="00EC7060" w:rsidRDefault="00EC7060" w:rsidP="00F009A3">
            <w:pPr>
              <w:spacing w:after="120"/>
            </w:pPr>
            <w:r>
              <w:t>-</w:t>
            </w:r>
          </w:p>
        </w:tc>
        <w:tc>
          <w:tcPr>
            <w:tcW w:w="0" w:type="auto"/>
          </w:tcPr>
          <w:p w:rsidR="00EC7060" w:rsidRDefault="00EC7060" w:rsidP="00F009A3">
            <w:pPr>
              <w:spacing w:after="120"/>
            </w:pPr>
            <w:r>
              <w:t>European Article Numbering</w:t>
            </w:r>
          </w:p>
        </w:tc>
      </w:tr>
      <w:tr w:rsidR="00EC7060" w:rsidTr="00F009A3">
        <w:tc>
          <w:tcPr>
            <w:tcW w:w="0" w:type="auto"/>
          </w:tcPr>
          <w:p w:rsidR="00EC7060" w:rsidRDefault="00EC7060" w:rsidP="00F009A3">
            <w:pPr>
              <w:spacing w:after="120"/>
              <w:rPr>
                <w:i/>
              </w:rPr>
            </w:pPr>
            <w:r>
              <w:rPr>
                <w:i/>
              </w:rPr>
              <w:t>EMS</w:t>
            </w:r>
          </w:p>
        </w:tc>
        <w:tc>
          <w:tcPr>
            <w:tcW w:w="0" w:type="auto"/>
          </w:tcPr>
          <w:p w:rsidR="00EC7060" w:rsidRDefault="00EC7060" w:rsidP="00F009A3">
            <w:pPr>
              <w:spacing w:after="120"/>
            </w:pPr>
            <w:r>
              <w:t>-</w:t>
            </w:r>
          </w:p>
        </w:tc>
        <w:tc>
          <w:tcPr>
            <w:tcW w:w="0" w:type="auto"/>
          </w:tcPr>
          <w:p w:rsidR="00EC7060" w:rsidRDefault="00EC7060" w:rsidP="00F009A3">
            <w:pPr>
              <w:spacing w:after="120"/>
            </w:pPr>
            <w:r>
              <w:t>Evropský měnový systém</w:t>
            </w:r>
          </w:p>
        </w:tc>
      </w:tr>
      <w:tr w:rsidR="00EC7060" w:rsidTr="00F009A3">
        <w:tc>
          <w:tcPr>
            <w:tcW w:w="0" w:type="auto"/>
          </w:tcPr>
          <w:p w:rsidR="00EC7060" w:rsidRDefault="00EC7060" w:rsidP="00F009A3">
            <w:pPr>
              <w:spacing w:after="120"/>
              <w:rPr>
                <w:i/>
              </w:rPr>
            </w:pPr>
            <w:r>
              <w:rPr>
                <w:i/>
              </w:rPr>
              <w:t>EU</w:t>
            </w:r>
          </w:p>
        </w:tc>
        <w:tc>
          <w:tcPr>
            <w:tcW w:w="0" w:type="auto"/>
          </w:tcPr>
          <w:p w:rsidR="00EC7060" w:rsidRDefault="00EC7060" w:rsidP="00F009A3">
            <w:pPr>
              <w:spacing w:after="120"/>
            </w:pPr>
            <w:r>
              <w:t>-</w:t>
            </w:r>
          </w:p>
        </w:tc>
        <w:tc>
          <w:tcPr>
            <w:tcW w:w="0" w:type="auto"/>
          </w:tcPr>
          <w:p w:rsidR="00EC7060" w:rsidRDefault="00EC7060" w:rsidP="00F009A3">
            <w:pPr>
              <w:spacing w:after="120"/>
            </w:pPr>
            <w:r>
              <w:t>Evropská unie</w:t>
            </w:r>
          </w:p>
        </w:tc>
      </w:tr>
      <w:tr w:rsidR="00EC7060" w:rsidTr="00F009A3">
        <w:tc>
          <w:tcPr>
            <w:tcW w:w="0" w:type="auto"/>
          </w:tcPr>
          <w:p w:rsidR="00EC7060" w:rsidRDefault="00EC7060" w:rsidP="00F009A3">
            <w:pPr>
              <w:spacing w:after="120"/>
              <w:rPr>
                <w:i/>
              </w:rPr>
            </w:pPr>
            <w:r>
              <w:rPr>
                <w:i/>
              </w:rPr>
              <w:t>FO</w:t>
            </w:r>
          </w:p>
        </w:tc>
        <w:tc>
          <w:tcPr>
            <w:tcW w:w="0" w:type="auto"/>
          </w:tcPr>
          <w:p w:rsidR="00EC7060" w:rsidRDefault="00EC7060" w:rsidP="00F009A3">
            <w:pPr>
              <w:spacing w:after="120"/>
            </w:pPr>
            <w:r>
              <w:t>-</w:t>
            </w:r>
          </w:p>
        </w:tc>
        <w:tc>
          <w:tcPr>
            <w:tcW w:w="0" w:type="auto"/>
          </w:tcPr>
          <w:p w:rsidR="00EC7060" w:rsidRDefault="00EC7060" w:rsidP="00F009A3">
            <w:pPr>
              <w:spacing w:after="120"/>
            </w:pPr>
            <w:r>
              <w:t>Fyzická osoba</w:t>
            </w:r>
          </w:p>
        </w:tc>
      </w:tr>
      <w:tr w:rsidR="00EC7060" w:rsidTr="00F009A3">
        <w:tc>
          <w:tcPr>
            <w:tcW w:w="0" w:type="auto"/>
          </w:tcPr>
          <w:p w:rsidR="00EC7060" w:rsidRDefault="00EC7060" w:rsidP="00F009A3">
            <w:pPr>
              <w:spacing w:after="120"/>
              <w:rPr>
                <w:i/>
              </w:rPr>
            </w:pPr>
            <w:r>
              <w:rPr>
                <w:i/>
              </w:rPr>
              <w:t>FÚ</w:t>
            </w:r>
          </w:p>
        </w:tc>
        <w:tc>
          <w:tcPr>
            <w:tcW w:w="0" w:type="auto"/>
          </w:tcPr>
          <w:p w:rsidR="00EC7060" w:rsidRDefault="00EC7060" w:rsidP="00F009A3">
            <w:pPr>
              <w:spacing w:after="120"/>
            </w:pPr>
            <w:r>
              <w:t>-</w:t>
            </w:r>
          </w:p>
        </w:tc>
        <w:tc>
          <w:tcPr>
            <w:tcW w:w="0" w:type="auto"/>
          </w:tcPr>
          <w:p w:rsidR="00EC7060" w:rsidRDefault="00EC7060" w:rsidP="00F009A3">
            <w:pPr>
              <w:spacing w:after="120"/>
            </w:pPr>
            <w:r>
              <w:t>Finanční úřad</w:t>
            </w:r>
          </w:p>
        </w:tc>
      </w:tr>
      <w:tr w:rsidR="00EC7060" w:rsidTr="00F009A3">
        <w:tc>
          <w:tcPr>
            <w:tcW w:w="0" w:type="auto"/>
          </w:tcPr>
          <w:p w:rsidR="00EC7060" w:rsidRDefault="00EC7060" w:rsidP="00F009A3">
            <w:pPr>
              <w:spacing w:after="120"/>
              <w:rPr>
                <w:i/>
              </w:rPr>
            </w:pPr>
            <w:r>
              <w:rPr>
                <w:i/>
              </w:rPr>
              <w:t>HČJ</w:t>
            </w:r>
          </w:p>
        </w:tc>
        <w:tc>
          <w:tcPr>
            <w:tcW w:w="0" w:type="auto"/>
          </w:tcPr>
          <w:p w:rsidR="00EC7060" w:rsidRDefault="00EC7060" w:rsidP="00F009A3">
            <w:pPr>
              <w:spacing w:after="120"/>
            </w:pPr>
            <w:r>
              <w:t>-</w:t>
            </w:r>
          </w:p>
        </w:tc>
        <w:tc>
          <w:tcPr>
            <w:tcW w:w="0" w:type="auto"/>
          </w:tcPr>
          <w:p w:rsidR="00EC7060" w:rsidRDefault="00EC7060" w:rsidP="00F009A3">
            <w:pPr>
              <w:spacing w:after="120"/>
            </w:pPr>
            <w:r>
              <w:t>Herní činnost jednotlivce</w:t>
            </w:r>
          </w:p>
        </w:tc>
      </w:tr>
      <w:tr w:rsidR="00EC7060" w:rsidTr="00F009A3">
        <w:tc>
          <w:tcPr>
            <w:tcW w:w="0" w:type="auto"/>
          </w:tcPr>
          <w:p w:rsidR="00EC7060" w:rsidRDefault="00EC7060" w:rsidP="00F009A3">
            <w:pPr>
              <w:spacing w:after="120"/>
              <w:rPr>
                <w:i/>
              </w:rPr>
            </w:pPr>
            <w:r>
              <w:rPr>
                <w:i/>
              </w:rPr>
              <w:t>HDP</w:t>
            </w:r>
          </w:p>
        </w:tc>
        <w:tc>
          <w:tcPr>
            <w:tcW w:w="0" w:type="auto"/>
          </w:tcPr>
          <w:p w:rsidR="00EC7060" w:rsidRDefault="00EC7060" w:rsidP="00F009A3">
            <w:pPr>
              <w:spacing w:after="120"/>
            </w:pPr>
            <w:r>
              <w:t>-</w:t>
            </w:r>
          </w:p>
        </w:tc>
        <w:tc>
          <w:tcPr>
            <w:tcW w:w="0" w:type="auto"/>
          </w:tcPr>
          <w:p w:rsidR="00EC7060" w:rsidRDefault="00EC7060" w:rsidP="00F009A3">
            <w:pPr>
              <w:spacing w:after="120"/>
            </w:pPr>
            <w:r>
              <w:t>Hrubý domácí produkt</w:t>
            </w:r>
          </w:p>
        </w:tc>
      </w:tr>
      <w:tr w:rsidR="00EC7060" w:rsidTr="00F009A3">
        <w:tc>
          <w:tcPr>
            <w:tcW w:w="0" w:type="auto"/>
          </w:tcPr>
          <w:p w:rsidR="00EC7060" w:rsidRDefault="00EC7060" w:rsidP="00F009A3">
            <w:pPr>
              <w:spacing w:after="120"/>
              <w:rPr>
                <w:i/>
              </w:rPr>
            </w:pPr>
            <w:r>
              <w:rPr>
                <w:i/>
              </w:rPr>
              <w:t>HOP</w:t>
            </w:r>
          </w:p>
        </w:tc>
        <w:tc>
          <w:tcPr>
            <w:tcW w:w="0" w:type="auto"/>
          </w:tcPr>
          <w:p w:rsidR="00EC7060" w:rsidRDefault="00EC7060" w:rsidP="00F009A3">
            <w:pPr>
              <w:spacing w:after="120"/>
            </w:pPr>
            <w:r>
              <w:t>-</w:t>
            </w:r>
          </w:p>
        </w:tc>
        <w:tc>
          <w:tcPr>
            <w:tcW w:w="0" w:type="auto"/>
          </w:tcPr>
          <w:p w:rsidR="00EC7060" w:rsidRDefault="00EC7060" w:rsidP="00F009A3">
            <w:pPr>
              <w:spacing w:after="120"/>
            </w:pPr>
            <w:r>
              <w:t>Hotelový provoz</w:t>
            </w:r>
          </w:p>
        </w:tc>
      </w:tr>
      <w:tr w:rsidR="00EC7060" w:rsidTr="00F009A3">
        <w:tc>
          <w:tcPr>
            <w:tcW w:w="0" w:type="auto"/>
          </w:tcPr>
          <w:p w:rsidR="00EC7060" w:rsidRDefault="00EC7060" w:rsidP="00F009A3">
            <w:pPr>
              <w:spacing w:after="120"/>
              <w:rPr>
                <w:i/>
              </w:rPr>
            </w:pPr>
            <w:r>
              <w:rPr>
                <w:i/>
              </w:rPr>
              <w:t>CHKO</w:t>
            </w:r>
          </w:p>
        </w:tc>
        <w:tc>
          <w:tcPr>
            <w:tcW w:w="0" w:type="auto"/>
          </w:tcPr>
          <w:p w:rsidR="00EC7060" w:rsidRDefault="00EC7060" w:rsidP="00F009A3">
            <w:pPr>
              <w:spacing w:after="120"/>
            </w:pPr>
            <w:r>
              <w:t>-</w:t>
            </w:r>
          </w:p>
        </w:tc>
        <w:tc>
          <w:tcPr>
            <w:tcW w:w="0" w:type="auto"/>
          </w:tcPr>
          <w:p w:rsidR="00EC7060" w:rsidRDefault="00EC7060" w:rsidP="00F009A3">
            <w:pPr>
              <w:spacing w:after="120"/>
            </w:pPr>
            <w:r>
              <w:t>Chráněná krajinná oblast</w:t>
            </w:r>
          </w:p>
        </w:tc>
      </w:tr>
      <w:tr w:rsidR="00EC7060" w:rsidTr="00F009A3">
        <w:tc>
          <w:tcPr>
            <w:tcW w:w="0" w:type="auto"/>
          </w:tcPr>
          <w:p w:rsidR="00EC7060" w:rsidRDefault="00EC7060" w:rsidP="00F009A3">
            <w:pPr>
              <w:spacing w:after="120"/>
              <w:rPr>
                <w:i/>
              </w:rPr>
            </w:pPr>
            <w:r>
              <w:rPr>
                <w:i/>
              </w:rPr>
              <w:t>CHKÚ</w:t>
            </w:r>
          </w:p>
        </w:tc>
        <w:tc>
          <w:tcPr>
            <w:tcW w:w="0" w:type="auto"/>
          </w:tcPr>
          <w:p w:rsidR="00EC7060" w:rsidRDefault="00EC7060" w:rsidP="00F009A3">
            <w:pPr>
              <w:spacing w:after="120"/>
            </w:pPr>
            <w:r>
              <w:t>-</w:t>
            </w:r>
          </w:p>
        </w:tc>
        <w:tc>
          <w:tcPr>
            <w:tcW w:w="0" w:type="auto"/>
          </w:tcPr>
          <w:p w:rsidR="00EC7060" w:rsidRDefault="00EC7060" w:rsidP="00F009A3">
            <w:pPr>
              <w:spacing w:after="120"/>
            </w:pPr>
            <w:r>
              <w:t>Chráněný krajinný útvar</w:t>
            </w:r>
          </w:p>
        </w:tc>
      </w:tr>
      <w:tr w:rsidR="00EC7060" w:rsidTr="00F009A3">
        <w:tc>
          <w:tcPr>
            <w:tcW w:w="0" w:type="auto"/>
          </w:tcPr>
          <w:p w:rsidR="00EC7060" w:rsidRDefault="00EC7060" w:rsidP="00F009A3">
            <w:pPr>
              <w:spacing w:after="120"/>
              <w:rPr>
                <w:i/>
              </w:rPr>
            </w:pPr>
            <w:r>
              <w:rPr>
                <w:i/>
              </w:rPr>
              <w:t>ICT</w:t>
            </w:r>
          </w:p>
        </w:tc>
        <w:tc>
          <w:tcPr>
            <w:tcW w:w="0" w:type="auto"/>
          </w:tcPr>
          <w:p w:rsidR="00EC7060" w:rsidRDefault="00EC7060" w:rsidP="00F009A3">
            <w:pPr>
              <w:spacing w:after="120"/>
            </w:pPr>
            <w:r>
              <w:t>-</w:t>
            </w:r>
          </w:p>
        </w:tc>
        <w:tc>
          <w:tcPr>
            <w:tcW w:w="0" w:type="auto"/>
          </w:tcPr>
          <w:p w:rsidR="00EC7060" w:rsidRDefault="00EC7060" w:rsidP="00F009A3">
            <w:pPr>
              <w:spacing w:after="120"/>
            </w:pPr>
            <w:r>
              <w:t>Informační a komunikační technologie</w:t>
            </w:r>
          </w:p>
        </w:tc>
      </w:tr>
      <w:tr w:rsidR="00EC7060" w:rsidTr="00F009A3">
        <w:tc>
          <w:tcPr>
            <w:tcW w:w="0" w:type="auto"/>
          </w:tcPr>
          <w:p w:rsidR="00EC7060" w:rsidRDefault="00EC7060" w:rsidP="00F009A3">
            <w:pPr>
              <w:spacing w:after="120"/>
              <w:rPr>
                <w:i/>
              </w:rPr>
            </w:pPr>
            <w:r>
              <w:rPr>
                <w:i/>
              </w:rPr>
              <w:t>ISŠ</w:t>
            </w:r>
          </w:p>
        </w:tc>
        <w:tc>
          <w:tcPr>
            <w:tcW w:w="0" w:type="auto"/>
          </w:tcPr>
          <w:p w:rsidR="00EC7060" w:rsidRDefault="00EC7060" w:rsidP="00F009A3">
            <w:pPr>
              <w:spacing w:after="120"/>
            </w:pPr>
            <w:r>
              <w:t>-</w:t>
            </w:r>
          </w:p>
        </w:tc>
        <w:tc>
          <w:tcPr>
            <w:tcW w:w="0" w:type="auto"/>
          </w:tcPr>
          <w:p w:rsidR="00EC7060" w:rsidRDefault="00EC7060" w:rsidP="00F009A3">
            <w:pPr>
              <w:spacing w:after="120"/>
            </w:pPr>
            <w:r>
              <w:t>Informační systém školy</w:t>
            </w:r>
          </w:p>
        </w:tc>
      </w:tr>
      <w:tr w:rsidR="00EC7060" w:rsidTr="00F009A3">
        <w:tc>
          <w:tcPr>
            <w:tcW w:w="0" w:type="auto"/>
          </w:tcPr>
          <w:p w:rsidR="00EC7060" w:rsidRDefault="00EC7060" w:rsidP="00F009A3">
            <w:pPr>
              <w:spacing w:after="120"/>
              <w:rPr>
                <w:i/>
              </w:rPr>
            </w:pPr>
            <w:r>
              <w:rPr>
                <w:i/>
              </w:rPr>
              <w:t>IVP</w:t>
            </w:r>
          </w:p>
        </w:tc>
        <w:tc>
          <w:tcPr>
            <w:tcW w:w="0" w:type="auto"/>
          </w:tcPr>
          <w:p w:rsidR="00EC7060" w:rsidRDefault="00EC7060" w:rsidP="00F009A3">
            <w:pPr>
              <w:spacing w:after="120"/>
            </w:pPr>
            <w:r>
              <w:t>-</w:t>
            </w:r>
          </w:p>
        </w:tc>
        <w:tc>
          <w:tcPr>
            <w:tcW w:w="0" w:type="auto"/>
          </w:tcPr>
          <w:p w:rsidR="00EC7060" w:rsidRDefault="00EC7060" w:rsidP="00F009A3">
            <w:pPr>
              <w:spacing w:after="120"/>
            </w:pPr>
            <w:r>
              <w:t>Individuální vzdělávací plán</w:t>
            </w:r>
          </w:p>
        </w:tc>
      </w:tr>
      <w:tr w:rsidR="00EC7060" w:rsidTr="00F009A3">
        <w:tc>
          <w:tcPr>
            <w:tcW w:w="0" w:type="auto"/>
          </w:tcPr>
          <w:p w:rsidR="00EC7060" w:rsidRDefault="00EC7060" w:rsidP="00F009A3">
            <w:pPr>
              <w:spacing w:after="120"/>
              <w:rPr>
                <w:i/>
              </w:rPr>
            </w:pPr>
            <w:r>
              <w:rPr>
                <w:i/>
              </w:rPr>
              <w:t>JL</w:t>
            </w:r>
          </w:p>
        </w:tc>
        <w:tc>
          <w:tcPr>
            <w:tcW w:w="0" w:type="auto"/>
          </w:tcPr>
          <w:p w:rsidR="00EC7060" w:rsidRDefault="00EC7060" w:rsidP="00F009A3">
            <w:pPr>
              <w:spacing w:after="120"/>
            </w:pPr>
            <w:r>
              <w:t>-</w:t>
            </w:r>
          </w:p>
        </w:tc>
        <w:tc>
          <w:tcPr>
            <w:tcW w:w="0" w:type="auto"/>
          </w:tcPr>
          <w:p w:rsidR="00EC7060" w:rsidRDefault="00EC7060" w:rsidP="00F009A3">
            <w:pPr>
              <w:spacing w:after="120"/>
            </w:pPr>
            <w:r>
              <w:t>Jídelní lístek</w:t>
            </w:r>
          </w:p>
        </w:tc>
      </w:tr>
      <w:tr w:rsidR="00EC7060" w:rsidTr="00F009A3">
        <w:tc>
          <w:tcPr>
            <w:tcW w:w="0" w:type="auto"/>
          </w:tcPr>
          <w:p w:rsidR="00EC7060" w:rsidRDefault="00EC7060" w:rsidP="00F009A3">
            <w:pPr>
              <w:spacing w:after="120"/>
              <w:rPr>
                <w:i/>
              </w:rPr>
            </w:pPr>
            <w:r>
              <w:rPr>
                <w:i/>
              </w:rPr>
              <w:t>JZZZ</w:t>
            </w:r>
          </w:p>
        </w:tc>
        <w:tc>
          <w:tcPr>
            <w:tcW w:w="0" w:type="auto"/>
          </w:tcPr>
          <w:p w:rsidR="00EC7060" w:rsidRDefault="00EC7060" w:rsidP="00F009A3">
            <w:pPr>
              <w:spacing w:after="120"/>
            </w:pPr>
            <w:r>
              <w:t>-</w:t>
            </w:r>
          </w:p>
        </w:tc>
        <w:tc>
          <w:tcPr>
            <w:tcW w:w="0" w:type="auto"/>
          </w:tcPr>
          <w:p w:rsidR="00EC7060" w:rsidRDefault="00EC7060" w:rsidP="00F009A3">
            <w:pPr>
              <w:spacing w:after="120"/>
            </w:pPr>
            <w:r>
              <w:t>Jednotné zadání závěrečné zkoušky</w:t>
            </w:r>
          </w:p>
        </w:tc>
      </w:tr>
      <w:tr w:rsidR="00EC7060" w:rsidTr="00F009A3">
        <w:tc>
          <w:tcPr>
            <w:tcW w:w="0" w:type="auto"/>
          </w:tcPr>
          <w:p w:rsidR="00EC7060" w:rsidRDefault="00EC7060" w:rsidP="00F009A3">
            <w:pPr>
              <w:spacing w:after="120"/>
              <w:rPr>
                <w:i/>
              </w:rPr>
            </w:pPr>
            <w:r>
              <w:rPr>
                <w:i/>
              </w:rPr>
              <w:t>LVK</w:t>
            </w:r>
          </w:p>
        </w:tc>
        <w:tc>
          <w:tcPr>
            <w:tcW w:w="0" w:type="auto"/>
          </w:tcPr>
          <w:p w:rsidR="00EC7060" w:rsidRDefault="00EC7060" w:rsidP="00F009A3">
            <w:pPr>
              <w:spacing w:after="120"/>
            </w:pPr>
            <w:r>
              <w:t>-</w:t>
            </w:r>
          </w:p>
        </w:tc>
        <w:tc>
          <w:tcPr>
            <w:tcW w:w="0" w:type="auto"/>
          </w:tcPr>
          <w:p w:rsidR="00EC7060" w:rsidRDefault="00EC7060" w:rsidP="00F009A3">
            <w:pPr>
              <w:spacing w:after="120"/>
            </w:pPr>
            <w:r>
              <w:t>Lyžařský výcvikový kurz</w:t>
            </w:r>
          </w:p>
        </w:tc>
      </w:tr>
      <w:tr w:rsidR="00EC7060" w:rsidTr="00F009A3">
        <w:tc>
          <w:tcPr>
            <w:tcW w:w="0" w:type="auto"/>
          </w:tcPr>
          <w:p w:rsidR="00EC7060" w:rsidRDefault="00EC7060" w:rsidP="00F009A3">
            <w:pPr>
              <w:spacing w:after="120"/>
              <w:rPr>
                <w:i/>
              </w:rPr>
            </w:pPr>
            <w:r>
              <w:rPr>
                <w:i/>
              </w:rPr>
              <w:t>MMF</w:t>
            </w:r>
          </w:p>
        </w:tc>
        <w:tc>
          <w:tcPr>
            <w:tcW w:w="0" w:type="auto"/>
          </w:tcPr>
          <w:p w:rsidR="00EC7060" w:rsidRDefault="00EC7060" w:rsidP="00F009A3">
            <w:pPr>
              <w:spacing w:after="120"/>
            </w:pPr>
            <w:r>
              <w:t>-</w:t>
            </w:r>
          </w:p>
        </w:tc>
        <w:tc>
          <w:tcPr>
            <w:tcW w:w="0" w:type="auto"/>
          </w:tcPr>
          <w:p w:rsidR="00EC7060" w:rsidRDefault="00EC7060" w:rsidP="00F009A3">
            <w:pPr>
              <w:spacing w:after="120"/>
            </w:pPr>
            <w:r>
              <w:t>Mezinárodní měnový fond</w:t>
            </w:r>
          </w:p>
        </w:tc>
      </w:tr>
      <w:tr w:rsidR="00EC7060" w:rsidTr="00F009A3">
        <w:tc>
          <w:tcPr>
            <w:tcW w:w="0" w:type="auto"/>
          </w:tcPr>
          <w:p w:rsidR="00EC7060" w:rsidRDefault="00EC7060" w:rsidP="00F009A3">
            <w:pPr>
              <w:spacing w:after="120"/>
              <w:rPr>
                <w:i/>
              </w:rPr>
            </w:pPr>
            <w:r>
              <w:rPr>
                <w:i/>
              </w:rPr>
              <w:t>NATO</w:t>
            </w:r>
          </w:p>
        </w:tc>
        <w:tc>
          <w:tcPr>
            <w:tcW w:w="0" w:type="auto"/>
          </w:tcPr>
          <w:p w:rsidR="00EC7060" w:rsidRDefault="00EC7060" w:rsidP="00F009A3">
            <w:pPr>
              <w:spacing w:after="120"/>
            </w:pPr>
            <w:r>
              <w:t>-</w:t>
            </w:r>
          </w:p>
        </w:tc>
        <w:tc>
          <w:tcPr>
            <w:tcW w:w="0" w:type="auto"/>
          </w:tcPr>
          <w:p w:rsidR="00EC7060" w:rsidRDefault="00EC7060" w:rsidP="00F009A3">
            <w:pPr>
              <w:spacing w:after="120"/>
            </w:pPr>
            <w:r>
              <w:t xml:space="preserve">Severoatlantická aliance </w:t>
            </w:r>
          </w:p>
        </w:tc>
      </w:tr>
      <w:tr w:rsidR="00EC7060" w:rsidTr="00F009A3">
        <w:tc>
          <w:tcPr>
            <w:tcW w:w="0" w:type="auto"/>
          </w:tcPr>
          <w:p w:rsidR="00EC7060" w:rsidRDefault="00EC7060" w:rsidP="00F009A3">
            <w:pPr>
              <w:spacing w:after="120"/>
              <w:rPr>
                <w:i/>
              </w:rPr>
            </w:pPr>
            <w:r>
              <w:rPr>
                <w:i/>
              </w:rPr>
              <w:t>NH</w:t>
            </w:r>
          </w:p>
        </w:tc>
        <w:tc>
          <w:tcPr>
            <w:tcW w:w="0" w:type="auto"/>
          </w:tcPr>
          <w:p w:rsidR="00EC7060" w:rsidRDefault="00EC7060" w:rsidP="00F009A3">
            <w:pPr>
              <w:spacing w:after="120"/>
            </w:pPr>
            <w:r>
              <w:t>-</w:t>
            </w:r>
          </w:p>
        </w:tc>
        <w:tc>
          <w:tcPr>
            <w:tcW w:w="0" w:type="auto"/>
          </w:tcPr>
          <w:p w:rsidR="00EC7060" w:rsidRDefault="00EC7060" w:rsidP="00F009A3">
            <w:pPr>
              <w:spacing w:after="120"/>
            </w:pPr>
            <w:r>
              <w:t>Národní hospodářství</w:t>
            </w:r>
          </w:p>
        </w:tc>
      </w:tr>
      <w:tr w:rsidR="00EC7060" w:rsidTr="00F009A3">
        <w:tc>
          <w:tcPr>
            <w:tcW w:w="0" w:type="auto"/>
          </w:tcPr>
          <w:p w:rsidR="00EC7060" w:rsidRDefault="00EC7060" w:rsidP="00F009A3">
            <w:pPr>
              <w:spacing w:after="120"/>
              <w:rPr>
                <w:i/>
              </w:rPr>
            </w:pPr>
            <w:r>
              <w:rPr>
                <w:i/>
              </w:rPr>
              <w:t>NP</w:t>
            </w:r>
          </w:p>
        </w:tc>
        <w:tc>
          <w:tcPr>
            <w:tcW w:w="0" w:type="auto"/>
          </w:tcPr>
          <w:p w:rsidR="00EC7060" w:rsidRDefault="00EC7060" w:rsidP="00F009A3">
            <w:pPr>
              <w:spacing w:after="120"/>
            </w:pPr>
            <w:r>
              <w:t>-</w:t>
            </w:r>
          </w:p>
        </w:tc>
        <w:tc>
          <w:tcPr>
            <w:tcW w:w="0" w:type="auto"/>
          </w:tcPr>
          <w:p w:rsidR="00EC7060" w:rsidRDefault="00EC7060" w:rsidP="00F009A3">
            <w:pPr>
              <w:spacing w:after="120"/>
            </w:pPr>
            <w:r>
              <w:t>Národní park</w:t>
            </w:r>
          </w:p>
        </w:tc>
      </w:tr>
      <w:tr w:rsidR="00EC7060" w:rsidTr="00F009A3">
        <w:tc>
          <w:tcPr>
            <w:tcW w:w="0" w:type="auto"/>
          </w:tcPr>
          <w:p w:rsidR="00EC7060" w:rsidRDefault="00EC7060" w:rsidP="00F009A3">
            <w:pPr>
              <w:spacing w:after="120"/>
              <w:rPr>
                <w:i/>
              </w:rPr>
            </w:pPr>
            <w:r>
              <w:rPr>
                <w:i/>
              </w:rPr>
              <w:lastRenderedPageBreak/>
              <w:t>OP</w:t>
            </w:r>
          </w:p>
        </w:tc>
        <w:tc>
          <w:tcPr>
            <w:tcW w:w="0" w:type="auto"/>
          </w:tcPr>
          <w:p w:rsidR="00EC7060" w:rsidRDefault="00EC7060" w:rsidP="00F009A3">
            <w:pPr>
              <w:spacing w:after="120"/>
            </w:pPr>
            <w:r>
              <w:t>-</w:t>
            </w:r>
          </w:p>
        </w:tc>
        <w:tc>
          <w:tcPr>
            <w:tcW w:w="0" w:type="auto"/>
          </w:tcPr>
          <w:p w:rsidR="00EC7060" w:rsidRDefault="00EC7060" w:rsidP="00F009A3">
            <w:pPr>
              <w:spacing w:after="120"/>
            </w:pPr>
            <w:r>
              <w:t>Obchodní provoz</w:t>
            </w:r>
          </w:p>
        </w:tc>
      </w:tr>
      <w:tr w:rsidR="00EC7060" w:rsidTr="00F009A3">
        <w:tc>
          <w:tcPr>
            <w:tcW w:w="0" w:type="auto"/>
          </w:tcPr>
          <w:p w:rsidR="00EC7060" w:rsidRDefault="00EC7060" w:rsidP="00F009A3">
            <w:pPr>
              <w:spacing w:after="120"/>
              <w:rPr>
                <w:i/>
              </w:rPr>
            </w:pPr>
            <w:r>
              <w:rPr>
                <w:i/>
              </w:rPr>
              <w:t>OV</w:t>
            </w:r>
          </w:p>
        </w:tc>
        <w:tc>
          <w:tcPr>
            <w:tcW w:w="0" w:type="auto"/>
          </w:tcPr>
          <w:p w:rsidR="00EC7060" w:rsidRDefault="00EC7060" w:rsidP="00F009A3">
            <w:pPr>
              <w:spacing w:after="120"/>
            </w:pPr>
          </w:p>
        </w:tc>
        <w:tc>
          <w:tcPr>
            <w:tcW w:w="0" w:type="auto"/>
          </w:tcPr>
          <w:p w:rsidR="00EC7060" w:rsidRDefault="00EC7060" w:rsidP="00F009A3">
            <w:pPr>
              <w:spacing w:after="120"/>
            </w:pPr>
            <w:r>
              <w:t>Odborný výcvik</w:t>
            </w:r>
          </w:p>
        </w:tc>
      </w:tr>
      <w:tr w:rsidR="00EC7060" w:rsidTr="00F009A3">
        <w:tc>
          <w:tcPr>
            <w:tcW w:w="0" w:type="auto"/>
          </w:tcPr>
          <w:p w:rsidR="00EC7060" w:rsidRDefault="00EC7060" w:rsidP="00F009A3">
            <w:pPr>
              <w:spacing w:after="120"/>
              <w:rPr>
                <w:i/>
              </w:rPr>
            </w:pPr>
            <w:r>
              <w:rPr>
                <w:i/>
              </w:rPr>
              <w:t>OSN</w:t>
            </w:r>
          </w:p>
        </w:tc>
        <w:tc>
          <w:tcPr>
            <w:tcW w:w="0" w:type="auto"/>
          </w:tcPr>
          <w:p w:rsidR="00EC7060" w:rsidRDefault="00EC7060" w:rsidP="00F009A3">
            <w:pPr>
              <w:spacing w:after="120"/>
            </w:pPr>
            <w:r>
              <w:t>-</w:t>
            </w:r>
          </w:p>
        </w:tc>
        <w:tc>
          <w:tcPr>
            <w:tcW w:w="0" w:type="auto"/>
          </w:tcPr>
          <w:p w:rsidR="00EC7060" w:rsidRDefault="00EC7060" w:rsidP="00F009A3">
            <w:pPr>
              <w:spacing w:after="120"/>
            </w:pPr>
            <w:r>
              <w:t>Organizace spojených národů</w:t>
            </w:r>
          </w:p>
        </w:tc>
      </w:tr>
      <w:tr w:rsidR="00EC7060" w:rsidTr="00F009A3">
        <w:tc>
          <w:tcPr>
            <w:tcW w:w="0" w:type="auto"/>
          </w:tcPr>
          <w:p w:rsidR="00EC7060" w:rsidRDefault="00EC7060" w:rsidP="00F009A3">
            <w:pPr>
              <w:spacing w:after="120"/>
              <w:rPr>
                <w:i/>
              </w:rPr>
            </w:pPr>
            <w:r>
              <w:rPr>
                <w:i/>
              </w:rPr>
              <w:t>OSŘ</w:t>
            </w:r>
          </w:p>
        </w:tc>
        <w:tc>
          <w:tcPr>
            <w:tcW w:w="0" w:type="auto"/>
          </w:tcPr>
          <w:p w:rsidR="00EC7060" w:rsidRDefault="00EC7060" w:rsidP="00F009A3">
            <w:pPr>
              <w:spacing w:after="120"/>
            </w:pPr>
            <w:r>
              <w:t>-</w:t>
            </w:r>
          </w:p>
        </w:tc>
        <w:tc>
          <w:tcPr>
            <w:tcW w:w="0" w:type="auto"/>
          </w:tcPr>
          <w:p w:rsidR="00EC7060" w:rsidRDefault="00EC7060" w:rsidP="00F009A3">
            <w:pPr>
              <w:spacing w:after="120"/>
            </w:pPr>
            <w:r>
              <w:t>Občanské soudní řízení</w:t>
            </w:r>
          </w:p>
        </w:tc>
      </w:tr>
      <w:tr w:rsidR="00EC7060" w:rsidTr="00F009A3">
        <w:tc>
          <w:tcPr>
            <w:tcW w:w="0" w:type="auto"/>
          </w:tcPr>
          <w:p w:rsidR="00EC7060" w:rsidRDefault="00EC7060" w:rsidP="00F009A3">
            <w:pPr>
              <w:spacing w:after="120"/>
              <w:rPr>
                <w:i/>
              </w:rPr>
            </w:pPr>
            <w:r>
              <w:rPr>
                <w:i/>
              </w:rPr>
              <w:t>OV</w:t>
            </w:r>
          </w:p>
        </w:tc>
        <w:tc>
          <w:tcPr>
            <w:tcW w:w="0" w:type="auto"/>
          </w:tcPr>
          <w:p w:rsidR="00EC7060" w:rsidRDefault="00EC7060" w:rsidP="00F009A3">
            <w:pPr>
              <w:spacing w:after="120"/>
            </w:pPr>
            <w:r>
              <w:t>-</w:t>
            </w:r>
          </w:p>
        </w:tc>
        <w:tc>
          <w:tcPr>
            <w:tcW w:w="0" w:type="auto"/>
          </w:tcPr>
          <w:p w:rsidR="00EC7060" w:rsidRDefault="00EC7060" w:rsidP="00F009A3">
            <w:pPr>
              <w:spacing w:after="120"/>
            </w:pPr>
            <w:r>
              <w:t>Odborný výcvik</w:t>
            </w:r>
          </w:p>
        </w:tc>
      </w:tr>
      <w:tr w:rsidR="00EC7060" w:rsidTr="00F009A3">
        <w:tc>
          <w:tcPr>
            <w:tcW w:w="0" w:type="auto"/>
          </w:tcPr>
          <w:p w:rsidR="00EC7060" w:rsidRDefault="00EC7060" w:rsidP="00F009A3">
            <w:pPr>
              <w:spacing w:after="120"/>
              <w:rPr>
                <w:i/>
              </w:rPr>
            </w:pPr>
            <w:r>
              <w:rPr>
                <w:i/>
              </w:rPr>
              <w:t>PC</w:t>
            </w:r>
          </w:p>
        </w:tc>
        <w:tc>
          <w:tcPr>
            <w:tcW w:w="0" w:type="auto"/>
          </w:tcPr>
          <w:p w:rsidR="00EC7060" w:rsidRDefault="00EC7060" w:rsidP="00F009A3">
            <w:pPr>
              <w:spacing w:after="120"/>
            </w:pPr>
            <w:r>
              <w:t>-</w:t>
            </w:r>
          </w:p>
        </w:tc>
        <w:tc>
          <w:tcPr>
            <w:tcW w:w="0" w:type="auto"/>
          </w:tcPr>
          <w:p w:rsidR="00EC7060" w:rsidRDefault="00EC7060" w:rsidP="00F009A3">
            <w:pPr>
              <w:spacing w:after="120"/>
            </w:pPr>
            <w:r>
              <w:t>Osobní počítač</w:t>
            </w:r>
          </w:p>
        </w:tc>
      </w:tr>
      <w:tr w:rsidR="00EC7060" w:rsidTr="00F009A3">
        <w:tc>
          <w:tcPr>
            <w:tcW w:w="0" w:type="auto"/>
          </w:tcPr>
          <w:p w:rsidR="00EC7060" w:rsidRDefault="00EC7060" w:rsidP="00F009A3">
            <w:pPr>
              <w:spacing w:after="120"/>
              <w:rPr>
                <w:i/>
              </w:rPr>
            </w:pPr>
            <w:r>
              <w:rPr>
                <w:i/>
              </w:rPr>
              <w:t>PCR</w:t>
            </w:r>
          </w:p>
        </w:tc>
        <w:tc>
          <w:tcPr>
            <w:tcW w:w="0" w:type="auto"/>
          </w:tcPr>
          <w:p w:rsidR="00EC7060" w:rsidRDefault="00EC7060" w:rsidP="00F009A3">
            <w:pPr>
              <w:spacing w:after="120"/>
            </w:pPr>
            <w:r>
              <w:t>-</w:t>
            </w:r>
          </w:p>
        </w:tc>
        <w:tc>
          <w:tcPr>
            <w:tcW w:w="0" w:type="auto"/>
          </w:tcPr>
          <w:p w:rsidR="00EC7060" w:rsidRDefault="00EC7060" w:rsidP="00F009A3">
            <w:pPr>
              <w:spacing w:after="120"/>
            </w:pPr>
            <w:r>
              <w:t>Průvodce cestovního ruchu</w:t>
            </w:r>
          </w:p>
        </w:tc>
      </w:tr>
      <w:tr w:rsidR="00EC7060" w:rsidTr="00F009A3">
        <w:tc>
          <w:tcPr>
            <w:tcW w:w="0" w:type="auto"/>
          </w:tcPr>
          <w:p w:rsidR="00EC7060" w:rsidRDefault="00EC7060" w:rsidP="00F009A3">
            <w:pPr>
              <w:spacing w:after="120"/>
              <w:rPr>
                <w:i/>
              </w:rPr>
            </w:pPr>
            <w:r>
              <w:rPr>
                <w:i/>
              </w:rPr>
              <w:t>PO</w:t>
            </w:r>
          </w:p>
        </w:tc>
        <w:tc>
          <w:tcPr>
            <w:tcW w:w="0" w:type="auto"/>
          </w:tcPr>
          <w:p w:rsidR="00EC7060" w:rsidRDefault="00EC7060" w:rsidP="00F009A3">
            <w:pPr>
              <w:spacing w:after="120"/>
            </w:pPr>
            <w:r>
              <w:t>-</w:t>
            </w:r>
          </w:p>
        </w:tc>
        <w:tc>
          <w:tcPr>
            <w:tcW w:w="0" w:type="auto"/>
          </w:tcPr>
          <w:p w:rsidR="00EC7060" w:rsidRDefault="00EC7060" w:rsidP="00F009A3">
            <w:pPr>
              <w:spacing w:after="120"/>
            </w:pPr>
            <w:r>
              <w:t>Požární ochrana</w:t>
            </w:r>
          </w:p>
        </w:tc>
      </w:tr>
      <w:tr w:rsidR="00EC7060" w:rsidTr="00F009A3">
        <w:tc>
          <w:tcPr>
            <w:tcW w:w="0" w:type="auto"/>
          </w:tcPr>
          <w:p w:rsidR="00EC7060" w:rsidRDefault="00EC7060" w:rsidP="00F009A3">
            <w:pPr>
              <w:spacing w:after="120"/>
              <w:rPr>
                <w:i/>
              </w:rPr>
            </w:pPr>
            <w:r>
              <w:rPr>
                <w:i/>
              </w:rPr>
              <w:t>PPP</w:t>
            </w:r>
          </w:p>
        </w:tc>
        <w:tc>
          <w:tcPr>
            <w:tcW w:w="0" w:type="auto"/>
          </w:tcPr>
          <w:p w:rsidR="00EC7060" w:rsidRDefault="00EC7060" w:rsidP="00F009A3">
            <w:pPr>
              <w:spacing w:after="120"/>
            </w:pPr>
            <w:r>
              <w:t>-</w:t>
            </w:r>
          </w:p>
        </w:tc>
        <w:tc>
          <w:tcPr>
            <w:tcW w:w="0" w:type="auto"/>
          </w:tcPr>
          <w:p w:rsidR="00EC7060" w:rsidRDefault="00EC7060" w:rsidP="00F009A3">
            <w:pPr>
              <w:spacing w:after="120"/>
            </w:pPr>
            <w:r>
              <w:t>Pedagogicko- psychologická poradna</w:t>
            </w:r>
          </w:p>
        </w:tc>
      </w:tr>
      <w:tr w:rsidR="00EC7060" w:rsidTr="00F009A3">
        <w:tc>
          <w:tcPr>
            <w:tcW w:w="0" w:type="auto"/>
          </w:tcPr>
          <w:p w:rsidR="00EC7060" w:rsidRDefault="00EC7060" w:rsidP="00F009A3">
            <w:pPr>
              <w:spacing w:after="120"/>
              <w:rPr>
                <w:i/>
              </w:rPr>
            </w:pPr>
            <w:r>
              <w:rPr>
                <w:i/>
              </w:rPr>
              <w:t>RVP</w:t>
            </w:r>
          </w:p>
        </w:tc>
        <w:tc>
          <w:tcPr>
            <w:tcW w:w="0" w:type="auto"/>
          </w:tcPr>
          <w:p w:rsidR="00EC7060" w:rsidRDefault="00EC7060" w:rsidP="00F009A3">
            <w:pPr>
              <w:spacing w:after="120"/>
            </w:pPr>
            <w:r>
              <w:t>-</w:t>
            </w:r>
          </w:p>
        </w:tc>
        <w:tc>
          <w:tcPr>
            <w:tcW w:w="0" w:type="auto"/>
          </w:tcPr>
          <w:p w:rsidR="00EC7060" w:rsidRDefault="00EC7060" w:rsidP="00F009A3">
            <w:pPr>
              <w:spacing w:after="120"/>
            </w:pPr>
            <w:r>
              <w:t>Rámcově vzdělávací program</w:t>
            </w:r>
          </w:p>
        </w:tc>
      </w:tr>
      <w:tr w:rsidR="00EC7060" w:rsidTr="00F009A3">
        <w:tc>
          <w:tcPr>
            <w:tcW w:w="0" w:type="auto"/>
          </w:tcPr>
          <w:p w:rsidR="00EC7060" w:rsidRDefault="00EC7060" w:rsidP="00F009A3">
            <w:pPr>
              <w:spacing w:after="120"/>
              <w:rPr>
                <w:i/>
              </w:rPr>
            </w:pPr>
            <w:r>
              <w:rPr>
                <w:i/>
              </w:rPr>
              <w:t>Sb.</w:t>
            </w:r>
          </w:p>
        </w:tc>
        <w:tc>
          <w:tcPr>
            <w:tcW w:w="0" w:type="auto"/>
          </w:tcPr>
          <w:p w:rsidR="00EC7060" w:rsidRDefault="00EC7060" w:rsidP="00F009A3">
            <w:pPr>
              <w:spacing w:after="120"/>
            </w:pPr>
            <w:r>
              <w:t>-</w:t>
            </w:r>
          </w:p>
        </w:tc>
        <w:tc>
          <w:tcPr>
            <w:tcW w:w="0" w:type="auto"/>
          </w:tcPr>
          <w:p w:rsidR="00EC7060" w:rsidRDefault="00EC7060" w:rsidP="00F009A3">
            <w:pPr>
              <w:spacing w:after="120"/>
            </w:pPr>
            <w:r>
              <w:t>Sbírky</w:t>
            </w:r>
          </w:p>
        </w:tc>
      </w:tr>
      <w:tr w:rsidR="00EC7060" w:rsidTr="00F009A3">
        <w:tc>
          <w:tcPr>
            <w:tcW w:w="0" w:type="auto"/>
          </w:tcPr>
          <w:p w:rsidR="00EC7060" w:rsidRDefault="00EC7060" w:rsidP="00F009A3">
            <w:pPr>
              <w:spacing w:after="120"/>
              <w:rPr>
                <w:i/>
              </w:rPr>
            </w:pPr>
            <w:r>
              <w:rPr>
                <w:i/>
              </w:rPr>
              <w:t>SERR</w:t>
            </w:r>
          </w:p>
        </w:tc>
        <w:tc>
          <w:tcPr>
            <w:tcW w:w="0" w:type="auto"/>
          </w:tcPr>
          <w:p w:rsidR="00EC7060" w:rsidRDefault="00EC7060" w:rsidP="00F009A3">
            <w:pPr>
              <w:spacing w:after="120"/>
            </w:pPr>
            <w:r>
              <w:t>-</w:t>
            </w:r>
          </w:p>
        </w:tc>
        <w:tc>
          <w:tcPr>
            <w:tcW w:w="0" w:type="auto"/>
          </w:tcPr>
          <w:p w:rsidR="00EC7060" w:rsidRDefault="00EC7060" w:rsidP="00F009A3">
            <w:pPr>
              <w:spacing w:after="120"/>
            </w:pPr>
            <w:r>
              <w:t>Společný evropský referenční rámec</w:t>
            </w:r>
          </w:p>
        </w:tc>
      </w:tr>
      <w:tr w:rsidR="00EC7060" w:rsidTr="00F009A3">
        <w:tc>
          <w:tcPr>
            <w:tcW w:w="0" w:type="auto"/>
          </w:tcPr>
          <w:p w:rsidR="00EC7060" w:rsidRDefault="00EC7060" w:rsidP="00F009A3">
            <w:pPr>
              <w:spacing w:after="120"/>
              <w:rPr>
                <w:i/>
              </w:rPr>
            </w:pPr>
            <w:r>
              <w:rPr>
                <w:i/>
              </w:rPr>
              <w:t>SSSR</w:t>
            </w:r>
          </w:p>
        </w:tc>
        <w:tc>
          <w:tcPr>
            <w:tcW w:w="0" w:type="auto"/>
          </w:tcPr>
          <w:p w:rsidR="00EC7060" w:rsidRDefault="00EC7060" w:rsidP="00F009A3">
            <w:pPr>
              <w:spacing w:after="120"/>
            </w:pPr>
            <w:r>
              <w:t>-</w:t>
            </w:r>
          </w:p>
        </w:tc>
        <w:tc>
          <w:tcPr>
            <w:tcW w:w="0" w:type="auto"/>
          </w:tcPr>
          <w:p w:rsidR="00EC7060" w:rsidRDefault="00EC7060" w:rsidP="00F009A3">
            <w:pPr>
              <w:spacing w:after="120"/>
            </w:pPr>
            <w:r>
              <w:t>Svaz sovětských socialistických republik</w:t>
            </w:r>
          </w:p>
        </w:tc>
      </w:tr>
      <w:tr w:rsidR="00EC7060" w:rsidTr="00F009A3">
        <w:tc>
          <w:tcPr>
            <w:tcW w:w="0" w:type="auto"/>
          </w:tcPr>
          <w:p w:rsidR="00EC7060" w:rsidRDefault="00EC7060" w:rsidP="00F009A3">
            <w:pPr>
              <w:spacing w:after="120"/>
              <w:rPr>
                <w:i/>
              </w:rPr>
            </w:pPr>
            <w:r>
              <w:rPr>
                <w:i/>
              </w:rPr>
              <w:t>STK</w:t>
            </w:r>
          </w:p>
        </w:tc>
        <w:tc>
          <w:tcPr>
            <w:tcW w:w="0" w:type="auto"/>
          </w:tcPr>
          <w:p w:rsidR="00EC7060" w:rsidRDefault="00EC7060" w:rsidP="00F009A3">
            <w:pPr>
              <w:spacing w:after="120"/>
            </w:pPr>
            <w:r>
              <w:t>-</w:t>
            </w:r>
          </w:p>
        </w:tc>
        <w:tc>
          <w:tcPr>
            <w:tcW w:w="0" w:type="auto"/>
          </w:tcPr>
          <w:p w:rsidR="00EC7060" w:rsidRDefault="00EC7060" w:rsidP="00F009A3">
            <w:pPr>
              <w:spacing w:after="120"/>
            </w:pPr>
            <w:r>
              <w:t>Sportovně turistický kurz</w:t>
            </w:r>
          </w:p>
        </w:tc>
      </w:tr>
      <w:tr w:rsidR="00EC7060" w:rsidTr="00F009A3">
        <w:tc>
          <w:tcPr>
            <w:tcW w:w="0" w:type="auto"/>
          </w:tcPr>
          <w:p w:rsidR="00EC7060" w:rsidRDefault="00EC7060" w:rsidP="00F009A3">
            <w:pPr>
              <w:spacing w:after="120"/>
              <w:rPr>
                <w:i/>
              </w:rPr>
            </w:pPr>
            <w:r>
              <w:rPr>
                <w:i/>
              </w:rPr>
              <w:t>ŠVP</w:t>
            </w:r>
          </w:p>
        </w:tc>
        <w:tc>
          <w:tcPr>
            <w:tcW w:w="0" w:type="auto"/>
          </w:tcPr>
          <w:p w:rsidR="00EC7060" w:rsidRDefault="00EC7060" w:rsidP="00F009A3">
            <w:pPr>
              <w:spacing w:after="120"/>
            </w:pPr>
            <w:r>
              <w:t>-</w:t>
            </w:r>
          </w:p>
        </w:tc>
        <w:tc>
          <w:tcPr>
            <w:tcW w:w="0" w:type="auto"/>
          </w:tcPr>
          <w:p w:rsidR="00EC7060" w:rsidRDefault="00EC7060" w:rsidP="00F009A3">
            <w:pPr>
              <w:spacing w:after="120"/>
            </w:pPr>
            <w:r>
              <w:t>Školní vzdělávací program</w:t>
            </w:r>
          </w:p>
        </w:tc>
      </w:tr>
      <w:tr w:rsidR="00EC7060" w:rsidTr="00F009A3">
        <w:tc>
          <w:tcPr>
            <w:tcW w:w="0" w:type="auto"/>
          </w:tcPr>
          <w:p w:rsidR="00EC7060" w:rsidRDefault="00EC7060" w:rsidP="00F009A3">
            <w:pPr>
              <w:spacing w:after="120"/>
              <w:rPr>
                <w:i/>
              </w:rPr>
            </w:pPr>
            <w:r>
              <w:rPr>
                <w:i/>
              </w:rPr>
              <w:t>TOS</w:t>
            </w:r>
          </w:p>
        </w:tc>
        <w:tc>
          <w:tcPr>
            <w:tcW w:w="0" w:type="auto"/>
          </w:tcPr>
          <w:p w:rsidR="00EC7060" w:rsidRDefault="00EC7060" w:rsidP="00F009A3">
            <w:pPr>
              <w:spacing w:after="120"/>
            </w:pPr>
            <w:r>
              <w:t>-</w:t>
            </w:r>
          </w:p>
        </w:tc>
        <w:tc>
          <w:tcPr>
            <w:tcW w:w="0" w:type="auto"/>
          </w:tcPr>
          <w:p w:rsidR="00EC7060" w:rsidRDefault="00EC7060" w:rsidP="00F009A3">
            <w:pPr>
              <w:spacing w:after="120"/>
            </w:pPr>
            <w:r>
              <w:t>Technika obchodu a služeb</w:t>
            </w:r>
          </w:p>
        </w:tc>
      </w:tr>
      <w:tr w:rsidR="00EC7060" w:rsidTr="00F009A3">
        <w:tc>
          <w:tcPr>
            <w:tcW w:w="0" w:type="auto"/>
          </w:tcPr>
          <w:p w:rsidR="00EC7060" w:rsidRDefault="00EC7060" w:rsidP="00F009A3">
            <w:pPr>
              <w:spacing w:after="120"/>
              <w:rPr>
                <w:i/>
              </w:rPr>
            </w:pPr>
            <w:r>
              <w:rPr>
                <w:i/>
              </w:rPr>
              <w:t>TPP</w:t>
            </w:r>
          </w:p>
        </w:tc>
        <w:tc>
          <w:tcPr>
            <w:tcW w:w="0" w:type="auto"/>
          </w:tcPr>
          <w:p w:rsidR="00EC7060" w:rsidRDefault="00EC7060" w:rsidP="00F009A3">
            <w:pPr>
              <w:spacing w:after="120"/>
            </w:pPr>
            <w:r>
              <w:t>-</w:t>
            </w:r>
          </w:p>
        </w:tc>
        <w:tc>
          <w:tcPr>
            <w:tcW w:w="0" w:type="auto"/>
          </w:tcPr>
          <w:p w:rsidR="00EC7060" w:rsidRDefault="00EC7060" w:rsidP="00F009A3">
            <w:pPr>
              <w:spacing w:after="120"/>
            </w:pPr>
            <w:r>
              <w:t>Technologie přípravy pokrmů</w:t>
            </w:r>
          </w:p>
        </w:tc>
      </w:tr>
      <w:tr w:rsidR="00EC7060" w:rsidTr="00F009A3">
        <w:tc>
          <w:tcPr>
            <w:tcW w:w="0" w:type="auto"/>
          </w:tcPr>
          <w:p w:rsidR="00EC7060" w:rsidRDefault="00EC7060" w:rsidP="00F009A3">
            <w:pPr>
              <w:spacing w:after="120"/>
              <w:rPr>
                <w:i/>
              </w:rPr>
            </w:pPr>
            <w:r>
              <w:rPr>
                <w:i/>
              </w:rPr>
              <w:t>USA</w:t>
            </w:r>
          </w:p>
        </w:tc>
        <w:tc>
          <w:tcPr>
            <w:tcW w:w="0" w:type="auto"/>
          </w:tcPr>
          <w:p w:rsidR="00EC7060" w:rsidRDefault="00EC7060" w:rsidP="00F009A3">
            <w:pPr>
              <w:spacing w:after="120"/>
            </w:pPr>
            <w:r>
              <w:t>-</w:t>
            </w:r>
          </w:p>
        </w:tc>
        <w:tc>
          <w:tcPr>
            <w:tcW w:w="0" w:type="auto"/>
          </w:tcPr>
          <w:p w:rsidR="00EC7060" w:rsidRDefault="00EC7060" w:rsidP="00F009A3">
            <w:pPr>
              <w:spacing w:after="120"/>
            </w:pPr>
            <w:r>
              <w:t>Spojené státy americké</w:t>
            </w:r>
          </w:p>
        </w:tc>
      </w:tr>
      <w:tr w:rsidR="00EC7060" w:rsidTr="00F009A3">
        <w:tc>
          <w:tcPr>
            <w:tcW w:w="0" w:type="auto"/>
          </w:tcPr>
          <w:p w:rsidR="00EC7060" w:rsidRDefault="00EC7060" w:rsidP="00F009A3">
            <w:pPr>
              <w:spacing w:after="120"/>
              <w:rPr>
                <w:i/>
              </w:rPr>
            </w:pPr>
            <w:r>
              <w:rPr>
                <w:i/>
              </w:rPr>
              <w:t>VH</w:t>
            </w:r>
          </w:p>
        </w:tc>
        <w:tc>
          <w:tcPr>
            <w:tcW w:w="0" w:type="auto"/>
          </w:tcPr>
          <w:p w:rsidR="00EC7060" w:rsidRDefault="00EC7060" w:rsidP="00F009A3">
            <w:pPr>
              <w:spacing w:after="120"/>
            </w:pPr>
            <w:r>
              <w:t>-</w:t>
            </w:r>
          </w:p>
        </w:tc>
        <w:tc>
          <w:tcPr>
            <w:tcW w:w="0" w:type="auto"/>
          </w:tcPr>
          <w:p w:rsidR="00EC7060" w:rsidRDefault="00EC7060" w:rsidP="00F009A3">
            <w:pPr>
              <w:spacing w:after="120"/>
            </w:pPr>
            <w:r>
              <w:t>Výsledek hospodářský</w:t>
            </w:r>
          </w:p>
        </w:tc>
      </w:tr>
      <w:tr w:rsidR="00EC7060" w:rsidTr="00F009A3">
        <w:tc>
          <w:tcPr>
            <w:tcW w:w="0" w:type="auto"/>
          </w:tcPr>
          <w:p w:rsidR="00EC7060" w:rsidRDefault="00EC7060" w:rsidP="00F009A3">
            <w:pPr>
              <w:spacing w:after="120"/>
              <w:rPr>
                <w:i/>
              </w:rPr>
            </w:pPr>
            <w:r>
              <w:rPr>
                <w:i/>
              </w:rPr>
              <w:t xml:space="preserve">VOŠ </w:t>
            </w:r>
          </w:p>
        </w:tc>
        <w:tc>
          <w:tcPr>
            <w:tcW w:w="0" w:type="auto"/>
          </w:tcPr>
          <w:p w:rsidR="00EC7060" w:rsidRDefault="00EC7060" w:rsidP="00F009A3">
            <w:pPr>
              <w:spacing w:after="120"/>
            </w:pPr>
            <w:r>
              <w:t>-</w:t>
            </w:r>
          </w:p>
        </w:tc>
        <w:tc>
          <w:tcPr>
            <w:tcW w:w="0" w:type="auto"/>
          </w:tcPr>
          <w:p w:rsidR="00EC7060" w:rsidRDefault="00EC7060" w:rsidP="00F009A3">
            <w:pPr>
              <w:spacing w:after="120"/>
            </w:pPr>
            <w:r>
              <w:t>Vyšší odborná škola</w:t>
            </w:r>
          </w:p>
        </w:tc>
      </w:tr>
      <w:tr w:rsidR="00EC7060" w:rsidTr="00F009A3">
        <w:tc>
          <w:tcPr>
            <w:tcW w:w="0" w:type="auto"/>
          </w:tcPr>
          <w:p w:rsidR="00EC7060" w:rsidRDefault="00EC7060" w:rsidP="00F009A3">
            <w:pPr>
              <w:spacing w:after="120"/>
              <w:rPr>
                <w:i/>
              </w:rPr>
            </w:pPr>
            <w:r>
              <w:rPr>
                <w:i/>
              </w:rPr>
              <w:t>VS</w:t>
            </w:r>
          </w:p>
        </w:tc>
        <w:tc>
          <w:tcPr>
            <w:tcW w:w="0" w:type="auto"/>
          </w:tcPr>
          <w:p w:rsidR="00EC7060" w:rsidRDefault="00EC7060" w:rsidP="00F009A3">
            <w:pPr>
              <w:spacing w:after="120"/>
            </w:pPr>
            <w:r>
              <w:t>-</w:t>
            </w:r>
          </w:p>
        </w:tc>
        <w:tc>
          <w:tcPr>
            <w:tcW w:w="0" w:type="auto"/>
          </w:tcPr>
          <w:p w:rsidR="00EC7060" w:rsidRDefault="00EC7060" w:rsidP="00F009A3">
            <w:pPr>
              <w:spacing w:after="120"/>
            </w:pPr>
            <w:r>
              <w:t>Vysoká škola</w:t>
            </w:r>
          </w:p>
        </w:tc>
      </w:tr>
      <w:tr w:rsidR="00EC7060" w:rsidTr="00F009A3">
        <w:tc>
          <w:tcPr>
            <w:tcW w:w="0" w:type="auto"/>
          </w:tcPr>
          <w:p w:rsidR="00EC7060" w:rsidRDefault="00EC7060" w:rsidP="00F009A3">
            <w:pPr>
              <w:spacing w:after="120"/>
              <w:rPr>
                <w:i/>
              </w:rPr>
            </w:pPr>
            <w:r>
              <w:rPr>
                <w:i/>
              </w:rPr>
              <w:t>VZP</w:t>
            </w:r>
          </w:p>
        </w:tc>
        <w:tc>
          <w:tcPr>
            <w:tcW w:w="0" w:type="auto"/>
          </w:tcPr>
          <w:p w:rsidR="00EC7060" w:rsidRDefault="00EC7060" w:rsidP="00F009A3">
            <w:pPr>
              <w:spacing w:after="120"/>
            </w:pPr>
            <w:r>
              <w:t>-</w:t>
            </w:r>
          </w:p>
        </w:tc>
        <w:tc>
          <w:tcPr>
            <w:tcW w:w="0" w:type="auto"/>
          </w:tcPr>
          <w:p w:rsidR="00EC7060" w:rsidRDefault="00EC7060" w:rsidP="00F009A3">
            <w:pPr>
              <w:spacing w:after="120"/>
            </w:pPr>
            <w:r>
              <w:t>Všeobecná pojišťovna</w:t>
            </w:r>
          </w:p>
        </w:tc>
      </w:tr>
      <w:tr w:rsidR="00EC7060" w:rsidTr="00F009A3">
        <w:tc>
          <w:tcPr>
            <w:tcW w:w="0" w:type="auto"/>
          </w:tcPr>
          <w:p w:rsidR="00EC7060" w:rsidRDefault="00EC7060" w:rsidP="00F009A3">
            <w:pPr>
              <w:spacing w:after="120"/>
              <w:rPr>
                <w:i/>
              </w:rPr>
            </w:pPr>
            <w:r>
              <w:rPr>
                <w:i/>
              </w:rPr>
              <w:t>ZŠ</w:t>
            </w:r>
          </w:p>
        </w:tc>
        <w:tc>
          <w:tcPr>
            <w:tcW w:w="0" w:type="auto"/>
          </w:tcPr>
          <w:p w:rsidR="00EC7060" w:rsidRDefault="00EC7060" w:rsidP="00F009A3">
            <w:pPr>
              <w:spacing w:after="120"/>
            </w:pPr>
            <w:r>
              <w:t>-</w:t>
            </w:r>
          </w:p>
        </w:tc>
        <w:tc>
          <w:tcPr>
            <w:tcW w:w="0" w:type="auto"/>
          </w:tcPr>
          <w:p w:rsidR="00EC7060" w:rsidRDefault="00EC7060" w:rsidP="00F009A3">
            <w:pPr>
              <w:spacing w:after="120"/>
            </w:pPr>
            <w:r>
              <w:t>Základní škola</w:t>
            </w:r>
          </w:p>
        </w:tc>
      </w:tr>
      <w:tr w:rsidR="00EC7060" w:rsidTr="00F009A3">
        <w:tc>
          <w:tcPr>
            <w:tcW w:w="0" w:type="auto"/>
          </w:tcPr>
          <w:p w:rsidR="00EC7060" w:rsidRDefault="00EC7060" w:rsidP="00F009A3">
            <w:pPr>
              <w:spacing w:after="120"/>
              <w:rPr>
                <w:i/>
              </w:rPr>
            </w:pPr>
            <w:r>
              <w:rPr>
                <w:i/>
              </w:rPr>
              <w:t>ŽÚ</w:t>
            </w:r>
          </w:p>
        </w:tc>
        <w:tc>
          <w:tcPr>
            <w:tcW w:w="0" w:type="auto"/>
          </w:tcPr>
          <w:p w:rsidR="00EC7060" w:rsidRDefault="00EC7060" w:rsidP="00F009A3">
            <w:pPr>
              <w:spacing w:after="120"/>
            </w:pPr>
            <w:r>
              <w:t>-</w:t>
            </w:r>
          </w:p>
        </w:tc>
        <w:tc>
          <w:tcPr>
            <w:tcW w:w="0" w:type="auto"/>
          </w:tcPr>
          <w:p w:rsidR="00EC7060" w:rsidRDefault="00EC7060" w:rsidP="00F009A3">
            <w:pPr>
              <w:spacing w:after="120"/>
            </w:pPr>
            <w:r>
              <w:t>Živnostenský úřad</w:t>
            </w:r>
          </w:p>
        </w:tc>
      </w:tr>
    </w:tbl>
    <w:p w:rsidR="00EC7060" w:rsidRDefault="00EC7060" w:rsidP="00EC7060">
      <w:pPr>
        <w:rPr>
          <w:b/>
          <w:szCs w:val="28"/>
        </w:rPr>
        <w:sectPr w:rsidR="00EC7060">
          <w:type w:val="continuous"/>
          <w:pgSz w:w="11906" w:h="16838" w:code="9"/>
          <w:pgMar w:top="2155" w:right="1134" w:bottom="1021" w:left="1134" w:header="0" w:footer="386" w:gutter="0"/>
          <w:cols w:num="2" w:space="708"/>
          <w:titlePg/>
          <w:docGrid w:linePitch="360"/>
        </w:sectPr>
      </w:pPr>
    </w:p>
    <w:p w:rsidR="00EC7060" w:rsidRDefault="00EC7060" w:rsidP="00F67E9F">
      <w:pPr>
        <w:pStyle w:val="Nadpis1"/>
        <w:numPr>
          <w:ilvl w:val="0"/>
          <w:numId w:val="3"/>
        </w:numPr>
        <w:rPr>
          <w:rFonts w:ascii="Times New Roman" w:hAnsi="Times New Roman" w:cs="Times New Roman"/>
          <w:b/>
          <w:bCs/>
          <w:sz w:val="40"/>
        </w:rPr>
      </w:pPr>
      <w:bookmarkStart w:id="4" w:name="_Toc239079814"/>
      <w:bookmarkStart w:id="5" w:name="_Toc497996194"/>
      <w:r>
        <w:rPr>
          <w:rFonts w:ascii="Times New Roman" w:hAnsi="Times New Roman" w:cs="Times New Roman"/>
          <w:b/>
          <w:bCs/>
          <w:sz w:val="40"/>
        </w:rPr>
        <w:lastRenderedPageBreak/>
        <w:t>Profil absolventa</w:t>
      </w:r>
      <w:bookmarkEnd w:id="4"/>
      <w:bookmarkEnd w:id="5"/>
    </w:p>
    <w:p w:rsidR="00EC7060" w:rsidRDefault="00EC7060" w:rsidP="00EC7060"/>
    <w:p w:rsidR="00EC7060" w:rsidRDefault="00EC7060" w:rsidP="00EC7060">
      <w:pPr>
        <w:jc w:val="both"/>
        <w:rPr>
          <w:b/>
          <w:bCs/>
        </w:rPr>
      </w:pPr>
      <w:r>
        <w:t xml:space="preserve">Škola:  </w:t>
      </w:r>
      <w:r>
        <w:tab/>
      </w:r>
      <w:r>
        <w:tab/>
      </w:r>
      <w:r>
        <w:tab/>
      </w:r>
      <w:r>
        <w:tab/>
      </w:r>
      <w:r>
        <w:tab/>
      </w:r>
      <w:r>
        <w:rPr>
          <w:b/>
          <w:bCs/>
        </w:rPr>
        <w:t xml:space="preserve">SOU a SOŠ, SČMSD, Žatec, s.r.o. </w:t>
      </w:r>
    </w:p>
    <w:p w:rsidR="00EC7060" w:rsidRDefault="00EC7060" w:rsidP="00EC7060">
      <w:pPr>
        <w:ind w:left="4248" w:firstLine="3"/>
        <w:jc w:val="both"/>
      </w:pPr>
      <w:r>
        <w:t>Hošťálkovo nám. 132, 438 01 Žatec</w:t>
      </w:r>
    </w:p>
    <w:p w:rsidR="00EC7060" w:rsidRDefault="00EC7060" w:rsidP="00EC7060">
      <w:pPr>
        <w:autoSpaceDE w:val="0"/>
        <w:autoSpaceDN w:val="0"/>
        <w:adjustRightInd w:val="0"/>
        <w:ind w:left="4251" w:hanging="4251"/>
        <w:rPr>
          <w:szCs w:val="28"/>
        </w:rPr>
      </w:pPr>
      <w:r>
        <w:t>Zřizovatel:</w:t>
      </w:r>
      <w:r>
        <w:tab/>
      </w:r>
      <w:r>
        <w:rPr>
          <w:szCs w:val="28"/>
        </w:rPr>
        <w:t>Svaz českých a moravských spotřebních družstev se sídlem Praha 3, U Rajské zahrady 3/1912, IČ 00032743</w:t>
      </w:r>
    </w:p>
    <w:p w:rsidR="00EC7060" w:rsidRDefault="009067B3" w:rsidP="00EC7060">
      <w:pPr>
        <w:jc w:val="both"/>
      </w:pPr>
      <w:r>
        <w:t xml:space="preserve">Název ŠVP: </w:t>
      </w:r>
      <w:r>
        <w:tab/>
      </w:r>
      <w:r>
        <w:tab/>
      </w:r>
      <w:r>
        <w:tab/>
      </w:r>
      <w:r>
        <w:tab/>
      </w:r>
      <w:r>
        <w:tab/>
        <w:t>Sladovník- Pivovarník</w:t>
      </w:r>
    </w:p>
    <w:p w:rsidR="00EC7060" w:rsidRDefault="00EC7060" w:rsidP="00EC7060">
      <w:pPr>
        <w:jc w:val="both"/>
      </w:pPr>
      <w:r>
        <w:t>Kód a název oboru vzdělání</w:t>
      </w:r>
      <w:r w:rsidR="009067B3">
        <w:t xml:space="preserve">: </w:t>
      </w:r>
      <w:r w:rsidR="009067B3">
        <w:tab/>
      </w:r>
      <w:r w:rsidR="009067B3">
        <w:tab/>
      </w:r>
      <w:r w:rsidR="009067B3">
        <w:tab/>
        <w:t>29-51-H/01 Výrobce potravin</w:t>
      </w:r>
    </w:p>
    <w:p w:rsidR="00EC7060" w:rsidRDefault="00EC7060" w:rsidP="00EC7060">
      <w:pPr>
        <w:jc w:val="both"/>
      </w:pPr>
      <w:r>
        <w:t xml:space="preserve">Délka a forma vzdělávání: </w:t>
      </w:r>
      <w:r>
        <w:tab/>
      </w:r>
      <w:r>
        <w:tab/>
      </w:r>
      <w:r>
        <w:tab/>
        <w:t>tříleté denní vzdělávání</w:t>
      </w:r>
    </w:p>
    <w:p w:rsidR="00EC7060" w:rsidRDefault="00EC7060" w:rsidP="00EC7060">
      <w:pPr>
        <w:jc w:val="both"/>
      </w:pPr>
      <w:r>
        <w:t xml:space="preserve">Stupeň poskytovaného vzdělání: </w:t>
      </w:r>
      <w:r>
        <w:tab/>
      </w:r>
      <w:r>
        <w:tab/>
        <w:t>střední vzdělání s výučním listem</w:t>
      </w:r>
    </w:p>
    <w:p w:rsidR="00EC7060" w:rsidRDefault="00EC7060" w:rsidP="00EC7060">
      <w:pPr>
        <w:jc w:val="both"/>
      </w:pPr>
      <w:r>
        <w:t>Datum platnosti vzděláv</w:t>
      </w:r>
      <w:r w:rsidR="009067B3">
        <w:t xml:space="preserve">acího programu: </w:t>
      </w:r>
      <w:r w:rsidR="009067B3">
        <w:tab/>
        <w:t>od l. září 2017</w:t>
      </w:r>
      <w:r>
        <w:t xml:space="preserve"> počínaje prvním ročníkem</w:t>
      </w:r>
    </w:p>
    <w:p w:rsidR="00EC7060" w:rsidRDefault="00EC7060" w:rsidP="00EC7060">
      <w:pPr>
        <w:rPr>
          <w:b/>
        </w:rPr>
      </w:pPr>
    </w:p>
    <w:p w:rsidR="00EC7060" w:rsidRDefault="00EC7060" w:rsidP="00EC7060">
      <w:pPr>
        <w:pStyle w:val="Nadpis2"/>
        <w:numPr>
          <w:ilvl w:val="1"/>
          <w:numId w:val="1"/>
        </w:numPr>
        <w:rPr>
          <w:rFonts w:ascii="Times New Roman" w:hAnsi="Times New Roman" w:cs="Times New Roman"/>
          <w:sz w:val="28"/>
        </w:rPr>
      </w:pPr>
      <w:bookmarkStart w:id="6" w:name="_Toc239079815"/>
      <w:bookmarkStart w:id="7" w:name="_Toc239493839"/>
      <w:bookmarkStart w:id="8" w:name="_Toc497996195"/>
      <w:r>
        <w:rPr>
          <w:rFonts w:ascii="Times New Roman" w:hAnsi="Times New Roman" w:cs="Times New Roman"/>
          <w:sz w:val="28"/>
        </w:rPr>
        <w:t>Popis uplatnění absolventa v praxi</w:t>
      </w:r>
      <w:bookmarkEnd w:id="6"/>
      <w:bookmarkEnd w:id="7"/>
      <w:bookmarkEnd w:id="8"/>
    </w:p>
    <w:p w:rsidR="00EC7060" w:rsidRDefault="00EC7060" w:rsidP="00EC7060">
      <w:pPr>
        <w:rPr>
          <w:b/>
        </w:rPr>
      </w:pPr>
    </w:p>
    <w:p w:rsidR="009067B3" w:rsidRDefault="009067B3" w:rsidP="009067B3">
      <w:pPr>
        <w:pStyle w:val="Default"/>
        <w:jc w:val="both"/>
        <w:rPr>
          <w:sz w:val="23"/>
          <w:szCs w:val="23"/>
        </w:rPr>
      </w:pPr>
      <w:r>
        <w:rPr>
          <w:sz w:val="23"/>
          <w:szCs w:val="23"/>
        </w:rPr>
        <w:t>Absolvent se uplatní při výkonu povolání sladovník a pivovarník v pozici zaměstnance ve velkých, středně velkých nebo malých pivovarech a sladovnách.</w:t>
      </w:r>
    </w:p>
    <w:p w:rsidR="009067B3" w:rsidRDefault="009067B3" w:rsidP="009067B3">
      <w:pPr>
        <w:pStyle w:val="Default"/>
        <w:jc w:val="both"/>
        <w:rPr>
          <w:sz w:val="23"/>
          <w:szCs w:val="23"/>
        </w:rPr>
      </w:pPr>
    </w:p>
    <w:p w:rsidR="009067B3" w:rsidRDefault="009067B3" w:rsidP="009067B3">
      <w:pPr>
        <w:pStyle w:val="Default"/>
        <w:jc w:val="both"/>
        <w:rPr>
          <w:sz w:val="23"/>
          <w:szCs w:val="23"/>
        </w:rPr>
      </w:pPr>
      <w:r>
        <w:rPr>
          <w:sz w:val="23"/>
          <w:szCs w:val="23"/>
        </w:rPr>
        <w:t>Absolvent připravovaný v souladu s tímto ŠVP bude znát technologii výroby piva a sladu, bude schopen hodnotit kvalitu vstupních surovin, meziproduktů i hotových výrobků, způsoby jejich správného skladování, posoudí jejich jakost a technologickou využitelnost, bude</w:t>
      </w:r>
      <w:r w:rsidRPr="00EE5028">
        <w:rPr>
          <w:sz w:val="23"/>
          <w:szCs w:val="23"/>
        </w:rPr>
        <w:t xml:space="preserve"> </w:t>
      </w:r>
      <w:r>
        <w:rPr>
          <w:sz w:val="23"/>
          <w:szCs w:val="23"/>
        </w:rPr>
        <w:t>obsluhovat výrobní linky a provádět základní údržbu technologického zařízení.</w:t>
      </w:r>
    </w:p>
    <w:p w:rsidR="009067B3" w:rsidRDefault="009067B3" w:rsidP="009067B3">
      <w:pPr>
        <w:pStyle w:val="Default"/>
        <w:jc w:val="both"/>
        <w:rPr>
          <w:sz w:val="23"/>
          <w:szCs w:val="23"/>
        </w:rPr>
      </w:pPr>
    </w:p>
    <w:p w:rsidR="009067B3" w:rsidRDefault="009067B3" w:rsidP="009067B3">
      <w:pPr>
        <w:pStyle w:val="Default"/>
        <w:jc w:val="both"/>
        <w:rPr>
          <w:sz w:val="23"/>
          <w:szCs w:val="23"/>
        </w:rPr>
      </w:pPr>
      <w:r>
        <w:rPr>
          <w:sz w:val="23"/>
          <w:szCs w:val="23"/>
        </w:rPr>
        <w:t>Na základě dosaženého vzdělání bude připraven k zapojení se do systému celoživotního vzdělávání.</w:t>
      </w:r>
      <w:r w:rsidRPr="00EE5028">
        <w:rPr>
          <w:sz w:val="23"/>
          <w:szCs w:val="23"/>
        </w:rPr>
        <w:t xml:space="preserve"> </w:t>
      </w:r>
    </w:p>
    <w:p w:rsidR="009067B3" w:rsidRDefault="009067B3" w:rsidP="009067B3">
      <w:pPr>
        <w:pStyle w:val="Default"/>
        <w:jc w:val="both"/>
        <w:rPr>
          <w:sz w:val="23"/>
          <w:szCs w:val="23"/>
        </w:rPr>
      </w:pPr>
    </w:p>
    <w:p w:rsidR="009067B3" w:rsidRDefault="009067B3" w:rsidP="009067B3">
      <w:pPr>
        <w:pStyle w:val="Default"/>
        <w:jc w:val="both"/>
        <w:rPr>
          <w:sz w:val="23"/>
          <w:szCs w:val="23"/>
        </w:rPr>
      </w:pPr>
      <w:r>
        <w:rPr>
          <w:sz w:val="23"/>
          <w:szCs w:val="23"/>
        </w:rPr>
        <w:t>Absolvent může po úspěšném vykonání závěrečných zkoušek žádat o přijetí do studijních oborů pro absolventy tříletých učebních oborů.</w:t>
      </w:r>
    </w:p>
    <w:p w:rsidR="009067B3" w:rsidRDefault="009067B3" w:rsidP="009067B3">
      <w:pPr>
        <w:pStyle w:val="Default"/>
        <w:jc w:val="both"/>
        <w:rPr>
          <w:sz w:val="23"/>
          <w:szCs w:val="23"/>
        </w:rPr>
      </w:pPr>
    </w:p>
    <w:p w:rsidR="009067B3" w:rsidRDefault="009067B3" w:rsidP="009067B3">
      <w:pPr>
        <w:pStyle w:val="Default"/>
        <w:jc w:val="both"/>
        <w:rPr>
          <w:sz w:val="23"/>
          <w:szCs w:val="23"/>
        </w:rPr>
      </w:pPr>
      <w:r>
        <w:rPr>
          <w:sz w:val="23"/>
          <w:szCs w:val="23"/>
        </w:rPr>
        <w:t>Po získání praxe v oboru může vykonávat samostatnou podnikatelskou činnost v pivovarnictví a sladovnictví.</w:t>
      </w:r>
    </w:p>
    <w:p w:rsidR="00D23EFA" w:rsidRDefault="00D23EFA" w:rsidP="009067B3">
      <w:pPr>
        <w:pStyle w:val="Default"/>
        <w:jc w:val="both"/>
        <w:rPr>
          <w:sz w:val="23"/>
          <w:szCs w:val="23"/>
        </w:rPr>
      </w:pPr>
    </w:p>
    <w:p w:rsidR="00D23EFA" w:rsidRDefault="00D23EFA" w:rsidP="00D23EFA">
      <w:pPr>
        <w:autoSpaceDE w:val="0"/>
        <w:autoSpaceDN w:val="0"/>
        <w:adjustRightInd w:val="0"/>
        <w:rPr>
          <w:rFonts w:ascii="TimesNewRoman" w:hAnsi="TimesNewRoman" w:cs="TimesNewRoman"/>
        </w:rPr>
      </w:pPr>
      <w:r>
        <w:rPr>
          <w:rFonts w:ascii="TimesNewRoman CE" w:hAnsi="TimesNewRoman CE" w:cs="TimesNewRoman CE"/>
        </w:rPr>
        <w:t>Vzdělávání v oboru směřuje v souladu s cíli středního odborného vzdělávání k tomu, aby si</w:t>
      </w:r>
    </w:p>
    <w:p w:rsidR="00D23EFA" w:rsidRDefault="00D23EFA" w:rsidP="00D23EFA">
      <w:pPr>
        <w:autoSpaceDE w:val="0"/>
        <w:autoSpaceDN w:val="0"/>
        <w:adjustRightInd w:val="0"/>
        <w:rPr>
          <w:rFonts w:ascii="TimesNewRoman" w:hAnsi="TimesNewRoman" w:cs="TimesNewRoman"/>
        </w:rPr>
      </w:pPr>
      <w:r>
        <w:rPr>
          <w:rFonts w:ascii="TimesNewRoman CE" w:hAnsi="TimesNewRoman CE" w:cs="TimesNewRoman CE"/>
        </w:rPr>
        <w:t xml:space="preserve">žáci vytvořili, v návaznosti na základní vzdělávání </w:t>
      </w:r>
      <w:r>
        <w:rPr>
          <w:rFonts w:ascii="TimesNewRoman" w:hAnsi="TimesNewRoman" w:cs="TimesNewRoman"/>
        </w:rPr>
        <w:t>a na úrovni odpovídající jejich</w:t>
      </w:r>
    </w:p>
    <w:p w:rsidR="00D23EFA" w:rsidRDefault="00D23EFA" w:rsidP="00D23EFA">
      <w:pPr>
        <w:autoSpaceDE w:val="0"/>
        <w:autoSpaceDN w:val="0"/>
        <w:adjustRightInd w:val="0"/>
        <w:rPr>
          <w:rFonts w:ascii="TimesNewRoman" w:hAnsi="TimesNewRoman" w:cs="TimesNewRoman"/>
        </w:rPr>
      </w:pPr>
      <w:r>
        <w:rPr>
          <w:rFonts w:ascii="TimesNewRoman CE" w:hAnsi="TimesNewRoman CE" w:cs="TimesNewRoman CE"/>
        </w:rPr>
        <w:t>schopnostem a studijním předpokladům, následující klíčové a odborné kompetence.</w:t>
      </w:r>
    </w:p>
    <w:p w:rsidR="00D23EFA" w:rsidRDefault="00D23EFA" w:rsidP="00D23EFA">
      <w:pPr>
        <w:autoSpaceDE w:val="0"/>
        <w:autoSpaceDN w:val="0"/>
        <w:adjustRightInd w:val="0"/>
        <w:rPr>
          <w:rFonts w:ascii="TimesNewRoman,Bold" w:hAnsi="TimesNewRoman,Bold" w:cs="TimesNewRoman,Bold"/>
          <w:b/>
          <w:bCs/>
          <w:sz w:val="28"/>
          <w:szCs w:val="28"/>
        </w:rPr>
      </w:pPr>
    </w:p>
    <w:p w:rsidR="00D23EFA" w:rsidRDefault="00D23EFA" w:rsidP="00D23EFA">
      <w:pPr>
        <w:autoSpaceDE w:val="0"/>
        <w:autoSpaceDN w:val="0"/>
        <w:adjustRightInd w:val="0"/>
        <w:rPr>
          <w:rFonts w:ascii="TimesNewRoman,Bold" w:hAnsi="TimesNewRoman,Bold" w:cs="TimesNewRoman,Bold"/>
          <w:b/>
          <w:bCs/>
          <w:sz w:val="28"/>
          <w:szCs w:val="28"/>
        </w:rPr>
      </w:pPr>
    </w:p>
    <w:p w:rsidR="00EC7060" w:rsidRDefault="00EC7060" w:rsidP="00D23EFA">
      <w:pPr>
        <w:pStyle w:val="Nadpis2"/>
        <w:numPr>
          <w:ilvl w:val="1"/>
          <w:numId w:val="1"/>
        </w:numPr>
        <w:jc w:val="both"/>
        <w:rPr>
          <w:rFonts w:ascii="Times New Roman" w:hAnsi="Times New Roman" w:cs="Times New Roman"/>
          <w:sz w:val="28"/>
        </w:rPr>
      </w:pPr>
      <w:bookmarkStart w:id="9" w:name="_Toc239493840"/>
      <w:bookmarkStart w:id="10" w:name="_Toc497996196"/>
      <w:r>
        <w:rPr>
          <w:rFonts w:ascii="Times New Roman" w:hAnsi="Times New Roman" w:cs="Times New Roman"/>
          <w:sz w:val="28"/>
        </w:rPr>
        <w:t>Výčet očekávaných výsledků vzdělávání (kompetencí) absolventa</w:t>
      </w:r>
      <w:bookmarkEnd w:id="9"/>
      <w:bookmarkEnd w:id="10"/>
    </w:p>
    <w:p w:rsidR="00EC7060" w:rsidRDefault="00EC7060" w:rsidP="00D23EFA">
      <w:pPr>
        <w:jc w:val="both"/>
        <w:rPr>
          <w:b/>
          <w:u w:val="single"/>
        </w:rPr>
      </w:pPr>
    </w:p>
    <w:p w:rsidR="00EC7060" w:rsidRDefault="00EC7060" w:rsidP="00D23EFA">
      <w:pPr>
        <w:pStyle w:val="Nadpis3"/>
        <w:numPr>
          <w:ilvl w:val="2"/>
          <w:numId w:val="1"/>
        </w:numPr>
      </w:pPr>
      <w:bookmarkStart w:id="11" w:name="_Toc239493841"/>
      <w:bookmarkStart w:id="12" w:name="_Toc497996197"/>
      <w:r>
        <w:t>Klíčové kompetence</w:t>
      </w:r>
      <w:bookmarkEnd w:id="11"/>
      <w:bookmarkEnd w:id="12"/>
    </w:p>
    <w:p w:rsidR="00EC7060" w:rsidRDefault="00EC7060" w:rsidP="00D23EFA">
      <w:pPr>
        <w:jc w:val="both"/>
        <w:rPr>
          <w:b/>
        </w:rPr>
      </w:pPr>
    </w:p>
    <w:p w:rsidR="00EC7060" w:rsidRPr="00D23EFA" w:rsidRDefault="00EC7060" w:rsidP="00F67E9F">
      <w:pPr>
        <w:pStyle w:val="Odstavecseseznamem"/>
        <w:numPr>
          <w:ilvl w:val="0"/>
          <w:numId w:val="51"/>
        </w:numPr>
        <w:autoSpaceDE w:val="0"/>
        <w:autoSpaceDN w:val="0"/>
        <w:adjustRightInd w:val="0"/>
        <w:jc w:val="both"/>
        <w:rPr>
          <w:b/>
          <w:bCs/>
        </w:rPr>
      </w:pPr>
      <w:r w:rsidRPr="00D23EFA">
        <w:rPr>
          <w:b/>
          <w:bCs/>
        </w:rPr>
        <w:t>Kompetence k</w:t>
      </w:r>
      <w:r w:rsidR="00D23EFA">
        <w:rPr>
          <w:b/>
          <w:bCs/>
        </w:rPr>
        <w:t> </w:t>
      </w:r>
      <w:r w:rsidRPr="00D23EFA">
        <w:rPr>
          <w:b/>
          <w:bCs/>
        </w:rPr>
        <w:t>učení</w:t>
      </w:r>
    </w:p>
    <w:p w:rsidR="00D23EFA" w:rsidRDefault="00D23EFA" w:rsidP="00D23EFA">
      <w:pPr>
        <w:pStyle w:val="Odstavecseseznamem"/>
        <w:autoSpaceDE w:val="0"/>
        <w:autoSpaceDN w:val="0"/>
        <w:adjustRightInd w:val="0"/>
        <w:ind w:left="720"/>
        <w:jc w:val="both"/>
        <w:rPr>
          <w:b/>
          <w:bCs/>
        </w:rPr>
      </w:pP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Vzdělávání směřuje k tomu, aby absolventi byli schopni efektivně se učit, vyhodnocovat</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w:hAnsi="TimesNewRoman,Italic" w:cs="TimesNewRoman,Italic"/>
          <w:i/>
          <w:iCs/>
        </w:rPr>
        <w:t xml:space="preserve">dosažené </w:t>
      </w:r>
      <w:r>
        <w:rPr>
          <w:rFonts w:ascii="TimesNewRoman,Italic CE" w:hAnsi="TimesNewRoman,Italic CE" w:cs="TimesNewRoman,Italic CE"/>
          <w:i/>
          <w:iCs/>
        </w:rPr>
        <w:t>výsledky a pokrok a reálně si stanovovat potřeby a cíle svého dalšího</w:t>
      </w:r>
    </w:p>
    <w:p w:rsidR="00D23EFA" w:rsidRDefault="00D23EFA" w:rsidP="00D23EFA">
      <w:pPr>
        <w:autoSpaceDE w:val="0"/>
        <w:autoSpaceDN w:val="0"/>
        <w:adjustRightInd w:val="0"/>
        <w:jc w:val="both"/>
        <w:rPr>
          <w:rFonts w:ascii="TimesNewRoman" w:hAnsi="TimesNewRoman" w:cs="TimesNewRoman"/>
        </w:rPr>
      </w:pPr>
      <w:r>
        <w:rPr>
          <w:rFonts w:ascii="TimesNewRoman,Italic CE" w:hAnsi="TimesNewRoman,Italic CE" w:cs="TimesNewRoman,Italic CE"/>
          <w:i/>
          <w:iCs/>
        </w:rPr>
        <w:t>vzdělávání,</w:t>
      </w:r>
      <w:r>
        <w:rPr>
          <w:rFonts w:ascii="TimesNewRoman" w:hAnsi="TimesNewRoman" w:cs="TimesNewRoman"/>
          <w:sz w:val="16"/>
          <w:szCs w:val="16"/>
        </w:rPr>
        <w:t xml:space="preserve"> </w:t>
      </w:r>
      <w:r w:rsidR="000B6D33">
        <w:rPr>
          <w:rFonts w:ascii="TimesNewRoman CE" w:hAnsi="TimesNewRoman CE" w:cs="TimesNewRoman CE"/>
        </w:rPr>
        <w:t xml:space="preserve">tzn., </w:t>
      </w:r>
      <w:r>
        <w:rPr>
          <w:rFonts w:ascii="TimesNewRoman CE" w:hAnsi="TimesNewRoman CE" w:cs="TimesNewRoman CE"/>
        </w:rPr>
        <w:t>že absolventi by měli:</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mít pozitivní vztah k učení a vzdělávání;</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ovládat různé techniky učení, umět si vytvořit vhodný studijní režim a podmínky;</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lastRenderedPageBreak/>
        <w:t>uplatňovat různé způsoby práce s textem (zvl. studijní a analytické čtení), umět</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efektivně vyhledávat a zpracovávat informace;</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s porozuměním poslouchat mluvené projevy (např. výklad, přednášku, proslov aj.),</w:t>
      </w:r>
    </w:p>
    <w:p w:rsidR="00D23EFA"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pořizovat si poznámky;</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Symbol" w:hAnsi="Symbol" w:cs="Symbol"/>
          <w:sz w:val="20"/>
          <w:szCs w:val="20"/>
        </w:rPr>
        <w:t></w:t>
      </w:r>
      <w:r w:rsidRPr="00517667">
        <w:rPr>
          <w:rFonts w:ascii="TimesNewRoman CE" w:hAnsi="TimesNewRoman CE" w:cs="TimesNewRoman CE"/>
        </w:rPr>
        <w:t>využívat ke svému učení různé informační zdroje, včetně zkušeností svých i jiných</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w:hAnsi="TimesNewRoman" w:cs="TimesNewRoman"/>
        </w:rPr>
        <w:t>lidí;</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sledovat a hodnotit pokrok při dosahování cílů svého učení, přijímat hodnocení</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výsledků svého učení od jiných lidí;</w:t>
      </w:r>
    </w:p>
    <w:p w:rsidR="00D23EFA" w:rsidRPr="00517667" w:rsidRDefault="00D23EFA" w:rsidP="00F67E9F">
      <w:pPr>
        <w:pStyle w:val="Odstavecseseznamem"/>
        <w:numPr>
          <w:ilvl w:val="0"/>
          <w:numId w:val="52"/>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znát možnosti svého dalšího vzdělávání, zejména v oboru a povolání.</w:t>
      </w:r>
    </w:p>
    <w:p w:rsidR="00D23EFA" w:rsidRDefault="00D23EFA" w:rsidP="00D23EFA">
      <w:pPr>
        <w:autoSpaceDE w:val="0"/>
        <w:autoSpaceDN w:val="0"/>
        <w:adjustRightInd w:val="0"/>
        <w:jc w:val="both"/>
        <w:rPr>
          <w:rFonts w:ascii="TimesNewRoman,Bold" w:hAnsi="TimesNewRoman,Bold" w:cs="TimesNewRoman,Bold"/>
          <w:b/>
          <w:bCs/>
        </w:rPr>
      </w:pPr>
    </w:p>
    <w:p w:rsidR="00D23EFA" w:rsidRDefault="00D23EFA" w:rsidP="00D23EFA">
      <w:pPr>
        <w:autoSpaceDE w:val="0"/>
        <w:autoSpaceDN w:val="0"/>
        <w:adjustRightInd w:val="0"/>
        <w:jc w:val="both"/>
        <w:rPr>
          <w:rFonts w:ascii="TimesNewRoman,Bold" w:hAnsi="TimesNewRoman,Bold" w:cs="TimesNewRoman,Bold"/>
          <w:b/>
          <w:bCs/>
        </w:rPr>
      </w:pPr>
      <w:r>
        <w:rPr>
          <w:rFonts w:ascii="TimesNewRoman,Bold CE" w:hAnsi="TimesNewRoman,Bold CE" w:cs="TimesNewRoman,Bold CE"/>
          <w:b/>
          <w:bCs/>
        </w:rPr>
        <w:t>b) Kompetence k řešení problémů</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Vzdělávání směřuje k tomu, aby absolventi byli schopni samostatně řešit běžné pracovní</w:t>
      </w:r>
    </w:p>
    <w:p w:rsidR="00D23EFA" w:rsidRDefault="00D23EFA" w:rsidP="00D23EFA">
      <w:pPr>
        <w:autoSpaceDE w:val="0"/>
        <w:autoSpaceDN w:val="0"/>
        <w:adjustRightInd w:val="0"/>
        <w:jc w:val="both"/>
        <w:rPr>
          <w:rFonts w:ascii="TimesNewRoman" w:hAnsi="TimesNewRoman" w:cs="TimesNewRoman"/>
        </w:rPr>
      </w:pPr>
      <w:r>
        <w:rPr>
          <w:rFonts w:ascii="TimesNewRoman,Italic" w:hAnsi="TimesNewRoman,Italic" w:cs="TimesNewRoman,Italic"/>
          <w:i/>
          <w:iCs/>
        </w:rPr>
        <w:t xml:space="preserve">i mimopracovní problémy, </w:t>
      </w:r>
      <w:r>
        <w:rPr>
          <w:rFonts w:ascii="TimesNewRoman CE" w:hAnsi="TimesNewRoman CE" w:cs="TimesNewRoman CE"/>
        </w:rPr>
        <w:t>tzn.</w:t>
      </w:r>
      <w:r w:rsidR="000B6D33">
        <w:rPr>
          <w:rFonts w:ascii="TimesNewRoman CE" w:hAnsi="TimesNewRoman CE" w:cs="TimesNewRoman CE"/>
        </w:rPr>
        <w:t>,</w:t>
      </w:r>
      <w:r>
        <w:rPr>
          <w:rFonts w:ascii="TimesNewRoman CE" w:hAnsi="TimesNewRoman CE" w:cs="TimesNewRoman CE"/>
        </w:rPr>
        <w:t xml:space="preserve"> že absolventi by měli:</w:t>
      </w:r>
    </w:p>
    <w:p w:rsidR="00D23EFA" w:rsidRPr="00C54E86" w:rsidRDefault="00D23EFA" w:rsidP="00F67E9F">
      <w:pPr>
        <w:pStyle w:val="Odstavecseseznamem"/>
        <w:numPr>
          <w:ilvl w:val="0"/>
          <w:numId w:val="54"/>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porozumět zadání úkolu nebo určit jádro problému, získat informace potřebné</w:t>
      </w:r>
    </w:p>
    <w:p w:rsidR="00D23EFA" w:rsidRPr="00C54E86" w:rsidRDefault="00D23EFA" w:rsidP="00D23EFA">
      <w:pPr>
        <w:pStyle w:val="Odstavecseseznamem"/>
        <w:autoSpaceDE w:val="0"/>
        <w:autoSpaceDN w:val="0"/>
        <w:adjustRightInd w:val="0"/>
        <w:jc w:val="both"/>
        <w:rPr>
          <w:rFonts w:ascii="TimesNewRoman" w:hAnsi="TimesNewRoman" w:cs="TimesNewRoman"/>
        </w:rPr>
      </w:pPr>
      <w:r w:rsidRPr="00C54E86">
        <w:rPr>
          <w:rFonts w:ascii="TimesNewRoman CE" w:hAnsi="TimesNewRoman CE" w:cs="TimesNewRoman CE"/>
        </w:rPr>
        <w:t>k řešení problému, navrhnout způsob řešení, popř. varianty řešení, a zdůvodnit jej,</w:t>
      </w:r>
    </w:p>
    <w:p w:rsidR="00D23EFA" w:rsidRPr="00C54E86" w:rsidRDefault="00D23EFA" w:rsidP="00F67E9F">
      <w:pPr>
        <w:pStyle w:val="Odstavecseseznamem"/>
        <w:numPr>
          <w:ilvl w:val="0"/>
          <w:numId w:val="54"/>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vyhodnotit a ověřit správnost zvoleného postupu a dosažené výsledky;</w:t>
      </w:r>
    </w:p>
    <w:p w:rsidR="00D23EFA" w:rsidRPr="00C54E86" w:rsidRDefault="00D23EFA" w:rsidP="00F67E9F">
      <w:pPr>
        <w:pStyle w:val="Odstavecseseznamem"/>
        <w:numPr>
          <w:ilvl w:val="0"/>
          <w:numId w:val="54"/>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uplatňovat při řešení problémů různé metody myšlení a myšlenkové operace;</w:t>
      </w:r>
    </w:p>
    <w:p w:rsidR="00D23EFA" w:rsidRPr="00C54E86" w:rsidRDefault="00D23EFA" w:rsidP="00F67E9F">
      <w:pPr>
        <w:pStyle w:val="Odstavecseseznamem"/>
        <w:numPr>
          <w:ilvl w:val="0"/>
          <w:numId w:val="54"/>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 xml:space="preserve">volit prostředky a způsoby (pomůcky, studijní literaturu, metody a </w:t>
      </w:r>
      <w:r w:rsidRPr="00C54E86">
        <w:rPr>
          <w:rFonts w:ascii="TimesNewRoman" w:hAnsi="TimesNewRoman" w:cs="TimesNewRoman"/>
        </w:rPr>
        <w:t>techniky) vhodné</w:t>
      </w:r>
    </w:p>
    <w:p w:rsidR="00D23EFA" w:rsidRPr="00C54E86" w:rsidRDefault="00D23EFA" w:rsidP="00F67E9F">
      <w:pPr>
        <w:pStyle w:val="Odstavecseseznamem"/>
        <w:numPr>
          <w:ilvl w:val="0"/>
          <w:numId w:val="54"/>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pro splnění jednotlivých aktivit, využívat zkušeností a vědomostí nabytých dříve;</w:t>
      </w:r>
    </w:p>
    <w:p w:rsidR="00D23EFA" w:rsidRPr="00C54E86" w:rsidRDefault="00D23EFA" w:rsidP="00F67E9F">
      <w:pPr>
        <w:pStyle w:val="Odstavecseseznamem"/>
        <w:numPr>
          <w:ilvl w:val="0"/>
          <w:numId w:val="54"/>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spolupracovat při řešení problémů s jinými lidmi (týmové řešení).</w:t>
      </w:r>
    </w:p>
    <w:p w:rsidR="00D23EFA" w:rsidRDefault="00D23EFA" w:rsidP="00D23EFA">
      <w:pPr>
        <w:autoSpaceDE w:val="0"/>
        <w:autoSpaceDN w:val="0"/>
        <w:adjustRightInd w:val="0"/>
        <w:jc w:val="both"/>
        <w:rPr>
          <w:rFonts w:ascii="TimesNewRoman,Bold" w:hAnsi="TimesNewRoman,Bold" w:cs="TimesNewRoman,Bold"/>
          <w:b/>
          <w:bCs/>
        </w:rPr>
      </w:pPr>
    </w:p>
    <w:p w:rsidR="00D23EFA" w:rsidRDefault="00D23EFA" w:rsidP="00D23EFA">
      <w:pPr>
        <w:autoSpaceDE w:val="0"/>
        <w:autoSpaceDN w:val="0"/>
        <w:adjustRightInd w:val="0"/>
        <w:jc w:val="both"/>
        <w:rPr>
          <w:rFonts w:ascii="TimesNewRoman,Bold" w:hAnsi="TimesNewRoman,Bold" w:cs="TimesNewRoman,Bold"/>
          <w:b/>
          <w:bCs/>
        </w:rPr>
      </w:pPr>
      <w:r>
        <w:rPr>
          <w:rFonts w:ascii="TimesNewRoman,Bold" w:hAnsi="TimesNewRoman,Bold" w:cs="TimesNewRoman,Bold"/>
          <w:b/>
          <w:bCs/>
        </w:rPr>
        <w:t>c) Komunikativní kompetence</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Vzdělávání směřuje k tomu, aby absolventi byli schopni vyjadřovat se v písemné i ústní</w:t>
      </w:r>
    </w:p>
    <w:p w:rsidR="00D23EFA" w:rsidRDefault="00D23EFA" w:rsidP="00D23EFA">
      <w:pPr>
        <w:autoSpaceDE w:val="0"/>
        <w:autoSpaceDN w:val="0"/>
        <w:adjustRightInd w:val="0"/>
        <w:jc w:val="both"/>
        <w:rPr>
          <w:rFonts w:ascii="TimesNewRoman" w:hAnsi="TimesNewRoman" w:cs="TimesNewRoman"/>
        </w:rPr>
      </w:pPr>
      <w:r>
        <w:rPr>
          <w:rFonts w:ascii="TimesNewRoman,Italic CE" w:hAnsi="TimesNewRoman,Italic CE" w:cs="TimesNewRoman,Italic CE"/>
          <w:i/>
          <w:iCs/>
        </w:rPr>
        <w:t xml:space="preserve">formě v různých učebních, životních i pracovních situacích, </w:t>
      </w:r>
      <w:r>
        <w:rPr>
          <w:rFonts w:ascii="TimesNewRoman CE" w:hAnsi="TimesNewRoman CE" w:cs="TimesNewRoman CE"/>
        </w:rPr>
        <w:t>tzn.</w:t>
      </w:r>
      <w:r w:rsidR="000B6D33">
        <w:rPr>
          <w:rFonts w:ascii="TimesNewRoman CE" w:hAnsi="TimesNewRoman CE" w:cs="TimesNewRoman CE"/>
        </w:rPr>
        <w:t>,</w:t>
      </w:r>
      <w:r>
        <w:rPr>
          <w:rFonts w:ascii="TimesNewRoman CE" w:hAnsi="TimesNewRoman CE" w:cs="TimesNewRoman CE"/>
        </w:rPr>
        <w:t xml:space="preserve"> že absolventi by měli:</w:t>
      </w:r>
    </w:p>
    <w:p w:rsidR="00D23EFA" w:rsidRPr="00C54E8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C54E86">
        <w:rPr>
          <w:rFonts w:ascii="Symbol" w:hAnsi="Symbol" w:cs="Symbol"/>
          <w:sz w:val="20"/>
          <w:szCs w:val="20"/>
        </w:rPr>
        <w:t></w:t>
      </w:r>
      <w:r w:rsidRPr="00C54E86">
        <w:rPr>
          <w:rFonts w:ascii="TimesNewRoman CE" w:hAnsi="TimesNewRoman CE" w:cs="TimesNewRoman CE"/>
        </w:rPr>
        <w:t>vyjadřovat se přiměřeně</w:t>
      </w:r>
      <w:r>
        <w:rPr>
          <w:rFonts w:ascii="TimesNewRoman" w:hAnsi="TimesNewRoman" w:cs="TimesNewRoman"/>
        </w:rPr>
        <w:t xml:space="preserve"> k</w:t>
      </w:r>
      <w:r w:rsidRPr="00C54E86">
        <w:rPr>
          <w:rFonts w:ascii="TimesNewRoman CE" w:hAnsi="TimesNewRoman CE" w:cs="TimesNewRoman CE"/>
        </w:rPr>
        <w:t xml:space="preserve"> účelu jednání a komunikační situaci v projevech mluve</w:t>
      </w:r>
      <w:r>
        <w:rPr>
          <w:rFonts w:ascii="TimesNewRoman" w:hAnsi="TimesNewRoman" w:cs="TimesNewRoman"/>
        </w:rPr>
        <w:t xml:space="preserve">ných </w:t>
      </w:r>
      <w:r w:rsidRPr="00C54E86">
        <w:rPr>
          <w:rFonts w:ascii="TimesNewRoman CE" w:hAnsi="TimesNewRoman CE" w:cs="TimesNewRoman CE"/>
        </w:rPr>
        <w:t>i psaných a vhodně se prezentovat;</w:t>
      </w:r>
    </w:p>
    <w:p w:rsidR="00D23EFA" w:rsidRPr="00C54E8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C54E86">
        <w:rPr>
          <w:rFonts w:ascii="TimesNewRoman" w:hAnsi="TimesNewRoman" w:cs="TimesNewRoman"/>
        </w:rPr>
        <w:t>formulovat své m</w:t>
      </w:r>
      <w:r w:rsidRPr="00C54E86">
        <w:rPr>
          <w:rFonts w:ascii="TimesNewRoman CE" w:hAnsi="TimesNewRoman CE" w:cs="TimesNewRoman CE"/>
        </w:rPr>
        <w:t>yšlenky srozumitelně a souvisle, v písemné podobě přehledně</w:t>
      </w:r>
      <w:r>
        <w:rPr>
          <w:rFonts w:ascii="TimesNewRoman" w:hAnsi="TimesNewRoman" w:cs="TimesNewRoman"/>
        </w:rPr>
        <w:t xml:space="preserve"> </w:t>
      </w:r>
      <w:r w:rsidRPr="00C54E86">
        <w:rPr>
          <w:rFonts w:ascii="TimesNewRoman CE" w:hAnsi="TimesNewRoman CE" w:cs="TimesNewRoman CE"/>
        </w:rPr>
        <w:t>a jazykově správně;</w:t>
      </w:r>
    </w:p>
    <w:p w:rsidR="00D23EFA" w:rsidRPr="00D23EF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účastnit se aktivně diskusí, formulovat a obhajovat své názory a postoje;</w:t>
      </w:r>
    </w:p>
    <w:p w:rsidR="00D23EFA" w:rsidRPr="00D23EFA" w:rsidRDefault="00D23EFA" w:rsidP="00D23EFA">
      <w:pPr>
        <w:autoSpaceDE w:val="0"/>
        <w:autoSpaceDN w:val="0"/>
        <w:adjustRightInd w:val="0"/>
        <w:contextualSpacing/>
        <w:jc w:val="both"/>
        <w:rPr>
          <w:rFonts w:ascii="TimesNewRoman" w:hAnsi="TimesNewRoman" w:cs="TimesNewRoman"/>
        </w:rPr>
      </w:pPr>
    </w:p>
    <w:p w:rsidR="00D23EFA" w:rsidRPr="00C54E8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zpracovávat běžné administrativní písemnosti a pracovní dokumenty;</w:t>
      </w:r>
    </w:p>
    <w:p w:rsidR="00D23EF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Pr>
          <w:rFonts w:ascii="TimesNewRoman" w:hAnsi="TimesNewRoman" w:cs="TimesNewRoman"/>
        </w:rPr>
        <w:t>s</w:t>
      </w:r>
      <w:r w:rsidRPr="00C54E86">
        <w:rPr>
          <w:rFonts w:ascii="TimesNewRoman" w:hAnsi="TimesNewRoman" w:cs="TimesNewRoman"/>
        </w:rPr>
        <w:t>nažit se dodržovat jazykové a stylistické normy i odbornou terminologii;</w:t>
      </w:r>
    </w:p>
    <w:p w:rsidR="00F009A3" w:rsidRPr="00C54E86" w:rsidRDefault="00F009A3" w:rsidP="00F009A3">
      <w:pPr>
        <w:pStyle w:val="Odstavecseseznamem"/>
        <w:autoSpaceDE w:val="0"/>
        <w:autoSpaceDN w:val="0"/>
        <w:adjustRightInd w:val="0"/>
        <w:ind w:left="720"/>
        <w:contextualSpacing/>
        <w:jc w:val="both"/>
        <w:rPr>
          <w:rFonts w:ascii="TimesNewRoman" w:hAnsi="TimesNewRoman" w:cs="TimesNewRoman"/>
        </w:rPr>
      </w:pPr>
    </w:p>
    <w:p w:rsidR="00D23EFA" w:rsidRPr="00C54E8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zaznamenávat písemně podstatné myšlenky a údaje z textů, popř. projevů jiných lidí;</w:t>
      </w:r>
    </w:p>
    <w:p w:rsidR="00D23EFA" w:rsidRPr="00C54E8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vyjadřovat se a vystupovat v souladu se zásadami kultury projevu a chování;</w:t>
      </w:r>
    </w:p>
    <w:p w:rsidR="00D23EFA" w:rsidRPr="00C54E8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dosáhnout jazykové způsobilosti potřebné pro základní komunikaci v cizojazyčném</w:t>
      </w:r>
    </w:p>
    <w:p w:rsidR="00D23EFA" w:rsidRPr="00C54E86" w:rsidRDefault="00D23EFA" w:rsidP="00D23EFA">
      <w:pPr>
        <w:pStyle w:val="Odstavecseseznamem"/>
        <w:autoSpaceDE w:val="0"/>
        <w:autoSpaceDN w:val="0"/>
        <w:adjustRightInd w:val="0"/>
        <w:jc w:val="both"/>
        <w:rPr>
          <w:rFonts w:ascii="TimesNewRoman" w:hAnsi="TimesNewRoman" w:cs="TimesNewRoman"/>
        </w:rPr>
      </w:pPr>
      <w:r w:rsidRPr="00C54E86">
        <w:rPr>
          <w:rFonts w:ascii="TimesNewRoman CE" w:hAnsi="TimesNewRoman CE" w:cs="TimesNewRoman CE"/>
        </w:rPr>
        <w:t>prostředí nejméně v jednom cizím jazyce;</w:t>
      </w:r>
    </w:p>
    <w:p w:rsidR="00D23EFA" w:rsidRPr="00C54E8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dosáhnout jazykové způsobilosti potřebné pro základní pracovní uplatnění podle</w:t>
      </w:r>
    </w:p>
    <w:p w:rsidR="00D23EFA" w:rsidRPr="00C54E86" w:rsidRDefault="00D23EFA" w:rsidP="00D23EFA">
      <w:pPr>
        <w:pStyle w:val="Odstavecseseznamem"/>
        <w:autoSpaceDE w:val="0"/>
        <w:autoSpaceDN w:val="0"/>
        <w:adjustRightInd w:val="0"/>
        <w:jc w:val="both"/>
        <w:rPr>
          <w:rFonts w:ascii="TimesNewRoman" w:hAnsi="TimesNewRoman" w:cs="TimesNewRoman"/>
        </w:rPr>
      </w:pPr>
      <w:r w:rsidRPr="00C54E86">
        <w:rPr>
          <w:rFonts w:ascii="TimesNewRoman CE" w:hAnsi="TimesNewRoman CE" w:cs="TimesNewRoman CE"/>
        </w:rPr>
        <w:t>potřeb a charakteru příslušné odborné kvalifikace (např. porozumět základní odborné</w:t>
      </w:r>
    </w:p>
    <w:p w:rsidR="00D23EFA" w:rsidRPr="00C54E86" w:rsidRDefault="00D23EFA" w:rsidP="00D23EFA">
      <w:pPr>
        <w:pStyle w:val="Odstavecseseznamem"/>
        <w:autoSpaceDE w:val="0"/>
        <w:autoSpaceDN w:val="0"/>
        <w:adjustRightInd w:val="0"/>
        <w:jc w:val="both"/>
        <w:rPr>
          <w:rFonts w:ascii="TimesNewRoman" w:hAnsi="TimesNewRoman" w:cs="TimesNewRoman"/>
        </w:rPr>
      </w:pPr>
      <w:r w:rsidRPr="00C54E86">
        <w:rPr>
          <w:rFonts w:ascii="TimesNewRoman" w:hAnsi="TimesNewRoman" w:cs="TimesNewRoman"/>
        </w:rPr>
        <w:t>terminologii a základním prac</w:t>
      </w:r>
      <w:r w:rsidRPr="00C54E86">
        <w:rPr>
          <w:rFonts w:ascii="TimesNewRoman CE" w:hAnsi="TimesNewRoman CE" w:cs="TimesNewRoman CE"/>
        </w:rPr>
        <w:t>ovním pokynům v písemné i ústní formě);</w:t>
      </w:r>
    </w:p>
    <w:p w:rsidR="00D23EFA" w:rsidRPr="00C54E8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C54E86">
        <w:rPr>
          <w:rFonts w:ascii="TimesNewRoman CE" w:hAnsi="TimesNewRoman CE" w:cs="TimesNewRoman CE"/>
        </w:rPr>
        <w:t>pochopit výhody znalosti cizích jazyků pro životní i pracovní uplatnění, být</w:t>
      </w:r>
    </w:p>
    <w:p w:rsidR="00D23EFA" w:rsidRPr="00C54E86" w:rsidRDefault="00D23EFA" w:rsidP="00D23EFA">
      <w:pPr>
        <w:pStyle w:val="Odstavecseseznamem"/>
        <w:autoSpaceDE w:val="0"/>
        <w:autoSpaceDN w:val="0"/>
        <w:adjustRightInd w:val="0"/>
        <w:jc w:val="both"/>
        <w:rPr>
          <w:rFonts w:ascii="TimesNewRoman" w:hAnsi="TimesNewRoman" w:cs="TimesNewRoman"/>
        </w:rPr>
      </w:pPr>
      <w:r w:rsidRPr="00C54E86">
        <w:rPr>
          <w:rFonts w:ascii="TimesNewRoman" w:hAnsi="TimesNewRoman" w:cs="TimesNewRoman"/>
        </w:rPr>
        <w:t>motivováni k prohlubování svých jazykových dovedností.</w:t>
      </w:r>
    </w:p>
    <w:p w:rsidR="00D23EFA" w:rsidRDefault="00D23EFA" w:rsidP="00D23EFA">
      <w:pPr>
        <w:autoSpaceDE w:val="0"/>
        <w:autoSpaceDN w:val="0"/>
        <w:adjustRightInd w:val="0"/>
        <w:jc w:val="both"/>
        <w:rPr>
          <w:rFonts w:ascii="TimesNewRoman,Bold" w:hAnsi="TimesNewRoman,Bold" w:cs="TimesNewRoman,Bold"/>
          <w:b/>
          <w:bCs/>
        </w:rPr>
      </w:pPr>
    </w:p>
    <w:p w:rsidR="00D23EFA" w:rsidRDefault="00D23EFA" w:rsidP="00D23EFA">
      <w:pPr>
        <w:autoSpaceDE w:val="0"/>
        <w:autoSpaceDN w:val="0"/>
        <w:adjustRightInd w:val="0"/>
        <w:jc w:val="both"/>
        <w:rPr>
          <w:rFonts w:ascii="TimesNewRoman,Bold" w:hAnsi="TimesNewRoman,Bold" w:cs="TimesNewRoman,Bold"/>
          <w:b/>
          <w:bCs/>
        </w:rPr>
      </w:pPr>
      <w:r>
        <w:rPr>
          <w:rFonts w:ascii="TimesNewRoman,Bold" w:hAnsi="TimesNewRoman,Bold" w:cs="TimesNewRoman,Bold"/>
          <w:b/>
          <w:bCs/>
        </w:rPr>
        <w:t>d) Personální a sociální kompetence</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Vzdělávání směřuje k tomu, aby absolventi byli připraveni stanovovat si na základě</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poznání své osobnosti přiměřené cíle osobního rozvoje v oblasti zájmové i pracovní,</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lastRenderedPageBreak/>
        <w:t>pečovat o své zdraví, spolupracovat s ostatními a přispívat k utváření vhodných</w:t>
      </w:r>
    </w:p>
    <w:p w:rsidR="00D23EFA" w:rsidRDefault="00D23EFA" w:rsidP="00D23EFA">
      <w:pPr>
        <w:autoSpaceDE w:val="0"/>
        <w:autoSpaceDN w:val="0"/>
        <w:adjustRightInd w:val="0"/>
        <w:jc w:val="both"/>
        <w:rPr>
          <w:rFonts w:ascii="TimesNewRoman" w:hAnsi="TimesNewRoman" w:cs="TimesNewRoman"/>
        </w:rPr>
      </w:pPr>
      <w:r>
        <w:rPr>
          <w:rFonts w:ascii="TimesNewRoman,Italic CE" w:hAnsi="TimesNewRoman,Italic CE" w:cs="TimesNewRoman,Italic CE"/>
          <w:i/>
          <w:iCs/>
        </w:rPr>
        <w:t xml:space="preserve">mezilidských vztahů, </w:t>
      </w:r>
      <w:r>
        <w:rPr>
          <w:rFonts w:ascii="TimesNewRoman CE" w:hAnsi="TimesNewRoman CE" w:cs="TimesNewRoman CE"/>
        </w:rPr>
        <w:t>tzn.</w:t>
      </w:r>
      <w:r w:rsidR="000B6D33">
        <w:rPr>
          <w:rFonts w:ascii="TimesNewRoman CE" w:hAnsi="TimesNewRoman CE" w:cs="TimesNewRoman CE"/>
        </w:rPr>
        <w:t>,</w:t>
      </w:r>
      <w:r>
        <w:rPr>
          <w:rFonts w:ascii="TimesNewRoman CE" w:hAnsi="TimesNewRoman CE" w:cs="TimesNewRoman CE"/>
        </w:rPr>
        <w:t xml:space="preserve"> že absolventi by měli:</w:t>
      </w:r>
    </w:p>
    <w:p w:rsidR="00D23EFA" w:rsidRPr="00FE17E3"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FE17E3">
        <w:rPr>
          <w:rFonts w:ascii="Symbol" w:hAnsi="Symbol" w:cs="Symbol"/>
          <w:sz w:val="20"/>
          <w:szCs w:val="20"/>
        </w:rPr>
        <w:t></w:t>
      </w:r>
      <w:r w:rsidRPr="00FE17E3">
        <w:rPr>
          <w:rFonts w:ascii="TimesNewRoman" w:hAnsi="TimesNewRoman" w:cs="TimesNewRoman"/>
        </w:rPr>
        <w:t>posuzo</w:t>
      </w:r>
      <w:r w:rsidRPr="00FE17E3">
        <w:rPr>
          <w:rFonts w:ascii="TimesNewRoman CE" w:hAnsi="TimesNewRoman CE" w:cs="TimesNewRoman CE"/>
        </w:rPr>
        <w:t>vat reálně své fyzické a duševní možnosti, odhadovat důsledky svého jednání</w:t>
      </w:r>
    </w:p>
    <w:p w:rsidR="00D23EFA" w:rsidRPr="00FE17E3" w:rsidRDefault="00D23EFA" w:rsidP="00D23EFA">
      <w:pPr>
        <w:pStyle w:val="Odstavecseseznamem"/>
        <w:autoSpaceDE w:val="0"/>
        <w:autoSpaceDN w:val="0"/>
        <w:adjustRightInd w:val="0"/>
        <w:jc w:val="both"/>
        <w:rPr>
          <w:rFonts w:ascii="TimesNewRoman" w:hAnsi="TimesNewRoman" w:cs="TimesNewRoman"/>
        </w:rPr>
      </w:pPr>
      <w:r w:rsidRPr="00FE17E3">
        <w:rPr>
          <w:rFonts w:ascii="TimesNewRoman CE" w:hAnsi="TimesNewRoman CE" w:cs="TimesNewRoman CE"/>
        </w:rPr>
        <w:t>a chování v různých situacích;</w:t>
      </w:r>
    </w:p>
    <w:p w:rsidR="00D23EFA" w:rsidRPr="00FE17E3"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FE17E3">
        <w:rPr>
          <w:rFonts w:ascii="TimesNewRoman" w:hAnsi="TimesNewRoman" w:cs="TimesNewRoman"/>
        </w:rPr>
        <w:t>stanovovat si cíle a priority podle svých osobních schopností, zájmové a pracovní</w:t>
      </w:r>
    </w:p>
    <w:p w:rsidR="00D23EFA" w:rsidRPr="00FE17E3" w:rsidRDefault="00D23EFA" w:rsidP="00D23EFA">
      <w:pPr>
        <w:pStyle w:val="Odstavecseseznamem"/>
        <w:autoSpaceDE w:val="0"/>
        <w:autoSpaceDN w:val="0"/>
        <w:adjustRightInd w:val="0"/>
        <w:jc w:val="both"/>
        <w:rPr>
          <w:rFonts w:ascii="TimesNewRoman" w:hAnsi="TimesNewRoman" w:cs="TimesNewRoman"/>
        </w:rPr>
      </w:pPr>
      <w:r w:rsidRPr="00FE17E3">
        <w:rPr>
          <w:rFonts w:ascii="TimesNewRoman" w:hAnsi="TimesNewRoman" w:cs="TimesNewRoman"/>
        </w:rPr>
        <w:t>orientace a životních podmínek;</w:t>
      </w:r>
    </w:p>
    <w:p w:rsidR="00D23EFA" w:rsidRPr="00FE17E3"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FE17E3">
        <w:rPr>
          <w:rFonts w:ascii="TimesNewRoman CE" w:hAnsi="TimesNewRoman CE" w:cs="TimesNewRoman CE"/>
        </w:rPr>
        <w:t>reagovat adekvátně na hodnocení svého vystupování a způsobu jednání ze strany</w:t>
      </w:r>
    </w:p>
    <w:p w:rsidR="00D23EFA" w:rsidRPr="00FE17E3" w:rsidRDefault="00D23EFA" w:rsidP="00D23EFA">
      <w:pPr>
        <w:pStyle w:val="Odstavecseseznamem"/>
        <w:autoSpaceDE w:val="0"/>
        <w:autoSpaceDN w:val="0"/>
        <w:adjustRightInd w:val="0"/>
        <w:jc w:val="both"/>
        <w:rPr>
          <w:rFonts w:ascii="TimesNewRoman" w:hAnsi="TimesNewRoman" w:cs="TimesNewRoman"/>
        </w:rPr>
      </w:pPr>
      <w:r>
        <w:rPr>
          <w:rFonts w:ascii="TimesNewRoman" w:hAnsi="TimesNewRoman" w:cs="TimesNewRoman"/>
        </w:rPr>
        <w:t>j</w:t>
      </w:r>
      <w:r w:rsidRPr="00FE17E3">
        <w:rPr>
          <w:rFonts w:ascii="TimesNewRoman CE" w:hAnsi="TimesNewRoman CE" w:cs="TimesNewRoman CE"/>
        </w:rPr>
        <w:t>iných lidí, přijímat radu i kritiku;</w:t>
      </w:r>
    </w:p>
    <w:p w:rsidR="00D23EFA" w:rsidRPr="00FE17E3"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FE17E3">
        <w:rPr>
          <w:rFonts w:ascii="TimesNewRoman CE" w:hAnsi="TimesNewRoman CE" w:cs="TimesNewRoman CE"/>
        </w:rPr>
        <w:t>ověřovat si získané poznatky, kriticky zvažovat názory, postoje a jednání jiných lidí;</w:t>
      </w:r>
    </w:p>
    <w:p w:rsidR="00D23EFA" w:rsidRPr="00FE17E3"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FE17E3">
        <w:rPr>
          <w:rFonts w:ascii="TimesNewRoman CE" w:hAnsi="TimesNewRoman CE" w:cs="TimesNewRoman CE"/>
        </w:rPr>
        <w:t>mít odpovědný vztah ke svému zdraví, pečovat o svůj fyzický i duševní rozvoj, být si</w:t>
      </w:r>
    </w:p>
    <w:p w:rsidR="00D23EFA" w:rsidRPr="00FE17E3" w:rsidRDefault="00D23EFA" w:rsidP="00D23EFA">
      <w:pPr>
        <w:pStyle w:val="Odstavecseseznamem"/>
        <w:autoSpaceDE w:val="0"/>
        <w:autoSpaceDN w:val="0"/>
        <w:adjustRightInd w:val="0"/>
        <w:jc w:val="both"/>
        <w:rPr>
          <w:rFonts w:ascii="TimesNewRoman" w:hAnsi="TimesNewRoman" w:cs="TimesNewRoman"/>
        </w:rPr>
      </w:pPr>
      <w:r w:rsidRPr="00FE17E3">
        <w:rPr>
          <w:rFonts w:ascii="TimesNewRoman CE" w:hAnsi="TimesNewRoman CE" w:cs="TimesNewRoman CE"/>
        </w:rPr>
        <w:t>vědomi důsledků nezdravého životního stylu a závislostí;</w:t>
      </w:r>
    </w:p>
    <w:p w:rsidR="00D23EFA" w:rsidRPr="00FE17E3"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FE17E3">
        <w:rPr>
          <w:rFonts w:ascii="TimesNewRoman CE" w:hAnsi="TimesNewRoman CE" w:cs="TimesNewRoman CE"/>
        </w:rPr>
        <w:t>adaptovat se na měnící se životní a pracovní podmínky a podle svých schopností</w:t>
      </w:r>
    </w:p>
    <w:p w:rsidR="00D23EFA" w:rsidRPr="00FE17E3" w:rsidRDefault="00D23EFA" w:rsidP="00D23EFA">
      <w:pPr>
        <w:pStyle w:val="Odstavecseseznamem"/>
        <w:autoSpaceDE w:val="0"/>
        <w:autoSpaceDN w:val="0"/>
        <w:adjustRightInd w:val="0"/>
        <w:jc w:val="both"/>
        <w:rPr>
          <w:rFonts w:ascii="TimesNewRoman" w:hAnsi="TimesNewRoman" w:cs="TimesNewRoman"/>
        </w:rPr>
      </w:pPr>
      <w:r>
        <w:rPr>
          <w:rFonts w:ascii="TimesNewRoman" w:hAnsi="TimesNewRoman" w:cs="TimesNewRoman"/>
        </w:rPr>
        <w:t>a</w:t>
      </w:r>
      <w:r w:rsidRPr="00FE17E3">
        <w:rPr>
          <w:rFonts w:ascii="TimesNewRoman CE" w:hAnsi="TimesNewRoman CE" w:cs="TimesNewRoman CE"/>
        </w:rPr>
        <w:t xml:space="preserve"> možností je pozitivně ovlivňovat, být připraveni řešit své sociální i ekonomické</w:t>
      </w:r>
    </w:p>
    <w:p w:rsidR="00D23EFA" w:rsidRPr="00FE17E3" w:rsidRDefault="00D23EFA" w:rsidP="00D23EFA">
      <w:pPr>
        <w:pStyle w:val="Odstavecseseznamem"/>
        <w:autoSpaceDE w:val="0"/>
        <w:autoSpaceDN w:val="0"/>
        <w:adjustRightInd w:val="0"/>
        <w:jc w:val="both"/>
        <w:rPr>
          <w:rFonts w:ascii="TimesNewRoman" w:hAnsi="TimesNewRoman" w:cs="TimesNewRoman"/>
        </w:rPr>
      </w:pPr>
      <w:r w:rsidRPr="00FE17E3">
        <w:rPr>
          <w:rFonts w:ascii="TimesNewRoman CE" w:hAnsi="TimesNewRoman CE" w:cs="TimesNewRoman CE"/>
        </w:rPr>
        <w:t>záležitosti, být finančně gramotní;</w:t>
      </w:r>
    </w:p>
    <w:p w:rsidR="00D23EFA" w:rsidRPr="00FE17E3"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FE17E3">
        <w:rPr>
          <w:rFonts w:ascii="TimesNewRoman" w:hAnsi="TimesNewRoman" w:cs="TimesNewRoman"/>
        </w:rPr>
        <w:t>p</w:t>
      </w:r>
      <w:r w:rsidRPr="00FE17E3">
        <w:rPr>
          <w:rFonts w:ascii="TimesNewRoman CE" w:hAnsi="TimesNewRoman CE" w:cs="TimesNewRoman CE"/>
        </w:rPr>
        <w:t>racovat v týmu a podílet se na realizaci společných pracovních a jiných činností;</w:t>
      </w:r>
    </w:p>
    <w:p w:rsidR="00D23EFA" w:rsidRPr="00FE17E3"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FE17E3">
        <w:rPr>
          <w:rFonts w:ascii="TimesNewRoman CE" w:hAnsi="TimesNewRoman CE" w:cs="TimesNewRoman CE"/>
        </w:rPr>
        <w:t>přijímat a odpovědně plnit svěřené úkoly;</w:t>
      </w:r>
    </w:p>
    <w:p w:rsidR="00D23EFA" w:rsidRPr="00FE17E3"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FE17E3">
        <w:rPr>
          <w:rFonts w:ascii="TimesNewRoman CE" w:hAnsi="TimesNewRoman CE" w:cs="TimesNewRoman CE"/>
        </w:rPr>
        <w:t>podněcovat práci týmu vlastními návrhy na zlepšení práce a řešení úkolů, nezaujatě</w:t>
      </w:r>
    </w:p>
    <w:p w:rsidR="00D23EFA" w:rsidRPr="005E6B90" w:rsidRDefault="00D23EFA" w:rsidP="00D23EFA">
      <w:pPr>
        <w:pStyle w:val="Odstavecseseznamem"/>
        <w:autoSpaceDE w:val="0"/>
        <w:autoSpaceDN w:val="0"/>
        <w:adjustRightInd w:val="0"/>
        <w:jc w:val="both"/>
        <w:rPr>
          <w:rFonts w:ascii="TimesNewRoman" w:hAnsi="TimesNewRoman" w:cs="TimesNewRoman"/>
        </w:rPr>
      </w:pPr>
      <w:r w:rsidRPr="005E6B90">
        <w:rPr>
          <w:rFonts w:ascii="TimesNewRoman" w:hAnsi="TimesNewRoman" w:cs="TimesNewRoman"/>
        </w:rPr>
        <w:t>zvažovat návrhy druhých;</w:t>
      </w:r>
    </w:p>
    <w:p w:rsidR="00D23EFA" w:rsidRPr="005E6B90"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5E6B90">
        <w:rPr>
          <w:rFonts w:ascii="TimesNewRoman CE" w:hAnsi="TimesNewRoman CE" w:cs="TimesNewRoman CE"/>
        </w:rPr>
        <w:t>přispívat k vytváření vstřícných mezilidských vztahů a k předcházení osobním</w:t>
      </w:r>
    </w:p>
    <w:p w:rsidR="00D23EFA" w:rsidRDefault="00D23EFA" w:rsidP="00D23EFA">
      <w:pPr>
        <w:pStyle w:val="Odstavecseseznamem"/>
        <w:autoSpaceDE w:val="0"/>
        <w:autoSpaceDN w:val="0"/>
        <w:adjustRightInd w:val="0"/>
        <w:jc w:val="both"/>
        <w:rPr>
          <w:rFonts w:ascii="TimesNewRoman CE" w:hAnsi="TimesNewRoman CE" w:cs="TimesNewRoman CE"/>
        </w:rPr>
      </w:pPr>
      <w:r w:rsidRPr="005E6B90">
        <w:rPr>
          <w:rFonts w:ascii="TimesNewRoman CE" w:hAnsi="TimesNewRoman CE" w:cs="TimesNewRoman CE"/>
        </w:rPr>
        <w:t>konfliktům, nepodléhat předsudkům a stereotypům v přístupu k druhým.</w:t>
      </w:r>
    </w:p>
    <w:p w:rsidR="00D23EFA" w:rsidRPr="005E6B90" w:rsidRDefault="00D23EFA" w:rsidP="00D23EFA">
      <w:pPr>
        <w:pStyle w:val="Odstavecseseznamem"/>
        <w:autoSpaceDE w:val="0"/>
        <w:autoSpaceDN w:val="0"/>
        <w:adjustRightInd w:val="0"/>
        <w:jc w:val="both"/>
        <w:rPr>
          <w:rFonts w:ascii="TimesNewRoman" w:hAnsi="TimesNewRoman" w:cs="TimesNewRoman"/>
        </w:rPr>
      </w:pPr>
    </w:p>
    <w:p w:rsidR="00D23EFA" w:rsidRDefault="00D23EFA" w:rsidP="00D23EFA">
      <w:pPr>
        <w:autoSpaceDE w:val="0"/>
        <w:autoSpaceDN w:val="0"/>
        <w:adjustRightInd w:val="0"/>
        <w:jc w:val="both"/>
        <w:rPr>
          <w:rFonts w:ascii="TimesNewRoman,Bold" w:hAnsi="TimesNewRoman,Bold" w:cs="TimesNewRoman,Bold"/>
          <w:b/>
          <w:bCs/>
        </w:rPr>
      </w:pPr>
      <w:r>
        <w:rPr>
          <w:rFonts w:ascii="TimesNewRoman,Bold CE" w:hAnsi="TimesNewRoman,Bold CE" w:cs="TimesNewRoman,Bold CE"/>
          <w:b/>
          <w:bCs/>
        </w:rPr>
        <w:t>e) Občanské kompetence a kulturní povědomí</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Vzdělávání směřuje k tomu, aby absolventi uznávali hodnoty a postoje podstatné pro</w:t>
      </w:r>
    </w:p>
    <w:p w:rsidR="00D23EFA" w:rsidRDefault="00D23EFA" w:rsidP="00D23EFA">
      <w:pPr>
        <w:autoSpaceDE w:val="0"/>
        <w:autoSpaceDN w:val="0"/>
        <w:adjustRightInd w:val="0"/>
        <w:jc w:val="both"/>
        <w:rPr>
          <w:rFonts w:ascii="TimesNewRoman,Italic CE" w:hAnsi="TimesNewRoman,Italic CE" w:cs="TimesNewRoman,Italic CE"/>
          <w:i/>
          <w:iCs/>
        </w:rPr>
      </w:pPr>
      <w:r>
        <w:rPr>
          <w:rFonts w:ascii="TimesNewRoman,Italic" w:hAnsi="TimesNewRoman,Italic" w:cs="TimesNewRoman,Italic"/>
          <w:i/>
          <w:iCs/>
        </w:rPr>
        <w:t xml:space="preserve">život </w:t>
      </w:r>
      <w:r>
        <w:rPr>
          <w:rFonts w:ascii="TimesNewRoman,Italic CE" w:hAnsi="TimesNewRoman,Italic CE" w:cs="TimesNewRoman,Italic CE"/>
          <w:i/>
          <w:iCs/>
        </w:rPr>
        <w:t>v demokratické společnosti a dodržovali je, jednali v souladu s udržitelným</w:t>
      </w:r>
    </w:p>
    <w:p w:rsidR="00D23EFA" w:rsidRDefault="00D23EFA" w:rsidP="00D23EFA">
      <w:pPr>
        <w:autoSpaceDE w:val="0"/>
        <w:autoSpaceDN w:val="0"/>
        <w:adjustRightInd w:val="0"/>
        <w:jc w:val="both"/>
        <w:rPr>
          <w:rFonts w:ascii="TimesNewRoman,Italic CE" w:hAnsi="TimesNewRoman,Italic CE" w:cs="TimesNewRoman,Italic CE"/>
          <w:i/>
          <w:iCs/>
        </w:rPr>
      </w:pPr>
    </w:p>
    <w:p w:rsidR="00D23EFA" w:rsidRDefault="00D23EFA" w:rsidP="00D23EFA">
      <w:pPr>
        <w:autoSpaceDE w:val="0"/>
        <w:autoSpaceDN w:val="0"/>
        <w:adjustRightInd w:val="0"/>
        <w:jc w:val="both"/>
        <w:rPr>
          <w:rFonts w:ascii="TimesNewRoman,Italic" w:hAnsi="TimesNewRoman,Italic" w:cs="TimesNewRoman,Italic"/>
          <w:i/>
          <w:iCs/>
        </w:rPr>
      </w:pPr>
    </w:p>
    <w:p w:rsidR="00D23EFA" w:rsidRDefault="00D23EFA" w:rsidP="00D23EFA">
      <w:pPr>
        <w:autoSpaceDE w:val="0"/>
        <w:autoSpaceDN w:val="0"/>
        <w:adjustRightInd w:val="0"/>
        <w:jc w:val="both"/>
        <w:rPr>
          <w:rFonts w:ascii="TimesNewRoman" w:hAnsi="TimesNewRoman" w:cs="TimesNewRoman"/>
        </w:rPr>
      </w:pPr>
      <w:r>
        <w:rPr>
          <w:rFonts w:ascii="TimesNewRoman,Italic CE" w:hAnsi="TimesNewRoman,Italic CE" w:cs="TimesNewRoman,Italic CE"/>
          <w:i/>
          <w:iCs/>
        </w:rPr>
        <w:t xml:space="preserve">rozvojem a podporovali hodnoty národní, evropské i světové kultury, </w:t>
      </w:r>
      <w:r>
        <w:rPr>
          <w:rFonts w:ascii="TimesNewRoman" w:hAnsi="TimesNewRoman" w:cs="TimesNewRoman"/>
        </w:rPr>
        <w:t>tzn.</w:t>
      </w:r>
      <w:r w:rsidR="000B6D33">
        <w:rPr>
          <w:rFonts w:ascii="TimesNewRoman" w:hAnsi="TimesNewRoman" w:cs="TimesNewRoman"/>
        </w:rPr>
        <w:t>,</w:t>
      </w:r>
      <w:r>
        <w:rPr>
          <w:rFonts w:ascii="TimesNewRoman" w:hAnsi="TimesNewRoman" w:cs="TimesNewRoman"/>
        </w:rPr>
        <w:t xml:space="preserve"> že absolventi</w:t>
      </w:r>
    </w:p>
    <w:p w:rsidR="00D23EFA" w:rsidRDefault="00D23EFA" w:rsidP="00D23EFA">
      <w:pPr>
        <w:autoSpaceDE w:val="0"/>
        <w:autoSpaceDN w:val="0"/>
        <w:adjustRightInd w:val="0"/>
        <w:jc w:val="both"/>
        <w:rPr>
          <w:rFonts w:ascii="TimesNewRoman CE" w:hAnsi="TimesNewRoman CE" w:cs="TimesNewRoman CE"/>
        </w:rPr>
      </w:pPr>
      <w:r>
        <w:rPr>
          <w:rFonts w:ascii="TimesNewRoman CE" w:hAnsi="TimesNewRoman CE" w:cs="TimesNewRoman CE"/>
        </w:rPr>
        <w:t>by měli:</w:t>
      </w:r>
    </w:p>
    <w:p w:rsidR="00D23EFA" w:rsidRDefault="00D23EFA" w:rsidP="00D23EFA">
      <w:pPr>
        <w:autoSpaceDE w:val="0"/>
        <w:autoSpaceDN w:val="0"/>
        <w:adjustRightInd w:val="0"/>
        <w:jc w:val="both"/>
        <w:rPr>
          <w:rFonts w:ascii="TimesNewRoman CE" w:hAnsi="TimesNewRoman CE" w:cs="TimesNewRoman CE"/>
        </w:rPr>
      </w:pP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jednat odpovědně, samostatně a iniciativně nejen ve vlastním zájmu, ale i ve</w:t>
      </w:r>
    </w:p>
    <w:p w:rsidR="00D23EFA" w:rsidRDefault="00D23EFA" w:rsidP="00D23EFA">
      <w:pPr>
        <w:pStyle w:val="Odstavecseseznamem"/>
        <w:autoSpaceDE w:val="0"/>
        <w:autoSpaceDN w:val="0"/>
        <w:adjustRightInd w:val="0"/>
        <w:jc w:val="both"/>
        <w:rPr>
          <w:rFonts w:ascii="TimesNewRoman" w:hAnsi="TimesNewRoman" w:cs="TimesNewRoman"/>
        </w:rPr>
      </w:pPr>
      <w:r>
        <w:rPr>
          <w:rFonts w:ascii="TimesNewRoman" w:hAnsi="TimesNewRoman" w:cs="TimesNewRoman"/>
        </w:rPr>
        <w:t>v</w:t>
      </w:r>
      <w:r w:rsidRPr="001669C6">
        <w:rPr>
          <w:rFonts w:ascii="TimesNewRoman CE" w:hAnsi="TimesNewRoman CE" w:cs="TimesNewRoman CE"/>
        </w:rPr>
        <w:t>eřejné</w:t>
      </w:r>
      <w:r w:rsidRPr="001669C6">
        <w:rPr>
          <w:rFonts w:ascii="TimesNewRoman" w:hAnsi="TimesNewRoman" w:cs="TimesNewRoman"/>
        </w:rPr>
        <w:t>m zájmu;</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dodržovat zákony, respektovat práva a osobnost druhých lidí (popř. jejich kulturní</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w:hAnsi="TimesNewRoman" w:cs="TimesNewRoman"/>
        </w:rPr>
        <w:t>specifika), vystupovat proti nesnášenlivosti, xenofobii a diskriminaci;</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jednat v souladu s morálními principy a zásadami společenského chování, přispívat</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CE" w:hAnsi="TimesNewRoman CE" w:cs="TimesNewRoman CE"/>
        </w:rPr>
        <w:t>k uplatňov</w:t>
      </w:r>
      <w:r w:rsidRPr="001669C6">
        <w:rPr>
          <w:rFonts w:ascii="TimesNewRoman" w:hAnsi="TimesNewRoman" w:cs="TimesNewRoman"/>
        </w:rPr>
        <w:t>ání hodnot demokracie;</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uvědomovat si – v rámci plurality a multikulturního soužití – vlastní kulturní, národní</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CE" w:hAnsi="TimesNewRoman CE" w:cs="TimesNewRoman CE"/>
        </w:rPr>
        <w:t>a osobnostní identitu, přistupovat s aktivní tolerancí k identitě druhých;</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zajímat se aktivně o politické a společenské dění u nás a ve světě;</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w:hAnsi="TimesNewRoman" w:cs="TimesNewRoman"/>
        </w:rPr>
        <w:t>ch</w:t>
      </w:r>
      <w:r w:rsidRPr="001669C6">
        <w:rPr>
          <w:rFonts w:ascii="TimesNewRoman CE" w:hAnsi="TimesNewRoman CE" w:cs="TimesNewRoman CE"/>
        </w:rPr>
        <w:t>ápat význam životního prostředí pro člověka a jednat v duchu udržitelného rozvoje;</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uznávat hodnotu života, uvědomovat si odpovědnost za vlastní život</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CE" w:hAnsi="TimesNewRoman CE" w:cs="TimesNewRoman CE"/>
        </w:rPr>
        <w:t>a spoluodpovědnost při zabezpečování ochrany života a zdraví ostatních;</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w:hAnsi="TimesNewRoman" w:cs="TimesNewRoman"/>
        </w:rPr>
        <w:t>uznávat tradice a hodnoty svého ná</w:t>
      </w:r>
      <w:r w:rsidRPr="001669C6">
        <w:rPr>
          <w:rFonts w:ascii="TimesNewRoman CE" w:hAnsi="TimesNewRoman CE" w:cs="TimesNewRoman CE"/>
        </w:rPr>
        <w:t>roda, chápat jeho minulost i současnost</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CE" w:hAnsi="TimesNewRoman CE" w:cs="TimesNewRoman CE"/>
        </w:rPr>
        <w:t>v evropském a světovém kontextu;</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Symbol" w:hAnsi="Symbol" w:cs="Symbol"/>
          <w:sz w:val="20"/>
          <w:szCs w:val="20"/>
        </w:rPr>
        <w:t></w:t>
      </w:r>
      <w:r w:rsidRPr="001669C6">
        <w:rPr>
          <w:rFonts w:ascii="TimesNewRoman CE" w:hAnsi="TimesNewRoman CE" w:cs="TimesNewRoman CE"/>
        </w:rPr>
        <w:t>podporovat hodnoty místní, národní, evropské i světové kultury a mít k nim vytvořen</w:t>
      </w:r>
    </w:p>
    <w:p w:rsidR="00D23EFA"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w:hAnsi="TimesNewRoman" w:cs="TimesNewRoman"/>
        </w:rPr>
        <w:t>pozitivní vztah.</w:t>
      </w:r>
    </w:p>
    <w:p w:rsidR="00D23EFA" w:rsidRPr="001669C6" w:rsidRDefault="00D23EFA" w:rsidP="00D23EFA">
      <w:pPr>
        <w:pStyle w:val="Odstavecseseznamem"/>
        <w:autoSpaceDE w:val="0"/>
        <w:autoSpaceDN w:val="0"/>
        <w:adjustRightInd w:val="0"/>
        <w:jc w:val="both"/>
        <w:rPr>
          <w:rFonts w:ascii="TimesNewRoman" w:hAnsi="TimesNewRoman" w:cs="TimesNewRoman"/>
        </w:rPr>
      </w:pPr>
    </w:p>
    <w:p w:rsidR="00D23EFA" w:rsidRDefault="00D23EFA" w:rsidP="00D23EFA">
      <w:pPr>
        <w:autoSpaceDE w:val="0"/>
        <w:autoSpaceDN w:val="0"/>
        <w:adjustRightInd w:val="0"/>
        <w:jc w:val="both"/>
        <w:rPr>
          <w:rFonts w:ascii="TimesNewRoman,Bold" w:hAnsi="TimesNewRoman,Bold" w:cs="TimesNewRoman,Bold"/>
          <w:b/>
          <w:bCs/>
        </w:rPr>
      </w:pPr>
      <w:r>
        <w:rPr>
          <w:rFonts w:ascii="TimesNewRoman,Bold CE" w:hAnsi="TimesNewRoman,Bold CE" w:cs="TimesNewRoman,Bold CE"/>
          <w:b/>
          <w:bCs/>
        </w:rPr>
        <w:t>f) Kompetence k pracovnímu uplatnění a podnikatelským aktivitám</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lastRenderedPageBreak/>
        <w:t>Vzdělávání směřuje k tomu, aby absolventi byli schopni optimálně využívat svých</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osobnostních a odborných předpokladů pro úspěšné uplatnění ve světě práce, pro</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budování a rozvoj své profesní kariéry a s tím související potřebu celoživotního učení,</w:t>
      </w:r>
    </w:p>
    <w:p w:rsidR="00D23EFA" w:rsidRDefault="00D23EFA" w:rsidP="00D23EFA">
      <w:pPr>
        <w:autoSpaceDE w:val="0"/>
        <w:autoSpaceDN w:val="0"/>
        <w:adjustRightInd w:val="0"/>
        <w:jc w:val="both"/>
        <w:rPr>
          <w:rFonts w:ascii="TimesNewRoman" w:hAnsi="TimesNewRoman" w:cs="TimesNewRoman"/>
        </w:rPr>
      </w:pPr>
      <w:r>
        <w:rPr>
          <w:rFonts w:ascii="TimesNewRoman" w:hAnsi="TimesNewRoman" w:cs="TimesNewRoman"/>
        </w:rPr>
        <w:t>tzn.</w:t>
      </w:r>
      <w:r w:rsidR="000B6D33">
        <w:rPr>
          <w:rFonts w:ascii="TimesNewRoman" w:hAnsi="TimesNewRoman" w:cs="TimesNewRoman"/>
        </w:rPr>
        <w:t>,</w:t>
      </w:r>
      <w:r>
        <w:rPr>
          <w:rFonts w:ascii="TimesNewRoman" w:hAnsi="TimesNewRoman" w:cs="TimesNewRoman"/>
        </w:rPr>
        <w:t xml:space="preserve"> že absolventi b</w:t>
      </w:r>
      <w:r>
        <w:rPr>
          <w:rFonts w:ascii="TimesNewRoman CE" w:hAnsi="TimesNewRoman CE" w:cs="TimesNewRoman CE"/>
        </w:rPr>
        <w:t>y měli:</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mít odpovědný postoj k vlastní profesní budoucnosti, a tedy i vzdělávání;</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uvědomovat si význam celoživotního učení a být připraveni přizpůsobovat se</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CE" w:hAnsi="TimesNewRoman CE" w:cs="TimesNewRoman CE"/>
        </w:rPr>
        <w:t>měnícím se pracovním podmínkám;</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mít přehled o možnostech uplatnění na trhu práce v daném oboru; cílevědomě</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CE" w:hAnsi="TimesNewRoman CE" w:cs="TimesNewRoman CE"/>
        </w:rPr>
        <w:t>a zodpovědně rozhodovat o své budoucí profesní a vzdělávací dráze;</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mít reálnou představu o pracovních, platových a jiných podmínkách v oboru</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CE" w:hAnsi="TimesNewRoman CE" w:cs="TimesNewRoman CE"/>
        </w:rPr>
        <w:t>a o požadavcích zaměstnavatelů na pracovníky a umět je srovnávat se svými</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CE" w:hAnsi="TimesNewRoman CE" w:cs="TimesNewRoman CE"/>
        </w:rPr>
        <w:t>představami a předpoklady;</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t>u</w:t>
      </w:r>
      <w:r w:rsidRPr="001669C6">
        <w:rPr>
          <w:rFonts w:ascii="TimesNewRoman CE" w:hAnsi="TimesNewRoman CE" w:cs="TimesNewRoman CE"/>
        </w:rPr>
        <w:t>mět získávat a vyhodnocovat informace o pracovních i vzdělávacích příležitostech,</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využívat poradenských a zprostředkovatelských služeb jak z oblasti světa práce, tak</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CE" w:hAnsi="TimesNewRoman CE" w:cs="TimesNewRoman CE"/>
        </w:rPr>
        <w:t>vzdělávání;</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vhodně komunikovat s potenciálními zaměstnavateli, prezentovat svůj odborný</w:t>
      </w:r>
    </w:p>
    <w:p w:rsidR="00D23EFA" w:rsidRPr="001669C6"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w:hAnsi="TimesNewRoman" w:cs="TimesNewRoman"/>
        </w:rPr>
        <w:t>potenciál a své profesní cíle;</w:t>
      </w:r>
    </w:p>
    <w:p w:rsidR="00D23EFA" w:rsidRPr="000B6D33" w:rsidRDefault="00D23EFA" w:rsidP="00D23EFA">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znát obecná práva a povinnosti zaměstnavatelů a pracovníků;</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rozumět podstatě a principům podnikání, mít představu o právních, ekonomických,</w:t>
      </w:r>
    </w:p>
    <w:p w:rsidR="000B6D33" w:rsidRDefault="00D23EFA" w:rsidP="00D23EFA">
      <w:pPr>
        <w:pStyle w:val="Odstavecseseznamem"/>
        <w:autoSpaceDE w:val="0"/>
        <w:autoSpaceDN w:val="0"/>
        <w:adjustRightInd w:val="0"/>
        <w:jc w:val="both"/>
        <w:rPr>
          <w:rFonts w:ascii="TimesNewRoman" w:hAnsi="TimesNewRoman" w:cs="TimesNewRoman"/>
        </w:rPr>
      </w:pPr>
      <w:r w:rsidRPr="001669C6">
        <w:rPr>
          <w:rFonts w:ascii="TimesNewRoman" w:hAnsi="TimesNewRoman" w:cs="TimesNewRoman"/>
        </w:rPr>
        <w:t xml:space="preserve">administrativních, osobnostních a etických aspektech soukromého podnikání; </w:t>
      </w:r>
    </w:p>
    <w:p w:rsidR="00D23EFA" w:rsidRPr="001669C6"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669C6">
        <w:rPr>
          <w:rFonts w:ascii="TimesNewRoman CE" w:hAnsi="TimesNewRoman CE" w:cs="TimesNewRoman CE"/>
        </w:rPr>
        <w:t>vyhledávat a posuzovat podnikatelské příležitosti v souladu s realitou tržního</w:t>
      </w:r>
    </w:p>
    <w:p w:rsidR="00D23EFA" w:rsidRDefault="00D23EFA" w:rsidP="00D23EFA">
      <w:pPr>
        <w:pStyle w:val="Odstavecseseznamem"/>
        <w:autoSpaceDE w:val="0"/>
        <w:autoSpaceDN w:val="0"/>
        <w:adjustRightInd w:val="0"/>
        <w:jc w:val="both"/>
        <w:rPr>
          <w:rFonts w:ascii="TimesNewRoman CE" w:hAnsi="TimesNewRoman CE" w:cs="TimesNewRoman CE"/>
        </w:rPr>
      </w:pPr>
      <w:r w:rsidRPr="001669C6">
        <w:rPr>
          <w:rFonts w:ascii="TimesNewRoman CE" w:hAnsi="TimesNewRoman CE" w:cs="TimesNewRoman CE"/>
        </w:rPr>
        <w:t>prostředí, svými předpoklady a dalšími možnostmi.</w:t>
      </w:r>
    </w:p>
    <w:p w:rsidR="00D23EFA" w:rsidRPr="001669C6" w:rsidRDefault="00D23EFA" w:rsidP="00D23EFA">
      <w:pPr>
        <w:pStyle w:val="Odstavecseseznamem"/>
        <w:autoSpaceDE w:val="0"/>
        <w:autoSpaceDN w:val="0"/>
        <w:adjustRightInd w:val="0"/>
        <w:jc w:val="both"/>
        <w:rPr>
          <w:rFonts w:ascii="TimesNewRoman" w:hAnsi="TimesNewRoman" w:cs="TimesNewRoman"/>
        </w:rPr>
      </w:pPr>
    </w:p>
    <w:p w:rsidR="00D23EFA" w:rsidRDefault="00D23EFA" w:rsidP="00D23EFA">
      <w:pPr>
        <w:autoSpaceDE w:val="0"/>
        <w:autoSpaceDN w:val="0"/>
        <w:adjustRightInd w:val="0"/>
        <w:jc w:val="both"/>
        <w:rPr>
          <w:rFonts w:ascii="TimesNewRoman,Bold" w:hAnsi="TimesNewRoman,Bold" w:cs="TimesNewRoman,Bold"/>
          <w:b/>
          <w:bCs/>
        </w:rPr>
      </w:pPr>
      <w:r>
        <w:rPr>
          <w:rFonts w:ascii="TimesNewRoman,Bold" w:hAnsi="TimesNewRoman,Bold" w:cs="TimesNewRoman,Bold"/>
          <w:b/>
          <w:bCs/>
        </w:rPr>
        <w:t>g) Matematické kompetence</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Vzdělávání směřuje k tomu, aby absolventi byli schopni funkčně využívat matematické</w:t>
      </w:r>
    </w:p>
    <w:p w:rsidR="00D23EFA" w:rsidRDefault="00D23EFA" w:rsidP="00D23EFA">
      <w:pPr>
        <w:autoSpaceDE w:val="0"/>
        <w:autoSpaceDN w:val="0"/>
        <w:adjustRightInd w:val="0"/>
        <w:jc w:val="both"/>
        <w:rPr>
          <w:rFonts w:ascii="TimesNewRoman" w:hAnsi="TimesNewRoman" w:cs="TimesNewRoman"/>
        </w:rPr>
      </w:pPr>
      <w:r>
        <w:rPr>
          <w:rFonts w:ascii="TimesNewRoman,Italic CE" w:hAnsi="TimesNewRoman,Italic CE" w:cs="TimesNewRoman,Italic CE"/>
          <w:i/>
          <w:iCs/>
        </w:rPr>
        <w:t>dovednosti v různ</w:t>
      </w:r>
      <w:r>
        <w:rPr>
          <w:rFonts w:ascii="TimesNewRoman,Italic" w:hAnsi="TimesNewRoman,Italic" w:cs="TimesNewRoman,Italic"/>
          <w:i/>
          <w:iCs/>
        </w:rPr>
        <w:t xml:space="preserve">ých životních situacích, </w:t>
      </w:r>
      <w:r>
        <w:rPr>
          <w:rFonts w:ascii="TimesNewRoman CE" w:hAnsi="TimesNewRoman CE" w:cs="TimesNewRoman CE"/>
        </w:rPr>
        <w:t>tzn.</w:t>
      </w:r>
      <w:r w:rsidR="006D2D41">
        <w:rPr>
          <w:rFonts w:ascii="TimesNewRoman CE" w:hAnsi="TimesNewRoman CE" w:cs="TimesNewRoman CE"/>
        </w:rPr>
        <w:t>,</w:t>
      </w:r>
      <w:r>
        <w:rPr>
          <w:rFonts w:ascii="TimesNewRoman CE" w:hAnsi="TimesNewRoman CE" w:cs="TimesNewRoman CE"/>
        </w:rPr>
        <w:t xml:space="preserve"> že absolventi by měli:</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správně používat a převádět běžné jednotky;</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w:hAnsi="TimesNewRoman" w:cs="TimesNewRoman"/>
        </w:rPr>
        <w:t>používat pojmy kvantifikujícího charakteru;</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číst různé formy grafického znázornění (tabulky, diagramy, grafy, schémata apod.);</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provádět reálný odhad výsledku ř</w:t>
      </w:r>
      <w:r w:rsidRPr="001F67CA">
        <w:rPr>
          <w:rFonts w:ascii="TimesNewRoman" w:hAnsi="TimesNewRoman" w:cs="TimesNewRoman"/>
        </w:rPr>
        <w:t>ešení dané úlohy;</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nacházet vztahy mezi jevy a předměty při řešení praktických úkolů, umět je popsat</w:t>
      </w:r>
    </w:p>
    <w:p w:rsidR="00D23EFA" w:rsidRPr="001F67CA" w:rsidRDefault="00D23EFA" w:rsidP="00D23EFA">
      <w:pPr>
        <w:pStyle w:val="Odstavecseseznamem"/>
        <w:autoSpaceDE w:val="0"/>
        <w:autoSpaceDN w:val="0"/>
        <w:adjustRightInd w:val="0"/>
        <w:jc w:val="both"/>
        <w:rPr>
          <w:rFonts w:ascii="TimesNewRoman" w:hAnsi="TimesNewRoman" w:cs="TimesNewRoman"/>
        </w:rPr>
      </w:pPr>
      <w:r w:rsidRPr="001F67CA">
        <w:rPr>
          <w:rFonts w:ascii="TimesNewRoman CE" w:hAnsi="TimesNewRoman CE" w:cs="TimesNewRoman CE"/>
        </w:rPr>
        <w:t>a využít pro dané řešení;</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aplikovat znalosti o základních tvarech předmětů a jejich vzájemné poloze v rovině</w:t>
      </w:r>
    </w:p>
    <w:p w:rsidR="00D23EFA" w:rsidRPr="001F67CA" w:rsidRDefault="00D23EFA" w:rsidP="00D23EFA">
      <w:pPr>
        <w:pStyle w:val="Odstavecseseznamem"/>
        <w:autoSpaceDE w:val="0"/>
        <w:autoSpaceDN w:val="0"/>
        <w:adjustRightInd w:val="0"/>
        <w:jc w:val="both"/>
        <w:rPr>
          <w:rFonts w:ascii="TimesNewRoman" w:hAnsi="TimesNewRoman" w:cs="TimesNewRoman"/>
        </w:rPr>
      </w:pPr>
      <w:r w:rsidRPr="001F67CA">
        <w:rPr>
          <w:rFonts w:ascii="TimesNewRoman" w:hAnsi="TimesNewRoman" w:cs="TimesNewRoman"/>
        </w:rPr>
        <w:t>i prostoru;</w:t>
      </w:r>
    </w:p>
    <w:p w:rsidR="00D23EFA" w:rsidRPr="00D23EF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aplikovat matematické postupy při řešení praktických úkolů v běžných situacích.</w:t>
      </w:r>
    </w:p>
    <w:p w:rsidR="00D23EFA" w:rsidRPr="00D23EFA" w:rsidRDefault="00D23EFA" w:rsidP="00D23EFA">
      <w:pPr>
        <w:autoSpaceDE w:val="0"/>
        <w:autoSpaceDN w:val="0"/>
        <w:adjustRightInd w:val="0"/>
        <w:contextualSpacing/>
        <w:jc w:val="both"/>
        <w:rPr>
          <w:rFonts w:ascii="TimesNewRoman" w:hAnsi="TimesNewRoman" w:cs="TimesNewRoman"/>
        </w:rPr>
      </w:pPr>
    </w:p>
    <w:p w:rsidR="00D23EFA" w:rsidRDefault="00D23EFA" w:rsidP="00D23EFA">
      <w:pPr>
        <w:autoSpaceDE w:val="0"/>
        <w:autoSpaceDN w:val="0"/>
        <w:adjustRightInd w:val="0"/>
        <w:jc w:val="both"/>
        <w:rPr>
          <w:rFonts w:ascii="TimesNewRoman,Bold" w:hAnsi="TimesNewRoman,Bold" w:cs="TimesNewRoman,Bold"/>
          <w:b/>
          <w:bCs/>
        </w:rPr>
      </w:pPr>
      <w:r>
        <w:rPr>
          <w:rFonts w:ascii="TimesNewRoman,Bold CE" w:hAnsi="TimesNewRoman,Bold CE" w:cs="TimesNewRoman,Bold CE"/>
          <w:b/>
          <w:bCs/>
        </w:rPr>
        <w:t>h) Kompetence využívat prostředky informačních a komunikačních technologií</w:t>
      </w:r>
    </w:p>
    <w:p w:rsidR="00D23EFA" w:rsidRDefault="00D23EFA" w:rsidP="00D23EFA">
      <w:pPr>
        <w:autoSpaceDE w:val="0"/>
        <w:autoSpaceDN w:val="0"/>
        <w:adjustRightInd w:val="0"/>
        <w:jc w:val="both"/>
        <w:rPr>
          <w:rFonts w:ascii="TimesNewRoman,Bold" w:hAnsi="TimesNewRoman,Bold" w:cs="TimesNewRoman,Bold"/>
          <w:b/>
          <w:bCs/>
        </w:rPr>
      </w:pPr>
      <w:r>
        <w:rPr>
          <w:rFonts w:ascii="TimesNewRoman,Bold" w:hAnsi="TimesNewRoman,Bold" w:cs="TimesNewRoman,Bold"/>
          <w:b/>
          <w:bCs/>
        </w:rPr>
        <w:t>a pracovat s informacemi</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Vzdělávání směřuje k tomu, aby absolventi pracovali s osobním počítačem a jeho</w:t>
      </w:r>
    </w:p>
    <w:p w:rsidR="00D23EFA" w:rsidRDefault="00D23EFA" w:rsidP="00D23EFA">
      <w:pPr>
        <w:autoSpaceDE w:val="0"/>
        <w:autoSpaceDN w:val="0"/>
        <w:adjustRightInd w:val="0"/>
        <w:jc w:val="both"/>
        <w:rPr>
          <w:rFonts w:ascii="TimesNewRoman,Italic" w:hAnsi="TimesNewRoman,Italic" w:cs="TimesNewRoman,Italic"/>
          <w:i/>
          <w:iCs/>
        </w:rPr>
      </w:pPr>
      <w:r>
        <w:rPr>
          <w:rFonts w:ascii="TimesNewRoman,Italic CE" w:hAnsi="TimesNewRoman,Italic CE" w:cs="TimesNewRoman,Italic CE"/>
          <w:i/>
          <w:iCs/>
        </w:rPr>
        <w:t>základním a aplikačním programovým vybavením, ale i s dalšími prostředky ICT</w:t>
      </w:r>
    </w:p>
    <w:p w:rsidR="00D23EFA" w:rsidRDefault="00D23EFA" w:rsidP="00D23EFA">
      <w:pPr>
        <w:autoSpaceDE w:val="0"/>
        <w:autoSpaceDN w:val="0"/>
        <w:adjustRightInd w:val="0"/>
        <w:jc w:val="both"/>
        <w:rPr>
          <w:rFonts w:ascii="TimesNewRoman" w:hAnsi="TimesNewRoman" w:cs="TimesNewRoman"/>
        </w:rPr>
      </w:pPr>
      <w:r>
        <w:rPr>
          <w:rFonts w:ascii="TimesNewRoman,Italic CE" w:hAnsi="TimesNewRoman,Italic CE" w:cs="TimesNewRoman,Italic CE"/>
          <w:i/>
          <w:iCs/>
        </w:rPr>
        <w:t xml:space="preserve">a využívali adekvátní zdroje informací a efektivně pracovali s informacemi, </w:t>
      </w:r>
      <w:r>
        <w:rPr>
          <w:rFonts w:ascii="TimesNewRoman" w:hAnsi="TimesNewRoman" w:cs="TimesNewRoman"/>
        </w:rPr>
        <w:t>tzn.</w:t>
      </w:r>
    </w:p>
    <w:p w:rsidR="00D23EFA" w:rsidRDefault="00D23EFA" w:rsidP="00D23EFA">
      <w:pPr>
        <w:autoSpaceDE w:val="0"/>
        <w:autoSpaceDN w:val="0"/>
        <w:adjustRightInd w:val="0"/>
        <w:jc w:val="both"/>
        <w:rPr>
          <w:rFonts w:ascii="TimesNewRoman" w:hAnsi="TimesNewRoman" w:cs="TimesNewRoman"/>
        </w:rPr>
      </w:pPr>
      <w:r>
        <w:rPr>
          <w:rFonts w:ascii="TimesNewRoman CE" w:hAnsi="TimesNewRoman CE" w:cs="TimesNewRoman CE"/>
        </w:rPr>
        <w:t>absolventi by měli:</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pracovat s osobním počítačem a dalšími prostředky informačních a komunikačních</w:t>
      </w:r>
    </w:p>
    <w:p w:rsidR="00D23EFA" w:rsidRPr="001F67CA" w:rsidRDefault="00D23EFA" w:rsidP="00D23EFA">
      <w:pPr>
        <w:pStyle w:val="Odstavecseseznamem"/>
        <w:autoSpaceDE w:val="0"/>
        <w:autoSpaceDN w:val="0"/>
        <w:adjustRightInd w:val="0"/>
        <w:jc w:val="both"/>
        <w:rPr>
          <w:rFonts w:ascii="TimesNewRoman" w:hAnsi="TimesNewRoman" w:cs="TimesNewRoman"/>
        </w:rPr>
      </w:pPr>
      <w:r w:rsidRPr="001F67CA">
        <w:rPr>
          <w:rFonts w:ascii="TimesNewRoman" w:hAnsi="TimesNewRoman" w:cs="TimesNewRoman"/>
        </w:rPr>
        <w:t>technologií;</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pracovat s běžným základním a aplikačním programovým vybavením;</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učit se používat nové aplikace;</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komunikovat elektronickou poštou a využívat další prostředky online a offline</w:t>
      </w:r>
    </w:p>
    <w:p w:rsidR="00D23EFA" w:rsidRPr="001F67CA" w:rsidRDefault="00D23EFA" w:rsidP="00D23EFA">
      <w:pPr>
        <w:pStyle w:val="Odstavecseseznamem"/>
        <w:autoSpaceDE w:val="0"/>
        <w:autoSpaceDN w:val="0"/>
        <w:adjustRightInd w:val="0"/>
        <w:jc w:val="both"/>
        <w:rPr>
          <w:rFonts w:ascii="TimesNewRoman" w:hAnsi="TimesNewRoman" w:cs="TimesNewRoman"/>
        </w:rPr>
      </w:pPr>
      <w:r w:rsidRPr="001F67CA">
        <w:rPr>
          <w:rFonts w:ascii="TimesNewRoman" w:hAnsi="TimesNewRoman" w:cs="TimesNewRoman"/>
        </w:rPr>
        <w:lastRenderedPageBreak/>
        <w:t>komunikace;</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získávat informace z otevřených zdrojů, zejména pak s využitím celosvětové sítě</w:t>
      </w:r>
    </w:p>
    <w:p w:rsidR="00D23EFA" w:rsidRPr="001F67CA" w:rsidRDefault="00D23EFA" w:rsidP="00D23EFA">
      <w:pPr>
        <w:pStyle w:val="Odstavecseseznamem"/>
        <w:autoSpaceDE w:val="0"/>
        <w:autoSpaceDN w:val="0"/>
        <w:adjustRightInd w:val="0"/>
        <w:jc w:val="both"/>
        <w:rPr>
          <w:rFonts w:ascii="TimesNewRoman" w:hAnsi="TimesNewRoman" w:cs="TimesNewRoman"/>
        </w:rPr>
      </w:pPr>
      <w:r w:rsidRPr="001F67CA">
        <w:rPr>
          <w:rFonts w:ascii="TimesNewRoman" w:hAnsi="TimesNewRoman" w:cs="TimesNewRoman"/>
        </w:rPr>
        <w:t>Internet;</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pracovat s informacemi z různých zdrojů nesenými na různých médiích (tištěných,</w:t>
      </w:r>
    </w:p>
    <w:p w:rsidR="00D23EFA" w:rsidRPr="001F67CA" w:rsidRDefault="00D23EFA" w:rsidP="00D23EFA">
      <w:pPr>
        <w:pStyle w:val="Odstavecseseznamem"/>
        <w:autoSpaceDE w:val="0"/>
        <w:autoSpaceDN w:val="0"/>
        <w:adjustRightInd w:val="0"/>
        <w:jc w:val="both"/>
        <w:rPr>
          <w:rFonts w:ascii="TimesNewRoman" w:hAnsi="TimesNewRoman" w:cs="TimesNewRoman"/>
        </w:rPr>
      </w:pPr>
      <w:r w:rsidRPr="001F67CA">
        <w:rPr>
          <w:rFonts w:ascii="TimesNewRoman CE" w:hAnsi="TimesNewRoman CE" w:cs="TimesNewRoman CE"/>
        </w:rPr>
        <w:t>elektronických, audiovizuálních), a to i s využitím prostředků informačních</w:t>
      </w:r>
    </w:p>
    <w:p w:rsidR="00D23EFA" w:rsidRPr="001F67CA" w:rsidRDefault="00D23EFA" w:rsidP="00D23EFA">
      <w:pPr>
        <w:pStyle w:val="Odstavecseseznamem"/>
        <w:autoSpaceDE w:val="0"/>
        <w:autoSpaceDN w:val="0"/>
        <w:adjustRightInd w:val="0"/>
        <w:jc w:val="both"/>
        <w:rPr>
          <w:rFonts w:ascii="TimesNewRoman" w:hAnsi="TimesNewRoman" w:cs="TimesNewRoman"/>
        </w:rPr>
      </w:pPr>
      <w:r w:rsidRPr="001F67CA">
        <w:rPr>
          <w:rFonts w:ascii="TimesNewRoman CE" w:hAnsi="TimesNewRoman CE" w:cs="TimesNewRoman CE"/>
        </w:rPr>
        <w:t>a komunikačních technologií;</w:t>
      </w:r>
    </w:p>
    <w:p w:rsidR="00D23EFA" w:rsidRPr="001F67CA"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uvědomovat si nutnost posuzovat rozdílnou věrohodnost různých informačních</w:t>
      </w:r>
    </w:p>
    <w:p w:rsidR="00D23EFA" w:rsidRDefault="00D23EFA" w:rsidP="00D23EFA">
      <w:pPr>
        <w:pStyle w:val="Odstavecseseznamem"/>
        <w:autoSpaceDE w:val="0"/>
        <w:autoSpaceDN w:val="0"/>
        <w:adjustRightInd w:val="0"/>
        <w:jc w:val="both"/>
        <w:rPr>
          <w:rFonts w:ascii="TimesNewRoman" w:hAnsi="TimesNewRoman" w:cs="TimesNewRoman"/>
        </w:rPr>
      </w:pPr>
      <w:r>
        <w:rPr>
          <w:rFonts w:ascii="TimesNewRoman CE" w:hAnsi="TimesNewRoman CE" w:cs="TimesNewRoman CE"/>
        </w:rPr>
        <w:t xml:space="preserve">zdrojů a kriticky přistupovat k získaným informacím, být mediálně </w:t>
      </w:r>
      <w:r>
        <w:rPr>
          <w:rFonts w:ascii="TimesNewRoman" w:hAnsi="TimesNewRoman" w:cs="TimesNewRoman"/>
        </w:rPr>
        <w:t>gramotní.</w:t>
      </w:r>
    </w:p>
    <w:p w:rsidR="00D23EFA" w:rsidRPr="00517667" w:rsidRDefault="00D23EFA" w:rsidP="00F67E9F">
      <w:pPr>
        <w:pStyle w:val="Odstavecseseznamem"/>
        <w:numPr>
          <w:ilvl w:val="0"/>
          <w:numId w:val="55"/>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porozumět zadání úkolu nebo určit jádro problému, získat informace potřebné</w:t>
      </w:r>
    </w:p>
    <w:p w:rsidR="00D23EFA" w:rsidRPr="00517667" w:rsidRDefault="00D23EFA" w:rsidP="00D23EFA">
      <w:pPr>
        <w:pStyle w:val="Odstavecseseznamem"/>
        <w:autoSpaceDE w:val="0"/>
        <w:autoSpaceDN w:val="0"/>
        <w:adjustRightInd w:val="0"/>
        <w:jc w:val="both"/>
        <w:rPr>
          <w:rFonts w:ascii="TimesNewRoman" w:hAnsi="TimesNewRoman" w:cs="TimesNewRoman"/>
        </w:rPr>
      </w:pPr>
      <w:r w:rsidRPr="00517667">
        <w:rPr>
          <w:rFonts w:ascii="TimesNewRoman CE" w:hAnsi="TimesNewRoman CE" w:cs="TimesNewRoman CE"/>
        </w:rPr>
        <w:t>k řešení problému, navrhnout způsob řešení, popř. varianty řešení, a zdůvodnit jej,</w:t>
      </w:r>
    </w:p>
    <w:p w:rsidR="00D23EFA" w:rsidRPr="00D23EFA" w:rsidRDefault="00D23EFA" w:rsidP="00F67E9F">
      <w:pPr>
        <w:pStyle w:val="Odstavecseseznamem"/>
        <w:numPr>
          <w:ilvl w:val="0"/>
          <w:numId w:val="53"/>
        </w:numPr>
        <w:autoSpaceDE w:val="0"/>
        <w:autoSpaceDN w:val="0"/>
        <w:adjustRightInd w:val="0"/>
        <w:contextualSpacing/>
        <w:jc w:val="both"/>
        <w:rPr>
          <w:rFonts w:ascii="TimesNewRoman" w:hAnsi="TimesNewRoman" w:cs="TimesNewRoman"/>
        </w:rPr>
      </w:pPr>
      <w:r w:rsidRPr="00517667">
        <w:rPr>
          <w:rFonts w:ascii="TimesNewRoman" w:hAnsi="TimesNewRoman" w:cs="TimesNewRoman"/>
        </w:rPr>
        <w:t>vyhodnotit a o</w:t>
      </w:r>
      <w:r w:rsidRPr="00517667">
        <w:rPr>
          <w:rFonts w:ascii="TimesNewRoman CE" w:hAnsi="TimesNewRoman CE" w:cs="TimesNewRoman CE"/>
        </w:rPr>
        <w:t>věřit správnost zvoleného postupu a dosažené výsledky;</w:t>
      </w:r>
    </w:p>
    <w:p w:rsidR="00D23EFA" w:rsidRPr="00517667" w:rsidRDefault="00D23EFA" w:rsidP="00F67E9F">
      <w:pPr>
        <w:pStyle w:val="Odstavecseseznamem"/>
        <w:numPr>
          <w:ilvl w:val="0"/>
          <w:numId w:val="53"/>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uplatňovat při řešení problémů různé metody myšlení a myšlenkové operace;</w:t>
      </w:r>
    </w:p>
    <w:p w:rsidR="00D23EFA" w:rsidRPr="00517667" w:rsidRDefault="00D23EFA" w:rsidP="00F67E9F">
      <w:pPr>
        <w:pStyle w:val="Odstavecseseznamem"/>
        <w:numPr>
          <w:ilvl w:val="0"/>
          <w:numId w:val="53"/>
        </w:numPr>
        <w:autoSpaceDE w:val="0"/>
        <w:autoSpaceDN w:val="0"/>
        <w:adjustRightInd w:val="0"/>
        <w:contextualSpacing/>
        <w:jc w:val="both"/>
        <w:rPr>
          <w:rFonts w:ascii="TimesNewRoman" w:hAnsi="TimesNewRoman" w:cs="TimesNewRoman"/>
        </w:rPr>
      </w:pPr>
      <w:r w:rsidRPr="00517667">
        <w:rPr>
          <w:rFonts w:ascii="TimesNewRoman CE" w:hAnsi="TimesNewRoman CE" w:cs="TimesNewRoman CE"/>
        </w:rPr>
        <w:t>volit prostředky a způsoby (pomůcky, studijní literaturu, metody a techniky) vhodné</w:t>
      </w:r>
    </w:p>
    <w:p w:rsidR="00D23EFA" w:rsidRPr="00517667" w:rsidRDefault="00D23EFA" w:rsidP="00D23EFA">
      <w:pPr>
        <w:pStyle w:val="Odstavecseseznamem"/>
        <w:autoSpaceDE w:val="0"/>
        <w:autoSpaceDN w:val="0"/>
        <w:adjustRightInd w:val="0"/>
        <w:jc w:val="both"/>
        <w:rPr>
          <w:rFonts w:ascii="TimesNewRoman" w:hAnsi="TimesNewRoman" w:cs="TimesNewRoman"/>
        </w:rPr>
      </w:pPr>
      <w:r w:rsidRPr="00517667">
        <w:rPr>
          <w:rFonts w:ascii="TimesNewRoman CE" w:hAnsi="TimesNewRoman CE" w:cs="TimesNewRoman CE"/>
        </w:rPr>
        <w:t>pro splnění jednotlivých aktivit, využívat zkušen</w:t>
      </w:r>
      <w:r w:rsidR="006D2D41">
        <w:rPr>
          <w:rFonts w:ascii="TimesNewRoman CE" w:hAnsi="TimesNewRoman CE" w:cs="TimesNewRoman CE"/>
        </w:rPr>
        <w:t>ostí a vědomostí nabytých dříve.</w:t>
      </w:r>
    </w:p>
    <w:p w:rsidR="00EC7060" w:rsidRDefault="00EC7060" w:rsidP="00D23EFA">
      <w:pPr>
        <w:pStyle w:val="tet"/>
        <w:numPr>
          <w:ilvl w:val="0"/>
          <w:numId w:val="0"/>
        </w:numPr>
        <w:autoSpaceDE w:val="0"/>
        <w:autoSpaceDN w:val="0"/>
        <w:adjustRightInd w:val="0"/>
        <w:ind w:left="720"/>
        <w:rPr>
          <w:sz w:val="20"/>
          <w:szCs w:val="20"/>
        </w:rPr>
      </w:pPr>
    </w:p>
    <w:p w:rsidR="00D147A6" w:rsidRDefault="00D147A6" w:rsidP="00D23EFA">
      <w:pPr>
        <w:pStyle w:val="tet"/>
        <w:numPr>
          <w:ilvl w:val="0"/>
          <w:numId w:val="0"/>
        </w:numPr>
        <w:autoSpaceDE w:val="0"/>
        <w:autoSpaceDN w:val="0"/>
        <w:adjustRightInd w:val="0"/>
        <w:ind w:left="720"/>
        <w:rPr>
          <w:sz w:val="20"/>
          <w:szCs w:val="20"/>
        </w:rPr>
      </w:pPr>
    </w:p>
    <w:p w:rsidR="00EC7060" w:rsidRDefault="00EC7060" w:rsidP="00D23EFA">
      <w:pPr>
        <w:pStyle w:val="Nadpis3"/>
        <w:numPr>
          <w:ilvl w:val="2"/>
          <w:numId w:val="1"/>
        </w:numPr>
      </w:pPr>
      <w:bookmarkStart w:id="13" w:name="_Toc239493842"/>
      <w:bookmarkStart w:id="14" w:name="_Toc497996198"/>
      <w:r>
        <w:t>Odborné kompetence</w:t>
      </w:r>
      <w:bookmarkEnd w:id="13"/>
      <w:bookmarkEnd w:id="14"/>
    </w:p>
    <w:p w:rsidR="00EC7060" w:rsidRDefault="00EC7060" w:rsidP="00D23EFA">
      <w:pPr>
        <w:jc w:val="both"/>
        <w:rPr>
          <w:b/>
          <w:bCs/>
          <w:u w:val="single"/>
        </w:rPr>
      </w:pPr>
    </w:p>
    <w:p w:rsidR="00EC7060" w:rsidRDefault="00EC7060" w:rsidP="00D23EFA">
      <w:pPr>
        <w:autoSpaceDE w:val="0"/>
        <w:autoSpaceDN w:val="0"/>
        <w:adjustRightInd w:val="0"/>
        <w:jc w:val="both"/>
        <w:rPr>
          <w:b/>
          <w:bCs/>
        </w:rPr>
      </w:pPr>
      <w:r>
        <w:rPr>
          <w:b/>
          <w:bCs/>
        </w:rPr>
        <w:t>Absolvent byl veden k tomu, aby</w:t>
      </w:r>
      <w:r w:rsidR="00D23EFA">
        <w:rPr>
          <w:b/>
          <w:bCs/>
        </w:rPr>
        <w:t xml:space="preserve"> mohl</w:t>
      </w:r>
      <w:r>
        <w:rPr>
          <w:b/>
          <w:bCs/>
        </w:rPr>
        <w:t>:</w:t>
      </w:r>
    </w:p>
    <w:p w:rsidR="00D23EFA" w:rsidRDefault="00D23EFA" w:rsidP="00D23EFA">
      <w:pPr>
        <w:autoSpaceDE w:val="0"/>
        <w:autoSpaceDN w:val="0"/>
        <w:adjustRightInd w:val="0"/>
        <w:jc w:val="both"/>
        <w:rPr>
          <w:rFonts w:ascii="TimesNewRoman,Bold" w:hAnsi="TimesNewRoman,Bold" w:cs="TimesNewRoman,Bold"/>
          <w:b/>
          <w:bCs/>
        </w:rPr>
      </w:pPr>
    </w:p>
    <w:p w:rsidR="00D23EFA" w:rsidRPr="001F67CA" w:rsidRDefault="00D23EFA" w:rsidP="00D23EFA">
      <w:pPr>
        <w:autoSpaceDE w:val="0"/>
        <w:autoSpaceDN w:val="0"/>
        <w:adjustRightInd w:val="0"/>
        <w:jc w:val="both"/>
        <w:rPr>
          <w:rFonts w:ascii="TimesNewRoman" w:hAnsi="TimesNewRoman" w:cs="TimesNewRoman"/>
        </w:rPr>
      </w:pPr>
      <w:r>
        <w:rPr>
          <w:rFonts w:ascii="TimesNewRoman,Bold" w:hAnsi="TimesNewRoman,Bold" w:cs="TimesNewRoman,Bold"/>
          <w:b/>
          <w:bCs/>
        </w:rPr>
        <w:t>a)</w:t>
      </w:r>
      <w:r>
        <w:rPr>
          <w:rFonts w:ascii="TimesNewRoman,Bold CE" w:hAnsi="TimesNewRoman,Bold CE" w:cs="TimesNewRoman,Bold CE"/>
          <w:b/>
          <w:bCs/>
        </w:rPr>
        <w:t>v</w:t>
      </w:r>
      <w:r w:rsidRPr="001F67CA">
        <w:rPr>
          <w:rFonts w:ascii="TimesNewRoman,Bold CE" w:hAnsi="TimesNewRoman,Bold CE" w:cs="TimesNewRoman,Bold CE"/>
          <w:b/>
          <w:bCs/>
        </w:rPr>
        <w:t xml:space="preserve">yrábět potravinářské výrobky a zajišťovat jejich odbyt, </w:t>
      </w:r>
      <w:r w:rsidRPr="001F67CA">
        <w:rPr>
          <w:rFonts w:ascii="TimesNewRoman" w:hAnsi="TimesNewRoman" w:cs="TimesNewRoman"/>
        </w:rPr>
        <w:t>tzn, aby absolventi:</w:t>
      </w:r>
    </w:p>
    <w:p w:rsidR="00D23EFA" w:rsidRPr="001F67C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F67CA">
        <w:rPr>
          <w:rFonts w:ascii="TimesNewRoman" w:hAnsi="TimesNewRoman" w:cs="TimesNewRoman"/>
        </w:rPr>
        <w:t>dodržovali technologické postupy a hygi</w:t>
      </w:r>
      <w:r>
        <w:rPr>
          <w:rFonts w:ascii="TimesNewRoman" w:hAnsi="TimesNewRoman" w:cs="TimesNewRoman"/>
        </w:rPr>
        <w:t>en</w:t>
      </w:r>
      <w:r w:rsidR="006D2D41">
        <w:rPr>
          <w:rFonts w:ascii="TimesNewRoman" w:hAnsi="TimesNewRoman" w:cs="TimesNewRoman"/>
        </w:rPr>
        <w:t xml:space="preserve">ické požadavky v pivovarnické a </w:t>
      </w:r>
      <w:r>
        <w:rPr>
          <w:rFonts w:ascii="TimesNewRoman" w:hAnsi="TimesNewRoman" w:cs="TimesNewRoman"/>
        </w:rPr>
        <w:t>sladovnické</w:t>
      </w:r>
      <w:r w:rsidRPr="001F67CA">
        <w:rPr>
          <w:rFonts w:ascii="TimesNewRoman CE" w:hAnsi="TimesNewRoman CE" w:cs="TimesNewRoman CE"/>
        </w:rPr>
        <w:t xml:space="preserve"> výrobě;</w:t>
      </w:r>
    </w:p>
    <w:p w:rsidR="00D23EFA" w:rsidRPr="001F67C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přijímali a uchovávali suroviny pro průmyslovou výrobu potravin v souladu</w:t>
      </w:r>
    </w:p>
    <w:p w:rsidR="00D23EFA" w:rsidRPr="001F67C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s principy zajištění bezpečnosti potravin;</w:t>
      </w:r>
    </w:p>
    <w:p w:rsidR="00D23EFA" w:rsidRPr="001F67C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vyráběli, uchovávali, skladovali potravinářské výrobky a vykonávali odbytové</w:t>
      </w:r>
    </w:p>
    <w:p w:rsidR="00D23EFA" w:rsidRPr="001F67C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činnosti v souladu s principy zajištění bezpečnosti potravin;</w:t>
      </w:r>
    </w:p>
    <w:p w:rsidR="00D23EFA" w:rsidRPr="001F67C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F67CA">
        <w:rPr>
          <w:rFonts w:ascii="TimesNewRoman" w:hAnsi="TimesNewRoman" w:cs="TimesNewRoman"/>
        </w:rPr>
        <w:t>obslu</w:t>
      </w:r>
      <w:r>
        <w:rPr>
          <w:rFonts w:ascii="TimesNewRoman" w:hAnsi="TimesNewRoman" w:cs="TimesNewRoman"/>
        </w:rPr>
        <w:t>hovali a udržovali výrobní</w:t>
      </w:r>
      <w:r w:rsidRPr="001F67CA">
        <w:rPr>
          <w:rFonts w:ascii="TimesNewRoman CE" w:hAnsi="TimesNewRoman CE" w:cs="TimesNewRoman CE"/>
        </w:rPr>
        <w:t xml:space="preserve"> stroje a zařízení;</w:t>
      </w:r>
    </w:p>
    <w:p w:rsidR="00D23EFA" w:rsidRPr="001F67C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prováděli manipulaci i dopravu surovin, meziproduktů a výrobků v průběhu výroby</w:t>
      </w:r>
    </w:p>
    <w:p w:rsidR="00D23EFA" w:rsidRPr="001F67CA" w:rsidRDefault="00D23EFA" w:rsidP="00D23EFA">
      <w:pPr>
        <w:pStyle w:val="Odstavecseseznamem"/>
        <w:autoSpaceDE w:val="0"/>
        <w:autoSpaceDN w:val="0"/>
        <w:adjustRightInd w:val="0"/>
        <w:jc w:val="both"/>
        <w:rPr>
          <w:rFonts w:ascii="TimesNewRoman" w:hAnsi="TimesNewRoman" w:cs="TimesNewRoman"/>
        </w:rPr>
      </w:pPr>
      <w:r w:rsidRPr="001F67CA">
        <w:rPr>
          <w:rFonts w:ascii="TimesNewRoman CE" w:hAnsi="TimesNewRoman CE" w:cs="TimesNewRoman CE"/>
        </w:rPr>
        <w:t>mezi jednotlivými výrobními procesy při dodržení jejich identifikace</w:t>
      </w:r>
    </w:p>
    <w:p w:rsidR="00D23EFA" w:rsidRPr="001F67CA" w:rsidRDefault="00D23EFA" w:rsidP="00D23EFA">
      <w:pPr>
        <w:pStyle w:val="Odstavecseseznamem"/>
        <w:autoSpaceDE w:val="0"/>
        <w:autoSpaceDN w:val="0"/>
        <w:adjustRightInd w:val="0"/>
        <w:jc w:val="both"/>
        <w:rPr>
          <w:rFonts w:ascii="TimesNewRoman" w:hAnsi="TimesNewRoman" w:cs="TimesNewRoman"/>
        </w:rPr>
      </w:pPr>
      <w:r w:rsidRPr="001F67CA">
        <w:rPr>
          <w:rFonts w:ascii="TimesNewRoman" w:hAnsi="TimesNewRoman" w:cs="TimesNewRoman"/>
        </w:rPr>
        <w:t>a sledovatelnosti;</w:t>
      </w:r>
    </w:p>
    <w:p w:rsidR="00D23EFA" w:rsidRPr="001F67C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F67CA">
        <w:rPr>
          <w:rFonts w:ascii="TimesNewRoman CE" w:hAnsi="TimesNewRoman CE" w:cs="TimesNewRoman CE"/>
        </w:rPr>
        <w:t>prováděli balení a etiketaci potravinářských výrobků;</w:t>
      </w:r>
    </w:p>
    <w:p w:rsidR="00D23EFA" w:rsidRPr="001F67C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F67CA">
        <w:rPr>
          <w:rFonts w:ascii="TimesNewRoman" w:hAnsi="TimesNewRoman" w:cs="TimesNewRoman"/>
        </w:rPr>
        <w:t xml:space="preserve">vedli </w:t>
      </w:r>
      <w:r w:rsidRPr="001F67CA">
        <w:rPr>
          <w:rFonts w:ascii="TimesNewRoman CE" w:hAnsi="TimesNewRoman CE" w:cs="TimesNewRoman CE"/>
        </w:rPr>
        <w:t>operativně-technickou evidenci při, příjmu, výrobě, skladování a expedici</w:t>
      </w:r>
    </w:p>
    <w:p w:rsidR="00D23EFA" w:rsidRPr="008F5B81" w:rsidRDefault="00D23EFA" w:rsidP="00D23EFA">
      <w:pPr>
        <w:pStyle w:val="Odstavecseseznamem"/>
        <w:autoSpaceDE w:val="0"/>
        <w:autoSpaceDN w:val="0"/>
        <w:adjustRightInd w:val="0"/>
        <w:jc w:val="both"/>
        <w:rPr>
          <w:rFonts w:ascii="TimesNewRoman" w:hAnsi="TimesNewRoman" w:cs="TimesNewRoman"/>
        </w:rPr>
      </w:pPr>
      <w:r w:rsidRPr="008F5B81">
        <w:rPr>
          <w:rFonts w:ascii="TimesNewRoman CE" w:hAnsi="TimesNewRoman CE" w:cs="TimesNewRoman CE"/>
        </w:rPr>
        <w:t>surovin a hotových výrobků;</w:t>
      </w:r>
    </w:p>
    <w:p w:rsidR="00D23EFA" w:rsidRPr="00D23EFA"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8F5B81">
        <w:rPr>
          <w:rFonts w:ascii="TimesNewRoman CE" w:hAnsi="TimesNewRoman CE" w:cs="TimesNewRoman CE"/>
        </w:rPr>
        <w:t>dodržovali zásady osobní hygieny a prováděli sanitaci potravinářského provozu.</w:t>
      </w:r>
    </w:p>
    <w:p w:rsidR="00D23EFA" w:rsidRPr="008F5B81" w:rsidRDefault="00D23EFA" w:rsidP="00D23EFA">
      <w:pPr>
        <w:pStyle w:val="Odstavecseseznamem"/>
        <w:autoSpaceDE w:val="0"/>
        <w:autoSpaceDN w:val="0"/>
        <w:adjustRightInd w:val="0"/>
        <w:ind w:left="720"/>
        <w:contextualSpacing/>
        <w:jc w:val="both"/>
        <w:rPr>
          <w:rFonts w:ascii="TimesNewRoman" w:hAnsi="TimesNewRoman" w:cs="TimesNewRoman"/>
        </w:rPr>
      </w:pPr>
    </w:p>
    <w:p w:rsidR="00D23EFA" w:rsidRDefault="00D23EFA" w:rsidP="00D23EFA">
      <w:pPr>
        <w:autoSpaceDE w:val="0"/>
        <w:autoSpaceDN w:val="0"/>
        <w:adjustRightInd w:val="0"/>
        <w:jc w:val="both"/>
        <w:rPr>
          <w:rFonts w:ascii="TimesNewRoman" w:hAnsi="TimesNewRoman" w:cs="TimesNewRoman"/>
        </w:rPr>
      </w:pPr>
      <w:r>
        <w:rPr>
          <w:rFonts w:ascii="TimesNewRoman,Bold CE" w:hAnsi="TimesNewRoman,Bold CE" w:cs="TimesNewRoman,Bold CE"/>
          <w:b/>
          <w:bCs/>
        </w:rPr>
        <w:t xml:space="preserve">b) provádět kontrolu a dbát na zajištění bezpečnosti potravinářských výrobků, </w:t>
      </w:r>
      <w:r>
        <w:rPr>
          <w:rFonts w:ascii="TimesNewRoman" w:hAnsi="TimesNewRoman" w:cs="TimesNewRoman"/>
        </w:rPr>
        <w:t>tzn.</w:t>
      </w:r>
    </w:p>
    <w:p w:rsidR="00D23EFA" w:rsidRDefault="00D23EFA" w:rsidP="00D23EFA">
      <w:pPr>
        <w:autoSpaceDE w:val="0"/>
        <w:autoSpaceDN w:val="0"/>
        <w:adjustRightInd w:val="0"/>
        <w:jc w:val="both"/>
        <w:rPr>
          <w:rFonts w:ascii="TimesNewRoman" w:hAnsi="TimesNewRoman" w:cs="TimesNewRoman"/>
        </w:rPr>
      </w:pPr>
      <w:r>
        <w:rPr>
          <w:rFonts w:ascii="TimesNewRoman" w:hAnsi="TimesNewRoman" w:cs="TimesNewRoman"/>
        </w:rPr>
        <w:t>aby absolventi:</w:t>
      </w:r>
    </w:p>
    <w:p w:rsidR="00D23EFA" w:rsidRPr="00116606"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16606">
        <w:rPr>
          <w:rFonts w:ascii="TimesNewRoman CE" w:hAnsi="TimesNewRoman CE" w:cs="TimesNewRoman CE"/>
        </w:rPr>
        <w:t>prováděli senzorické hodnocení vstupních surovin, meziproduktů a hotových výrobků</w:t>
      </w:r>
    </w:p>
    <w:p w:rsidR="00D23EFA" w:rsidRPr="00116606" w:rsidRDefault="00D23EFA" w:rsidP="00D23EFA">
      <w:pPr>
        <w:pStyle w:val="Odstavecseseznamem"/>
        <w:autoSpaceDE w:val="0"/>
        <w:autoSpaceDN w:val="0"/>
        <w:adjustRightInd w:val="0"/>
        <w:jc w:val="both"/>
        <w:rPr>
          <w:rFonts w:ascii="TimesNewRoman" w:hAnsi="TimesNewRoman" w:cs="TimesNewRoman"/>
        </w:rPr>
      </w:pPr>
      <w:r w:rsidRPr="00116606">
        <w:rPr>
          <w:rFonts w:ascii="TimesNewRoman CE" w:hAnsi="TimesNewRoman CE" w:cs="TimesNewRoman CE"/>
        </w:rPr>
        <w:t>dle příslušných norem;</w:t>
      </w:r>
    </w:p>
    <w:p w:rsidR="00D23EFA" w:rsidRPr="00116606"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16606">
        <w:rPr>
          <w:rFonts w:ascii="TimesNewRoman CE" w:hAnsi="TimesNewRoman CE" w:cs="TimesNewRoman CE"/>
        </w:rPr>
        <w:t>kontrolovali dobu minimální trvanlivosti surovin a výrobků;</w:t>
      </w:r>
    </w:p>
    <w:p w:rsidR="00D23EFA" w:rsidRPr="00116606"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16606">
        <w:rPr>
          <w:rFonts w:ascii="TimesNewRoman CE" w:hAnsi="TimesNewRoman CE" w:cs="TimesNewRoman CE"/>
        </w:rPr>
        <w:t>sledovali kritické body s cílem zajistit bezpečnost potravin;</w:t>
      </w:r>
    </w:p>
    <w:p w:rsidR="00D23EFA" w:rsidRPr="00116606" w:rsidRDefault="00D23EFA" w:rsidP="00F67E9F">
      <w:pPr>
        <w:pStyle w:val="Odstavecseseznamem"/>
        <w:numPr>
          <w:ilvl w:val="0"/>
          <w:numId w:val="56"/>
        </w:numPr>
        <w:autoSpaceDE w:val="0"/>
        <w:autoSpaceDN w:val="0"/>
        <w:adjustRightInd w:val="0"/>
        <w:contextualSpacing/>
        <w:jc w:val="both"/>
        <w:rPr>
          <w:rFonts w:ascii="TimesNewRoman" w:hAnsi="TimesNewRoman" w:cs="TimesNewRoman"/>
        </w:rPr>
      </w:pPr>
      <w:r w:rsidRPr="00116606">
        <w:rPr>
          <w:rFonts w:ascii="TimesNewRoman CE" w:hAnsi="TimesNewRoman CE" w:cs="TimesNewRoman CE"/>
        </w:rPr>
        <w:t>zjišťovali případné závady v průběhu technologického procesu a samostatně řešili</w:t>
      </w:r>
    </w:p>
    <w:p w:rsidR="00D23EFA" w:rsidRDefault="00D23EFA" w:rsidP="00D23EFA">
      <w:pPr>
        <w:pStyle w:val="Odstavecseseznamem"/>
        <w:autoSpaceDE w:val="0"/>
        <w:autoSpaceDN w:val="0"/>
        <w:adjustRightInd w:val="0"/>
        <w:jc w:val="both"/>
        <w:rPr>
          <w:rFonts w:ascii="TimesNewRoman CE" w:hAnsi="TimesNewRoman CE" w:cs="TimesNewRoman CE"/>
        </w:rPr>
      </w:pPr>
      <w:r w:rsidRPr="00116606">
        <w:rPr>
          <w:rFonts w:ascii="TimesNewRoman CE" w:hAnsi="TimesNewRoman CE" w:cs="TimesNewRoman CE"/>
        </w:rPr>
        <w:t>běžné problémy.</w:t>
      </w:r>
    </w:p>
    <w:p w:rsidR="00D23EFA" w:rsidRPr="00116606" w:rsidRDefault="00D23EFA" w:rsidP="00D23EFA">
      <w:pPr>
        <w:pStyle w:val="Odstavecseseznamem"/>
        <w:autoSpaceDE w:val="0"/>
        <w:autoSpaceDN w:val="0"/>
        <w:adjustRightInd w:val="0"/>
        <w:jc w:val="both"/>
        <w:rPr>
          <w:rFonts w:ascii="TimesNewRoman" w:hAnsi="TimesNewRoman" w:cs="TimesNewRoman"/>
        </w:rPr>
      </w:pPr>
    </w:p>
    <w:p w:rsidR="00D23EFA" w:rsidRDefault="00D23EFA" w:rsidP="00D23EFA">
      <w:pPr>
        <w:autoSpaceDE w:val="0"/>
        <w:autoSpaceDN w:val="0"/>
        <w:adjustRightInd w:val="0"/>
        <w:jc w:val="both"/>
        <w:rPr>
          <w:rFonts w:ascii="TimesNewRoman" w:hAnsi="TimesNewRoman" w:cs="TimesNewRoman"/>
        </w:rPr>
      </w:pPr>
      <w:r>
        <w:rPr>
          <w:rFonts w:ascii="TimesNewRoman,Bold CE" w:hAnsi="TimesNewRoman,Bold CE" w:cs="TimesNewRoman,Bold CE"/>
          <w:b/>
          <w:bCs/>
        </w:rPr>
        <w:t xml:space="preserve">c) dbát na bezpečnost práce a ochranu zdraví při práci, </w:t>
      </w:r>
      <w:r w:rsidR="003469BC">
        <w:rPr>
          <w:rFonts w:ascii="TimesNewRoman" w:hAnsi="TimesNewRoman" w:cs="TimesNewRoman"/>
        </w:rPr>
        <w:t>tzn.,</w:t>
      </w:r>
      <w:r>
        <w:rPr>
          <w:rFonts w:ascii="TimesNewRoman" w:hAnsi="TimesNewRoman" w:cs="TimesNewRoman"/>
        </w:rPr>
        <w:t xml:space="preserve"> aby absolventi:</w:t>
      </w:r>
    </w:p>
    <w:p w:rsidR="00D23EFA" w:rsidRPr="007D3EB1" w:rsidRDefault="00D23EFA" w:rsidP="00F67E9F">
      <w:pPr>
        <w:pStyle w:val="Odstavecseseznamem"/>
        <w:numPr>
          <w:ilvl w:val="0"/>
          <w:numId w:val="57"/>
        </w:numPr>
        <w:autoSpaceDE w:val="0"/>
        <w:autoSpaceDN w:val="0"/>
        <w:adjustRightInd w:val="0"/>
        <w:contextualSpacing/>
        <w:jc w:val="both"/>
        <w:rPr>
          <w:rFonts w:ascii="TimesNewRoman" w:hAnsi="TimesNewRoman" w:cs="TimesNewRoman"/>
        </w:rPr>
      </w:pPr>
      <w:r w:rsidRPr="007D3EB1">
        <w:rPr>
          <w:rFonts w:ascii="TimesNewRoman CE" w:hAnsi="TimesNewRoman CE" w:cs="TimesNewRoman CE"/>
        </w:rPr>
        <w:t>chápali bezpečnost práce jako nedílnou součást péče o zdraví své i spolupracovníků</w:t>
      </w:r>
      <w:r w:rsidRPr="007D3EB1">
        <w:rPr>
          <w:rFonts w:ascii="TimesNewRoman" w:hAnsi="TimesNewRoman" w:cs="TimesNewRoman"/>
        </w:rPr>
        <w:t xml:space="preserve"> (i</w:t>
      </w:r>
    </w:p>
    <w:p w:rsidR="00D23EFA" w:rsidRPr="007D3EB1" w:rsidRDefault="00D23EFA" w:rsidP="00D23EFA">
      <w:pPr>
        <w:pStyle w:val="Odstavecseseznamem"/>
        <w:autoSpaceDE w:val="0"/>
        <w:autoSpaceDN w:val="0"/>
        <w:adjustRightInd w:val="0"/>
        <w:jc w:val="both"/>
        <w:rPr>
          <w:rFonts w:ascii="TimesNewRoman" w:hAnsi="TimesNewRoman" w:cs="TimesNewRoman"/>
        </w:rPr>
      </w:pPr>
      <w:r w:rsidRPr="007D3EB1">
        <w:rPr>
          <w:rFonts w:ascii="TimesNewRoman CE" w:hAnsi="TimesNewRoman CE" w:cs="TimesNewRoman CE"/>
        </w:rPr>
        <w:lastRenderedPageBreak/>
        <w:t>dalších osob vyskytujících se na pracovištích, např. klientů, zákazníků, návštěvníků)</w:t>
      </w:r>
    </w:p>
    <w:p w:rsidR="00D23EFA" w:rsidRPr="007D3EB1" w:rsidRDefault="00D23EFA" w:rsidP="00D23EFA">
      <w:pPr>
        <w:pStyle w:val="Odstavecseseznamem"/>
        <w:autoSpaceDE w:val="0"/>
        <w:autoSpaceDN w:val="0"/>
        <w:adjustRightInd w:val="0"/>
        <w:jc w:val="both"/>
        <w:rPr>
          <w:rFonts w:ascii="TimesNewRoman" w:hAnsi="TimesNewRoman" w:cs="TimesNewRoman"/>
        </w:rPr>
      </w:pPr>
      <w:r w:rsidRPr="007D3EB1">
        <w:rPr>
          <w:rFonts w:ascii="TimesNewRoman CE" w:hAnsi="TimesNewRoman CE" w:cs="TimesNewRoman CE"/>
        </w:rPr>
        <w:t>i jako součást řízení jakosti a jednu z podmínek získání či udržení certifikátu jakosti</w:t>
      </w:r>
    </w:p>
    <w:p w:rsidR="00D23EFA" w:rsidRPr="007D3EB1" w:rsidRDefault="00D23EFA" w:rsidP="00D23EFA">
      <w:pPr>
        <w:pStyle w:val="Odstavecseseznamem"/>
        <w:autoSpaceDE w:val="0"/>
        <w:autoSpaceDN w:val="0"/>
        <w:adjustRightInd w:val="0"/>
        <w:jc w:val="both"/>
        <w:rPr>
          <w:rFonts w:ascii="TimesNewRoman" w:hAnsi="TimesNewRoman" w:cs="TimesNewRoman"/>
        </w:rPr>
      </w:pPr>
      <w:r w:rsidRPr="007D3EB1">
        <w:rPr>
          <w:rFonts w:ascii="TimesNewRoman CE" w:hAnsi="TimesNewRoman CE" w:cs="TimesNewRoman CE"/>
        </w:rPr>
        <w:t>podle příslušných norem;</w:t>
      </w:r>
    </w:p>
    <w:p w:rsidR="00D23EFA" w:rsidRPr="007D3EB1" w:rsidRDefault="00D23EFA" w:rsidP="00F67E9F">
      <w:pPr>
        <w:pStyle w:val="Odstavecseseznamem"/>
        <w:numPr>
          <w:ilvl w:val="0"/>
          <w:numId w:val="57"/>
        </w:numPr>
        <w:autoSpaceDE w:val="0"/>
        <w:autoSpaceDN w:val="0"/>
        <w:adjustRightInd w:val="0"/>
        <w:contextualSpacing/>
        <w:jc w:val="both"/>
        <w:rPr>
          <w:rFonts w:ascii="TimesNewRoman" w:hAnsi="TimesNewRoman" w:cs="TimesNewRoman"/>
        </w:rPr>
      </w:pPr>
      <w:r w:rsidRPr="007D3EB1">
        <w:rPr>
          <w:rFonts w:ascii="TimesNewRoman CE" w:hAnsi="TimesNewRoman CE" w:cs="TimesNewRoman CE"/>
        </w:rPr>
        <w:t>znali a dodržovali základní právní předpisy týkající se bezpečnosti a ochrany zdraví</w:t>
      </w:r>
    </w:p>
    <w:p w:rsidR="00D23EFA" w:rsidRPr="006D2D41" w:rsidRDefault="00D23EFA" w:rsidP="006D2D41">
      <w:pPr>
        <w:pStyle w:val="Odstavecseseznamem"/>
        <w:autoSpaceDE w:val="0"/>
        <w:autoSpaceDN w:val="0"/>
        <w:adjustRightInd w:val="0"/>
        <w:jc w:val="both"/>
        <w:rPr>
          <w:rFonts w:ascii="TimesNewRoman CE" w:hAnsi="TimesNewRoman CE" w:cs="TimesNewRoman CE"/>
        </w:rPr>
      </w:pPr>
      <w:r w:rsidRPr="007D3EB1">
        <w:rPr>
          <w:rFonts w:ascii="TimesNewRoman CE" w:hAnsi="TimesNewRoman CE" w:cs="TimesNewRoman CE"/>
        </w:rPr>
        <w:t>při práci a požární prevence;</w:t>
      </w:r>
    </w:p>
    <w:p w:rsidR="00D23EFA" w:rsidRPr="00D23EFA" w:rsidRDefault="00D23EFA" w:rsidP="00F67E9F">
      <w:pPr>
        <w:pStyle w:val="Odstavecseseznamem"/>
        <w:numPr>
          <w:ilvl w:val="0"/>
          <w:numId w:val="57"/>
        </w:numPr>
        <w:autoSpaceDE w:val="0"/>
        <w:autoSpaceDN w:val="0"/>
        <w:adjustRightInd w:val="0"/>
        <w:contextualSpacing/>
        <w:jc w:val="both"/>
        <w:rPr>
          <w:rFonts w:ascii="TimesNewRoman" w:hAnsi="TimesNewRoman" w:cs="TimesNewRoman"/>
        </w:rPr>
      </w:pPr>
      <w:r w:rsidRPr="007D3EB1">
        <w:rPr>
          <w:rFonts w:ascii="TimesNewRoman CE" w:hAnsi="TimesNewRoman CE" w:cs="TimesNewRoman CE"/>
        </w:rPr>
        <w:t>osvojili si zásady a návyky bezpečné a zdraví neohrožující pracovní činnosti včetně</w:t>
      </w:r>
    </w:p>
    <w:p w:rsidR="00D23EFA" w:rsidRPr="007D3EB1" w:rsidRDefault="00D23EFA" w:rsidP="00D23EFA">
      <w:pPr>
        <w:pStyle w:val="Odstavecseseznamem"/>
        <w:autoSpaceDE w:val="0"/>
        <w:autoSpaceDN w:val="0"/>
        <w:adjustRightInd w:val="0"/>
        <w:jc w:val="both"/>
        <w:rPr>
          <w:rFonts w:ascii="TimesNewRoman" w:hAnsi="TimesNewRoman" w:cs="TimesNewRoman"/>
        </w:rPr>
      </w:pPr>
      <w:r>
        <w:rPr>
          <w:rFonts w:ascii="TimesNewRoman" w:hAnsi="TimesNewRoman" w:cs="TimesNewRoman"/>
        </w:rPr>
        <w:t>z</w:t>
      </w:r>
      <w:r w:rsidRPr="007D3EB1">
        <w:rPr>
          <w:rFonts w:ascii="TimesNewRoman CE" w:hAnsi="TimesNewRoman CE" w:cs="TimesNewRoman CE"/>
        </w:rPr>
        <w:t>ásad ochrany zdraví při práci u zařízení se zobrazovacími jednotkami (monitory,</w:t>
      </w:r>
    </w:p>
    <w:p w:rsidR="00D23EFA" w:rsidRPr="007D3EB1" w:rsidRDefault="00D23EFA" w:rsidP="00D23EFA">
      <w:pPr>
        <w:pStyle w:val="Odstavecseseznamem"/>
        <w:autoSpaceDE w:val="0"/>
        <w:autoSpaceDN w:val="0"/>
        <w:adjustRightInd w:val="0"/>
        <w:jc w:val="both"/>
        <w:rPr>
          <w:rFonts w:ascii="TimesNewRoman" w:hAnsi="TimesNewRoman" w:cs="TimesNewRoman"/>
        </w:rPr>
      </w:pPr>
      <w:r w:rsidRPr="007D3EB1">
        <w:rPr>
          <w:rFonts w:ascii="TimesNewRoman" w:hAnsi="TimesNewRoman" w:cs="TimesNewRoman"/>
        </w:rPr>
        <w:t xml:space="preserve">displeji apod.), rozpoznali </w:t>
      </w:r>
      <w:r w:rsidRPr="007D3EB1">
        <w:rPr>
          <w:rFonts w:ascii="TimesNewRoman CE" w:hAnsi="TimesNewRoman CE" w:cs="TimesNewRoman CE"/>
        </w:rPr>
        <w:t>možnost nebezpečí úrazu nebo ohrožení zdraví a byli</w:t>
      </w:r>
    </w:p>
    <w:p w:rsidR="00D23EFA" w:rsidRPr="007D3EB1" w:rsidRDefault="00D23EFA" w:rsidP="00D23EFA">
      <w:pPr>
        <w:pStyle w:val="Odstavecseseznamem"/>
        <w:autoSpaceDE w:val="0"/>
        <w:autoSpaceDN w:val="0"/>
        <w:adjustRightInd w:val="0"/>
        <w:jc w:val="both"/>
        <w:rPr>
          <w:rFonts w:ascii="TimesNewRoman" w:hAnsi="TimesNewRoman" w:cs="TimesNewRoman"/>
        </w:rPr>
      </w:pPr>
      <w:r w:rsidRPr="007D3EB1">
        <w:rPr>
          <w:rFonts w:ascii="TimesNewRoman CE" w:hAnsi="TimesNewRoman CE" w:cs="TimesNewRoman CE"/>
        </w:rPr>
        <w:t>schopni zajistit odstranění závad a možných rizik;</w:t>
      </w:r>
    </w:p>
    <w:p w:rsidR="00D23EFA" w:rsidRPr="007D3EB1" w:rsidRDefault="00D23EFA" w:rsidP="00F67E9F">
      <w:pPr>
        <w:pStyle w:val="Odstavecseseznamem"/>
        <w:numPr>
          <w:ilvl w:val="0"/>
          <w:numId w:val="57"/>
        </w:numPr>
        <w:autoSpaceDE w:val="0"/>
        <w:autoSpaceDN w:val="0"/>
        <w:adjustRightInd w:val="0"/>
        <w:contextualSpacing/>
        <w:jc w:val="both"/>
        <w:rPr>
          <w:rFonts w:ascii="TimesNewRoman" w:hAnsi="TimesNewRoman" w:cs="TimesNewRoman"/>
        </w:rPr>
      </w:pPr>
      <w:r w:rsidRPr="007D3EB1">
        <w:rPr>
          <w:rFonts w:ascii="TimesNewRoman CE" w:hAnsi="TimesNewRoman CE" w:cs="TimesNewRoman CE"/>
        </w:rPr>
        <w:t>znali systém péče o zdraví pracujících (včetně preventivní péče, uměli uplatňovat</w:t>
      </w:r>
    </w:p>
    <w:p w:rsidR="00D23EFA" w:rsidRPr="007D3EB1" w:rsidRDefault="00D23EFA" w:rsidP="00D23EFA">
      <w:pPr>
        <w:pStyle w:val="Odstavecseseznamem"/>
        <w:autoSpaceDE w:val="0"/>
        <w:autoSpaceDN w:val="0"/>
        <w:adjustRightInd w:val="0"/>
        <w:jc w:val="both"/>
        <w:rPr>
          <w:rFonts w:ascii="TimesNewRoman" w:hAnsi="TimesNewRoman" w:cs="TimesNewRoman"/>
        </w:rPr>
      </w:pPr>
      <w:r w:rsidRPr="007D3EB1">
        <w:rPr>
          <w:rFonts w:ascii="TimesNewRoman" w:hAnsi="TimesNewRoman" w:cs="TimesNewRoman"/>
        </w:rPr>
        <w:t>nároky na ochranu zdraví v souvislosti s prací, nároky vzniklé úrazem nebo</w:t>
      </w:r>
    </w:p>
    <w:p w:rsidR="00D23EFA" w:rsidRPr="007D3EB1" w:rsidRDefault="00D23EFA" w:rsidP="00D23EFA">
      <w:pPr>
        <w:pStyle w:val="Odstavecseseznamem"/>
        <w:autoSpaceDE w:val="0"/>
        <w:autoSpaceDN w:val="0"/>
        <w:adjustRightInd w:val="0"/>
        <w:jc w:val="both"/>
        <w:rPr>
          <w:rFonts w:ascii="TimesNewRoman" w:hAnsi="TimesNewRoman" w:cs="TimesNewRoman"/>
        </w:rPr>
      </w:pPr>
      <w:r w:rsidRPr="007D3EB1">
        <w:rPr>
          <w:rFonts w:ascii="TimesNewRoman" w:hAnsi="TimesNewRoman" w:cs="TimesNewRoman"/>
        </w:rPr>
        <w:t>poškozením zdraví v souvislosti s vykonáváním práce);</w:t>
      </w:r>
    </w:p>
    <w:p w:rsidR="00D23EFA" w:rsidRPr="007D3EB1" w:rsidRDefault="00D23EFA" w:rsidP="00F67E9F">
      <w:pPr>
        <w:pStyle w:val="Odstavecseseznamem"/>
        <w:numPr>
          <w:ilvl w:val="0"/>
          <w:numId w:val="57"/>
        </w:numPr>
        <w:autoSpaceDE w:val="0"/>
        <w:autoSpaceDN w:val="0"/>
        <w:adjustRightInd w:val="0"/>
        <w:contextualSpacing/>
        <w:jc w:val="both"/>
        <w:rPr>
          <w:rFonts w:ascii="TimesNewRoman" w:hAnsi="TimesNewRoman" w:cs="TimesNewRoman"/>
        </w:rPr>
      </w:pPr>
      <w:r w:rsidRPr="007D3EB1">
        <w:rPr>
          <w:rFonts w:ascii="TimesNewRoman CE" w:hAnsi="TimesNewRoman CE" w:cs="TimesNewRoman CE"/>
        </w:rPr>
        <w:t>byli vybaveni vědomostmi o zásadách poskytování první pomoci při náhlém</w:t>
      </w:r>
    </w:p>
    <w:p w:rsidR="00D23EFA" w:rsidRDefault="00D23EFA" w:rsidP="00D23EFA">
      <w:pPr>
        <w:pStyle w:val="Odstavecseseznamem"/>
        <w:autoSpaceDE w:val="0"/>
        <w:autoSpaceDN w:val="0"/>
        <w:adjustRightInd w:val="0"/>
        <w:jc w:val="both"/>
        <w:rPr>
          <w:rFonts w:ascii="TimesNewRoman CE" w:hAnsi="TimesNewRoman CE" w:cs="TimesNewRoman CE"/>
        </w:rPr>
      </w:pPr>
      <w:r>
        <w:rPr>
          <w:rFonts w:ascii="TimesNewRoman" w:hAnsi="TimesNewRoman" w:cs="TimesNewRoman"/>
        </w:rPr>
        <w:t>o</w:t>
      </w:r>
      <w:r w:rsidRPr="007D3EB1">
        <w:rPr>
          <w:rFonts w:ascii="TimesNewRoman CE" w:hAnsi="TimesNewRoman CE" w:cs="TimesNewRoman CE"/>
        </w:rPr>
        <w:t>nemocnění nebo úrazu a dokázali první pomoc sami poskytnout.</w:t>
      </w:r>
    </w:p>
    <w:p w:rsidR="00D23EFA" w:rsidRPr="007D3EB1" w:rsidRDefault="00D23EFA" w:rsidP="00D23EFA">
      <w:pPr>
        <w:pStyle w:val="Odstavecseseznamem"/>
        <w:autoSpaceDE w:val="0"/>
        <w:autoSpaceDN w:val="0"/>
        <w:adjustRightInd w:val="0"/>
        <w:jc w:val="both"/>
        <w:rPr>
          <w:rFonts w:ascii="TimesNewRoman" w:hAnsi="TimesNewRoman" w:cs="TimesNewRoman"/>
        </w:rPr>
      </w:pPr>
    </w:p>
    <w:p w:rsidR="00F009A3" w:rsidRDefault="00F009A3" w:rsidP="00D23EFA">
      <w:pPr>
        <w:autoSpaceDE w:val="0"/>
        <w:autoSpaceDN w:val="0"/>
        <w:adjustRightInd w:val="0"/>
        <w:jc w:val="both"/>
        <w:rPr>
          <w:rFonts w:ascii="TimesNewRoman,Bold CE" w:hAnsi="TimesNewRoman,Bold CE" w:cs="TimesNewRoman,Bold CE"/>
          <w:b/>
          <w:bCs/>
        </w:rPr>
      </w:pPr>
    </w:p>
    <w:p w:rsidR="00F009A3" w:rsidRDefault="00F009A3" w:rsidP="00D23EFA">
      <w:pPr>
        <w:autoSpaceDE w:val="0"/>
        <w:autoSpaceDN w:val="0"/>
        <w:adjustRightInd w:val="0"/>
        <w:jc w:val="both"/>
        <w:rPr>
          <w:rFonts w:ascii="TimesNewRoman,Bold CE" w:hAnsi="TimesNewRoman,Bold CE" w:cs="TimesNewRoman,Bold CE"/>
          <w:b/>
          <w:bCs/>
        </w:rPr>
      </w:pPr>
    </w:p>
    <w:p w:rsidR="00D23EFA" w:rsidRDefault="00D23EFA" w:rsidP="00D23EFA">
      <w:pPr>
        <w:autoSpaceDE w:val="0"/>
        <w:autoSpaceDN w:val="0"/>
        <w:adjustRightInd w:val="0"/>
        <w:jc w:val="both"/>
        <w:rPr>
          <w:rFonts w:ascii="TimesNewRoman" w:hAnsi="TimesNewRoman" w:cs="TimesNewRoman"/>
        </w:rPr>
      </w:pPr>
      <w:r>
        <w:rPr>
          <w:rFonts w:ascii="TimesNewRoman,Bold CE" w:hAnsi="TimesNewRoman,Bold CE" w:cs="TimesNewRoman,Bold CE"/>
          <w:b/>
          <w:bCs/>
        </w:rPr>
        <w:t xml:space="preserve">d) usilovat o nejvyšší kvalitu své práce, výrobků nebo služeb, </w:t>
      </w:r>
      <w:r>
        <w:rPr>
          <w:rFonts w:ascii="TimesNewRoman" w:hAnsi="TimesNewRoman" w:cs="TimesNewRoman"/>
        </w:rPr>
        <w:t>tzn.</w:t>
      </w:r>
      <w:r w:rsidR="003469BC">
        <w:rPr>
          <w:rFonts w:ascii="TimesNewRoman" w:hAnsi="TimesNewRoman" w:cs="TimesNewRoman"/>
        </w:rPr>
        <w:t>,</w:t>
      </w:r>
      <w:r>
        <w:rPr>
          <w:rFonts w:ascii="TimesNewRoman" w:hAnsi="TimesNewRoman" w:cs="TimesNewRoman"/>
        </w:rPr>
        <w:t xml:space="preserve"> aby absolventi:</w:t>
      </w:r>
    </w:p>
    <w:p w:rsidR="00D23EFA" w:rsidRPr="003D3AFF" w:rsidRDefault="00D23EFA" w:rsidP="00F67E9F">
      <w:pPr>
        <w:pStyle w:val="Odstavecseseznamem"/>
        <w:numPr>
          <w:ilvl w:val="0"/>
          <w:numId w:val="57"/>
        </w:numPr>
        <w:autoSpaceDE w:val="0"/>
        <w:autoSpaceDN w:val="0"/>
        <w:adjustRightInd w:val="0"/>
        <w:contextualSpacing/>
        <w:jc w:val="both"/>
        <w:rPr>
          <w:rFonts w:ascii="TimesNewRoman" w:hAnsi="TimesNewRoman" w:cs="TimesNewRoman"/>
        </w:rPr>
      </w:pPr>
      <w:r w:rsidRPr="003D3AFF">
        <w:rPr>
          <w:rFonts w:ascii="TimesNewRoman" w:hAnsi="TimesNewRoman" w:cs="TimesNewRoman"/>
        </w:rPr>
        <w:t>chápali kvalitu jako významný nástroj konkurenceschopnosti a dobrého jména</w:t>
      </w:r>
    </w:p>
    <w:p w:rsidR="00D23EFA" w:rsidRPr="003D3AFF" w:rsidRDefault="00D23EFA" w:rsidP="00D23EFA">
      <w:pPr>
        <w:pStyle w:val="Odstavecseseznamem"/>
        <w:autoSpaceDE w:val="0"/>
        <w:autoSpaceDN w:val="0"/>
        <w:adjustRightInd w:val="0"/>
        <w:jc w:val="both"/>
        <w:rPr>
          <w:rFonts w:ascii="TimesNewRoman" w:hAnsi="TimesNewRoman" w:cs="TimesNewRoman"/>
        </w:rPr>
      </w:pPr>
      <w:r w:rsidRPr="003D3AFF">
        <w:rPr>
          <w:rFonts w:ascii="TimesNewRoman" w:hAnsi="TimesNewRoman" w:cs="TimesNewRoman"/>
        </w:rPr>
        <w:t>podniku;</w:t>
      </w:r>
    </w:p>
    <w:p w:rsidR="00D23EFA" w:rsidRPr="003D3AFF" w:rsidRDefault="00D23EFA" w:rsidP="00F67E9F">
      <w:pPr>
        <w:pStyle w:val="Odstavecseseznamem"/>
        <w:numPr>
          <w:ilvl w:val="0"/>
          <w:numId w:val="57"/>
        </w:numPr>
        <w:autoSpaceDE w:val="0"/>
        <w:autoSpaceDN w:val="0"/>
        <w:adjustRightInd w:val="0"/>
        <w:contextualSpacing/>
        <w:jc w:val="both"/>
        <w:rPr>
          <w:rFonts w:ascii="TimesNewRoman" w:hAnsi="TimesNewRoman" w:cs="TimesNewRoman"/>
        </w:rPr>
      </w:pPr>
      <w:r w:rsidRPr="003D3AFF">
        <w:rPr>
          <w:rFonts w:ascii="TimesNewRoman CE" w:hAnsi="TimesNewRoman CE" w:cs="TimesNewRoman CE"/>
        </w:rPr>
        <w:t>dodržovali stanovené normy (standardy) a předpisy související se systémem řízení</w:t>
      </w:r>
    </w:p>
    <w:p w:rsidR="00D23EFA" w:rsidRPr="003D3AFF" w:rsidRDefault="00D23EFA" w:rsidP="00D23EFA">
      <w:pPr>
        <w:pStyle w:val="Odstavecseseznamem"/>
        <w:autoSpaceDE w:val="0"/>
        <w:autoSpaceDN w:val="0"/>
        <w:adjustRightInd w:val="0"/>
        <w:jc w:val="both"/>
        <w:rPr>
          <w:rFonts w:ascii="TimesNewRoman" w:hAnsi="TimesNewRoman" w:cs="TimesNewRoman"/>
        </w:rPr>
      </w:pPr>
      <w:r w:rsidRPr="003D3AFF">
        <w:rPr>
          <w:rFonts w:ascii="TimesNewRoman" w:hAnsi="TimesNewRoman" w:cs="TimesNewRoman"/>
        </w:rPr>
        <w:t>jakosti zavedeným na pracovišti;</w:t>
      </w:r>
    </w:p>
    <w:p w:rsidR="00D23EFA" w:rsidRPr="003D3AFF" w:rsidRDefault="00D23EFA" w:rsidP="00F67E9F">
      <w:pPr>
        <w:pStyle w:val="Odstavecseseznamem"/>
        <w:numPr>
          <w:ilvl w:val="0"/>
          <w:numId w:val="57"/>
        </w:numPr>
        <w:autoSpaceDE w:val="0"/>
        <w:autoSpaceDN w:val="0"/>
        <w:adjustRightInd w:val="0"/>
        <w:contextualSpacing/>
        <w:jc w:val="both"/>
        <w:rPr>
          <w:rFonts w:ascii="TimesNewRoman" w:hAnsi="TimesNewRoman" w:cs="TimesNewRoman"/>
        </w:rPr>
      </w:pPr>
      <w:r w:rsidRPr="003D3AFF">
        <w:rPr>
          <w:rFonts w:ascii="TimesNewRoman CE" w:hAnsi="TimesNewRoman CE" w:cs="TimesNewRoman CE"/>
        </w:rPr>
        <w:t>dbali na zabezpečování parametrů (standardů) kvality procesů, výrobků nebo služeb,</w:t>
      </w:r>
    </w:p>
    <w:p w:rsidR="00D23EFA" w:rsidRPr="00D23EFA" w:rsidRDefault="00D23EFA" w:rsidP="00F67E9F">
      <w:pPr>
        <w:pStyle w:val="Odstavecseseznamem"/>
        <w:numPr>
          <w:ilvl w:val="0"/>
          <w:numId w:val="57"/>
        </w:numPr>
        <w:autoSpaceDE w:val="0"/>
        <w:autoSpaceDN w:val="0"/>
        <w:adjustRightInd w:val="0"/>
        <w:contextualSpacing/>
        <w:jc w:val="both"/>
        <w:rPr>
          <w:rFonts w:ascii="TimesNewRoman" w:hAnsi="TimesNewRoman" w:cs="TimesNewRoman"/>
        </w:rPr>
      </w:pPr>
      <w:r w:rsidRPr="003D3AFF">
        <w:rPr>
          <w:rFonts w:ascii="TimesNewRoman CE" w:hAnsi="TimesNewRoman CE" w:cs="TimesNewRoman CE"/>
        </w:rPr>
        <w:t>zohledňovali požadavky klienta (zákazníka, občana).</w:t>
      </w:r>
    </w:p>
    <w:p w:rsidR="00D23EFA" w:rsidRPr="003D3AFF" w:rsidRDefault="00D23EFA" w:rsidP="00D23EFA">
      <w:pPr>
        <w:pStyle w:val="Odstavecseseznamem"/>
        <w:autoSpaceDE w:val="0"/>
        <w:autoSpaceDN w:val="0"/>
        <w:adjustRightInd w:val="0"/>
        <w:ind w:left="720"/>
        <w:contextualSpacing/>
        <w:jc w:val="both"/>
        <w:rPr>
          <w:rFonts w:ascii="TimesNewRoman" w:hAnsi="TimesNewRoman" w:cs="TimesNewRoman"/>
        </w:rPr>
      </w:pPr>
    </w:p>
    <w:p w:rsidR="00D23EFA" w:rsidRDefault="00D23EFA" w:rsidP="00D23EFA">
      <w:pPr>
        <w:autoSpaceDE w:val="0"/>
        <w:autoSpaceDN w:val="0"/>
        <w:adjustRightInd w:val="0"/>
        <w:rPr>
          <w:rFonts w:ascii="TimesNewRoman" w:hAnsi="TimesNewRoman" w:cs="TimesNewRoman"/>
        </w:rPr>
      </w:pPr>
      <w:r>
        <w:rPr>
          <w:rFonts w:ascii="TimesNewRoman,Bold" w:hAnsi="TimesNewRoman,Bold" w:cs="TimesNewRoman,Bold"/>
          <w:b/>
          <w:bCs/>
        </w:rPr>
        <w:t xml:space="preserve">e) jednat ekonomicky a v souladu se strategií udržitelného rozvoje, </w:t>
      </w:r>
      <w:r>
        <w:rPr>
          <w:rFonts w:ascii="TimesNewRoman" w:hAnsi="TimesNewRoman" w:cs="TimesNewRoman"/>
        </w:rPr>
        <w:t>tzn.</w:t>
      </w:r>
      <w:r w:rsidR="003469BC">
        <w:rPr>
          <w:rFonts w:ascii="TimesNewRoman" w:hAnsi="TimesNewRoman" w:cs="TimesNewRoman"/>
        </w:rPr>
        <w:t>,</w:t>
      </w:r>
      <w:r>
        <w:rPr>
          <w:rFonts w:ascii="TimesNewRoman" w:hAnsi="TimesNewRoman" w:cs="TimesNewRoman"/>
        </w:rPr>
        <w:t xml:space="preserve"> aby absolventi:</w:t>
      </w:r>
    </w:p>
    <w:p w:rsidR="00D23EFA" w:rsidRPr="003D3AFF" w:rsidRDefault="00D23EFA" w:rsidP="00F67E9F">
      <w:pPr>
        <w:pStyle w:val="Odstavecseseznamem"/>
        <w:numPr>
          <w:ilvl w:val="0"/>
          <w:numId w:val="58"/>
        </w:numPr>
        <w:autoSpaceDE w:val="0"/>
        <w:autoSpaceDN w:val="0"/>
        <w:adjustRightInd w:val="0"/>
        <w:contextualSpacing/>
        <w:rPr>
          <w:rFonts w:ascii="TimesNewRoman" w:hAnsi="TimesNewRoman" w:cs="TimesNewRoman"/>
        </w:rPr>
      </w:pPr>
      <w:r w:rsidRPr="003D3AFF">
        <w:rPr>
          <w:rFonts w:ascii="TimesNewRoman CE" w:hAnsi="TimesNewRoman CE" w:cs="TimesNewRoman CE"/>
        </w:rPr>
        <w:t>znali význam, účel a užitečnost vykonávané práce, její finanční, popř. společenské</w:t>
      </w:r>
    </w:p>
    <w:p w:rsidR="00D23EFA" w:rsidRPr="003D3AFF" w:rsidRDefault="00D23EFA" w:rsidP="00D23EFA">
      <w:pPr>
        <w:pStyle w:val="Odstavecseseznamem"/>
        <w:autoSpaceDE w:val="0"/>
        <w:autoSpaceDN w:val="0"/>
        <w:adjustRightInd w:val="0"/>
        <w:rPr>
          <w:rFonts w:ascii="TimesNewRoman" w:hAnsi="TimesNewRoman" w:cs="TimesNewRoman"/>
        </w:rPr>
      </w:pPr>
      <w:r w:rsidRPr="003D3AFF">
        <w:rPr>
          <w:rFonts w:ascii="TimesNewRoman" w:hAnsi="TimesNewRoman" w:cs="TimesNewRoman"/>
        </w:rPr>
        <w:t>ohodnocení;</w:t>
      </w:r>
    </w:p>
    <w:p w:rsidR="00D23EFA" w:rsidRPr="003D3AFF" w:rsidRDefault="00D23EFA" w:rsidP="00F67E9F">
      <w:pPr>
        <w:pStyle w:val="Odstavecseseznamem"/>
        <w:numPr>
          <w:ilvl w:val="0"/>
          <w:numId w:val="58"/>
        </w:numPr>
        <w:autoSpaceDE w:val="0"/>
        <w:autoSpaceDN w:val="0"/>
        <w:adjustRightInd w:val="0"/>
        <w:contextualSpacing/>
        <w:rPr>
          <w:rFonts w:ascii="TimesNewRoman" w:hAnsi="TimesNewRoman" w:cs="TimesNewRoman"/>
        </w:rPr>
      </w:pPr>
      <w:r w:rsidRPr="003D3AFF">
        <w:rPr>
          <w:rFonts w:ascii="TimesNewRoman CE" w:hAnsi="TimesNewRoman CE" w:cs="TimesNewRoman CE"/>
        </w:rPr>
        <w:t>zvažovali při plánování a posuzování určité činnosti (v pracovním procesu i v běžném</w:t>
      </w:r>
    </w:p>
    <w:p w:rsidR="00D23EFA" w:rsidRPr="003D3AFF" w:rsidRDefault="00D23EFA" w:rsidP="00D23EFA">
      <w:pPr>
        <w:pStyle w:val="Odstavecseseznamem"/>
        <w:autoSpaceDE w:val="0"/>
        <w:autoSpaceDN w:val="0"/>
        <w:adjustRightInd w:val="0"/>
        <w:rPr>
          <w:rFonts w:ascii="TimesNewRoman" w:hAnsi="TimesNewRoman" w:cs="TimesNewRoman"/>
        </w:rPr>
      </w:pPr>
      <w:r w:rsidRPr="003D3AFF">
        <w:rPr>
          <w:rFonts w:ascii="TimesNewRoman CE" w:hAnsi="TimesNewRoman CE" w:cs="TimesNewRoman CE"/>
        </w:rPr>
        <w:t>životě) možné náklady, výnosy a zisk, vliv na životní prostředí, sociální dopady;</w:t>
      </w:r>
    </w:p>
    <w:p w:rsidR="00D23EFA" w:rsidRPr="003D3AFF" w:rsidRDefault="00D23EFA" w:rsidP="00F67E9F">
      <w:pPr>
        <w:pStyle w:val="Odstavecseseznamem"/>
        <w:numPr>
          <w:ilvl w:val="0"/>
          <w:numId w:val="58"/>
        </w:numPr>
        <w:autoSpaceDE w:val="0"/>
        <w:autoSpaceDN w:val="0"/>
        <w:adjustRightInd w:val="0"/>
        <w:contextualSpacing/>
        <w:rPr>
          <w:rFonts w:ascii="TimesNewRoman" w:hAnsi="TimesNewRoman" w:cs="TimesNewRoman"/>
        </w:rPr>
      </w:pPr>
      <w:r w:rsidRPr="003D3AFF">
        <w:rPr>
          <w:rFonts w:ascii="TimesNewRoman CE" w:hAnsi="TimesNewRoman CE" w:cs="TimesNewRoman CE"/>
        </w:rPr>
        <w:t>efektivně hospodařili s finančními prostředky;</w:t>
      </w:r>
    </w:p>
    <w:p w:rsidR="00D23EFA" w:rsidRPr="003D3AFF" w:rsidRDefault="00D23EFA" w:rsidP="00F67E9F">
      <w:pPr>
        <w:pStyle w:val="Odstavecseseznamem"/>
        <w:numPr>
          <w:ilvl w:val="0"/>
          <w:numId w:val="58"/>
        </w:numPr>
        <w:autoSpaceDE w:val="0"/>
        <w:autoSpaceDN w:val="0"/>
        <w:adjustRightInd w:val="0"/>
        <w:contextualSpacing/>
        <w:rPr>
          <w:rFonts w:ascii="TimesNewRoman" w:hAnsi="TimesNewRoman" w:cs="TimesNewRoman"/>
        </w:rPr>
      </w:pPr>
      <w:r w:rsidRPr="003D3AFF">
        <w:rPr>
          <w:rFonts w:ascii="TimesNewRoman" w:hAnsi="TimesNewRoman" w:cs="TimesNewRoman"/>
        </w:rPr>
        <w:t>nakládali s materiály, energiemi, odpady, vodou a jinými látkami ekonomicky</w:t>
      </w:r>
    </w:p>
    <w:p w:rsidR="00D23EFA" w:rsidRPr="003D3AFF" w:rsidRDefault="00D23EFA" w:rsidP="00D23EFA">
      <w:pPr>
        <w:pStyle w:val="Odstavecseseznamem"/>
        <w:autoSpaceDE w:val="0"/>
        <w:autoSpaceDN w:val="0"/>
        <w:adjustRightInd w:val="0"/>
        <w:rPr>
          <w:rFonts w:ascii="TimesNewRoman" w:hAnsi="TimesNewRoman" w:cs="TimesNewRoman"/>
        </w:rPr>
      </w:pPr>
      <w:r w:rsidRPr="003D3AFF">
        <w:rPr>
          <w:rFonts w:ascii="TimesNewRoman CE" w:hAnsi="TimesNewRoman CE" w:cs="TimesNewRoman CE"/>
        </w:rPr>
        <w:t>a s ohledem na životní prostředí.</w:t>
      </w:r>
    </w:p>
    <w:p w:rsidR="00D23EFA" w:rsidRPr="003D3AFF" w:rsidRDefault="00D23EFA" w:rsidP="00D23EFA">
      <w:pPr>
        <w:autoSpaceDE w:val="0"/>
        <w:autoSpaceDN w:val="0"/>
        <w:adjustRightInd w:val="0"/>
        <w:rPr>
          <w:rFonts w:ascii="TimesNewRoman" w:hAnsi="TimesNewRoman" w:cs="TimesNewRoman"/>
        </w:rPr>
      </w:pPr>
    </w:p>
    <w:p w:rsidR="00EC7060" w:rsidRDefault="00EC7060" w:rsidP="00EC7060"/>
    <w:p w:rsidR="00EC7060" w:rsidRDefault="00EC7060" w:rsidP="00EC7060">
      <w:pPr>
        <w:pStyle w:val="Nadpis2"/>
        <w:numPr>
          <w:ilvl w:val="1"/>
          <w:numId w:val="1"/>
        </w:numPr>
        <w:rPr>
          <w:rFonts w:ascii="Times New Roman" w:hAnsi="Times New Roman" w:cs="Times New Roman"/>
          <w:sz w:val="28"/>
        </w:rPr>
      </w:pPr>
      <w:bookmarkStart w:id="15" w:name="_Toc239493843"/>
      <w:bookmarkStart w:id="16" w:name="_Toc497996199"/>
      <w:r>
        <w:rPr>
          <w:rFonts w:ascii="Times New Roman" w:hAnsi="Times New Roman" w:cs="Times New Roman"/>
          <w:sz w:val="28"/>
        </w:rPr>
        <w:t>Způsob ukončení vzdělávání, potvrzení dosaženého vzdělání a kvalifikace</w:t>
      </w:r>
      <w:bookmarkEnd w:id="15"/>
      <w:bookmarkEnd w:id="16"/>
    </w:p>
    <w:p w:rsidR="00EC7060" w:rsidRDefault="00EC7060" w:rsidP="00EC7060"/>
    <w:p w:rsidR="00EC7060" w:rsidRDefault="00EC7060" w:rsidP="00EC7060">
      <w:pPr>
        <w:jc w:val="both"/>
      </w:pPr>
      <w:r>
        <w:t xml:space="preserve">Vzdělávání je ukončeno </w:t>
      </w:r>
      <w:r>
        <w:rPr>
          <w:b/>
        </w:rPr>
        <w:t>závěrečnou zkouškou</w:t>
      </w:r>
      <w:r>
        <w:t xml:space="preserve">, dokladem o získání </w:t>
      </w:r>
      <w:r>
        <w:rPr>
          <w:b/>
        </w:rPr>
        <w:t>středního odborného vzdělání</w:t>
      </w:r>
      <w:r>
        <w:t xml:space="preserve"> je</w:t>
      </w:r>
      <w:r>
        <w:rPr>
          <w:b/>
        </w:rPr>
        <w:t xml:space="preserve"> vysvědčení o závěrečné zkoušce a výuční list</w:t>
      </w:r>
      <w:r w:rsidR="00D23EFA">
        <w:t xml:space="preserve">. Konání závěrečné </w:t>
      </w:r>
      <w:r>
        <w:t>zkoušky se řídí školským zákonem a příslušnými právními předpisy.</w:t>
      </w:r>
    </w:p>
    <w:p w:rsidR="00EC7060" w:rsidRDefault="00EC7060" w:rsidP="00EC7060">
      <w:pPr>
        <w:jc w:val="both"/>
        <w:rPr>
          <w:b/>
        </w:rPr>
      </w:pPr>
    </w:p>
    <w:p w:rsidR="00EC7060" w:rsidRDefault="00EC7060" w:rsidP="00EC7060">
      <w:pPr>
        <w:jc w:val="both"/>
        <w:rPr>
          <w:b/>
        </w:rPr>
      </w:pPr>
    </w:p>
    <w:p w:rsidR="00EC7060" w:rsidRDefault="00EC7060" w:rsidP="00EC7060">
      <w:pPr>
        <w:jc w:val="both"/>
        <w:rPr>
          <w:b/>
        </w:rPr>
      </w:pPr>
    </w:p>
    <w:p w:rsidR="00EC7060" w:rsidRDefault="00EC7060" w:rsidP="00EC7060">
      <w:pPr>
        <w:jc w:val="both"/>
        <w:rPr>
          <w:b/>
        </w:rPr>
      </w:pPr>
    </w:p>
    <w:p w:rsidR="00F009A3" w:rsidRDefault="00F009A3" w:rsidP="00EC7060">
      <w:pPr>
        <w:jc w:val="both"/>
        <w:rPr>
          <w:b/>
        </w:rPr>
      </w:pPr>
    </w:p>
    <w:p w:rsidR="00F009A3" w:rsidRDefault="00F009A3" w:rsidP="00EC7060">
      <w:pPr>
        <w:jc w:val="both"/>
        <w:rPr>
          <w:b/>
        </w:rPr>
      </w:pPr>
    </w:p>
    <w:p w:rsidR="00EC7060" w:rsidRDefault="00EC7060" w:rsidP="00F67E9F">
      <w:pPr>
        <w:pStyle w:val="Nadpis1"/>
        <w:numPr>
          <w:ilvl w:val="0"/>
          <w:numId w:val="3"/>
        </w:numPr>
        <w:rPr>
          <w:rFonts w:ascii="Times New Roman" w:hAnsi="Times New Roman" w:cs="Times New Roman"/>
          <w:b/>
          <w:bCs/>
          <w:sz w:val="40"/>
        </w:rPr>
      </w:pPr>
      <w:bookmarkStart w:id="17" w:name="_Toc239079820"/>
      <w:bookmarkStart w:id="18" w:name="_Toc239493844"/>
      <w:bookmarkStart w:id="19" w:name="_Toc497996200"/>
      <w:r>
        <w:rPr>
          <w:rFonts w:ascii="Times New Roman" w:hAnsi="Times New Roman" w:cs="Times New Roman"/>
          <w:b/>
          <w:bCs/>
          <w:sz w:val="40"/>
        </w:rPr>
        <w:lastRenderedPageBreak/>
        <w:t>Charakteristika školního vzdělávacího programu</w:t>
      </w:r>
      <w:bookmarkEnd w:id="17"/>
      <w:bookmarkEnd w:id="18"/>
      <w:bookmarkEnd w:id="19"/>
    </w:p>
    <w:p w:rsidR="00EC7060" w:rsidRDefault="00EC7060" w:rsidP="00EC7060"/>
    <w:p w:rsidR="00EC7060" w:rsidRDefault="00EC7060" w:rsidP="00EC7060">
      <w:pPr>
        <w:jc w:val="both"/>
        <w:rPr>
          <w:b/>
          <w:bCs/>
        </w:rPr>
      </w:pPr>
      <w:r>
        <w:t xml:space="preserve">Škola:  </w:t>
      </w:r>
      <w:r>
        <w:tab/>
      </w:r>
      <w:r>
        <w:tab/>
      </w:r>
      <w:r>
        <w:tab/>
      </w:r>
      <w:r>
        <w:tab/>
      </w:r>
      <w:r>
        <w:tab/>
      </w:r>
      <w:r>
        <w:rPr>
          <w:b/>
          <w:bCs/>
        </w:rPr>
        <w:t xml:space="preserve">SOU a SOŠ, SČMSD, Žatec, s.r.o. </w:t>
      </w:r>
    </w:p>
    <w:p w:rsidR="00EC7060" w:rsidRDefault="00EC7060" w:rsidP="00EC7060">
      <w:pPr>
        <w:ind w:left="4248" w:firstLine="3"/>
        <w:jc w:val="both"/>
      </w:pPr>
      <w:r>
        <w:t>Hošťálkovo nám. 132, 438 01 Žatec</w:t>
      </w:r>
    </w:p>
    <w:p w:rsidR="00EC7060" w:rsidRDefault="00251B0F" w:rsidP="00EC7060">
      <w:pPr>
        <w:autoSpaceDE w:val="0"/>
        <w:autoSpaceDN w:val="0"/>
        <w:adjustRightInd w:val="0"/>
        <w:ind w:left="4251" w:hanging="4251"/>
        <w:rPr>
          <w:szCs w:val="28"/>
        </w:rPr>
      </w:pPr>
      <w:r>
        <w:t>Zřizovatel:</w:t>
      </w:r>
      <w:r>
        <w:tab/>
      </w:r>
      <w:r w:rsidR="00EC7060">
        <w:rPr>
          <w:szCs w:val="28"/>
        </w:rPr>
        <w:t>Svaz českých a moravských spotřebních družstev se sídlem Praha 3, U Rajské zahrady 3/1912, IČ 00032743</w:t>
      </w:r>
    </w:p>
    <w:p w:rsidR="00EC7060" w:rsidRDefault="00EC7060" w:rsidP="00EC7060">
      <w:pPr>
        <w:jc w:val="both"/>
      </w:pPr>
      <w:r>
        <w:t xml:space="preserve">Název ŠVP: </w:t>
      </w:r>
      <w:r>
        <w:tab/>
      </w:r>
      <w:r>
        <w:tab/>
      </w:r>
      <w:r>
        <w:tab/>
      </w:r>
      <w:r>
        <w:tab/>
      </w:r>
      <w:r>
        <w:tab/>
      </w:r>
      <w:r w:rsidR="00251B0F" w:rsidRPr="00251B0F">
        <w:rPr>
          <w:b/>
        </w:rPr>
        <w:t>Sladovník - Pivovarník</w:t>
      </w:r>
    </w:p>
    <w:p w:rsidR="00EC7060" w:rsidRDefault="00EC7060" w:rsidP="00EC7060">
      <w:pPr>
        <w:jc w:val="both"/>
      </w:pPr>
      <w:r>
        <w:t xml:space="preserve">Kód a název oboru vzdělání: </w:t>
      </w:r>
      <w:r>
        <w:tab/>
      </w:r>
      <w:r>
        <w:tab/>
      </w:r>
      <w:r>
        <w:tab/>
      </w:r>
      <w:r w:rsidR="0045602F">
        <w:t>29-51-H/01</w:t>
      </w:r>
    </w:p>
    <w:p w:rsidR="00EC7060" w:rsidRDefault="00EC7060" w:rsidP="00EC7060">
      <w:pPr>
        <w:jc w:val="both"/>
      </w:pPr>
      <w:r>
        <w:t xml:space="preserve">Délka a forma vzdělávání: </w:t>
      </w:r>
      <w:r>
        <w:tab/>
      </w:r>
      <w:r>
        <w:tab/>
      </w:r>
      <w:r>
        <w:tab/>
        <w:t>tříleté denní vzdělávání</w:t>
      </w:r>
    </w:p>
    <w:p w:rsidR="00EC7060" w:rsidRDefault="00EC7060" w:rsidP="00EC7060">
      <w:pPr>
        <w:jc w:val="both"/>
      </w:pPr>
      <w:r>
        <w:t xml:space="preserve">Stupeň poskytovaného vzdělání: </w:t>
      </w:r>
      <w:r>
        <w:tab/>
      </w:r>
      <w:r>
        <w:tab/>
        <w:t>střední vzdělání s výučním listem</w:t>
      </w:r>
    </w:p>
    <w:p w:rsidR="00EC7060" w:rsidRDefault="00EC7060" w:rsidP="00EC7060">
      <w:pPr>
        <w:jc w:val="both"/>
      </w:pPr>
      <w:r>
        <w:t>Datum platnosti vzděláv</w:t>
      </w:r>
      <w:r w:rsidR="0045602F">
        <w:t xml:space="preserve">acího programu: </w:t>
      </w:r>
      <w:r w:rsidR="0045602F">
        <w:tab/>
        <w:t>od l. září 2017</w:t>
      </w:r>
      <w:r>
        <w:t xml:space="preserve"> počínaje prvním ročníkem</w:t>
      </w:r>
    </w:p>
    <w:p w:rsidR="00EC7060" w:rsidRDefault="00EC7060" w:rsidP="00EC7060"/>
    <w:p w:rsidR="00EC7060" w:rsidRDefault="00EC7060" w:rsidP="00F67E9F">
      <w:pPr>
        <w:pStyle w:val="Nadpis2"/>
        <w:numPr>
          <w:ilvl w:val="1"/>
          <w:numId w:val="3"/>
        </w:numPr>
        <w:rPr>
          <w:rFonts w:ascii="Times New Roman" w:hAnsi="Times New Roman" w:cs="Times New Roman"/>
          <w:sz w:val="28"/>
        </w:rPr>
      </w:pPr>
      <w:bookmarkStart w:id="20" w:name="_Toc239079821"/>
      <w:bookmarkStart w:id="21" w:name="_Toc239493845"/>
      <w:bookmarkStart w:id="22" w:name="_Toc497996201"/>
      <w:r>
        <w:rPr>
          <w:rFonts w:ascii="Times New Roman" w:hAnsi="Times New Roman" w:cs="Times New Roman"/>
          <w:sz w:val="28"/>
        </w:rPr>
        <w:t>Popis celkového pojetí vzdělávání</w:t>
      </w:r>
      <w:bookmarkEnd w:id="20"/>
      <w:bookmarkEnd w:id="21"/>
      <w:bookmarkEnd w:id="22"/>
      <w:r>
        <w:rPr>
          <w:rFonts w:ascii="Times New Roman" w:hAnsi="Times New Roman" w:cs="Times New Roman"/>
          <w:sz w:val="28"/>
        </w:rPr>
        <w:t xml:space="preserve"> </w:t>
      </w:r>
    </w:p>
    <w:p w:rsidR="00EC7060" w:rsidRDefault="00EC7060" w:rsidP="00EC7060">
      <w:pPr>
        <w:jc w:val="both"/>
        <w:rPr>
          <w:b/>
          <w:bCs/>
        </w:rPr>
      </w:pPr>
    </w:p>
    <w:p w:rsidR="00EC7060" w:rsidRDefault="00EC7060" w:rsidP="00EC7060">
      <w:pPr>
        <w:jc w:val="both"/>
      </w:pPr>
      <w:r>
        <w:rPr>
          <w:b/>
          <w:bCs/>
        </w:rPr>
        <w:t xml:space="preserve">Školní vzdělávací program (ŠVP) </w:t>
      </w:r>
      <w:r>
        <w:t>se uskutečňuje podle rámcového vzdělávacího programu (RVP), což je státem stanovený a schválený pedagogický dokument, který vymezuje závazné požadavky na vzdělávání v jednotlivých stupních a oborech vzdělání. RVP vymezuje pouze výsledné kvality osobnosti žáka (výsledky vzdělávání) a nezbytné prostředky pro vytvoření těchto kvalit, zatímco způsob realizace vymezených požadavků ponechávají na školách. Z toho vyplývá, že ŠVP je šířeji koncipovaný dokument, nabízí profilaci a konkretizaci podmínek školy.</w:t>
      </w:r>
    </w:p>
    <w:p w:rsidR="00EC7060" w:rsidRDefault="00EC7060" w:rsidP="00EC7060"/>
    <w:p w:rsidR="00EC7060" w:rsidRDefault="00EC7060" w:rsidP="00EC7060">
      <w:pPr>
        <w:pStyle w:val="Zkladntext2"/>
      </w:pPr>
      <w:r>
        <w:t>ŠVP je sestaven na základě současných požadavků profesního profilu tak, jak vyplynulo z dotazníku pro sociální partnery. Ti za nejdůležitější po</w:t>
      </w:r>
      <w:r w:rsidR="0045602F">
        <w:t>važují slušné chování, spolehlivost a pracovitost.</w:t>
      </w:r>
    </w:p>
    <w:p w:rsidR="00EC7060" w:rsidRDefault="00EC7060" w:rsidP="00EC7060"/>
    <w:p w:rsidR="0045602F" w:rsidRDefault="00EC7060" w:rsidP="00EC7060">
      <w:pPr>
        <w:pStyle w:val="Zkladntext2"/>
      </w:pPr>
      <w:r>
        <w:t>ŠVP má všeobecně vzdělávací složku společnou s ost</w:t>
      </w:r>
      <w:r w:rsidR="0045602F">
        <w:t>atními tříletými učebními obory</w:t>
      </w:r>
      <w:r>
        <w:t xml:space="preserve">. Zastoupení odborných předmětů odpovídá potřebám profilu absolventa uvedeného v kapitole </w:t>
      </w:r>
    </w:p>
    <w:p w:rsidR="00EC7060" w:rsidRDefault="00EC7060" w:rsidP="00EC7060">
      <w:pPr>
        <w:pStyle w:val="Zkladntext2"/>
      </w:pPr>
      <w:r>
        <w:t>1 Profil absolventa.</w:t>
      </w:r>
    </w:p>
    <w:p w:rsidR="00EC7060" w:rsidRDefault="00EC7060" w:rsidP="00EC7060"/>
    <w:p w:rsidR="00EC7060" w:rsidRDefault="00EC7060" w:rsidP="00EC7060">
      <w:r>
        <w:t>Do oboru jsou přijímáni žáci s průměrnými i podprůměrnými školními výsledky.</w:t>
      </w:r>
    </w:p>
    <w:p w:rsidR="00EC7060" w:rsidRDefault="00EC7060" w:rsidP="00EC7060"/>
    <w:p w:rsidR="00EC7060" w:rsidRDefault="00EC7060" w:rsidP="00EC7060">
      <w:r>
        <w:t>Řada absolventů pokračuje</w:t>
      </w:r>
      <w:r w:rsidR="0045602F">
        <w:t xml:space="preserve"> po složení přijímací zkoušky</w:t>
      </w:r>
      <w:r>
        <w:t xml:space="preserve"> v nástavbovém studiu, které je zakončeno maturitní zkouškou.</w:t>
      </w:r>
    </w:p>
    <w:p w:rsidR="00EC7060" w:rsidRDefault="00EC7060" w:rsidP="00EC7060"/>
    <w:p w:rsidR="0045602F" w:rsidRDefault="00EC7060" w:rsidP="00EC7060">
      <w:pPr>
        <w:pStyle w:val="Zkladntext2"/>
      </w:pPr>
      <w:r>
        <w:t>Vzdělávací program je koncipován tak, aby vytvářel prostor pro realizaci specifických požadavků školy zejména podle potřeb trhu práce v regionu, ale i k přihléd</w:t>
      </w:r>
      <w:r w:rsidR="0045602F">
        <w:t>nutí k zájmům žáků.</w:t>
      </w:r>
    </w:p>
    <w:p w:rsidR="0045602F" w:rsidRDefault="0045602F" w:rsidP="00EC7060">
      <w:pPr>
        <w:pStyle w:val="Zkladntext2"/>
      </w:pPr>
    </w:p>
    <w:p w:rsidR="0045602F" w:rsidRDefault="0045602F" w:rsidP="00EC7060">
      <w:pPr>
        <w:pStyle w:val="Zkladntext2"/>
      </w:pPr>
    </w:p>
    <w:p w:rsidR="00EC7060" w:rsidRDefault="00EC7060" w:rsidP="00EC7060">
      <w:pPr>
        <w:pStyle w:val="Zkladntext2"/>
      </w:pPr>
    </w:p>
    <w:p w:rsidR="00EC7060" w:rsidRDefault="0045602F" w:rsidP="0045602F">
      <w:pPr>
        <w:pStyle w:val="Odstavecseseznamem1"/>
        <w:ind w:left="0"/>
        <w:jc w:val="both"/>
      </w:pPr>
      <w:r>
        <w:t>P</w:t>
      </w:r>
      <w:r w:rsidR="00EC7060">
        <w:t>ři sestavování povinných předmětů učebníh</w:t>
      </w:r>
      <w:r>
        <w:t xml:space="preserve">o plánu škola vytvořila společné všeobecně vzdělávací předměty </w:t>
      </w:r>
      <w:r w:rsidR="00EC7060">
        <w:t xml:space="preserve">shodně </w:t>
      </w:r>
      <w:r>
        <w:t>s dalšími vyučovanými tříletými</w:t>
      </w:r>
      <w:r w:rsidR="00EC7060">
        <w:t xml:space="preserve"> obory (číšník, kuchař)</w:t>
      </w:r>
      <w:r>
        <w:t>.</w:t>
      </w:r>
    </w:p>
    <w:p w:rsidR="0045602F" w:rsidRDefault="0045602F" w:rsidP="0045602F">
      <w:pPr>
        <w:pStyle w:val="Odstavecseseznamem1"/>
        <w:ind w:left="0"/>
        <w:jc w:val="both"/>
        <w:rPr>
          <w:b/>
          <w:bCs/>
        </w:rPr>
      </w:pPr>
    </w:p>
    <w:p w:rsidR="0045602F" w:rsidRDefault="0045602F" w:rsidP="0045602F">
      <w:pPr>
        <w:pStyle w:val="Odstavecseseznamem1"/>
        <w:ind w:left="0"/>
      </w:pPr>
      <w:r>
        <w:t>Škola vybírá zařazení</w:t>
      </w:r>
      <w:r w:rsidR="00EC7060">
        <w:t xml:space="preserve"> před</w:t>
      </w:r>
      <w:r>
        <w:t>mětů výběrových dle potřeb svých a regionu a volitelné volí žák podle svého zájmu.</w:t>
      </w:r>
    </w:p>
    <w:p w:rsidR="0045602F" w:rsidRDefault="0045602F" w:rsidP="0045602F">
      <w:pPr>
        <w:pStyle w:val="Odstavecseseznamem1"/>
        <w:ind w:left="0"/>
      </w:pPr>
    </w:p>
    <w:p w:rsidR="00EC7060" w:rsidRDefault="0045602F" w:rsidP="0045602F">
      <w:pPr>
        <w:pStyle w:val="Odstavecseseznamem1"/>
        <w:ind w:left="0"/>
      </w:pPr>
      <w:r>
        <w:lastRenderedPageBreak/>
        <w:t>D</w:t>
      </w:r>
      <w:r w:rsidR="00EC7060">
        <w:t>isponibilních hodin</w:t>
      </w:r>
      <w:r>
        <w:t>y využívá k posílení povinných předmětů.</w:t>
      </w:r>
    </w:p>
    <w:p w:rsidR="00EC7060" w:rsidRDefault="00EC7060" w:rsidP="00EC7060">
      <w:pPr>
        <w:pStyle w:val="Odstavecseseznamem1"/>
        <w:ind w:left="360"/>
        <w:rPr>
          <w:b/>
          <w:bCs/>
        </w:rPr>
      </w:pPr>
    </w:p>
    <w:p w:rsidR="00EC7060" w:rsidRDefault="00EC7060" w:rsidP="00EC7060">
      <w:pPr>
        <w:pStyle w:val="Zkladntext2"/>
      </w:pPr>
      <w:r>
        <w:t>Škola definuje svou vzdělávací strategii jako jednotlivé politiky, které se prolínají celým výchovně vzdělávacím procesem a na které klade důraz:</w:t>
      </w:r>
    </w:p>
    <w:p w:rsidR="00EC7060" w:rsidRDefault="00EC7060" w:rsidP="00EC7060"/>
    <w:p w:rsidR="00EC7060" w:rsidRDefault="00EC7060" w:rsidP="00F67E9F">
      <w:pPr>
        <w:pStyle w:val="Odstavecseseznamem1"/>
        <w:numPr>
          <w:ilvl w:val="0"/>
          <w:numId w:val="42"/>
        </w:numPr>
        <w:jc w:val="both"/>
      </w:pPr>
      <w:r>
        <w:t>vytvářet v žácích profesní návyky, které sociální partneři, a to především zaměstnavatelé ocení;</w:t>
      </w:r>
    </w:p>
    <w:p w:rsidR="00EC7060" w:rsidRDefault="00EC7060" w:rsidP="00F67E9F">
      <w:pPr>
        <w:pStyle w:val="Odstavecseseznamem1"/>
        <w:numPr>
          <w:ilvl w:val="0"/>
          <w:numId w:val="42"/>
        </w:numPr>
      </w:pPr>
      <w:r>
        <w:t>vytvářet v žácích profesionální hrdost a kladný vztah k oboru;</w:t>
      </w:r>
    </w:p>
    <w:p w:rsidR="00EC7060" w:rsidRDefault="00EC7060" w:rsidP="00F67E9F">
      <w:pPr>
        <w:pStyle w:val="Odstavecseseznamem1"/>
        <w:numPr>
          <w:ilvl w:val="0"/>
          <w:numId w:val="42"/>
        </w:numPr>
        <w:jc w:val="both"/>
      </w:pPr>
      <w:r>
        <w:t>vyzývat žáky k účasti na různých odborných soutěžích, seminářích, kurzech a jiných odborných akcích tak, aby se již během studia začlenili mezi odborníky;</w:t>
      </w:r>
    </w:p>
    <w:p w:rsidR="00EC7060" w:rsidRDefault="00EC7060" w:rsidP="00F67E9F">
      <w:pPr>
        <w:pStyle w:val="Odstavecseseznamem1"/>
        <w:numPr>
          <w:ilvl w:val="0"/>
          <w:numId w:val="42"/>
        </w:numPr>
      </w:pPr>
      <w:r>
        <w:t>vytvářet v žácích hrdost a kladný vztah ke škole;</w:t>
      </w:r>
    </w:p>
    <w:p w:rsidR="00EC7060" w:rsidRDefault="00EC7060" w:rsidP="00F67E9F">
      <w:pPr>
        <w:pStyle w:val="Odstavecseseznamem1"/>
        <w:numPr>
          <w:ilvl w:val="0"/>
          <w:numId w:val="42"/>
        </w:numPr>
        <w:jc w:val="both"/>
      </w:pPr>
      <w:r>
        <w:t>vytvářet v žácích potřebu stále se do školy vracet pro nové odborné inspirace a mezilidské kontakty;</w:t>
      </w:r>
    </w:p>
    <w:p w:rsidR="00EC7060" w:rsidRDefault="00EC7060" w:rsidP="00F67E9F">
      <w:pPr>
        <w:pStyle w:val="Odstavecseseznamem1"/>
        <w:numPr>
          <w:ilvl w:val="0"/>
          <w:numId w:val="42"/>
        </w:numPr>
      </w:pPr>
      <w:r>
        <w:t>vytvářet v žácích potřebu dále se ve svém oboru vzdělávat a profesionálně růst.</w:t>
      </w:r>
    </w:p>
    <w:p w:rsidR="00EC7060" w:rsidRDefault="00EC7060" w:rsidP="00EC7060"/>
    <w:p w:rsidR="00EC7060" w:rsidRDefault="00EC7060" w:rsidP="00EC7060">
      <w:pPr>
        <w:pStyle w:val="Zkladntext2"/>
      </w:pPr>
      <w:r>
        <w:t>Obsah vzdělávání tvoří všeobecné vzdělávání, odborné vzdělávání a klíčové dovednosti. Tyto tři složky jsou od sebe neoddělitelné, jejich vzájemná propojenost je předpokladem ke splnění cílů.</w:t>
      </w:r>
    </w:p>
    <w:p w:rsidR="00EC7060" w:rsidRDefault="00EC7060" w:rsidP="00EC7060"/>
    <w:p w:rsidR="00EC7060" w:rsidRDefault="00EC7060" w:rsidP="00F67E9F">
      <w:pPr>
        <w:pStyle w:val="Nadpis3"/>
        <w:numPr>
          <w:ilvl w:val="2"/>
          <w:numId w:val="3"/>
        </w:numPr>
      </w:pPr>
      <w:bookmarkStart w:id="23" w:name="_Toc239493846"/>
      <w:bookmarkStart w:id="24" w:name="_Toc497996202"/>
      <w:r>
        <w:t>Stěžejní metody výuky využívané v rámci praktického a teoretického vyučování</w:t>
      </w:r>
      <w:bookmarkEnd w:id="23"/>
      <w:bookmarkEnd w:id="24"/>
    </w:p>
    <w:p w:rsidR="00EC7060" w:rsidRDefault="00EC7060" w:rsidP="00EC7060"/>
    <w:p w:rsidR="00EC7060" w:rsidRDefault="00EC7060" w:rsidP="00EC7060">
      <w:pPr>
        <w:jc w:val="both"/>
      </w:pPr>
      <w:r>
        <w:t>Metody a formy vzdělávací práce volí vyučující se zřetelem k charakteru předmětů, konkrétní situaci v pedagogickém procesu i s ohledem na možnosti školy.  V koordinaci s ostatními vyučujícími vyvíjí soustavnou péči o vytvoření a rozvíjení požadovaných profesních vlastností a schopností, jako je např. profesní vystupování, estetické cítění, kultivované vyjadřování, konstruktivní a vstřícné jednání se zákazníky, obchodními partnery i spolupracovníky, spolupracovat, odpovědně rozhodovat apod. Tomu odpovídají adekvátní metodické přístupy ve výuce</w:t>
      </w:r>
      <w:r w:rsidR="005148E6">
        <w:t xml:space="preserve"> a využití osobního příkladu. </w:t>
      </w:r>
    </w:p>
    <w:p w:rsidR="005148E6" w:rsidRDefault="005148E6" w:rsidP="00EC7060">
      <w:pPr>
        <w:jc w:val="both"/>
      </w:pPr>
    </w:p>
    <w:p w:rsidR="00EC7060" w:rsidRDefault="00EC7060" w:rsidP="00EC7060">
      <w:pPr>
        <w:jc w:val="both"/>
      </w:pPr>
      <w:r>
        <w:t>K nejvhodnějším metodám, pomocí kterých rozvíjíme klíčové kompetence žáků, patří následující:</w:t>
      </w:r>
    </w:p>
    <w:p w:rsidR="00EC7060" w:rsidRDefault="00EC7060" w:rsidP="00F67E9F">
      <w:pPr>
        <w:widowControl w:val="0"/>
        <w:numPr>
          <w:ilvl w:val="0"/>
          <w:numId w:val="41"/>
        </w:numPr>
        <w:overflowPunct w:val="0"/>
        <w:autoSpaceDE w:val="0"/>
        <w:autoSpaceDN w:val="0"/>
        <w:adjustRightInd w:val="0"/>
        <w:jc w:val="both"/>
      </w:pPr>
      <w:r>
        <w:t>výklad s návazností na znalost žáků;</w:t>
      </w:r>
    </w:p>
    <w:p w:rsidR="00EC7060" w:rsidRDefault="00EC7060" w:rsidP="00F67E9F">
      <w:pPr>
        <w:widowControl w:val="0"/>
        <w:numPr>
          <w:ilvl w:val="0"/>
          <w:numId w:val="41"/>
        </w:numPr>
        <w:overflowPunct w:val="0"/>
        <w:autoSpaceDE w:val="0"/>
        <w:autoSpaceDN w:val="0"/>
        <w:adjustRightInd w:val="0"/>
        <w:jc w:val="both"/>
      </w:pPr>
      <w:r>
        <w:t>samostatné učení a práce žáků;</w:t>
      </w:r>
    </w:p>
    <w:p w:rsidR="00EC7060" w:rsidRDefault="00EC7060" w:rsidP="00F67E9F">
      <w:pPr>
        <w:widowControl w:val="0"/>
        <w:numPr>
          <w:ilvl w:val="0"/>
          <w:numId w:val="41"/>
        </w:numPr>
        <w:tabs>
          <w:tab w:val="left" w:pos="720"/>
        </w:tabs>
        <w:overflowPunct w:val="0"/>
        <w:autoSpaceDE w:val="0"/>
        <w:autoSpaceDN w:val="0"/>
        <w:adjustRightInd w:val="0"/>
        <w:jc w:val="both"/>
      </w:pPr>
      <w:r>
        <w:t>problémové vyučování;</w:t>
      </w:r>
    </w:p>
    <w:p w:rsidR="00EC7060" w:rsidRDefault="00EC7060" w:rsidP="00F67E9F">
      <w:pPr>
        <w:widowControl w:val="0"/>
        <w:numPr>
          <w:ilvl w:val="0"/>
          <w:numId w:val="41"/>
        </w:numPr>
        <w:overflowPunct w:val="0"/>
        <w:autoSpaceDE w:val="0"/>
        <w:autoSpaceDN w:val="0"/>
        <w:adjustRightInd w:val="0"/>
        <w:jc w:val="both"/>
      </w:pPr>
      <w:r>
        <w:t>skupinová práce a kooperace;</w:t>
      </w:r>
    </w:p>
    <w:p w:rsidR="005148E6" w:rsidRDefault="005148E6" w:rsidP="005148E6">
      <w:pPr>
        <w:widowControl w:val="0"/>
        <w:overflowPunct w:val="0"/>
        <w:autoSpaceDE w:val="0"/>
        <w:autoSpaceDN w:val="0"/>
        <w:adjustRightInd w:val="0"/>
        <w:jc w:val="both"/>
      </w:pPr>
    </w:p>
    <w:p w:rsidR="00EC7060" w:rsidRDefault="00EC7060" w:rsidP="00F67E9F">
      <w:pPr>
        <w:widowControl w:val="0"/>
        <w:numPr>
          <w:ilvl w:val="0"/>
          <w:numId w:val="41"/>
        </w:numPr>
        <w:overflowPunct w:val="0"/>
        <w:autoSpaceDE w:val="0"/>
        <w:autoSpaceDN w:val="0"/>
        <w:adjustRightInd w:val="0"/>
        <w:jc w:val="both"/>
      </w:pPr>
      <w:r>
        <w:t>diskuse;</w:t>
      </w:r>
    </w:p>
    <w:p w:rsidR="00EC7060" w:rsidRDefault="00EC7060" w:rsidP="00F67E9F">
      <w:pPr>
        <w:widowControl w:val="0"/>
        <w:numPr>
          <w:ilvl w:val="0"/>
          <w:numId w:val="41"/>
        </w:numPr>
        <w:overflowPunct w:val="0"/>
        <w:autoSpaceDE w:val="0"/>
        <w:autoSpaceDN w:val="0"/>
        <w:adjustRightInd w:val="0"/>
        <w:jc w:val="both"/>
      </w:pPr>
      <w:r>
        <w:t>soutěže;</w:t>
      </w:r>
    </w:p>
    <w:p w:rsidR="00EC7060" w:rsidRDefault="00EC7060" w:rsidP="00F67E9F">
      <w:pPr>
        <w:widowControl w:val="0"/>
        <w:numPr>
          <w:ilvl w:val="0"/>
          <w:numId w:val="41"/>
        </w:numPr>
        <w:overflowPunct w:val="0"/>
        <w:autoSpaceDE w:val="0"/>
        <w:autoSpaceDN w:val="0"/>
        <w:adjustRightInd w:val="0"/>
        <w:jc w:val="both"/>
      </w:pPr>
      <w:r>
        <w:t xml:space="preserve">simulace a řešení konfliktů; </w:t>
      </w:r>
    </w:p>
    <w:p w:rsidR="00EC7060" w:rsidRDefault="00EC7060" w:rsidP="00F67E9F">
      <w:pPr>
        <w:widowControl w:val="0"/>
        <w:numPr>
          <w:ilvl w:val="0"/>
          <w:numId w:val="41"/>
        </w:numPr>
        <w:tabs>
          <w:tab w:val="left" w:pos="720"/>
        </w:tabs>
        <w:overflowPunct w:val="0"/>
        <w:autoSpaceDE w:val="0"/>
        <w:autoSpaceDN w:val="0"/>
        <w:adjustRightInd w:val="0"/>
        <w:jc w:val="both"/>
      </w:pPr>
      <w:r>
        <w:t>veřejné prezentace žákovských prací;</w:t>
      </w:r>
    </w:p>
    <w:p w:rsidR="00EC7060" w:rsidRDefault="00EC7060" w:rsidP="00F67E9F">
      <w:pPr>
        <w:widowControl w:val="0"/>
        <w:numPr>
          <w:ilvl w:val="0"/>
          <w:numId w:val="41"/>
        </w:numPr>
        <w:overflowPunct w:val="0"/>
        <w:autoSpaceDE w:val="0"/>
        <w:autoSpaceDN w:val="0"/>
        <w:adjustRightInd w:val="0"/>
        <w:jc w:val="both"/>
      </w:pPr>
      <w:r>
        <w:t>projekty;</w:t>
      </w:r>
    </w:p>
    <w:p w:rsidR="00EC7060" w:rsidRDefault="00EC7060" w:rsidP="00F67E9F">
      <w:pPr>
        <w:widowControl w:val="0"/>
        <w:numPr>
          <w:ilvl w:val="0"/>
          <w:numId w:val="41"/>
        </w:numPr>
        <w:overflowPunct w:val="0"/>
        <w:autoSpaceDE w:val="0"/>
        <w:autoSpaceDN w:val="0"/>
        <w:adjustRightInd w:val="0"/>
        <w:jc w:val="both"/>
      </w:pPr>
      <w:r>
        <w:t>práce s ICT a multimediální technikou;</w:t>
      </w:r>
    </w:p>
    <w:p w:rsidR="00F009A3" w:rsidRDefault="00F009A3" w:rsidP="00F009A3">
      <w:pPr>
        <w:widowControl w:val="0"/>
        <w:overflowPunct w:val="0"/>
        <w:autoSpaceDE w:val="0"/>
        <w:autoSpaceDN w:val="0"/>
        <w:adjustRightInd w:val="0"/>
        <w:jc w:val="both"/>
      </w:pPr>
    </w:p>
    <w:p w:rsidR="00EC7060" w:rsidRDefault="00EC7060" w:rsidP="00F67E9F">
      <w:pPr>
        <w:widowControl w:val="0"/>
        <w:numPr>
          <w:ilvl w:val="0"/>
          <w:numId w:val="41"/>
        </w:numPr>
        <w:overflowPunct w:val="0"/>
        <w:autoSpaceDE w:val="0"/>
        <w:autoSpaceDN w:val="0"/>
        <w:adjustRightInd w:val="0"/>
        <w:jc w:val="both"/>
      </w:pPr>
      <w:r>
        <w:t>odborné exkurze;</w:t>
      </w:r>
    </w:p>
    <w:p w:rsidR="00EC7060" w:rsidRDefault="00EC7060" w:rsidP="00F67E9F">
      <w:pPr>
        <w:pStyle w:val="tet"/>
        <w:widowControl w:val="0"/>
        <w:numPr>
          <w:ilvl w:val="0"/>
          <w:numId w:val="41"/>
        </w:numPr>
        <w:overflowPunct w:val="0"/>
        <w:autoSpaceDE w:val="0"/>
        <w:autoSpaceDN w:val="0"/>
        <w:adjustRightInd w:val="0"/>
      </w:pPr>
      <w:r>
        <w:t>odborné kurzy;</w:t>
      </w:r>
    </w:p>
    <w:p w:rsidR="00EC7060" w:rsidRDefault="00EC7060" w:rsidP="00F67E9F">
      <w:pPr>
        <w:widowControl w:val="0"/>
        <w:numPr>
          <w:ilvl w:val="0"/>
          <w:numId w:val="41"/>
        </w:numPr>
        <w:tabs>
          <w:tab w:val="left" w:pos="720"/>
        </w:tabs>
        <w:overflowPunct w:val="0"/>
        <w:autoSpaceDE w:val="0"/>
        <w:autoSpaceDN w:val="0"/>
        <w:adjustRightInd w:val="0"/>
        <w:jc w:val="both"/>
      </w:pPr>
      <w:r>
        <w:t>konzultační hodiny.</w:t>
      </w:r>
    </w:p>
    <w:p w:rsidR="00EC7060" w:rsidRDefault="00EC7060" w:rsidP="00EC7060">
      <w:pPr>
        <w:jc w:val="both"/>
        <w:rPr>
          <w:b/>
          <w:bCs/>
        </w:rPr>
      </w:pPr>
    </w:p>
    <w:p w:rsidR="00EC7060" w:rsidRDefault="00EC7060" w:rsidP="00F67E9F">
      <w:pPr>
        <w:pStyle w:val="Nadpis3"/>
        <w:numPr>
          <w:ilvl w:val="2"/>
          <w:numId w:val="3"/>
        </w:numPr>
      </w:pPr>
      <w:bookmarkStart w:id="25" w:name="_Toc239493847"/>
      <w:bookmarkStart w:id="26" w:name="_Toc497996203"/>
      <w:r>
        <w:lastRenderedPageBreak/>
        <w:t>Způsoby rozvoje odborných a klíčových kompetencí ve výuce</w:t>
      </w:r>
      <w:bookmarkEnd w:id="25"/>
      <w:bookmarkEnd w:id="26"/>
    </w:p>
    <w:p w:rsidR="00EC7060" w:rsidRDefault="00EC7060" w:rsidP="00EC7060">
      <w:pPr>
        <w:jc w:val="both"/>
        <w:rPr>
          <w:b/>
          <w:bCs/>
        </w:rPr>
      </w:pPr>
    </w:p>
    <w:p w:rsidR="00EC7060" w:rsidRDefault="00EC7060" w:rsidP="00EC7060">
      <w:pPr>
        <w:jc w:val="both"/>
      </w:pPr>
      <w:r>
        <w:t>Diskuse, přednášky, rozhovory, zařazení vhodných témat a příkladů z praxe tak, aby žáci:</w:t>
      </w:r>
    </w:p>
    <w:p w:rsidR="00EC7060" w:rsidRDefault="00EC7060" w:rsidP="00EC7060">
      <w:pPr>
        <w:jc w:val="both"/>
      </w:pPr>
    </w:p>
    <w:p w:rsidR="00EC7060" w:rsidRDefault="00EC7060" w:rsidP="00F67E9F">
      <w:pPr>
        <w:widowControl w:val="0"/>
        <w:numPr>
          <w:ilvl w:val="0"/>
          <w:numId w:val="40"/>
        </w:numPr>
        <w:tabs>
          <w:tab w:val="left" w:pos="720"/>
        </w:tabs>
        <w:overflowPunct w:val="0"/>
        <w:autoSpaceDE w:val="0"/>
        <w:autoSpaceDN w:val="0"/>
        <w:adjustRightInd w:val="0"/>
        <w:jc w:val="both"/>
      </w:pPr>
      <w:r>
        <w:t>jednali odpovědně, samostatně, aktivně a iniciativně nejen ve vlastním zájmu, ale i pro zájem veřejný;</w:t>
      </w:r>
    </w:p>
    <w:p w:rsidR="00EC7060" w:rsidRDefault="00EC7060" w:rsidP="00F67E9F">
      <w:pPr>
        <w:widowControl w:val="0"/>
        <w:numPr>
          <w:ilvl w:val="0"/>
          <w:numId w:val="40"/>
        </w:numPr>
        <w:overflowPunct w:val="0"/>
        <w:autoSpaceDE w:val="0"/>
        <w:autoSpaceDN w:val="0"/>
        <w:adjustRightInd w:val="0"/>
        <w:jc w:val="both"/>
      </w:pPr>
      <w:r>
        <w:t>dbali na dodržování zákonů a pravidel chování, respektovali práva a osobnost druhých lidí,</w:t>
      </w:r>
    </w:p>
    <w:p w:rsidR="00EC7060" w:rsidRDefault="00EC7060" w:rsidP="00F67E9F">
      <w:pPr>
        <w:widowControl w:val="0"/>
        <w:numPr>
          <w:ilvl w:val="0"/>
          <w:numId w:val="40"/>
        </w:numPr>
        <w:overflowPunct w:val="0"/>
        <w:autoSpaceDE w:val="0"/>
        <w:autoSpaceDN w:val="0"/>
        <w:adjustRightInd w:val="0"/>
        <w:jc w:val="both"/>
      </w:pPr>
      <w:r>
        <w:t>vystupovali proti nesnášenlivosti a diskriminaci;</w:t>
      </w:r>
    </w:p>
    <w:p w:rsidR="00EC7060" w:rsidRDefault="00EC7060" w:rsidP="00F67E9F">
      <w:pPr>
        <w:widowControl w:val="0"/>
        <w:numPr>
          <w:ilvl w:val="0"/>
          <w:numId w:val="40"/>
        </w:numPr>
        <w:tabs>
          <w:tab w:val="left" w:pos="720"/>
        </w:tabs>
        <w:overflowPunct w:val="0"/>
        <w:autoSpaceDE w:val="0"/>
        <w:autoSpaceDN w:val="0"/>
        <w:adjustRightInd w:val="0"/>
        <w:jc w:val="both"/>
      </w:pPr>
      <w:r>
        <w:t>jednali v souladu s morálními principy;</w:t>
      </w:r>
    </w:p>
    <w:p w:rsidR="00EC7060" w:rsidRDefault="00EC7060" w:rsidP="00F67E9F">
      <w:pPr>
        <w:widowControl w:val="0"/>
        <w:numPr>
          <w:ilvl w:val="0"/>
          <w:numId w:val="40"/>
        </w:numPr>
        <w:tabs>
          <w:tab w:val="left" w:pos="720"/>
        </w:tabs>
        <w:overflowPunct w:val="0"/>
        <w:autoSpaceDE w:val="0"/>
        <w:autoSpaceDN w:val="0"/>
        <w:adjustRightInd w:val="0"/>
        <w:jc w:val="both"/>
      </w:pPr>
      <w:r>
        <w:t>přispívali k uplatňování hodnot demokracie;</w:t>
      </w:r>
    </w:p>
    <w:p w:rsidR="00EC7060" w:rsidRDefault="00EC7060" w:rsidP="00F67E9F">
      <w:pPr>
        <w:widowControl w:val="0"/>
        <w:numPr>
          <w:ilvl w:val="0"/>
          <w:numId w:val="40"/>
        </w:numPr>
        <w:overflowPunct w:val="0"/>
        <w:autoSpaceDE w:val="0"/>
        <w:autoSpaceDN w:val="0"/>
        <w:adjustRightInd w:val="0"/>
        <w:jc w:val="both"/>
      </w:pPr>
      <w:r>
        <w:t>aktivně se zajímali o politické a společenské  dění u nás i ve světě i o veřejné záležitosti lokálního charakteru;</w:t>
      </w:r>
    </w:p>
    <w:p w:rsidR="00EC7060" w:rsidRDefault="00EC7060" w:rsidP="00F67E9F">
      <w:pPr>
        <w:widowControl w:val="0"/>
        <w:numPr>
          <w:ilvl w:val="0"/>
          <w:numId w:val="40"/>
        </w:numPr>
        <w:overflowPunct w:val="0"/>
        <w:autoSpaceDE w:val="0"/>
        <w:autoSpaceDN w:val="0"/>
        <w:adjustRightInd w:val="0"/>
        <w:jc w:val="both"/>
      </w:pPr>
      <w:r>
        <w:t>chápali význam životního prostředí pro člověka.</w:t>
      </w:r>
    </w:p>
    <w:p w:rsidR="00EC7060" w:rsidRDefault="00EC7060" w:rsidP="005148E6">
      <w:pPr>
        <w:pStyle w:val="Styl3"/>
        <w:numPr>
          <w:ilvl w:val="0"/>
          <w:numId w:val="0"/>
        </w:numPr>
      </w:pPr>
    </w:p>
    <w:p w:rsidR="00EC7060" w:rsidRDefault="00EC7060" w:rsidP="00EC7060">
      <w:pPr>
        <w:pStyle w:val="Zkladntext2"/>
      </w:pPr>
      <w:r>
        <w:t>Komunikace se žáky tak, aby:</w:t>
      </w:r>
    </w:p>
    <w:p w:rsidR="00EC7060" w:rsidRDefault="00EC7060" w:rsidP="00EC7060">
      <w:pPr>
        <w:jc w:val="both"/>
      </w:pPr>
    </w:p>
    <w:p w:rsidR="00EC7060" w:rsidRDefault="00EC7060" w:rsidP="00F67E9F">
      <w:pPr>
        <w:widowControl w:val="0"/>
        <w:numPr>
          <w:ilvl w:val="0"/>
          <w:numId w:val="39"/>
        </w:numPr>
        <w:overflowPunct w:val="0"/>
        <w:autoSpaceDE w:val="0"/>
        <w:autoSpaceDN w:val="0"/>
        <w:adjustRightInd w:val="0"/>
        <w:jc w:val="both"/>
      </w:pPr>
      <w:r>
        <w:t>se naučili vyjadřovat přiměřeně k účelu jednání a komunikační situaci v projevech mluvených i psaných, své myšlenky a promluvy uměli formulovat srozumitelně</w:t>
      </w:r>
      <w:r w:rsidR="002E25C1">
        <w:br/>
      </w:r>
      <w:r>
        <w:t>a souvisle;</w:t>
      </w:r>
    </w:p>
    <w:p w:rsidR="00EC7060" w:rsidRDefault="00EC7060" w:rsidP="00F67E9F">
      <w:pPr>
        <w:widowControl w:val="0"/>
        <w:numPr>
          <w:ilvl w:val="0"/>
          <w:numId w:val="39"/>
        </w:numPr>
        <w:overflowPunct w:val="0"/>
        <w:autoSpaceDE w:val="0"/>
        <w:autoSpaceDN w:val="0"/>
        <w:adjustRightInd w:val="0"/>
        <w:jc w:val="both"/>
      </w:pPr>
      <w:r>
        <w:t>se vhodně prezentovali při oficiálním jednání.</w:t>
      </w:r>
    </w:p>
    <w:p w:rsidR="00EC7060" w:rsidRDefault="00EC7060" w:rsidP="00EC7060">
      <w:pPr>
        <w:widowControl w:val="0"/>
        <w:overflowPunct w:val="0"/>
        <w:autoSpaceDE w:val="0"/>
        <w:autoSpaceDN w:val="0"/>
        <w:adjustRightInd w:val="0"/>
        <w:ind w:left="360"/>
        <w:jc w:val="both"/>
      </w:pPr>
    </w:p>
    <w:p w:rsidR="00EC7060" w:rsidRDefault="00EC7060" w:rsidP="00EC7060">
      <w:pPr>
        <w:pStyle w:val="Zkladntext2"/>
      </w:pPr>
      <w:r>
        <w:t>Při každé příležitosti je vést k tomu, aby naslouchali druhým, účastnili se diskusí, aby uměli zdůvodnit své názory, postoje, návrhy, aby byli schopni vyslechnout názory druhých a uměli na ně vhodně reagovat.</w:t>
      </w:r>
    </w:p>
    <w:p w:rsidR="00EC7060" w:rsidRDefault="00EC7060" w:rsidP="00EC7060">
      <w:pPr>
        <w:jc w:val="both"/>
      </w:pPr>
    </w:p>
    <w:p w:rsidR="00EC7060" w:rsidRDefault="00EC7060" w:rsidP="00EC7060">
      <w:pPr>
        <w:jc w:val="both"/>
      </w:pPr>
      <w:r>
        <w:t xml:space="preserve">Podporovat a rozvíjet vlastní učení, výkonnost, dovednost využívat sebepoznání, sebekontroly </w:t>
      </w:r>
      <w:r>
        <w:br/>
        <w:t>a seberegulace, dovednost pracovat s druhými lidmi, přijímat odpovědnost za vlastní práci i za práci ostatních.</w:t>
      </w:r>
    </w:p>
    <w:p w:rsidR="00EC7060" w:rsidRDefault="00EC7060" w:rsidP="00EC7060">
      <w:pPr>
        <w:jc w:val="both"/>
      </w:pPr>
    </w:p>
    <w:p w:rsidR="00EC7060" w:rsidRDefault="00EC7060" w:rsidP="00EC7060">
      <w:pPr>
        <w:jc w:val="both"/>
      </w:pPr>
      <w:r>
        <w:t>Využívat informační technologie ke zpracování odborných témat, pracovních a jiných písemností, používat přitom adekvátní stylistické a jazykové prostředky včetně odborné terminologie.</w:t>
      </w:r>
    </w:p>
    <w:p w:rsidR="00EC7060" w:rsidRDefault="00EC7060" w:rsidP="00EC7060">
      <w:pPr>
        <w:jc w:val="both"/>
      </w:pPr>
    </w:p>
    <w:p w:rsidR="00EC7060" w:rsidRDefault="00EC7060" w:rsidP="00EC7060">
      <w:pPr>
        <w:jc w:val="both"/>
      </w:pPr>
      <w:r>
        <w:t xml:space="preserve">Zadávat samostatné úkoly, jejich prezentace, modelování problémových situací tak, aby se žáci naučili samostatně řešit běžné pracovní i mimo pracovní problémy, aby byli schopni porozumět zadání úkolu nebo určit jádro problému, aby uměli získat informace potřebné k řešení problému, navrhnout, vysvětlit nebo zdůvodnit způsob řešení, popř. varianty řešení, aby se naučili pracovat samostatně v týmu.  </w:t>
      </w:r>
    </w:p>
    <w:p w:rsidR="00EC7060" w:rsidRDefault="00EC7060" w:rsidP="00EC7060">
      <w:pPr>
        <w:jc w:val="both"/>
      </w:pPr>
    </w:p>
    <w:p w:rsidR="00F009A3" w:rsidRDefault="00EC7060" w:rsidP="00EC7060">
      <w:pPr>
        <w:jc w:val="both"/>
      </w:pPr>
      <w:r>
        <w:t xml:space="preserve">Zadávat takové úlohy, aby žáci využívali matematické postupy důležité pro řešení praktických </w:t>
      </w:r>
    </w:p>
    <w:p w:rsidR="00F009A3" w:rsidRDefault="00F009A3" w:rsidP="00EC7060">
      <w:pPr>
        <w:jc w:val="both"/>
      </w:pPr>
    </w:p>
    <w:p w:rsidR="00EC7060" w:rsidRDefault="00EC7060" w:rsidP="00EC7060">
      <w:pPr>
        <w:jc w:val="both"/>
      </w:pPr>
      <w:r>
        <w:t>situací.</w:t>
      </w:r>
    </w:p>
    <w:p w:rsidR="00EC7060" w:rsidRDefault="00EC7060" w:rsidP="00EC7060">
      <w:pPr>
        <w:jc w:val="both"/>
      </w:pPr>
    </w:p>
    <w:p w:rsidR="00EC7060" w:rsidRDefault="005148E6" w:rsidP="00EC7060">
      <w:pPr>
        <w:jc w:val="both"/>
      </w:pPr>
      <w:r>
        <w:t xml:space="preserve">Zajišťovat odborný výcvik </w:t>
      </w:r>
      <w:r w:rsidR="00EC7060">
        <w:t>na odborných pracovi</w:t>
      </w:r>
      <w:r w:rsidR="002E25C1">
        <w:t>štích – v pivovarech a sladovnách nejen v tuzemsku,</w:t>
      </w:r>
      <w:r w:rsidR="00EC7060">
        <w:t xml:space="preserve"> ale i v zahraničí, aby se naučili adaptovat na jiná pracovní prostředí, nové požadavky, přijímali a plnili svěřené úkoly, pracovali samostatně i v týmu.</w:t>
      </w:r>
    </w:p>
    <w:p w:rsidR="00EC7060" w:rsidRDefault="00EC7060" w:rsidP="00EC7060">
      <w:pPr>
        <w:jc w:val="both"/>
      </w:pPr>
    </w:p>
    <w:p w:rsidR="00EC7060" w:rsidRDefault="00EC7060" w:rsidP="00F67E9F">
      <w:pPr>
        <w:pStyle w:val="Nadpis3"/>
        <w:numPr>
          <w:ilvl w:val="2"/>
          <w:numId w:val="3"/>
        </w:numPr>
      </w:pPr>
      <w:bookmarkStart w:id="27" w:name="_Toc239493848"/>
      <w:bookmarkStart w:id="28" w:name="_Toc497996204"/>
      <w:r>
        <w:lastRenderedPageBreak/>
        <w:t>Způsoby začlenění průřezových témat do výuky</w:t>
      </w:r>
      <w:bookmarkEnd w:id="27"/>
      <w:bookmarkEnd w:id="28"/>
    </w:p>
    <w:p w:rsidR="00EC7060" w:rsidRDefault="00EC7060" w:rsidP="00EC7060">
      <w:pPr>
        <w:jc w:val="both"/>
        <w:rPr>
          <w:b/>
          <w:bCs/>
        </w:rPr>
      </w:pPr>
    </w:p>
    <w:p w:rsidR="00EC7060" w:rsidRDefault="00EC7060" w:rsidP="00EC7060">
      <w:pPr>
        <w:jc w:val="both"/>
        <w:rPr>
          <w:b/>
          <w:bCs/>
        </w:rPr>
      </w:pPr>
      <w:r>
        <w:rPr>
          <w:b/>
          <w:bCs/>
        </w:rPr>
        <w:t>Občan v demokratické společnosti</w:t>
      </w:r>
    </w:p>
    <w:p w:rsidR="00EC7060" w:rsidRDefault="00EC7060" w:rsidP="00EC7060">
      <w:pPr>
        <w:jc w:val="both"/>
        <w:rPr>
          <w:b/>
          <w:bCs/>
        </w:rPr>
      </w:pPr>
    </w:p>
    <w:p w:rsidR="00EC7060" w:rsidRDefault="00EC7060" w:rsidP="00EC7060">
      <w:pPr>
        <w:jc w:val="both"/>
      </w:pPr>
      <w:r>
        <w:t>Toto téma se realizuje v rámci celé školy a prolíná všemi předměty. Vyučující se snaží vytvářet ve třídách takové prostředí, které vede k vzájemné spolupráci, toleranci, dialogu. Především třídní učitelé se snaží poznat žáka blíže, aby mohli jeho názory a postoje co nejlépe směřovat. Vyučující volí metody, které vedou žáky ke spolupráci a ke spoluzodpovědnosti, učí je aktivně se podílet na činnostech a rozvíjet svou osobnost.</w:t>
      </w:r>
    </w:p>
    <w:p w:rsidR="00EC7060" w:rsidRDefault="00EC7060" w:rsidP="00EC7060">
      <w:pPr>
        <w:jc w:val="both"/>
      </w:pPr>
    </w:p>
    <w:p w:rsidR="00EC7060" w:rsidRDefault="00EC7060" w:rsidP="00EC7060">
      <w:pPr>
        <w:jc w:val="both"/>
      </w:pPr>
      <w:r>
        <w:t>Žáci jsou vedeni k tomu, aby dokázali využívat sdělovací prostředky (média) ve svůj prospěch, aby rozlišovali věrohodnost informací.</w:t>
      </w:r>
    </w:p>
    <w:p w:rsidR="00EC7060" w:rsidRDefault="00EC7060" w:rsidP="00EC7060">
      <w:pPr>
        <w:jc w:val="both"/>
      </w:pPr>
    </w:p>
    <w:p w:rsidR="00EC7060" w:rsidRDefault="00EC7060" w:rsidP="00EC7060">
      <w:pPr>
        <w:jc w:val="both"/>
      </w:pPr>
      <w:r>
        <w:t>Žáci jsou zapojováni do aktivit, které vedou k poznání toho, jak demokracie funguje. Jsou vedeni k vnímání multikulturního světa, k odstranění xenofobie a k odsouzení chování potlačující práva menšin. Řada z nich vyjíždí do zahraničí na stáže, praxe, škola je zapoje</w:t>
      </w:r>
      <w:r w:rsidR="002E25C1">
        <w:t>na např. do programu Erasmus +.</w:t>
      </w:r>
    </w:p>
    <w:p w:rsidR="00EC7060" w:rsidRDefault="00EC7060" w:rsidP="00EC7060">
      <w:pPr>
        <w:jc w:val="both"/>
      </w:pPr>
    </w:p>
    <w:p w:rsidR="00EC7060" w:rsidRDefault="00EC7060" w:rsidP="00EC7060">
      <w:pPr>
        <w:jc w:val="both"/>
        <w:rPr>
          <w:b/>
          <w:bCs/>
        </w:rPr>
      </w:pPr>
      <w:r>
        <w:rPr>
          <w:b/>
          <w:bCs/>
        </w:rPr>
        <w:t>Člověk a životní prostředí</w:t>
      </w:r>
    </w:p>
    <w:p w:rsidR="00EC7060" w:rsidRDefault="00EC7060" w:rsidP="00EC7060">
      <w:pPr>
        <w:jc w:val="both"/>
      </w:pPr>
    </w:p>
    <w:p w:rsidR="002E25C1" w:rsidRDefault="00EC7060" w:rsidP="00EC7060">
      <w:pPr>
        <w:jc w:val="both"/>
      </w:pPr>
      <w:r>
        <w:t>Toto průřezové téma prostupuje většinou předmětů, nejvíce se mu samozřejmě věnuje ekologie. Cílem je, aby žáci pochopili význam přírody pro člověka, získali informace o působení vlivu člověka na přírodu a životní prostředí (v</w:t>
      </w:r>
      <w:r w:rsidR="002E25C1">
        <w:t>ětšinou negativním). Jsou vedeni</w:t>
      </w:r>
      <w:r>
        <w:t xml:space="preserve"> k tomu, aby se chovali ekolo</w:t>
      </w:r>
      <w:r w:rsidR="002E25C1">
        <w:t xml:space="preserve">gicky ve všech oblastech svého </w:t>
      </w:r>
      <w:r>
        <w:t>života.</w:t>
      </w:r>
    </w:p>
    <w:p w:rsidR="002E25C1" w:rsidRDefault="002E25C1" w:rsidP="00EC7060">
      <w:pPr>
        <w:jc w:val="both"/>
      </w:pPr>
    </w:p>
    <w:p w:rsidR="00EC7060" w:rsidRDefault="00EC7060" w:rsidP="00EC7060">
      <w:pPr>
        <w:jc w:val="both"/>
      </w:pPr>
      <w:r>
        <w:t>V</w:t>
      </w:r>
      <w:r w:rsidR="002E25C1">
        <w:t xml:space="preserve"> </w:t>
      </w:r>
      <w:r>
        <w:t xml:space="preserve">rámci environmentální výchovy jsou žáci i učitelé zapojováni do řady projektů prospěšných pro školu i pro veřejnost.     </w:t>
      </w:r>
    </w:p>
    <w:p w:rsidR="00EC7060" w:rsidRDefault="00EC7060" w:rsidP="00EC7060">
      <w:pPr>
        <w:jc w:val="both"/>
      </w:pPr>
      <w:r>
        <w:t xml:space="preserve"> </w:t>
      </w:r>
    </w:p>
    <w:p w:rsidR="00EC7060" w:rsidRDefault="00EC7060" w:rsidP="00EC7060">
      <w:pPr>
        <w:jc w:val="both"/>
        <w:rPr>
          <w:b/>
          <w:bCs/>
        </w:rPr>
      </w:pPr>
      <w:r>
        <w:rPr>
          <w:b/>
          <w:bCs/>
        </w:rPr>
        <w:t>Člověk a svět práce</w:t>
      </w:r>
    </w:p>
    <w:p w:rsidR="00EC7060" w:rsidRDefault="00EC7060" w:rsidP="00EC7060">
      <w:pPr>
        <w:jc w:val="both"/>
        <w:rPr>
          <w:b/>
          <w:bCs/>
        </w:rPr>
      </w:pPr>
    </w:p>
    <w:p w:rsidR="00EC7060" w:rsidRDefault="00EC7060" w:rsidP="00EC7060">
      <w:pPr>
        <w:jc w:val="both"/>
      </w:pPr>
      <w:r>
        <w:t>Téma je o</w:t>
      </w:r>
      <w:r w:rsidR="002E25C1">
        <w:t>bsaženo především v předmětech e</w:t>
      </w:r>
      <w:r>
        <w:t>konomi</w:t>
      </w:r>
      <w:r w:rsidR="001A7073">
        <w:t>ka, finanční gramotnost, základy společenských věd</w:t>
      </w:r>
      <w:r>
        <w:t xml:space="preserve"> a opět se prolíná celou řadou dalších předmětů. Žák je veden k tomu, aby kriticky hodnotil své osobní dispozice, rozhodoval se a plánoval svůj život, pracovní kariéru i dílčí aktivity podle svých schopností, osobních vlastností, studijních výsledků. Kriticky hodnotil výsledky svého učení a práce, přijímal radu i kritiku od druhých lidí. Důraz je kladen na uvědomování si celoživotního vzdělávání.</w:t>
      </w:r>
    </w:p>
    <w:p w:rsidR="00EC7060" w:rsidRDefault="00EC7060" w:rsidP="00EC7060">
      <w:pPr>
        <w:jc w:val="both"/>
      </w:pPr>
    </w:p>
    <w:p w:rsidR="00EC7060" w:rsidRDefault="00EC7060" w:rsidP="00EC7060">
      <w:pPr>
        <w:jc w:val="both"/>
      </w:pPr>
      <w:r>
        <w:t>Během studia je žák veden k tomu, aby měl přehled o možnostech uplatnění na trhu práce v daném oboru a povolání, aby měl reálnou představu o pracovních, platových a jiných podmínkách v oboru a o možnostech profesní kariéry, znal požadavky zaměstnavatelů a byl schopen srovnávat je se svými předpoklady. Absolvent ví, kde a jak se informovat o pracovních nabídkách, jak na ně reagovat. Zná práva a povinnosti zaměstnavatelů a zaměstnanců.</w:t>
      </w:r>
    </w:p>
    <w:p w:rsidR="00EC7060" w:rsidRDefault="00EC7060" w:rsidP="00EC7060">
      <w:pPr>
        <w:jc w:val="both"/>
      </w:pPr>
    </w:p>
    <w:p w:rsidR="00EC7060" w:rsidRDefault="00EC7060" w:rsidP="00EC7060">
      <w:pPr>
        <w:jc w:val="both"/>
      </w:pPr>
      <w:r>
        <w:t>Během studia žáci navštíví úřad práce a jsou pro ně organizovány přednášky a besedy, které se touto tematikou zabývají. Při odborném výcviku v podnicích a v rámci exkurzí navštíví řadu firem, kde mohou vidět, jak tyto vztahy a zákonitosti fungují.</w:t>
      </w:r>
    </w:p>
    <w:p w:rsidR="00EC7060" w:rsidRDefault="00EC7060" w:rsidP="00EC7060">
      <w:pPr>
        <w:jc w:val="both"/>
      </w:pPr>
    </w:p>
    <w:p w:rsidR="003469BC" w:rsidRDefault="003469BC" w:rsidP="00EC7060">
      <w:pPr>
        <w:jc w:val="both"/>
        <w:rPr>
          <w:b/>
          <w:bCs/>
        </w:rPr>
      </w:pPr>
    </w:p>
    <w:p w:rsidR="00EC7060" w:rsidRDefault="00EC7060" w:rsidP="00EC7060">
      <w:pPr>
        <w:jc w:val="both"/>
        <w:rPr>
          <w:b/>
          <w:bCs/>
        </w:rPr>
      </w:pPr>
      <w:r>
        <w:rPr>
          <w:b/>
          <w:bCs/>
        </w:rPr>
        <w:lastRenderedPageBreak/>
        <w:t>Informační a komunikační technologie</w:t>
      </w:r>
    </w:p>
    <w:p w:rsidR="00EC7060" w:rsidRDefault="00EC7060" w:rsidP="00EC7060">
      <w:pPr>
        <w:jc w:val="both"/>
        <w:rPr>
          <w:b/>
          <w:bCs/>
        </w:rPr>
      </w:pPr>
    </w:p>
    <w:p w:rsidR="00EC7060" w:rsidRDefault="00EC7060" w:rsidP="00EC7060">
      <w:pPr>
        <w:jc w:val="both"/>
      </w:pPr>
      <w:r>
        <w:t>Vzhledem k tomu, že ICT pronikají do všech oblastí našeho života, zasahuje toto téma do všech předmětů.</w:t>
      </w:r>
      <w:r w:rsidR="001A7073">
        <w:t xml:space="preserve"> </w:t>
      </w:r>
      <w:r>
        <w:t>V předmětu ICT se žáci naučí ovládat počítač především po stránce softwarové a v ostatních předmětech využívají tyto znalosti prakticky.</w:t>
      </w:r>
    </w:p>
    <w:p w:rsidR="00EC7060" w:rsidRDefault="00EC7060" w:rsidP="00EC7060">
      <w:pPr>
        <w:jc w:val="both"/>
      </w:pPr>
    </w:p>
    <w:p w:rsidR="00EC7060" w:rsidRDefault="00EC7060" w:rsidP="00F67E9F">
      <w:pPr>
        <w:pStyle w:val="Nadpis3"/>
        <w:numPr>
          <w:ilvl w:val="2"/>
          <w:numId w:val="3"/>
        </w:numPr>
      </w:pPr>
      <w:bookmarkStart w:id="29" w:name="_Toc239493849"/>
      <w:bookmarkStart w:id="30" w:name="_Toc497996205"/>
      <w:r>
        <w:t>Praktické vyučování</w:t>
      </w:r>
      <w:bookmarkEnd w:id="29"/>
      <w:bookmarkEnd w:id="30"/>
    </w:p>
    <w:p w:rsidR="00EC7060" w:rsidRDefault="00EC7060" w:rsidP="00EC7060"/>
    <w:p w:rsidR="00EC7060" w:rsidRDefault="00EC7060" w:rsidP="00EC7060">
      <w:pPr>
        <w:pStyle w:val="Nadpis4"/>
      </w:pPr>
      <w:r>
        <w:t>Popis realizace praktického vyučování</w:t>
      </w:r>
    </w:p>
    <w:p w:rsidR="00EC7060" w:rsidRDefault="00EC7060" w:rsidP="00EC7060">
      <w:pPr>
        <w:rPr>
          <w:u w:val="single"/>
        </w:rPr>
      </w:pPr>
    </w:p>
    <w:p w:rsidR="00EC7060" w:rsidRDefault="00EC7060" w:rsidP="00EC7060">
      <w:r>
        <w:rPr>
          <w:szCs w:val="28"/>
        </w:rPr>
        <w:t xml:space="preserve">Praktické vyučování se realizuje formou </w:t>
      </w:r>
      <w:r>
        <w:rPr>
          <w:b/>
          <w:bCs/>
          <w:szCs w:val="28"/>
        </w:rPr>
        <w:t>odborného výcviku</w:t>
      </w:r>
      <w:r>
        <w:t xml:space="preserve"> v 1., 2. a 3. ročník  jako samostatný předmět</w:t>
      </w:r>
    </w:p>
    <w:p w:rsidR="00EC7060" w:rsidRDefault="00EC7060" w:rsidP="00EC7060">
      <w:pPr>
        <w:pStyle w:val="Hlavikarejstku"/>
      </w:pPr>
    </w:p>
    <w:p w:rsidR="00EC7060" w:rsidRDefault="00EC7060" w:rsidP="00EC7060">
      <w:pPr>
        <w:ind w:left="2127" w:hanging="2127"/>
        <w:jc w:val="both"/>
      </w:pPr>
      <w:r>
        <w:rPr>
          <w:b/>
          <w:bCs/>
        </w:rPr>
        <w:t>Forma</w:t>
      </w:r>
      <w:r>
        <w:t xml:space="preserve">: </w:t>
      </w:r>
      <w:r>
        <w:tab/>
        <w:t>na odborných pracovištích schválených školou, žáci vykonávají týdenní odborný výcvik</w:t>
      </w:r>
    </w:p>
    <w:p w:rsidR="00EC7060" w:rsidRDefault="00EC7060" w:rsidP="00BD08AE">
      <w:pPr>
        <w:ind w:left="2124" w:hanging="2124"/>
      </w:pPr>
      <w:r>
        <w:rPr>
          <w:b/>
          <w:bCs/>
        </w:rPr>
        <w:t>Obsah</w:t>
      </w:r>
      <w:r>
        <w:t xml:space="preserve">: </w:t>
      </w:r>
      <w:r>
        <w:tab/>
      </w:r>
      <w:r w:rsidR="00BD08AE">
        <w:t xml:space="preserve">praktické </w:t>
      </w:r>
      <w:r>
        <w:t>procvičování aktuálně probíraného učiva z teoretických předmětů</w:t>
      </w:r>
    </w:p>
    <w:p w:rsidR="00BD08AE" w:rsidRDefault="00BD08AE" w:rsidP="00EC7060"/>
    <w:p w:rsidR="00BD08AE" w:rsidRDefault="00BD08AE" w:rsidP="00EC7060"/>
    <w:p w:rsidR="00EC7060" w:rsidRDefault="00EC7060" w:rsidP="00EC7060">
      <w:pPr>
        <w:rPr>
          <w:b/>
          <w:bCs/>
        </w:rPr>
      </w:pPr>
      <w:r>
        <w:rPr>
          <w:b/>
          <w:bCs/>
        </w:rPr>
        <w:t xml:space="preserve">Rozsah a organizace: </w:t>
      </w:r>
    </w:p>
    <w:p w:rsidR="00EC7060" w:rsidRDefault="00EC7060" w:rsidP="00EC7060">
      <w:r>
        <w:t>je určen podle odborných předmětů</w:t>
      </w:r>
    </w:p>
    <w:p w:rsidR="00EC7060" w:rsidRDefault="00EC7060" w:rsidP="00EC7060"/>
    <w:p w:rsidR="00EC7060" w:rsidRDefault="00EC7060" w:rsidP="00EC7060">
      <w:pPr>
        <w:rPr>
          <w:b/>
          <w:bCs/>
        </w:rPr>
      </w:pPr>
      <w:r>
        <w:rPr>
          <w:b/>
          <w:bCs/>
        </w:rPr>
        <w:t xml:space="preserve">Způsob realizace:     </w:t>
      </w:r>
    </w:p>
    <w:p w:rsidR="00EC7060" w:rsidRDefault="003469BC" w:rsidP="00EC7060">
      <w:r>
        <w:t>Žáci jsou rozděleni</w:t>
      </w:r>
      <w:r w:rsidR="00EC7060">
        <w:t xml:space="preserve"> na pracovištích, na nichž jsou pověření pracovníci, kteří dohlížejí na žáky</w:t>
      </w:r>
      <w:r w:rsidR="00BD08AE">
        <w:t xml:space="preserve">. </w:t>
      </w:r>
    </w:p>
    <w:p w:rsidR="00EC7060" w:rsidRDefault="00EC7060" w:rsidP="00EC7060"/>
    <w:p w:rsidR="00EC7060" w:rsidRDefault="00EC7060" w:rsidP="00EC7060">
      <w:pPr>
        <w:rPr>
          <w:b/>
          <w:bCs/>
        </w:rPr>
      </w:pPr>
      <w:r>
        <w:rPr>
          <w:b/>
          <w:bCs/>
        </w:rPr>
        <w:t>Počet hodin:</w:t>
      </w:r>
    </w:p>
    <w:p w:rsidR="00EC7060" w:rsidRDefault="00EC7060" w:rsidP="00EC7060">
      <w:pPr>
        <w:rPr>
          <w:b/>
          <w:bCs/>
        </w:rPr>
      </w:pPr>
    </w:p>
    <w:p w:rsidR="00EC7060" w:rsidRDefault="00EC7060" w:rsidP="00EC7060">
      <w:pPr>
        <w:numPr>
          <w:ilvl w:val="0"/>
          <w:numId w:val="2"/>
        </w:numPr>
      </w:pPr>
      <w:r>
        <w:t>ročník 6 hodin týdně</w:t>
      </w:r>
    </w:p>
    <w:p w:rsidR="00EC7060" w:rsidRDefault="00EC7060" w:rsidP="00EC7060">
      <w:pPr>
        <w:numPr>
          <w:ilvl w:val="0"/>
          <w:numId w:val="2"/>
        </w:numPr>
      </w:pPr>
      <w:r>
        <w:t>ročník 7 hodin týdně</w:t>
      </w:r>
    </w:p>
    <w:p w:rsidR="00EC7060" w:rsidRDefault="00EC7060" w:rsidP="00EC7060">
      <w:pPr>
        <w:numPr>
          <w:ilvl w:val="0"/>
          <w:numId w:val="2"/>
        </w:numPr>
      </w:pPr>
      <w:r>
        <w:t>ročník 7 hodin týdně</w:t>
      </w:r>
    </w:p>
    <w:p w:rsidR="00EC7060" w:rsidRDefault="00EC7060" w:rsidP="00EC7060">
      <w:pPr>
        <w:ind w:firstLine="360"/>
      </w:pPr>
    </w:p>
    <w:p w:rsidR="00EC7060" w:rsidRDefault="00EC7060" w:rsidP="00EC7060">
      <w:pPr>
        <w:ind w:firstLine="360"/>
      </w:pPr>
      <w:r>
        <w:t>Vyučovací hodina odborného výcviku ve středním vzdělávání trvá 60 minut.</w:t>
      </w:r>
    </w:p>
    <w:p w:rsidR="00CD4579" w:rsidRDefault="00CD4579" w:rsidP="003469BC"/>
    <w:p w:rsidR="00EC7060" w:rsidRDefault="00EC7060" w:rsidP="00EC7060">
      <w:pPr>
        <w:rPr>
          <w:b/>
          <w:bCs/>
        </w:rPr>
      </w:pPr>
    </w:p>
    <w:p w:rsidR="00EC7060" w:rsidRPr="00CD4579" w:rsidRDefault="00EC7060" w:rsidP="00CD4579">
      <w:pPr>
        <w:pStyle w:val="Nadpis2"/>
        <w:numPr>
          <w:ilvl w:val="1"/>
          <w:numId w:val="3"/>
        </w:numPr>
        <w:rPr>
          <w:rFonts w:ascii="Times New Roman" w:hAnsi="Times New Roman" w:cs="Times New Roman"/>
          <w:sz w:val="28"/>
        </w:rPr>
      </w:pPr>
      <w:bookmarkStart w:id="31" w:name="_Toc239493850"/>
      <w:bookmarkStart w:id="32" w:name="_Toc497996206"/>
      <w:r w:rsidRPr="00CD4579">
        <w:rPr>
          <w:rFonts w:ascii="Times New Roman" w:hAnsi="Times New Roman" w:cs="Times New Roman"/>
          <w:sz w:val="28"/>
        </w:rPr>
        <w:t>Organizace výuky</w:t>
      </w:r>
      <w:bookmarkEnd w:id="31"/>
      <w:bookmarkEnd w:id="32"/>
    </w:p>
    <w:p w:rsidR="00EC7060" w:rsidRDefault="00EC7060" w:rsidP="00EC7060">
      <w:pPr>
        <w:autoSpaceDE w:val="0"/>
        <w:autoSpaceDN w:val="0"/>
        <w:adjustRightInd w:val="0"/>
        <w:rPr>
          <w:b/>
          <w:bCs/>
        </w:rPr>
      </w:pPr>
    </w:p>
    <w:p w:rsidR="00EC7060" w:rsidRDefault="00EC7060" w:rsidP="00EC7060">
      <w:pPr>
        <w:autoSpaceDE w:val="0"/>
        <w:autoSpaceDN w:val="0"/>
        <w:adjustRightInd w:val="0"/>
        <w:jc w:val="both"/>
      </w:pPr>
      <w:r>
        <w:t>Příprava žáků je organizována jako tříleté denní studium a probíhá v dvoutýdenních cyklech. Jeden týden absolvují žáci teoretickou výuku, druhý týden odborný výcvik. Škola zajišť</w:t>
      </w:r>
      <w:r w:rsidR="00BD08AE">
        <w:t xml:space="preserve">uje teoretické </w:t>
      </w:r>
      <w:r>
        <w:t>i praktické vzdělávání.</w:t>
      </w:r>
    </w:p>
    <w:p w:rsidR="00EC7060" w:rsidRDefault="00EC7060" w:rsidP="00EC7060">
      <w:pPr>
        <w:autoSpaceDE w:val="0"/>
        <w:autoSpaceDN w:val="0"/>
        <w:adjustRightInd w:val="0"/>
        <w:jc w:val="both"/>
      </w:pPr>
    </w:p>
    <w:p w:rsidR="00EC7060" w:rsidRDefault="00EC7060" w:rsidP="00EC7060">
      <w:pPr>
        <w:jc w:val="both"/>
      </w:pPr>
      <w:r>
        <w:t>Třída se v souladu s platnými předpisy dělí na skupiny, a to</w:t>
      </w:r>
      <w:r w:rsidR="00BD08AE">
        <w:t xml:space="preserve"> v předmětech cizí jazyk, ICT, t</w:t>
      </w:r>
      <w:r>
        <w:t>ěl</w:t>
      </w:r>
      <w:r w:rsidR="00BD08AE">
        <w:t>esná výchova.</w:t>
      </w:r>
    </w:p>
    <w:p w:rsidR="00EC7060" w:rsidRDefault="00EC7060" w:rsidP="00EC7060">
      <w:pPr>
        <w:autoSpaceDE w:val="0"/>
        <w:autoSpaceDN w:val="0"/>
        <w:adjustRightInd w:val="0"/>
        <w:jc w:val="both"/>
      </w:pPr>
    </w:p>
    <w:p w:rsidR="00EC7060" w:rsidRDefault="00EC7060" w:rsidP="00EC7060">
      <w:pPr>
        <w:autoSpaceDE w:val="0"/>
        <w:autoSpaceDN w:val="0"/>
        <w:adjustRightInd w:val="0"/>
        <w:jc w:val="both"/>
      </w:pPr>
      <w:r>
        <w:t>Teoretická výuka probíhá v učebnách a odborných učebnác</w:t>
      </w:r>
      <w:r w:rsidR="00BD08AE">
        <w:t>h</w:t>
      </w:r>
      <w:r>
        <w:t xml:space="preserve">. </w:t>
      </w:r>
      <w:r w:rsidR="00BD08AE">
        <w:t>Je doplněna odbornými exkurzemi na provozy vybavenými moderními technologiemi</w:t>
      </w:r>
      <w:r>
        <w:t xml:space="preserve">, návštěvou tematicky zaměřených výstav a podílem na organizaci společenských akcí školy, města i soukromých akcích. </w:t>
      </w:r>
    </w:p>
    <w:p w:rsidR="00EC7060" w:rsidRDefault="00EC7060" w:rsidP="00EC7060">
      <w:pPr>
        <w:autoSpaceDE w:val="0"/>
        <w:autoSpaceDN w:val="0"/>
        <w:adjustRightInd w:val="0"/>
        <w:jc w:val="both"/>
      </w:pPr>
    </w:p>
    <w:p w:rsidR="00EC7060" w:rsidRDefault="00EC7060" w:rsidP="00EC7060">
      <w:pPr>
        <w:autoSpaceDE w:val="0"/>
        <w:autoSpaceDN w:val="0"/>
        <w:adjustRightInd w:val="0"/>
        <w:jc w:val="both"/>
      </w:pPr>
      <w:r>
        <w:lastRenderedPageBreak/>
        <w:t>V průběhu studia nabíz</w:t>
      </w:r>
      <w:r w:rsidR="005607BE">
        <w:t>í škola různé</w:t>
      </w:r>
      <w:r>
        <w:t xml:space="preserve"> kurz</w:t>
      </w:r>
      <w:r w:rsidR="005607BE">
        <w:t>y vedoucí</w:t>
      </w:r>
      <w:r>
        <w:t xml:space="preserve"> </w:t>
      </w:r>
      <w:r w:rsidR="005607BE">
        <w:t xml:space="preserve">k rozšíření a prohloubení odbornosti žáků. </w:t>
      </w:r>
    </w:p>
    <w:p w:rsidR="00EC7060" w:rsidRDefault="00EC7060" w:rsidP="00EC7060">
      <w:pPr>
        <w:jc w:val="both"/>
      </w:pPr>
    </w:p>
    <w:p w:rsidR="00EC7060" w:rsidRDefault="00EC7060" w:rsidP="00EC7060">
      <w:pPr>
        <w:autoSpaceDE w:val="0"/>
        <w:autoSpaceDN w:val="0"/>
        <w:adjustRightInd w:val="0"/>
        <w:jc w:val="both"/>
      </w:pPr>
      <w:r>
        <w:t>Odborný výcvik probíhá na smluvních pracovi</w:t>
      </w:r>
      <w:r w:rsidR="006D2D41">
        <w:t>štích u fyzických</w:t>
      </w:r>
      <w:r>
        <w:t xml:space="preserve"> i právnických osob. Smlouvy o výuce jsou uzav</w:t>
      </w:r>
      <w:r w:rsidR="00196AE8">
        <w:t xml:space="preserve">írány na jeden školní rok. Na </w:t>
      </w:r>
      <w:r>
        <w:t xml:space="preserve">smluvních pracovištích </w:t>
      </w:r>
      <w:r w:rsidR="00196AE8">
        <w:t xml:space="preserve">probíhá výuka </w:t>
      </w:r>
      <w:r>
        <w:t>pod vedením instruktorů z řad zkušených pracovníků firem.</w:t>
      </w:r>
    </w:p>
    <w:p w:rsidR="00EC7060" w:rsidRDefault="00EC7060" w:rsidP="00EC7060">
      <w:pPr>
        <w:autoSpaceDE w:val="0"/>
        <w:autoSpaceDN w:val="0"/>
        <w:adjustRightInd w:val="0"/>
        <w:jc w:val="both"/>
      </w:pPr>
    </w:p>
    <w:p w:rsidR="00EC7060" w:rsidRDefault="00EC7060" w:rsidP="00F24C54">
      <w:pPr>
        <w:autoSpaceDE w:val="0"/>
        <w:autoSpaceDN w:val="0"/>
        <w:adjustRightInd w:val="0"/>
        <w:jc w:val="both"/>
      </w:pPr>
      <w:r>
        <w:t>Kontrolou instruktorů jsou pověřeni učitelé odborného výcviku a zástupce ředitele, kteří dohlížejí na dodržování kvality odborného výcviku. Žáci jsou finančně odměňováni podle platných zákonů. Škola vybírá od</w:t>
      </w:r>
      <w:r w:rsidR="00F24C54">
        <w:t xml:space="preserve">povídající pracoviště, např. pivovary, minipivovary, sladovny, restaurace s vlastním vařením piva. </w:t>
      </w:r>
    </w:p>
    <w:p w:rsidR="00F24C54" w:rsidRDefault="00F24C54" w:rsidP="00F24C54">
      <w:pPr>
        <w:autoSpaceDE w:val="0"/>
        <w:autoSpaceDN w:val="0"/>
        <w:adjustRightInd w:val="0"/>
        <w:jc w:val="both"/>
      </w:pPr>
    </w:p>
    <w:p w:rsidR="00F24C54" w:rsidRDefault="00F24C54" w:rsidP="00F24C54">
      <w:pPr>
        <w:autoSpaceDE w:val="0"/>
        <w:autoSpaceDN w:val="0"/>
        <w:adjustRightInd w:val="0"/>
        <w:jc w:val="both"/>
      </w:pPr>
    </w:p>
    <w:p w:rsidR="00EC7060" w:rsidRDefault="00EC7060" w:rsidP="00EC7060">
      <w:pPr>
        <w:jc w:val="both"/>
      </w:pPr>
      <w:r>
        <w:t>Své praktické dovednosti žáci využijí</w:t>
      </w:r>
      <w:r w:rsidR="00F24C54">
        <w:t xml:space="preserve"> i při účasti na odborných soutěžích </w:t>
      </w:r>
      <w:r>
        <w:t>a jiných odborných akcích.</w:t>
      </w:r>
    </w:p>
    <w:p w:rsidR="00EC7060" w:rsidRDefault="00EC7060" w:rsidP="00EC7060">
      <w:pPr>
        <w:ind w:left="720"/>
        <w:jc w:val="both"/>
        <w:rPr>
          <w:b/>
          <w:bCs/>
        </w:rPr>
      </w:pPr>
    </w:p>
    <w:p w:rsidR="00EC7060" w:rsidRDefault="00EC7060" w:rsidP="00EC7060">
      <w:pPr>
        <w:jc w:val="both"/>
      </w:pPr>
      <w:r>
        <w:t>Jazyková složka teoretické výuky je podporována účastí na jazykových soutěžích a olympiádách.</w:t>
      </w:r>
    </w:p>
    <w:p w:rsidR="00EC7060" w:rsidRDefault="00EC7060" w:rsidP="00EC7060">
      <w:pPr>
        <w:jc w:val="both"/>
      </w:pPr>
    </w:p>
    <w:p w:rsidR="00EC7060" w:rsidRDefault="00EC7060" w:rsidP="00EC7060">
      <w:pPr>
        <w:jc w:val="both"/>
      </w:pPr>
      <w:r>
        <w:t>V rámci kulturně historického poznávání jsou pro žáky organizovány návštěvy divadel, kin, významných kulturně historických míst, knihoven, muzeí, výstav.</w:t>
      </w:r>
    </w:p>
    <w:p w:rsidR="00EC7060" w:rsidRDefault="00EC7060" w:rsidP="00EC7060">
      <w:pPr>
        <w:jc w:val="both"/>
      </w:pPr>
    </w:p>
    <w:p w:rsidR="00EC7060" w:rsidRDefault="00EC7060" w:rsidP="00EC7060">
      <w:pPr>
        <w:jc w:val="both"/>
      </w:pPr>
      <w:r>
        <w:t>Soutěže a odborné akce jsou žádoucí a podporovanou aktivitou ve všech předmětech ve škole.</w:t>
      </w:r>
    </w:p>
    <w:p w:rsidR="003469BC" w:rsidRDefault="003469BC" w:rsidP="00EC7060">
      <w:pPr>
        <w:jc w:val="both"/>
      </w:pPr>
    </w:p>
    <w:p w:rsidR="00EC7060" w:rsidRDefault="00EC7060" w:rsidP="00EC7060">
      <w:pPr>
        <w:rPr>
          <w:b/>
          <w:bCs/>
        </w:rPr>
      </w:pPr>
    </w:p>
    <w:p w:rsidR="00EC7060" w:rsidRDefault="00EC7060" w:rsidP="00F67E9F">
      <w:pPr>
        <w:pStyle w:val="Nadpis2"/>
        <w:numPr>
          <w:ilvl w:val="1"/>
          <w:numId w:val="3"/>
        </w:numPr>
        <w:rPr>
          <w:rFonts w:ascii="Times New Roman" w:hAnsi="Times New Roman" w:cs="Times New Roman"/>
          <w:sz w:val="28"/>
        </w:rPr>
      </w:pPr>
      <w:bookmarkStart w:id="33" w:name="_Toc253660781"/>
      <w:bookmarkStart w:id="34" w:name="_Toc254869155"/>
      <w:bookmarkStart w:id="35" w:name="_Toc256072215"/>
      <w:bookmarkStart w:id="36" w:name="_Toc497996207"/>
      <w:r>
        <w:rPr>
          <w:rFonts w:ascii="Times New Roman" w:hAnsi="Times New Roman" w:cs="Times New Roman"/>
          <w:sz w:val="28"/>
        </w:rPr>
        <w:t>Základní materiální podmínky</w:t>
      </w:r>
      <w:bookmarkEnd w:id="33"/>
      <w:bookmarkEnd w:id="34"/>
      <w:bookmarkEnd w:id="35"/>
      <w:bookmarkEnd w:id="36"/>
    </w:p>
    <w:p w:rsidR="00EC7060" w:rsidRDefault="00EC7060" w:rsidP="00EC7060">
      <w:pPr>
        <w:rPr>
          <w:b/>
          <w:bCs/>
        </w:rPr>
      </w:pPr>
    </w:p>
    <w:p w:rsidR="00FA4FA5" w:rsidRPr="00FA4FA5" w:rsidRDefault="00FA4FA5" w:rsidP="00FA4FA5">
      <w:pPr>
        <w:pStyle w:val="Zkladntext2"/>
        <w:rPr>
          <w:bCs/>
        </w:rPr>
      </w:pPr>
      <w:r w:rsidRPr="00FA4FA5">
        <w:rPr>
          <w:bCs/>
        </w:rPr>
        <w:t>Vzdělávání se uskutečňuje ve dvou budovách vzdálených cca 150 metrů od Žateckého pivovaru v centru města, a to ve třídách, které jsou univerzální, vybavené běžným zařízením, nebo v učebnách odborných a speciálních.</w:t>
      </w:r>
    </w:p>
    <w:p w:rsidR="00FA4FA5" w:rsidRDefault="00FA4FA5" w:rsidP="00FA4FA5">
      <w:pPr>
        <w:jc w:val="both"/>
      </w:pPr>
    </w:p>
    <w:p w:rsidR="00FA4FA5" w:rsidRDefault="00FA4FA5" w:rsidP="00FA4FA5">
      <w:pPr>
        <w:jc w:val="both"/>
      </w:pPr>
      <w:r>
        <w:t>Výuka českého jazyka a literatury probíhá v učebně vybavené pomůckami vhodnými k podpoře výuky v tomto předmětu, stěny jsou vyzdobeny linkou času.</w:t>
      </w:r>
    </w:p>
    <w:p w:rsidR="00FA4FA5" w:rsidRDefault="00FA4FA5" w:rsidP="00FA4FA5">
      <w:pPr>
        <w:jc w:val="both"/>
      </w:pPr>
    </w:p>
    <w:p w:rsidR="00FA4FA5" w:rsidRDefault="00FA4FA5" w:rsidP="00FA4FA5">
      <w:pPr>
        <w:jc w:val="both"/>
      </w:pPr>
      <w:r>
        <w:t>Jazykové vzdělávání probíhá ve dvou jazykových učebnách.</w:t>
      </w:r>
    </w:p>
    <w:p w:rsidR="00FA4FA5" w:rsidRDefault="00FA4FA5" w:rsidP="00FA4FA5">
      <w:pPr>
        <w:jc w:val="both"/>
      </w:pPr>
    </w:p>
    <w:p w:rsidR="00FA4FA5" w:rsidRDefault="00FA4FA5" w:rsidP="00FA4FA5">
      <w:pPr>
        <w:jc w:val="both"/>
      </w:pPr>
      <w:r>
        <w:t>ICT jsou vyučovány v učebně vybavené počítači a dalšími multifunkčními zařízeními.</w:t>
      </w:r>
    </w:p>
    <w:p w:rsidR="00FA4FA5" w:rsidRDefault="00FA4FA5" w:rsidP="00FA4FA5">
      <w:pPr>
        <w:jc w:val="both"/>
      </w:pPr>
    </w:p>
    <w:p w:rsidR="00FA4FA5" w:rsidRDefault="00FA4FA5" w:rsidP="00FA4FA5">
      <w:pPr>
        <w:jc w:val="both"/>
      </w:pPr>
      <w:r>
        <w:t>V odborných učebnách jsou vyučovány předměty profilující, gastronomické v učebně stolničení, kde je umístěno výčepní zařízení, a v cvičných kuchyních a jídelně.</w:t>
      </w:r>
    </w:p>
    <w:p w:rsidR="00FA4FA5" w:rsidRDefault="00FA4FA5" w:rsidP="00FA4FA5">
      <w:pPr>
        <w:jc w:val="both"/>
      </w:pPr>
    </w:p>
    <w:p w:rsidR="00FA4FA5" w:rsidRDefault="00FA4FA5" w:rsidP="00FA4FA5">
      <w:pPr>
        <w:jc w:val="both"/>
      </w:pPr>
      <w:r>
        <w:t xml:space="preserve">Učebny ve škole jsou převážně vybaveny dataprojektory a interaktivními tabulemi. </w:t>
      </w:r>
    </w:p>
    <w:p w:rsidR="00FA4FA5" w:rsidRDefault="00FA4FA5" w:rsidP="00FA4FA5">
      <w:pPr>
        <w:jc w:val="both"/>
      </w:pPr>
    </w:p>
    <w:p w:rsidR="00FA4FA5" w:rsidRDefault="00FA4FA5" w:rsidP="00FA4FA5">
      <w:pPr>
        <w:jc w:val="both"/>
        <w:rPr>
          <w:sz w:val="23"/>
          <w:szCs w:val="23"/>
        </w:rPr>
      </w:pPr>
      <w:r>
        <w:rPr>
          <w:sz w:val="23"/>
          <w:szCs w:val="23"/>
        </w:rPr>
        <w:t xml:space="preserve">Pro odborný výcvik je zajištěna spolupráce se Žateckým pivovarem, Chrámem chmele a piva v Žatci, pivovarem Chalupník a dalšími menšími pivovary v regionu. </w:t>
      </w:r>
    </w:p>
    <w:p w:rsidR="00FA4FA5" w:rsidRDefault="00FA4FA5" w:rsidP="00FA4FA5">
      <w:pPr>
        <w:jc w:val="both"/>
      </w:pPr>
    </w:p>
    <w:p w:rsidR="00FA4FA5" w:rsidRDefault="00FA4FA5" w:rsidP="00FA4FA5">
      <w:pPr>
        <w:jc w:val="both"/>
      </w:pPr>
      <w:r>
        <w:t>Zařízení pro tělovýchovné aktivity má škola i s bezpečným povrchem, náčiním i nářadím pronajaté. V jarních a letních měsících se tělesná výchova uskutečňuje i na přírodním povrchu.</w:t>
      </w:r>
    </w:p>
    <w:p w:rsidR="00FA4FA5" w:rsidRDefault="00FA4FA5" w:rsidP="00FA4FA5">
      <w:pPr>
        <w:jc w:val="both"/>
      </w:pPr>
      <w:r>
        <w:lastRenderedPageBreak/>
        <w:t>Škola má nezbytné prostory pro uložení nářadí, materiálů a učebních a jiných pomůcek, dále sklad inventáře a sklad potravin.</w:t>
      </w:r>
    </w:p>
    <w:p w:rsidR="00FA4FA5" w:rsidRDefault="00FA4FA5" w:rsidP="00FA4FA5">
      <w:pPr>
        <w:jc w:val="both"/>
      </w:pPr>
    </w:p>
    <w:p w:rsidR="00FA4FA5" w:rsidRDefault="00FA4FA5" w:rsidP="00FA4FA5">
      <w:pPr>
        <w:jc w:val="both"/>
      </w:pPr>
      <w:r>
        <w:t>Pro přípravnou práci učitele nebo učitele odborného výcviku slouží kabinety a prostory vybavené odpovídajícím úložným nábytkem.</w:t>
      </w:r>
    </w:p>
    <w:p w:rsidR="00FA4FA5" w:rsidRDefault="00FA4FA5" w:rsidP="00FA4FA5">
      <w:pPr>
        <w:jc w:val="both"/>
      </w:pPr>
    </w:p>
    <w:p w:rsidR="00FA4FA5" w:rsidRDefault="00FA4FA5" w:rsidP="00FA4FA5">
      <w:pPr>
        <w:jc w:val="both"/>
      </w:pPr>
    </w:p>
    <w:p w:rsidR="00FA4FA5" w:rsidRDefault="00FA4FA5" w:rsidP="00FA4FA5">
      <w:pPr>
        <w:jc w:val="both"/>
      </w:pPr>
      <w:r>
        <w:t>Mezi základní materiální podmínky, které jsou nezbytné pro jiné vzdělávací či podpůrné aktivity, lze zahrnout i další prostory a jejich vybavení jako např. prostory pro řízení školy, osobní hygienu a odpočinek žáků i vyučujících, prostory pro stravování, odkládání oděvu a obuvi, prostory pro zájmovou činnost.</w:t>
      </w:r>
    </w:p>
    <w:p w:rsidR="00FA4FA5" w:rsidRDefault="00FA4FA5" w:rsidP="00FA4FA5">
      <w:pPr>
        <w:jc w:val="both"/>
      </w:pPr>
    </w:p>
    <w:p w:rsidR="00FA4FA5" w:rsidRDefault="00FA4FA5" w:rsidP="00FA4FA5">
      <w:pPr>
        <w:jc w:val="both"/>
      </w:pPr>
      <w:r>
        <w:t xml:space="preserve">Škola disponuje značným množstvím učebnic, didaktickou a výpočetní technikou, dalšími učebními pomůckami důležitými pro výuku v jednotlivých oblastech vzdělávání, tělocvičným nářadím a náčiním.  </w:t>
      </w:r>
    </w:p>
    <w:p w:rsidR="00FA4FA5" w:rsidRDefault="00FA4FA5" w:rsidP="00FA4FA5">
      <w:pPr>
        <w:jc w:val="both"/>
      </w:pPr>
    </w:p>
    <w:p w:rsidR="00FA4FA5" w:rsidRDefault="00FA4FA5" w:rsidP="00FA4FA5">
      <w:pPr>
        <w:jc w:val="both"/>
      </w:pPr>
      <w:r>
        <w:t>V případě nutnosti dalšího materiálního vybavení pro tyto obory vzdělání, kterým škola zatím nedisponuje, garantuje jeho pořízení zřizovatel, a to Svaz českých a moravských spotřebních družstev, skupina COOP.</w:t>
      </w:r>
    </w:p>
    <w:p w:rsidR="00FA4FA5" w:rsidRDefault="00FA4FA5" w:rsidP="00FA4FA5">
      <w:pPr>
        <w:jc w:val="both"/>
        <w:rPr>
          <w:b/>
          <w:bCs/>
        </w:rPr>
      </w:pPr>
    </w:p>
    <w:p w:rsidR="00FA4FA5" w:rsidRDefault="00FA4FA5" w:rsidP="00FA4FA5">
      <w:pPr>
        <w:jc w:val="both"/>
      </w:pPr>
      <w:r>
        <w:rPr>
          <w:sz w:val="23"/>
          <w:szCs w:val="23"/>
        </w:rPr>
        <w:t>Žatecký pivovar spolupracuje se školou už několik let, spolupráce při výuce oboru Sladovník- Pivovarník je žádoucí i ze strany budoucího zaměstnavatele a je dohodnuta.</w:t>
      </w:r>
    </w:p>
    <w:p w:rsidR="00FA4FA5" w:rsidRDefault="00FA4FA5" w:rsidP="00FA4FA5">
      <w:pPr>
        <w:jc w:val="both"/>
      </w:pPr>
    </w:p>
    <w:p w:rsidR="00FA4FA5" w:rsidRDefault="00FA4FA5" w:rsidP="00EC7060">
      <w:pPr>
        <w:pStyle w:val="Zkladntext2"/>
      </w:pPr>
    </w:p>
    <w:p w:rsidR="00EC7060" w:rsidRDefault="00EC7060" w:rsidP="00F67E9F">
      <w:pPr>
        <w:pStyle w:val="Nadpis2"/>
        <w:numPr>
          <w:ilvl w:val="1"/>
          <w:numId w:val="3"/>
        </w:numPr>
        <w:rPr>
          <w:rFonts w:ascii="Times New Roman" w:hAnsi="Times New Roman" w:cs="Times New Roman"/>
          <w:sz w:val="28"/>
        </w:rPr>
      </w:pPr>
      <w:bookmarkStart w:id="37" w:name="_Toc253660782"/>
      <w:bookmarkStart w:id="38" w:name="_Toc254869156"/>
      <w:bookmarkStart w:id="39" w:name="_Toc256072216"/>
      <w:bookmarkStart w:id="40" w:name="_Toc497996208"/>
      <w:r>
        <w:rPr>
          <w:rFonts w:ascii="Times New Roman" w:hAnsi="Times New Roman" w:cs="Times New Roman"/>
          <w:sz w:val="28"/>
        </w:rPr>
        <w:t>Personální podmínky</w:t>
      </w:r>
      <w:bookmarkEnd w:id="37"/>
      <w:bookmarkEnd w:id="38"/>
      <w:bookmarkEnd w:id="39"/>
      <w:bookmarkEnd w:id="40"/>
    </w:p>
    <w:p w:rsidR="00EC7060" w:rsidRDefault="00EC7060" w:rsidP="00EC7060"/>
    <w:p w:rsidR="00EC7060" w:rsidRDefault="00EC7060" w:rsidP="00EC7060">
      <w:pPr>
        <w:jc w:val="both"/>
      </w:pPr>
      <w:r>
        <w:t xml:space="preserve">Výuka je zajištěna pedagogickými pracovníky, s odbornou a pedagogickou odborností. </w:t>
      </w:r>
    </w:p>
    <w:p w:rsidR="00EC7060" w:rsidRDefault="00EC7060" w:rsidP="00EC7060">
      <w:pPr>
        <w:jc w:val="both"/>
      </w:pPr>
      <w:r>
        <w:t>Tam, kde není splněna jedna z těchto složek, usilujeme o doplnění formou dalšího vzdělávání podle plánu dalšího vzdělávání pedagogických pracovníků.</w:t>
      </w:r>
    </w:p>
    <w:p w:rsidR="00EC7060" w:rsidRDefault="00EC7060" w:rsidP="00EC7060">
      <w:pPr>
        <w:jc w:val="both"/>
      </w:pPr>
    </w:p>
    <w:p w:rsidR="00EC7060" w:rsidRDefault="00EC7060" w:rsidP="00EC7060">
      <w:pPr>
        <w:pStyle w:val="Zkladntext2"/>
      </w:pPr>
      <w:r>
        <w:t>Pro plnění náročnějších, odpovědnějších a složitějších pedagogických činností doplňují své kvalifikační předpoklady ve formě dalších školení, kurzů, seminářů, přednášek akreditovanými příslušnými institucemi.</w:t>
      </w:r>
    </w:p>
    <w:p w:rsidR="00EC7060" w:rsidRDefault="00EC7060" w:rsidP="00EC7060">
      <w:pPr>
        <w:pStyle w:val="Zkladntext2"/>
      </w:pPr>
    </w:p>
    <w:p w:rsidR="00EC7060" w:rsidRDefault="00EC7060" w:rsidP="00EC7060">
      <w:pPr>
        <w:jc w:val="both"/>
      </w:pPr>
      <w:r>
        <w:t>Ředitel školy splňuje podle zákona předepsané vzdělání pro plnění náročných řídících funkcí.</w:t>
      </w:r>
    </w:p>
    <w:p w:rsidR="00EC7060" w:rsidRDefault="00EC7060" w:rsidP="00EC7060">
      <w:pPr>
        <w:jc w:val="both"/>
      </w:pPr>
    </w:p>
    <w:p w:rsidR="00EC7060" w:rsidRDefault="00EC7060" w:rsidP="00EC7060">
      <w:pPr>
        <w:jc w:val="both"/>
      </w:pPr>
      <w:r>
        <w:t>Další vzdělávání škola podporuje a zajišťuje i u nepedagogických pracovníků.</w:t>
      </w:r>
    </w:p>
    <w:p w:rsidR="003469BC" w:rsidRDefault="003469BC" w:rsidP="00EC7060">
      <w:pPr>
        <w:jc w:val="both"/>
      </w:pPr>
    </w:p>
    <w:p w:rsidR="00EC7060" w:rsidRDefault="00EC7060" w:rsidP="00EC7060">
      <w:pPr>
        <w:jc w:val="both"/>
      </w:pPr>
    </w:p>
    <w:p w:rsidR="00EC7060" w:rsidRDefault="00EC7060" w:rsidP="00F67E9F">
      <w:pPr>
        <w:pStyle w:val="Nadpis2"/>
        <w:numPr>
          <w:ilvl w:val="1"/>
          <w:numId w:val="3"/>
        </w:numPr>
        <w:rPr>
          <w:rFonts w:ascii="Times New Roman" w:hAnsi="Times New Roman" w:cs="Times New Roman"/>
          <w:sz w:val="28"/>
        </w:rPr>
      </w:pPr>
      <w:bookmarkStart w:id="41" w:name="_Toc239406304"/>
      <w:bookmarkStart w:id="42" w:name="_Toc253141934"/>
      <w:bookmarkStart w:id="43" w:name="_Toc256072217"/>
      <w:bookmarkStart w:id="44" w:name="_Toc497996209"/>
      <w:r>
        <w:rPr>
          <w:rFonts w:ascii="Times New Roman" w:hAnsi="Times New Roman" w:cs="Times New Roman"/>
          <w:sz w:val="28"/>
        </w:rPr>
        <w:t>Způsob hodnocení žáků</w:t>
      </w:r>
      <w:bookmarkEnd w:id="41"/>
      <w:bookmarkEnd w:id="42"/>
      <w:bookmarkEnd w:id="43"/>
      <w:bookmarkEnd w:id="44"/>
    </w:p>
    <w:p w:rsidR="00EC7060" w:rsidRDefault="00EC7060" w:rsidP="00EC7060">
      <w:pPr>
        <w:jc w:val="both"/>
        <w:rPr>
          <w:b/>
          <w:bCs/>
        </w:rPr>
      </w:pPr>
    </w:p>
    <w:p w:rsidR="00EC7060" w:rsidRDefault="00EC7060" w:rsidP="00EC7060">
      <w:pPr>
        <w:pStyle w:val="Zkladntext"/>
        <w:jc w:val="both"/>
        <w:rPr>
          <w:b w:val="0"/>
          <w:bCs w:val="0"/>
        </w:rPr>
      </w:pPr>
      <w:r>
        <w:rPr>
          <w:b w:val="0"/>
          <w:bCs w:val="0"/>
        </w:rPr>
        <w:t>Důraz je kladen zejména na motivační, informativní a výchovnou funkci hodnocení, ve větší míře je uplatňováno sebehodnocení, kolektivní hodnocení, individuální přístup k žákům a následné pomoci a spolupráci pedagogů směřující k jejich odstranění.</w:t>
      </w:r>
    </w:p>
    <w:p w:rsidR="00EC7060" w:rsidRDefault="00EC7060" w:rsidP="00EC7060">
      <w:pPr>
        <w:pStyle w:val="Zkladntext"/>
        <w:jc w:val="both"/>
        <w:rPr>
          <w:b w:val="0"/>
          <w:bCs w:val="0"/>
        </w:rPr>
      </w:pPr>
    </w:p>
    <w:p w:rsidR="00EC7060" w:rsidRDefault="00EC7060" w:rsidP="00EC7060">
      <w:pPr>
        <w:pStyle w:val="Nadpis3"/>
      </w:pPr>
      <w:bookmarkStart w:id="45" w:name="_Toc373135916"/>
      <w:bookmarkStart w:id="46" w:name="_Toc497996210"/>
      <w:r>
        <w:t>2.5.1 Hodnocení výsledků vzdělávání žáků – pojetí a předmět</w:t>
      </w:r>
      <w:bookmarkEnd w:id="45"/>
      <w:bookmarkEnd w:id="46"/>
    </w:p>
    <w:p w:rsidR="00EC7060" w:rsidRDefault="00EC7060" w:rsidP="00EC7060">
      <w:pPr>
        <w:pStyle w:val="Nadpis3"/>
      </w:pPr>
    </w:p>
    <w:p w:rsidR="00EC7060" w:rsidRDefault="00EC7060" w:rsidP="00F67E9F">
      <w:pPr>
        <w:numPr>
          <w:ilvl w:val="0"/>
          <w:numId w:val="22"/>
        </w:numPr>
        <w:tabs>
          <w:tab w:val="left" w:pos="360"/>
        </w:tabs>
        <w:autoSpaceDE w:val="0"/>
        <w:autoSpaceDN w:val="0"/>
        <w:adjustRightInd w:val="0"/>
        <w:jc w:val="both"/>
        <w:rPr>
          <w:bCs/>
          <w:color w:val="000000"/>
        </w:rPr>
      </w:pPr>
      <w:r>
        <w:rPr>
          <w:bCs/>
          <w:color w:val="000000"/>
        </w:rPr>
        <w:t>Hodnocení žáka je nedílnou součástí výchovně vzdělávacího procesu a jeho řízení.</w:t>
      </w:r>
    </w:p>
    <w:p w:rsidR="00EC7060" w:rsidRDefault="00EC7060" w:rsidP="00EC7060">
      <w:pPr>
        <w:tabs>
          <w:tab w:val="left" w:pos="360"/>
        </w:tabs>
        <w:autoSpaceDE w:val="0"/>
        <w:autoSpaceDN w:val="0"/>
        <w:adjustRightInd w:val="0"/>
        <w:jc w:val="both"/>
        <w:rPr>
          <w:bCs/>
          <w:color w:val="000000"/>
        </w:rPr>
      </w:pPr>
    </w:p>
    <w:p w:rsidR="00EC7060" w:rsidRDefault="00EC7060" w:rsidP="00F67E9F">
      <w:pPr>
        <w:numPr>
          <w:ilvl w:val="0"/>
          <w:numId w:val="22"/>
        </w:numPr>
        <w:tabs>
          <w:tab w:val="left" w:pos="360"/>
        </w:tabs>
        <w:autoSpaceDE w:val="0"/>
        <w:autoSpaceDN w:val="0"/>
        <w:adjustRightInd w:val="0"/>
        <w:jc w:val="both"/>
        <w:rPr>
          <w:bCs/>
          <w:color w:val="000000"/>
        </w:rPr>
      </w:pPr>
      <w:r>
        <w:rPr>
          <w:bCs/>
          <w:color w:val="000000"/>
        </w:rPr>
        <w:t>Předmětem hodnocení jsou výsledky, kterých žák dosáhl ve vyučovacích předmětech v souladu s požadavky vzdělávacího programu, schopnost používat osvojených vědomostí, dovedností a návyků v konkrétních situacích a chování žáka podle požadavků školního řádu.</w:t>
      </w:r>
    </w:p>
    <w:p w:rsidR="00EC7060" w:rsidRDefault="00EC7060" w:rsidP="00EC7060">
      <w:pPr>
        <w:tabs>
          <w:tab w:val="left" w:pos="360"/>
        </w:tabs>
        <w:autoSpaceDE w:val="0"/>
        <w:autoSpaceDN w:val="0"/>
        <w:adjustRightInd w:val="0"/>
        <w:jc w:val="both"/>
        <w:rPr>
          <w:bCs/>
          <w:color w:val="000000"/>
        </w:rPr>
      </w:pPr>
    </w:p>
    <w:p w:rsidR="00EC7060" w:rsidRDefault="00EC7060" w:rsidP="00F67E9F">
      <w:pPr>
        <w:numPr>
          <w:ilvl w:val="0"/>
          <w:numId w:val="22"/>
        </w:numPr>
        <w:tabs>
          <w:tab w:val="left" w:pos="360"/>
        </w:tabs>
        <w:autoSpaceDE w:val="0"/>
        <w:autoSpaceDN w:val="0"/>
        <w:adjustRightInd w:val="0"/>
        <w:jc w:val="both"/>
        <w:rPr>
          <w:bCs/>
          <w:color w:val="000000"/>
        </w:rPr>
      </w:pPr>
      <w:r>
        <w:rPr>
          <w:bCs/>
          <w:color w:val="000000"/>
        </w:rPr>
        <w:t>Hodnocení je jednou z forem hodnocení, její výsledky s</w:t>
      </w:r>
      <w:r w:rsidR="00E52AD3">
        <w:rPr>
          <w:bCs/>
          <w:color w:val="000000"/>
        </w:rPr>
        <w:t>e vyjadřují stanovenou stupnicí a využívá se k tomu software BAKALÁŔI.</w:t>
      </w:r>
    </w:p>
    <w:p w:rsidR="00EC7060" w:rsidRDefault="00EC7060" w:rsidP="00EC7060">
      <w:pPr>
        <w:tabs>
          <w:tab w:val="left" w:pos="360"/>
        </w:tabs>
        <w:autoSpaceDE w:val="0"/>
        <w:autoSpaceDN w:val="0"/>
        <w:adjustRightInd w:val="0"/>
        <w:jc w:val="both"/>
        <w:rPr>
          <w:bCs/>
          <w:color w:val="000000"/>
        </w:rPr>
      </w:pPr>
    </w:p>
    <w:p w:rsidR="00EC7060" w:rsidRDefault="00EC7060" w:rsidP="00F67E9F">
      <w:pPr>
        <w:numPr>
          <w:ilvl w:val="0"/>
          <w:numId w:val="22"/>
        </w:numPr>
        <w:tabs>
          <w:tab w:val="left" w:pos="360"/>
        </w:tabs>
        <w:autoSpaceDE w:val="0"/>
        <w:autoSpaceDN w:val="0"/>
        <w:adjustRightInd w:val="0"/>
        <w:jc w:val="both"/>
        <w:rPr>
          <w:bCs/>
          <w:color w:val="000000"/>
        </w:rPr>
      </w:pPr>
      <w:r>
        <w:rPr>
          <w:bCs/>
          <w:color w:val="000000"/>
        </w:rPr>
        <w:t>Hodnocení je uskutečňováno jako</w:t>
      </w:r>
    </w:p>
    <w:p w:rsidR="00EC7060" w:rsidRDefault="00EC7060" w:rsidP="00EC7060">
      <w:pPr>
        <w:tabs>
          <w:tab w:val="left" w:pos="360"/>
          <w:tab w:val="num" w:pos="1635"/>
        </w:tabs>
        <w:autoSpaceDE w:val="0"/>
        <w:autoSpaceDN w:val="0"/>
        <w:adjustRightInd w:val="0"/>
        <w:jc w:val="both"/>
        <w:rPr>
          <w:bCs/>
          <w:color w:val="000000"/>
        </w:rPr>
      </w:pPr>
      <w:r>
        <w:rPr>
          <w:bCs/>
          <w:color w:val="000000"/>
        </w:rPr>
        <w:tab/>
      </w:r>
    </w:p>
    <w:p w:rsidR="00EC7060" w:rsidRDefault="00EC7060" w:rsidP="00F67E9F">
      <w:pPr>
        <w:numPr>
          <w:ilvl w:val="1"/>
          <w:numId w:val="22"/>
        </w:numPr>
        <w:tabs>
          <w:tab w:val="left" w:pos="360"/>
        </w:tabs>
        <w:autoSpaceDE w:val="0"/>
        <w:autoSpaceDN w:val="0"/>
        <w:adjustRightInd w:val="0"/>
        <w:jc w:val="both"/>
        <w:rPr>
          <w:bCs/>
          <w:color w:val="000000"/>
        </w:rPr>
      </w:pPr>
      <w:r>
        <w:rPr>
          <w:bCs/>
          <w:color w:val="000000"/>
        </w:rPr>
        <w:t>průběžné (při hodnocení dílčích výsledků a projevů žáka)</w:t>
      </w:r>
    </w:p>
    <w:p w:rsidR="00EC7060" w:rsidRDefault="00EC7060" w:rsidP="00F67E9F">
      <w:pPr>
        <w:numPr>
          <w:ilvl w:val="1"/>
          <w:numId w:val="22"/>
        </w:numPr>
        <w:tabs>
          <w:tab w:val="left" w:pos="360"/>
        </w:tabs>
        <w:autoSpaceDE w:val="0"/>
        <w:autoSpaceDN w:val="0"/>
        <w:adjustRightInd w:val="0"/>
        <w:jc w:val="both"/>
        <w:rPr>
          <w:bCs/>
          <w:color w:val="000000"/>
        </w:rPr>
      </w:pPr>
      <w:r>
        <w:rPr>
          <w:bCs/>
          <w:color w:val="000000"/>
        </w:rPr>
        <w:t>celkové (na konci každého pololetí, není aritmetickým průměrem průběžného hodnocení).</w:t>
      </w:r>
    </w:p>
    <w:p w:rsidR="00EC7060" w:rsidRDefault="00EC7060" w:rsidP="00EC7060">
      <w:pPr>
        <w:tabs>
          <w:tab w:val="left" w:pos="360"/>
          <w:tab w:val="num" w:pos="1635"/>
        </w:tabs>
        <w:autoSpaceDE w:val="0"/>
        <w:autoSpaceDN w:val="0"/>
        <w:adjustRightInd w:val="0"/>
        <w:ind w:left="360"/>
        <w:jc w:val="both"/>
        <w:rPr>
          <w:bCs/>
          <w:color w:val="000000"/>
        </w:rPr>
      </w:pPr>
    </w:p>
    <w:p w:rsidR="00E52AD3" w:rsidRPr="003469BC" w:rsidRDefault="00EC7060" w:rsidP="003469BC">
      <w:pPr>
        <w:numPr>
          <w:ilvl w:val="0"/>
          <w:numId w:val="22"/>
        </w:numPr>
        <w:tabs>
          <w:tab w:val="left" w:pos="360"/>
        </w:tabs>
        <w:autoSpaceDE w:val="0"/>
        <w:autoSpaceDN w:val="0"/>
        <w:adjustRightInd w:val="0"/>
        <w:jc w:val="both"/>
        <w:rPr>
          <w:bCs/>
          <w:color w:val="000000"/>
        </w:rPr>
      </w:pPr>
      <w:r>
        <w:rPr>
          <w:bCs/>
          <w:color w:val="000000"/>
        </w:rPr>
        <w:t>Hodnocení chování neovlivňuje výsledky ve vyučovacích předmětech.</w:t>
      </w:r>
    </w:p>
    <w:p w:rsidR="00EC7060" w:rsidRDefault="00EC7060" w:rsidP="00EC7060">
      <w:pPr>
        <w:tabs>
          <w:tab w:val="left" w:pos="360"/>
        </w:tabs>
        <w:autoSpaceDE w:val="0"/>
        <w:autoSpaceDN w:val="0"/>
        <w:adjustRightInd w:val="0"/>
        <w:rPr>
          <w:bCs/>
          <w:color w:val="000000"/>
        </w:rPr>
      </w:pPr>
    </w:p>
    <w:p w:rsidR="00EC7060" w:rsidRDefault="00EC7060" w:rsidP="00EC7060">
      <w:pPr>
        <w:pStyle w:val="Nadpis3"/>
        <w:rPr>
          <w:color w:val="000000"/>
        </w:rPr>
      </w:pPr>
      <w:bookmarkStart w:id="47" w:name="_Toc373135917"/>
      <w:bookmarkStart w:id="48" w:name="_Toc497996211"/>
      <w:r>
        <w:t>2.5.2 Získávání podkladů pro hodnocení</w:t>
      </w:r>
      <w:bookmarkEnd w:id="47"/>
      <w:bookmarkEnd w:id="48"/>
      <w:r>
        <w:rPr>
          <w:color w:val="000000"/>
        </w:rPr>
        <w:t xml:space="preserve"> </w:t>
      </w:r>
    </w:p>
    <w:p w:rsidR="00EC7060" w:rsidRDefault="00EC7060" w:rsidP="00EC7060">
      <w:pPr>
        <w:tabs>
          <w:tab w:val="left" w:pos="360"/>
        </w:tabs>
        <w:autoSpaceDE w:val="0"/>
        <w:autoSpaceDN w:val="0"/>
        <w:adjustRightInd w:val="0"/>
        <w:rPr>
          <w:b/>
          <w:bCs/>
          <w:color w:val="000000"/>
        </w:rPr>
      </w:pPr>
    </w:p>
    <w:p w:rsidR="00EC7060" w:rsidRDefault="00EC7060" w:rsidP="00F67E9F">
      <w:pPr>
        <w:numPr>
          <w:ilvl w:val="0"/>
          <w:numId w:val="21"/>
        </w:numPr>
        <w:tabs>
          <w:tab w:val="left" w:pos="360"/>
        </w:tabs>
        <w:autoSpaceDE w:val="0"/>
        <w:autoSpaceDN w:val="0"/>
        <w:adjustRightInd w:val="0"/>
        <w:jc w:val="both"/>
        <w:rPr>
          <w:bCs/>
          <w:color w:val="000000"/>
        </w:rPr>
      </w:pPr>
      <w:r>
        <w:rPr>
          <w:bCs/>
          <w:color w:val="000000"/>
        </w:rPr>
        <w:t>Podklady pro hodnocení žáka získává škola diagnostickým pozorováním žáka, soustavným sledováním jeho výkonů, připravenosti na vyučování a analýzou výsledků činnosti žáka</w:t>
      </w:r>
    </w:p>
    <w:p w:rsidR="00EC7060" w:rsidRDefault="00EC7060" w:rsidP="00EC7060">
      <w:pPr>
        <w:tabs>
          <w:tab w:val="left" w:pos="360"/>
        </w:tabs>
        <w:autoSpaceDE w:val="0"/>
        <w:autoSpaceDN w:val="0"/>
        <w:adjustRightInd w:val="0"/>
        <w:jc w:val="both"/>
        <w:rPr>
          <w:bCs/>
          <w:color w:val="000000"/>
        </w:rPr>
      </w:pPr>
    </w:p>
    <w:p w:rsidR="00EC7060" w:rsidRDefault="00EC7060" w:rsidP="00F67E9F">
      <w:pPr>
        <w:numPr>
          <w:ilvl w:val="0"/>
          <w:numId w:val="21"/>
        </w:numPr>
        <w:tabs>
          <w:tab w:val="left" w:pos="360"/>
        </w:tabs>
        <w:autoSpaceDE w:val="0"/>
        <w:autoSpaceDN w:val="0"/>
        <w:adjustRightInd w:val="0"/>
        <w:jc w:val="both"/>
        <w:rPr>
          <w:bCs/>
          <w:color w:val="000000"/>
        </w:rPr>
      </w:pPr>
      <w:r>
        <w:rPr>
          <w:bCs/>
          <w:color w:val="000000"/>
        </w:rPr>
        <w:t>Podklady pro hodnocení žáka získává škola formou zkoušek (písemných, ústních, grafických, praktických, pohybových, didaktických testů apod.).</w:t>
      </w:r>
    </w:p>
    <w:p w:rsidR="00EC7060" w:rsidRDefault="00EC7060" w:rsidP="00EC7060">
      <w:pPr>
        <w:tabs>
          <w:tab w:val="left" w:pos="360"/>
        </w:tabs>
        <w:autoSpaceDE w:val="0"/>
        <w:autoSpaceDN w:val="0"/>
        <w:adjustRightInd w:val="0"/>
        <w:jc w:val="both"/>
        <w:rPr>
          <w:bCs/>
          <w:color w:val="000000"/>
        </w:rPr>
      </w:pPr>
    </w:p>
    <w:p w:rsidR="00EC7060" w:rsidRDefault="00EC7060" w:rsidP="00F67E9F">
      <w:pPr>
        <w:numPr>
          <w:ilvl w:val="0"/>
          <w:numId w:val="21"/>
        </w:numPr>
        <w:tabs>
          <w:tab w:val="left" w:pos="360"/>
        </w:tabs>
        <w:autoSpaceDE w:val="0"/>
        <w:autoSpaceDN w:val="0"/>
        <w:adjustRightInd w:val="0"/>
        <w:jc w:val="both"/>
        <w:rPr>
          <w:bCs/>
          <w:color w:val="000000"/>
        </w:rPr>
      </w:pPr>
      <w:r>
        <w:rPr>
          <w:bCs/>
          <w:color w:val="000000"/>
        </w:rPr>
        <w:t>Podklady pro hodnocení žáka získává škola konzultacemi s ostatními učiteli, vychovateli, výchovným poradcem, metodikem prevence, psychologem a dalšími pracovníky školy.</w:t>
      </w:r>
    </w:p>
    <w:p w:rsidR="00EC7060" w:rsidRDefault="00EC7060" w:rsidP="00EC7060">
      <w:pPr>
        <w:tabs>
          <w:tab w:val="left" w:pos="360"/>
        </w:tabs>
        <w:autoSpaceDE w:val="0"/>
        <w:autoSpaceDN w:val="0"/>
        <w:adjustRightInd w:val="0"/>
        <w:jc w:val="both"/>
        <w:rPr>
          <w:bCs/>
          <w:color w:val="000000"/>
        </w:rPr>
      </w:pPr>
    </w:p>
    <w:p w:rsidR="00EC7060" w:rsidRDefault="00EC7060" w:rsidP="00F67E9F">
      <w:pPr>
        <w:numPr>
          <w:ilvl w:val="0"/>
          <w:numId w:val="21"/>
        </w:numPr>
        <w:tabs>
          <w:tab w:val="left" w:pos="360"/>
        </w:tabs>
        <w:autoSpaceDE w:val="0"/>
        <w:autoSpaceDN w:val="0"/>
        <w:adjustRightInd w:val="0"/>
        <w:jc w:val="both"/>
        <w:rPr>
          <w:bCs/>
          <w:color w:val="000000"/>
        </w:rPr>
      </w:pPr>
      <w:r>
        <w:rPr>
          <w:bCs/>
          <w:color w:val="000000"/>
        </w:rPr>
        <w:t>Podklady pro hodnocení žáka získává škola prostřednictvím rozhovorů se žákem, zákonnými zástupci a dalšími osobami.</w:t>
      </w:r>
    </w:p>
    <w:p w:rsidR="00EC7060" w:rsidRDefault="00EC7060" w:rsidP="00EC7060">
      <w:pPr>
        <w:tabs>
          <w:tab w:val="left" w:pos="360"/>
        </w:tabs>
        <w:autoSpaceDE w:val="0"/>
        <w:autoSpaceDN w:val="0"/>
        <w:adjustRightInd w:val="0"/>
        <w:jc w:val="both"/>
        <w:rPr>
          <w:bCs/>
          <w:color w:val="000000"/>
        </w:rPr>
      </w:pPr>
    </w:p>
    <w:p w:rsidR="00EC7060" w:rsidRDefault="00EC7060" w:rsidP="00F67E9F">
      <w:pPr>
        <w:numPr>
          <w:ilvl w:val="0"/>
          <w:numId w:val="21"/>
        </w:numPr>
        <w:tabs>
          <w:tab w:val="left" w:pos="360"/>
        </w:tabs>
        <w:autoSpaceDE w:val="0"/>
        <w:autoSpaceDN w:val="0"/>
        <w:adjustRightInd w:val="0"/>
        <w:jc w:val="both"/>
        <w:rPr>
          <w:bCs/>
          <w:color w:val="000000"/>
        </w:rPr>
      </w:pPr>
      <w:r>
        <w:rPr>
          <w:bCs/>
          <w:color w:val="000000"/>
        </w:rPr>
        <w:t>Podklady pro hodnocení žáků získává škola i ze vzájemného hodnocení žáky a ze sebehodnocení žáka.</w:t>
      </w:r>
    </w:p>
    <w:p w:rsidR="00EC7060" w:rsidRDefault="00EC7060" w:rsidP="00EC7060">
      <w:pPr>
        <w:tabs>
          <w:tab w:val="left" w:pos="360"/>
        </w:tabs>
        <w:autoSpaceDE w:val="0"/>
        <w:autoSpaceDN w:val="0"/>
        <w:adjustRightInd w:val="0"/>
        <w:jc w:val="both"/>
        <w:rPr>
          <w:bCs/>
          <w:color w:val="000000"/>
        </w:rPr>
      </w:pPr>
    </w:p>
    <w:p w:rsidR="00EC7060" w:rsidRDefault="00EC7060" w:rsidP="00EC7060">
      <w:pPr>
        <w:pStyle w:val="Nadpis3"/>
      </w:pPr>
      <w:bookmarkStart w:id="49" w:name="_Toc373135918"/>
      <w:bookmarkStart w:id="50" w:name="_Toc497996212"/>
      <w:r>
        <w:t>2.5.3 Zásady hodnocení průběhu a výsledků vzdělávání a chování</w:t>
      </w:r>
      <w:bookmarkEnd w:id="49"/>
      <w:bookmarkEnd w:id="50"/>
    </w:p>
    <w:p w:rsidR="00EC7060" w:rsidRDefault="00EC7060" w:rsidP="00EC7060">
      <w:pPr>
        <w:tabs>
          <w:tab w:val="left" w:pos="360"/>
        </w:tabs>
        <w:autoSpaceDE w:val="0"/>
        <w:autoSpaceDN w:val="0"/>
        <w:adjustRightInd w:val="0"/>
        <w:rPr>
          <w:b/>
          <w:bCs/>
          <w:color w:val="000000"/>
        </w:rPr>
      </w:pPr>
    </w:p>
    <w:p w:rsidR="00EC7060" w:rsidRDefault="00EC7060" w:rsidP="00F67E9F">
      <w:pPr>
        <w:numPr>
          <w:ilvl w:val="0"/>
          <w:numId w:val="18"/>
        </w:numPr>
        <w:tabs>
          <w:tab w:val="left" w:pos="360"/>
        </w:tabs>
        <w:autoSpaceDE w:val="0"/>
        <w:autoSpaceDN w:val="0"/>
        <w:adjustRightInd w:val="0"/>
        <w:spacing w:line="360" w:lineRule="auto"/>
        <w:ind w:left="0" w:firstLine="0"/>
        <w:rPr>
          <w:color w:val="000000"/>
        </w:rPr>
      </w:pPr>
      <w:r>
        <w:rPr>
          <w:color w:val="000000"/>
        </w:rPr>
        <w:t>jednoznačnost</w:t>
      </w:r>
    </w:p>
    <w:p w:rsidR="006766B5" w:rsidRPr="006D2D41" w:rsidRDefault="00EC7060" w:rsidP="006766B5">
      <w:pPr>
        <w:numPr>
          <w:ilvl w:val="0"/>
          <w:numId w:val="18"/>
        </w:numPr>
        <w:tabs>
          <w:tab w:val="left" w:pos="360"/>
        </w:tabs>
        <w:autoSpaceDE w:val="0"/>
        <w:autoSpaceDN w:val="0"/>
        <w:adjustRightInd w:val="0"/>
        <w:spacing w:line="360" w:lineRule="auto"/>
        <w:ind w:left="0" w:firstLine="0"/>
        <w:rPr>
          <w:color w:val="000000"/>
        </w:rPr>
      </w:pPr>
      <w:r>
        <w:rPr>
          <w:color w:val="000000"/>
        </w:rPr>
        <w:t>srozumitelnost</w:t>
      </w:r>
    </w:p>
    <w:p w:rsidR="00EC7060" w:rsidRDefault="00EC7060" w:rsidP="00F67E9F">
      <w:pPr>
        <w:numPr>
          <w:ilvl w:val="0"/>
          <w:numId w:val="18"/>
        </w:numPr>
        <w:tabs>
          <w:tab w:val="left" w:pos="360"/>
        </w:tabs>
        <w:autoSpaceDE w:val="0"/>
        <w:autoSpaceDN w:val="0"/>
        <w:adjustRightInd w:val="0"/>
        <w:spacing w:line="360" w:lineRule="auto"/>
        <w:ind w:left="0" w:firstLine="0"/>
        <w:rPr>
          <w:color w:val="000000"/>
        </w:rPr>
      </w:pPr>
      <w:r>
        <w:rPr>
          <w:color w:val="000000"/>
        </w:rPr>
        <w:t>srovnatelnost s předem stanovenými kritérii</w:t>
      </w:r>
    </w:p>
    <w:p w:rsidR="00EC7060" w:rsidRDefault="00EC7060" w:rsidP="00F67E9F">
      <w:pPr>
        <w:numPr>
          <w:ilvl w:val="0"/>
          <w:numId w:val="18"/>
        </w:numPr>
        <w:tabs>
          <w:tab w:val="left" w:pos="360"/>
        </w:tabs>
        <w:autoSpaceDE w:val="0"/>
        <w:autoSpaceDN w:val="0"/>
        <w:adjustRightInd w:val="0"/>
        <w:spacing w:line="360" w:lineRule="auto"/>
        <w:ind w:left="0" w:firstLine="0"/>
        <w:rPr>
          <w:color w:val="000000"/>
        </w:rPr>
      </w:pPr>
      <w:r>
        <w:rPr>
          <w:color w:val="000000"/>
        </w:rPr>
        <w:t>věcnost</w:t>
      </w:r>
    </w:p>
    <w:p w:rsidR="00EC7060" w:rsidRDefault="00EC7060" w:rsidP="00F67E9F">
      <w:pPr>
        <w:numPr>
          <w:ilvl w:val="0"/>
          <w:numId w:val="18"/>
        </w:numPr>
        <w:tabs>
          <w:tab w:val="left" w:pos="360"/>
        </w:tabs>
        <w:autoSpaceDE w:val="0"/>
        <w:autoSpaceDN w:val="0"/>
        <w:adjustRightInd w:val="0"/>
        <w:spacing w:line="360" w:lineRule="auto"/>
        <w:ind w:left="0" w:firstLine="0"/>
        <w:rPr>
          <w:color w:val="000000"/>
        </w:rPr>
      </w:pPr>
      <w:r>
        <w:rPr>
          <w:color w:val="000000"/>
        </w:rPr>
        <w:t>všestrannost</w:t>
      </w:r>
    </w:p>
    <w:p w:rsidR="00EC7060" w:rsidRDefault="00EC7060" w:rsidP="00F67E9F">
      <w:pPr>
        <w:numPr>
          <w:ilvl w:val="0"/>
          <w:numId w:val="23"/>
        </w:numPr>
        <w:tabs>
          <w:tab w:val="left" w:pos="360"/>
        </w:tabs>
        <w:autoSpaceDE w:val="0"/>
        <w:autoSpaceDN w:val="0"/>
        <w:adjustRightInd w:val="0"/>
        <w:spacing w:before="100" w:after="100"/>
        <w:jc w:val="both"/>
        <w:rPr>
          <w:color w:val="000000"/>
        </w:rPr>
      </w:pPr>
      <w:r>
        <w:rPr>
          <w:color w:val="000000"/>
        </w:rPr>
        <w:t xml:space="preserve">Učitelé vedou záznamy o průběžném hodnocení žáků. Žák musí být v daném předmětu hodnocen alespoň třikrát za každé čtvrtletí. </w:t>
      </w:r>
    </w:p>
    <w:p w:rsidR="00EC7060" w:rsidRDefault="00EC7060" w:rsidP="00F67E9F">
      <w:pPr>
        <w:numPr>
          <w:ilvl w:val="0"/>
          <w:numId w:val="23"/>
        </w:numPr>
        <w:tabs>
          <w:tab w:val="left" w:pos="360"/>
        </w:tabs>
        <w:autoSpaceDE w:val="0"/>
        <w:autoSpaceDN w:val="0"/>
        <w:adjustRightInd w:val="0"/>
        <w:spacing w:before="100" w:after="100"/>
        <w:jc w:val="both"/>
        <w:rPr>
          <w:color w:val="000000"/>
        </w:rPr>
      </w:pPr>
      <w:r>
        <w:rPr>
          <w:color w:val="000000"/>
        </w:rPr>
        <w:lastRenderedPageBreak/>
        <w:t>Učitel oznamuje žákovi výsledek hodnocení bez zbytečného odkladu, v případě písemných prací nejdéle do 14 dnů.</w:t>
      </w:r>
    </w:p>
    <w:p w:rsidR="00EC7060" w:rsidRDefault="00EC7060" w:rsidP="00F67E9F">
      <w:pPr>
        <w:numPr>
          <w:ilvl w:val="0"/>
          <w:numId w:val="23"/>
        </w:numPr>
        <w:tabs>
          <w:tab w:val="left" w:pos="360"/>
        </w:tabs>
        <w:autoSpaceDE w:val="0"/>
        <w:autoSpaceDN w:val="0"/>
        <w:adjustRightInd w:val="0"/>
        <w:spacing w:before="100" w:after="100"/>
        <w:jc w:val="both"/>
        <w:rPr>
          <w:color w:val="000000"/>
        </w:rPr>
      </w:pPr>
      <w:r>
        <w:rPr>
          <w:color w:val="000000"/>
        </w:rPr>
        <w:t>Hodnocení výkonu žáka provádí učitel s výrazným akcentem na klady žákova projevu či výkonu, na nedostatky upozorňuje současně s uvedením možnosti nápravy.</w:t>
      </w:r>
    </w:p>
    <w:p w:rsidR="00EC7060" w:rsidRDefault="00EC7060" w:rsidP="00F67E9F">
      <w:pPr>
        <w:numPr>
          <w:ilvl w:val="0"/>
          <w:numId w:val="23"/>
        </w:numPr>
        <w:tabs>
          <w:tab w:val="left" w:pos="360"/>
        </w:tabs>
        <w:autoSpaceDE w:val="0"/>
        <w:autoSpaceDN w:val="0"/>
        <w:adjustRightInd w:val="0"/>
        <w:spacing w:before="100" w:after="100"/>
        <w:jc w:val="both"/>
        <w:rPr>
          <w:color w:val="000000"/>
        </w:rPr>
      </w:pPr>
      <w:r>
        <w:rPr>
          <w:color w:val="000000"/>
        </w:rPr>
        <w:t>Písemné práce jsou zadávány učiteli písemnou práci tak, aby netrvaly déle než 30 minut. V jednom dni mohou žáci konat pouze jednu zkoušku, jejíž délka trvá 30 minut. (Nevztahuje se na předměty Český jazyk, Anglický jazyk, Německý jazyk, Matematika)</w:t>
      </w:r>
    </w:p>
    <w:p w:rsidR="00EC7060" w:rsidRDefault="00EC7060" w:rsidP="00F67E9F">
      <w:pPr>
        <w:numPr>
          <w:ilvl w:val="0"/>
          <w:numId w:val="23"/>
        </w:numPr>
        <w:tabs>
          <w:tab w:val="left" w:pos="360"/>
        </w:tabs>
        <w:autoSpaceDE w:val="0"/>
        <w:autoSpaceDN w:val="0"/>
        <w:adjustRightInd w:val="0"/>
        <w:spacing w:before="100" w:after="100"/>
        <w:jc w:val="both"/>
        <w:rPr>
          <w:color w:val="000000"/>
        </w:rPr>
      </w:pPr>
      <w:r>
        <w:rPr>
          <w:color w:val="000000"/>
        </w:rPr>
        <w:t>Při hodnocení, průběžném i celkovém, uplatňuje pedagogický pracovník přiměřenou náročnost a pedagogický takt vůči žákovi.</w:t>
      </w:r>
    </w:p>
    <w:p w:rsidR="00EC7060" w:rsidRDefault="00EC7060" w:rsidP="00F67E9F">
      <w:pPr>
        <w:numPr>
          <w:ilvl w:val="0"/>
          <w:numId w:val="23"/>
        </w:numPr>
        <w:tabs>
          <w:tab w:val="left" w:pos="360"/>
        </w:tabs>
        <w:autoSpaceDE w:val="0"/>
        <w:autoSpaceDN w:val="0"/>
        <w:adjustRightInd w:val="0"/>
        <w:spacing w:before="100" w:after="100"/>
        <w:jc w:val="both"/>
        <w:rPr>
          <w:color w:val="000000"/>
        </w:rPr>
      </w:pPr>
      <w:r>
        <w:rPr>
          <w:color w:val="000000"/>
        </w:rPr>
        <w:t xml:space="preserve">Hodnocení vychází z posouzení míry dosažení očekávaných výstupů formulovaných </w:t>
      </w:r>
      <w:r>
        <w:rPr>
          <w:color w:val="000000"/>
        </w:rPr>
        <w:br/>
        <w:t xml:space="preserve">v učebních osnovách jednotlivých předmětů vzdělávacího programu. Hodnocení je pedagogicky zdůvodněné, odborně správné a doložitelné. </w:t>
      </w:r>
    </w:p>
    <w:p w:rsidR="00EC7060" w:rsidRDefault="00EC7060" w:rsidP="00F67E9F">
      <w:pPr>
        <w:numPr>
          <w:ilvl w:val="0"/>
          <w:numId w:val="23"/>
        </w:numPr>
        <w:tabs>
          <w:tab w:val="left" w:pos="360"/>
        </w:tabs>
        <w:autoSpaceDE w:val="0"/>
        <w:autoSpaceDN w:val="0"/>
        <w:adjustRightInd w:val="0"/>
        <w:spacing w:before="100" w:after="100"/>
        <w:jc w:val="both"/>
        <w:rPr>
          <w:color w:val="000000"/>
        </w:rPr>
      </w:pPr>
      <w:r>
        <w:rPr>
          <w:color w:val="000000"/>
        </w:rPr>
        <w:t>Při celkovém hodnocení přihlíží učitel ke specifickým zvláštnostem žáků, i k tomu, že žák mohl v průběhu období hodnocení zakolísat v učebních výkonech pro určitou indispozici.</w:t>
      </w:r>
    </w:p>
    <w:p w:rsidR="00EC7060" w:rsidRDefault="00EC7060" w:rsidP="00F67E9F">
      <w:pPr>
        <w:numPr>
          <w:ilvl w:val="0"/>
          <w:numId w:val="23"/>
        </w:numPr>
        <w:tabs>
          <w:tab w:val="left" w:pos="360"/>
        </w:tabs>
        <w:autoSpaceDE w:val="0"/>
        <w:autoSpaceDN w:val="0"/>
        <w:adjustRightInd w:val="0"/>
        <w:spacing w:before="100" w:after="100"/>
        <w:jc w:val="both"/>
        <w:rPr>
          <w:color w:val="000000"/>
        </w:rPr>
      </w:pPr>
      <w:r>
        <w:rPr>
          <w:color w:val="000000"/>
        </w:rPr>
        <w:t>Hodnocení může být vyjádřeno klasickou klasifikací, slovní formou nebo kombinací obou možností a rovněž sebehodnocením.</w:t>
      </w:r>
    </w:p>
    <w:p w:rsidR="00CD4579" w:rsidRPr="006D2D41" w:rsidRDefault="00EC7060" w:rsidP="00CD4579">
      <w:pPr>
        <w:numPr>
          <w:ilvl w:val="0"/>
          <w:numId w:val="23"/>
        </w:numPr>
        <w:tabs>
          <w:tab w:val="left" w:pos="360"/>
        </w:tabs>
        <w:autoSpaceDE w:val="0"/>
        <w:autoSpaceDN w:val="0"/>
        <w:adjustRightInd w:val="0"/>
        <w:spacing w:before="100" w:after="100"/>
        <w:jc w:val="both"/>
        <w:rPr>
          <w:color w:val="000000"/>
        </w:rPr>
      </w:pPr>
      <w:r>
        <w:rPr>
          <w:color w:val="000000"/>
        </w:rPr>
        <w:t>Učitel vede žáky k sebereflexi, sebehodnocení a sebekontrole.</w:t>
      </w:r>
    </w:p>
    <w:p w:rsidR="00EC7060" w:rsidRDefault="00EC7060" w:rsidP="00F67E9F">
      <w:pPr>
        <w:numPr>
          <w:ilvl w:val="0"/>
          <w:numId w:val="23"/>
        </w:numPr>
        <w:tabs>
          <w:tab w:val="left" w:pos="360"/>
        </w:tabs>
        <w:autoSpaceDE w:val="0"/>
        <w:autoSpaceDN w:val="0"/>
        <w:adjustRightInd w:val="0"/>
        <w:spacing w:before="100" w:after="100"/>
        <w:jc w:val="both"/>
        <w:rPr>
          <w:color w:val="000000"/>
        </w:rPr>
      </w:pPr>
      <w:r>
        <w:rPr>
          <w:color w:val="000000"/>
        </w:rPr>
        <w:t>Hodnocení lze provádět bezděčně (pokynutí hlavy, úsměv, odmítavé gesto).</w:t>
      </w:r>
    </w:p>
    <w:p w:rsidR="00EC7060" w:rsidRDefault="00EC7060" w:rsidP="00EC7060">
      <w:pPr>
        <w:tabs>
          <w:tab w:val="left" w:pos="360"/>
        </w:tabs>
        <w:autoSpaceDE w:val="0"/>
        <w:autoSpaceDN w:val="0"/>
        <w:adjustRightInd w:val="0"/>
        <w:spacing w:before="100" w:after="100"/>
        <w:jc w:val="both"/>
        <w:rPr>
          <w:b/>
          <w:bCs/>
          <w:color w:val="000000"/>
        </w:rPr>
      </w:pPr>
    </w:p>
    <w:p w:rsidR="00EC7060" w:rsidRDefault="00EC7060" w:rsidP="00EC7060">
      <w:pPr>
        <w:pStyle w:val="Nadpis3"/>
      </w:pPr>
      <w:bookmarkStart w:id="51" w:name="_Toc373135919"/>
      <w:bookmarkStart w:id="52" w:name="_Toc497996213"/>
      <w:r>
        <w:t>2.5.4 Postup při hodnocení prospěchu žáka</w:t>
      </w:r>
      <w:bookmarkEnd w:id="51"/>
      <w:bookmarkEnd w:id="52"/>
    </w:p>
    <w:p w:rsidR="00EC7060" w:rsidRDefault="00EC7060" w:rsidP="00EC7060">
      <w:pPr>
        <w:tabs>
          <w:tab w:val="left" w:pos="360"/>
        </w:tabs>
      </w:pPr>
    </w:p>
    <w:p w:rsidR="00EC7060" w:rsidRDefault="00EC7060" w:rsidP="00F67E9F">
      <w:pPr>
        <w:numPr>
          <w:ilvl w:val="0"/>
          <w:numId w:val="24"/>
        </w:numPr>
        <w:tabs>
          <w:tab w:val="left" w:pos="360"/>
          <w:tab w:val="left" w:pos="540"/>
        </w:tabs>
        <w:autoSpaceDE w:val="0"/>
        <w:autoSpaceDN w:val="0"/>
        <w:adjustRightInd w:val="0"/>
        <w:jc w:val="both"/>
        <w:rPr>
          <w:color w:val="000000"/>
        </w:rPr>
      </w:pPr>
      <w:r>
        <w:rPr>
          <w:color w:val="000000"/>
        </w:rPr>
        <w:t>Žáci se hodnotí ve všech vyučovacích předmětech uvedených v učebním plánu příslušného ročníku vzdělávacího programu.</w:t>
      </w:r>
    </w:p>
    <w:p w:rsidR="00EC7060" w:rsidRDefault="00EC7060" w:rsidP="00EC7060">
      <w:pPr>
        <w:tabs>
          <w:tab w:val="left" w:pos="360"/>
          <w:tab w:val="left" w:pos="540"/>
        </w:tabs>
        <w:autoSpaceDE w:val="0"/>
        <w:autoSpaceDN w:val="0"/>
        <w:adjustRightInd w:val="0"/>
        <w:jc w:val="both"/>
        <w:rPr>
          <w:color w:val="000000"/>
        </w:rPr>
      </w:pPr>
    </w:p>
    <w:p w:rsidR="00EC7060" w:rsidRDefault="00EC7060" w:rsidP="00F67E9F">
      <w:pPr>
        <w:numPr>
          <w:ilvl w:val="0"/>
          <w:numId w:val="24"/>
        </w:numPr>
        <w:tabs>
          <w:tab w:val="left" w:pos="360"/>
          <w:tab w:val="left" w:pos="540"/>
        </w:tabs>
        <w:autoSpaceDE w:val="0"/>
        <w:autoSpaceDN w:val="0"/>
        <w:adjustRightInd w:val="0"/>
        <w:jc w:val="both"/>
        <w:rPr>
          <w:color w:val="000000"/>
        </w:rPr>
      </w:pPr>
      <w:r>
        <w:rPr>
          <w:color w:val="000000"/>
        </w:rPr>
        <w:t>Stupeň hodnocení stanovuje učitel, který vyučuje příslušnému předmětu. V předmětu, ve kterém vyučuje více učitelů, určí výsledný stupeň hodnocení za období hodnocení příslušní učitelé po vzájemné dohodě.</w:t>
      </w:r>
    </w:p>
    <w:p w:rsidR="00EC7060" w:rsidRDefault="00EC7060" w:rsidP="00EC7060">
      <w:pPr>
        <w:tabs>
          <w:tab w:val="left" w:pos="360"/>
          <w:tab w:val="left" w:pos="540"/>
        </w:tabs>
        <w:autoSpaceDE w:val="0"/>
        <w:autoSpaceDN w:val="0"/>
        <w:adjustRightInd w:val="0"/>
        <w:jc w:val="both"/>
        <w:rPr>
          <w:color w:val="000000"/>
        </w:rPr>
      </w:pPr>
    </w:p>
    <w:p w:rsidR="00FA066F" w:rsidRDefault="00FA066F" w:rsidP="00EC7060">
      <w:pPr>
        <w:tabs>
          <w:tab w:val="left" w:pos="360"/>
          <w:tab w:val="left" w:pos="540"/>
        </w:tabs>
        <w:autoSpaceDE w:val="0"/>
        <w:autoSpaceDN w:val="0"/>
        <w:adjustRightInd w:val="0"/>
        <w:jc w:val="both"/>
        <w:rPr>
          <w:color w:val="000000"/>
        </w:rPr>
      </w:pPr>
    </w:p>
    <w:p w:rsidR="00EC7060" w:rsidRDefault="00EC7060" w:rsidP="00F67E9F">
      <w:pPr>
        <w:numPr>
          <w:ilvl w:val="0"/>
          <w:numId w:val="24"/>
        </w:numPr>
        <w:tabs>
          <w:tab w:val="left" w:pos="360"/>
          <w:tab w:val="left" w:pos="540"/>
        </w:tabs>
        <w:autoSpaceDE w:val="0"/>
        <w:autoSpaceDN w:val="0"/>
        <w:adjustRightInd w:val="0"/>
        <w:jc w:val="both"/>
        <w:rPr>
          <w:color w:val="000000"/>
        </w:rPr>
      </w:pPr>
      <w:r>
        <w:rPr>
          <w:color w:val="000000"/>
        </w:rPr>
        <w:t>Pro určování stupně prospěchu v jednotlivých předmětech na konci hodnotícího období se hodnotí učební výsledky, jichž žák dosáhl za celé období hodnocení, přihlíží se ke snaživosti a pečlivosti žáka a k celkovému zájmu o práci. Stupeň prospěchu není průměr hodnocení za určité období hodnocení.</w:t>
      </w:r>
    </w:p>
    <w:p w:rsidR="00EC7060" w:rsidRDefault="00EC7060" w:rsidP="00EC7060">
      <w:pPr>
        <w:tabs>
          <w:tab w:val="left" w:pos="360"/>
          <w:tab w:val="left" w:pos="540"/>
        </w:tabs>
        <w:autoSpaceDE w:val="0"/>
        <w:autoSpaceDN w:val="0"/>
        <w:adjustRightInd w:val="0"/>
        <w:jc w:val="both"/>
        <w:rPr>
          <w:color w:val="000000"/>
        </w:rPr>
      </w:pPr>
    </w:p>
    <w:p w:rsidR="00EC7060" w:rsidRDefault="00EC7060" w:rsidP="00F67E9F">
      <w:pPr>
        <w:numPr>
          <w:ilvl w:val="0"/>
          <w:numId w:val="24"/>
        </w:numPr>
        <w:tabs>
          <w:tab w:val="left" w:pos="360"/>
          <w:tab w:val="left" w:pos="540"/>
        </w:tabs>
        <w:autoSpaceDE w:val="0"/>
        <w:autoSpaceDN w:val="0"/>
        <w:adjustRightInd w:val="0"/>
        <w:jc w:val="both"/>
        <w:rPr>
          <w:color w:val="000000"/>
        </w:rPr>
      </w:pPr>
      <w:r>
        <w:rPr>
          <w:color w:val="000000"/>
        </w:rPr>
        <w:t>Zákonní zástupci žáků jsou o hodnocení prospěchu a chování žáků informováni prostřednictvím žákovských knížek, dále třídním učitelem před koncem každého období hodnocení při třídních schůzkách a po domluvě s učitelem kdykoliv v průběhu školního roku.</w:t>
      </w:r>
    </w:p>
    <w:p w:rsidR="00EC7060" w:rsidRDefault="00EC7060" w:rsidP="00EC7060">
      <w:pPr>
        <w:tabs>
          <w:tab w:val="left" w:pos="360"/>
          <w:tab w:val="left" w:pos="540"/>
        </w:tabs>
        <w:autoSpaceDE w:val="0"/>
        <w:autoSpaceDN w:val="0"/>
        <w:adjustRightInd w:val="0"/>
        <w:jc w:val="both"/>
        <w:rPr>
          <w:color w:val="000000"/>
        </w:rPr>
      </w:pPr>
    </w:p>
    <w:p w:rsidR="00EC7060" w:rsidRDefault="00EC7060" w:rsidP="00F67E9F">
      <w:pPr>
        <w:numPr>
          <w:ilvl w:val="0"/>
          <w:numId w:val="24"/>
        </w:numPr>
        <w:tabs>
          <w:tab w:val="left" w:pos="360"/>
          <w:tab w:val="left" w:pos="540"/>
        </w:tabs>
        <w:autoSpaceDE w:val="0"/>
        <w:autoSpaceDN w:val="0"/>
        <w:adjustRightInd w:val="0"/>
        <w:jc w:val="both"/>
        <w:rPr>
          <w:color w:val="000000"/>
        </w:rPr>
      </w:pPr>
      <w:r>
        <w:rPr>
          <w:color w:val="000000"/>
        </w:rPr>
        <w:t>V případě mimořádného zhoršení prospěchu nebo chování informuje třídní učitel zákonné zástupce bez zbytečného odkladu.</w:t>
      </w:r>
    </w:p>
    <w:p w:rsidR="00EC7060" w:rsidRDefault="00EC7060" w:rsidP="00EC7060">
      <w:pPr>
        <w:tabs>
          <w:tab w:val="left" w:pos="360"/>
          <w:tab w:val="left" w:pos="540"/>
        </w:tabs>
        <w:autoSpaceDE w:val="0"/>
        <w:autoSpaceDN w:val="0"/>
        <w:adjustRightInd w:val="0"/>
        <w:jc w:val="both"/>
        <w:rPr>
          <w:color w:val="000000"/>
        </w:rPr>
      </w:pPr>
    </w:p>
    <w:p w:rsidR="00EC7060" w:rsidRDefault="00EC7060" w:rsidP="00F67E9F">
      <w:pPr>
        <w:numPr>
          <w:ilvl w:val="0"/>
          <w:numId w:val="24"/>
        </w:numPr>
        <w:tabs>
          <w:tab w:val="left" w:pos="360"/>
        </w:tabs>
        <w:autoSpaceDE w:val="0"/>
        <w:autoSpaceDN w:val="0"/>
        <w:adjustRightInd w:val="0"/>
        <w:spacing w:before="100" w:after="100"/>
        <w:jc w:val="both"/>
        <w:rPr>
          <w:color w:val="000000"/>
        </w:rPr>
      </w:pPr>
      <w:r>
        <w:rPr>
          <w:color w:val="000000"/>
        </w:rPr>
        <w:lastRenderedPageBreak/>
        <w:t>I když je žák v 1. pololetí nehodnocen nebo hodnocen známkou nedostatečnou, bude při závěrečném hodnocení hodnocen z učiva pouze za 2. pololetí příslušného školního roku.</w:t>
      </w:r>
    </w:p>
    <w:p w:rsidR="00EC7060" w:rsidRDefault="00EC7060" w:rsidP="00EC7060">
      <w:pPr>
        <w:tabs>
          <w:tab w:val="left" w:pos="360"/>
        </w:tabs>
        <w:autoSpaceDE w:val="0"/>
        <w:autoSpaceDN w:val="0"/>
        <w:adjustRightInd w:val="0"/>
        <w:spacing w:before="100" w:after="100"/>
        <w:jc w:val="both"/>
        <w:rPr>
          <w:color w:val="000000"/>
        </w:rPr>
      </w:pPr>
    </w:p>
    <w:p w:rsidR="00EC7060" w:rsidRDefault="00EC7060" w:rsidP="00EC7060">
      <w:pPr>
        <w:pStyle w:val="Nadpis3"/>
      </w:pPr>
      <w:bookmarkStart w:id="53" w:name="_Toc373135920"/>
      <w:bookmarkStart w:id="54" w:name="_Toc497996214"/>
      <w:r>
        <w:t>2.5.5 Povinný úhrn teoretického a praktického vzdělání</w:t>
      </w:r>
      <w:bookmarkEnd w:id="53"/>
      <w:bookmarkEnd w:id="54"/>
    </w:p>
    <w:p w:rsidR="00EC7060" w:rsidRDefault="00EC7060" w:rsidP="00EC7060">
      <w:pPr>
        <w:tabs>
          <w:tab w:val="left" w:pos="360"/>
          <w:tab w:val="left" w:pos="540"/>
        </w:tabs>
        <w:autoSpaceDE w:val="0"/>
        <w:autoSpaceDN w:val="0"/>
        <w:adjustRightInd w:val="0"/>
        <w:jc w:val="both"/>
        <w:rPr>
          <w:b/>
          <w:bCs/>
          <w:color w:val="000000"/>
        </w:rPr>
      </w:pPr>
    </w:p>
    <w:p w:rsidR="00EC7060" w:rsidRDefault="00EC7060" w:rsidP="00F67E9F">
      <w:pPr>
        <w:pStyle w:val="Zkladntextodsazen"/>
        <w:numPr>
          <w:ilvl w:val="0"/>
          <w:numId w:val="25"/>
        </w:numPr>
        <w:tabs>
          <w:tab w:val="left" w:pos="360"/>
          <w:tab w:val="num" w:pos="2433"/>
        </w:tabs>
      </w:pPr>
      <w:r>
        <w:t>Žák je povinen absolvovat z každého vyučovacího předmětu minimální povinný úhrn vyučovacích hodin, aby bylo možné garantovat budoucímu zaměstnavateli penzum teoretických znalostí nutných k výkonu povolání. Povinný úhrn činí: 70% z celkové časové dotace předmětu.</w:t>
      </w:r>
    </w:p>
    <w:p w:rsidR="00EC7060" w:rsidRDefault="00EC7060" w:rsidP="00EC7060">
      <w:pPr>
        <w:tabs>
          <w:tab w:val="left" w:pos="360"/>
          <w:tab w:val="left" w:pos="540"/>
        </w:tabs>
        <w:autoSpaceDE w:val="0"/>
        <w:autoSpaceDN w:val="0"/>
        <w:adjustRightInd w:val="0"/>
        <w:jc w:val="both"/>
        <w:rPr>
          <w:color w:val="000000"/>
        </w:rPr>
      </w:pPr>
    </w:p>
    <w:p w:rsidR="00EC7060" w:rsidRDefault="00EC7060" w:rsidP="00F67E9F">
      <w:pPr>
        <w:numPr>
          <w:ilvl w:val="0"/>
          <w:numId w:val="25"/>
        </w:numPr>
        <w:tabs>
          <w:tab w:val="left" w:pos="360"/>
          <w:tab w:val="left" w:pos="540"/>
          <w:tab w:val="num" w:pos="2433"/>
        </w:tabs>
        <w:autoSpaceDE w:val="0"/>
        <w:autoSpaceDN w:val="0"/>
        <w:adjustRightInd w:val="0"/>
        <w:jc w:val="both"/>
        <w:rPr>
          <w:color w:val="000000"/>
        </w:rPr>
      </w:pPr>
      <w:r>
        <w:rPr>
          <w:color w:val="000000"/>
        </w:rPr>
        <w:t>Z předmětu, ve kterém žák nedosáhne minimálního povinného úhrnu vyučovacích hodin za období hodnocení, vykoná žák ročníkovou zkoušku. V případě nevykonání zkoušky anebo neúspěšného absolvování zkoušky bude žák opakovat ročník.</w:t>
      </w:r>
    </w:p>
    <w:p w:rsidR="00EC7060" w:rsidRDefault="00EC7060" w:rsidP="00EC7060">
      <w:pPr>
        <w:tabs>
          <w:tab w:val="left" w:pos="360"/>
          <w:tab w:val="left" w:pos="540"/>
        </w:tabs>
        <w:autoSpaceDE w:val="0"/>
        <w:autoSpaceDN w:val="0"/>
        <w:adjustRightInd w:val="0"/>
        <w:jc w:val="both"/>
        <w:rPr>
          <w:color w:val="000000"/>
        </w:rPr>
      </w:pPr>
    </w:p>
    <w:p w:rsidR="00EC7060" w:rsidRDefault="00EC7060" w:rsidP="00F67E9F">
      <w:pPr>
        <w:pStyle w:val="Zkladntextodsazen"/>
        <w:numPr>
          <w:ilvl w:val="0"/>
          <w:numId w:val="25"/>
        </w:numPr>
        <w:tabs>
          <w:tab w:val="left" w:pos="360"/>
          <w:tab w:val="num" w:pos="2433"/>
        </w:tabs>
      </w:pPr>
      <w:r>
        <w:t>Žák je povinen absolvovat z každého odborného předmětu minimální povinný úhrn vyučovacích hodin, aby bylo možné garantovat budoucímu zaměstnavateli penzum praktických dovedností nutných k výkonu povolání. Povinný úhrn činí: 70% z celkové časové dotace předmětu.</w:t>
      </w:r>
    </w:p>
    <w:p w:rsidR="00EC7060" w:rsidRDefault="00EC7060" w:rsidP="00EC7060">
      <w:pPr>
        <w:pStyle w:val="Zkladntextodsazen"/>
        <w:tabs>
          <w:tab w:val="left" w:pos="360"/>
          <w:tab w:val="num" w:pos="2433"/>
        </w:tabs>
        <w:ind w:firstLine="0"/>
      </w:pPr>
    </w:p>
    <w:p w:rsidR="00EC7060" w:rsidRDefault="00EC7060" w:rsidP="00F67E9F">
      <w:pPr>
        <w:numPr>
          <w:ilvl w:val="0"/>
          <w:numId w:val="25"/>
        </w:numPr>
        <w:tabs>
          <w:tab w:val="left" w:pos="360"/>
          <w:tab w:val="left" w:pos="540"/>
          <w:tab w:val="num" w:pos="2433"/>
        </w:tabs>
        <w:autoSpaceDE w:val="0"/>
        <w:autoSpaceDN w:val="0"/>
        <w:adjustRightInd w:val="0"/>
        <w:jc w:val="both"/>
        <w:rPr>
          <w:color w:val="000000"/>
        </w:rPr>
      </w:pPr>
      <w:r>
        <w:rPr>
          <w:color w:val="000000"/>
        </w:rPr>
        <w:t>V případě, že žák neabsolvuje minimální povinný úhrn vyučovacích hodin odborného výcviku, nahradí si jej během hlavních prázdnin a bude hodnocen v náhradním termínu stanoveným ředitelkou školy.</w:t>
      </w:r>
    </w:p>
    <w:p w:rsidR="00EC7060" w:rsidRDefault="00EC7060" w:rsidP="00EC7060">
      <w:pPr>
        <w:tabs>
          <w:tab w:val="left" w:pos="360"/>
          <w:tab w:val="left" w:pos="540"/>
        </w:tabs>
        <w:autoSpaceDE w:val="0"/>
        <w:autoSpaceDN w:val="0"/>
        <w:adjustRightInd w:val="0"/>
        <w:jc w:val="both"/>
        <w:rPr>
          <w:color w:val="000000"/>
        </w:rPr>
      </w:pPr>
    </w:p>
    <w:p w:rsidR="00FA066F" w:rsidRDefault="00FA066F" w:rsidP="00EC7060">
      <w:pPr>
        <w:tabs>
          <w:tab w:val="left" w:pos="360"/>
          <w:tab w:val="left" w:pos="540"/>
        </w:tabs>
        <w:autoSpaceDE w:val="0"/>
        <w:autoSpaceDN w:val="0"/>
        <w:adjustRightInd w:val="0"/>
        <w:jc w:val="both"/>
        <w:rPr>
          <w:color w:val="000000"/>
        </w:rPr>
      </w:pPr>
    </w:p>
    <w:p w:rsidR="00EC7060" w:rsidRDefault="00EC7060" w:rsidP="00EC7060">
      <w:pPr>
        <w:pStyle w:val="Nadpis3"/>
      </w:pPr>
      <w:bookmarkStart w:id="55" w:name="_Toc373135921"/>
      <w:bookmarkStart w:id="56" w:name="_Toc497996215"/>
      <w:r>
        <w:t>2.5.6 Průběh a způsob hodnocení ve vzdělávání podle individuálního vzdělávacího plánu</w:t>
      </w:r>
      <w:bookmarkEnd w:id="55"/>
      <w:bookmarkEnd w:id="56"/>
    </w:p>
    <w:p w:rsidR="00FA066F" w:rsidRPr="00FA066F" w:rsidRDefault="00FA066F" w:rsidP="00FA066F"/>
    <w:p w:rsidR="00EC7060" w:rsidRDefault="00EC7060" w:rsidP="00F67E9F">
      <w:pPr>
        <w:numPr>
          <w:ilvl w:val="0"/>
          <w:numId w:val="26"/>
        </w:numPr>
        <w:tabs>
          <w:tab w:val="left" w:pos="360"/>
        </w:tabs>
        <w:overflowPunct w:val="0"/>
        <w:autoSpaceDE w:val="0"/>
        <w:autoSpaceDN w:val="0"/>
        <w:adjustRightInd w:val="0"/>
        <w:jc w:val="both"/>
        <w:textAlignment w:val="baseline"/>
      </w:pPr>
      <w:r>
        <w:t>Způsob hodnocení žáka vychází ze znalosti jeho speciálních vzděláva</w:t>
      </w:r>
      <w:r w:rsidR="00FA066F">
        <w:t xml:space="preserve">cích potřeb – (viz </w:t>
      </w:r>
      <w:r>
        <w:t>I 75-01-01/01).</w:t>
      </w:r>
    </w:p>
    <w:p w:rsidR="00EC7060" w:rsidRDefault="00EC7060" w:rsidP="00FA066F">
      <w:pPr>
        <w:pStyle w:val="Normalizovan"/>
        <w:numPr>
          <w:ilvl w:val="0"/>
          <w:numId w:val="0"/>
        </w:numPr>
        <w:tabs>
          <w:tab w:val="left" w:pos="360"/>
        </w:tabs>
        <w:spacing w:line="240" w:lineRule="auto"/>
      </w:pPr>
    </w:p>
    <w:p w:rsidR="00EC7060" w:rsidRDefault="00EC7060" w:rsidP="00F67E9F">
      <w:pPr>
        <w:pStyle w:val="Zkladntext31"/>
        <w:numPr>
          <w:ilvl w:val="0"/>
          <w:numId w:val="26"/>
        </w:numPr>
        <w:tabs>
          <w:tab w:val="left" w:pos="360"/>
        </w:tabs>
        <w:rPr>
          <w:b w:val="0"/>
          <w:sz w:val="24"/>
          <w:szCs w:val="24"/>
        </w:rPr>
      </w:pPr>
      <w:r>
        <w:rPr>
          <w:b w:val="0"/>
          <w:sz w:val="24"/>
          <w:szCs w:val="24"/>
        </w:rPr>
        <w:t>Při způsobu hodnocení žáků je třeba zvýraznit motivační složku hodnocení, hodnotit jevy, které žák zvládl. Užívá se různých forem hodnocení, např. bodové ohodnocení, hodnocení s uvedením počtu chyb apod.</w:t>
      </w:r>
    </w:p>
    <w:p w:rsidR="00EC7060" w:rsidRDefault="00EC7060" w:rsidP="00FA066F">
      <w:pPr>
        <w:pStyle w:val="Zkladntext31"/>
        <w:numPr>
          <w:ilvl w:val="0"/>
          <w:numId w:val="0"/>
        </w:numPr>
        <w:tabs>
          <w:tab w:val="left" w:pos="360"/>
        </w:tabs>
        <w:rPr>
          <w:b w:val="0"/>
          <w:sz w:val="24"/>
          <w:szCs w:val="24"/>
        </w:rPr>
      </w:pPr>
    </w:p>
    <w:p w:rsidR="00EC7060" w:rsidRDefault="00EC7060" w:rsidP="00F67E9F">
      <w:pPr>
        <w:numPr>
          <w:ilvl w:val="0"/>
          <w:numId w:val="26"/>
        </w:numPr>
        <w:tabs>
          <w:tab w:val="left" w:pos="360"/>
        </w:tabs>
        <w:overflowPunct w:val="0"/>
        <w:autoSpaceDE w:val="0"/>
        <w:autoSpaceDN w:val="0"/>
        <w:adjustRightInd w:val="0"/>
        <w:jc w:val="both"/>
        <w:textAlignment w:val="baseline"/>
      </w:pPr>
      <w:r>
        <w:t>Učitel seznámí žáky s podstatou a důvody individuálního přístupu a způsoby hodnocení, které bude užívat. Tyto skutečnosti jim sdělí vhodným způsobem, který odpovídá úrovni jejich rozumové a mravní vyspělosti.</w:t>
      </w:r>
    </w:p>
    <w:p w:rsidR="00EC7060" w:rsidRDefault="00EC7060" w:rsidP="00EC7060">
      <w:pPr>
        <w:tabs>
          <w:tab w:val="left" w:pos="360"/>
        </w:tabs>
        <w:overflowPunct w:val="0"/>
        <w:autoSpaceDE w:val="0"/>
        <w:autoSpaceDN w:val="0"/>
        <w:adjustRightInd w:val="0"/>
        <w:jc w:val="both"/>
        <w:textAlignment w:val="baseline"/>
      </w:pPr>
    </w:p>
    <w:p w:rsidR="00EC7060" w:rsidRDefault="00EC7060" w:rsidP="00EC7060">
      <w:pPr>
        <w:tabs>
          <w:tab w:val="left" w:pos="360"/>
        </w:tabs>
        <w:overflowPunct w:val="0"/>
        <w:autoSpaceDE w:val="0"/>
        <w:autoSpaceDN w:val="0"/>
        <w:adjustRightInd w:val="0"/>
        <w:jc w:val="both"/>
        <w:textAlignment w:val="baseline"/>
        <w:rPr>
          <w:b/>
          <w:bCs/>
        </w:rPr>
      </w:pPr>
      <w:r>
        <w:rPr>
          <w:b/>
          <w:bCs/>
        </w:rPr>
        <w:t>Hodnocení vzdělávání podle IVP z jiných závažných důvodů:</w:t>
      </w:r>
    </w:p>
    <w:p w:rsidR="00EC7060" w:rsidRDefault="00EC7060" w:rsidP="00EC7060">
      <w:pPr>
        <w:tabs>
          <w:tab w:val="left" w:pos="360"/>
        </w:tabs>
        <w:overflowPunct w:val="0"/>
        <w:autoSpaceDE w:val="0"/>
        <w:autoSpaceDN w:val="0"/>
        <w:adjustRightInd w:val="0"/>
        <w:jc w:val="both"/>
        <w:textAlignment w:val="baseline"/>
      </w:pPr>
      <w:r>
        <w:t>Podmínky studia podle</w:t>
      </w:r>
      <w:r>
        <w:rPr>
          <w:b/>
          <w:bCs/>
        </w:rPr>
        <w:t xml:space="preserve"> </w:t>
      </w:r>
      <w:r>
        <w:t>individuálního vzdělávací</w:t>
      </w:r>
      <w:r w:rsidR="00CC5B7D">
        <w:t>ho</w:t>
      </w:r>
      <w:r>
        <w:t xml:space="preserve"> </w:t>
      </w:r>
      <w:r w:rsidR="00FA066F">
        <w:t xml:space="preserve">plánu jsou uvedeny ve směrnici </w:t>
      </w:r>
      <w:r>
        <w:t>S 75-03 Vzdělávání podle individu</w:t>
      </w:r>
      <w:r w:rsidR="003469BC">
        <w:t>álního vzdělávacího plánu, jehož</w:t>
      </w:r>
      <w:r>
        <w:t xml:space="preserve"> obsahem je i hodnocení žáka:</w:t>
      </w:r>
    </w:p>
    <w:p w:rsidR="00EC7060" w:rsidRDefault="00EC7060" w:rsidP="00EC7060">
      <w:pPr>
        <w:tabs>
          <w:tab w:val="left" w:pos="360"/>
        </w:tabs>
        <w:overflowPunct w:val="0"/>
        <w:autoSpaceDE w:val="0"/>
        <w:autoSpaceDN w:val="0"/>
        <w:adjustRightInd w:val="0"/>
        <w:jc w:val="both"/>
        <w:textAlignment w:val="baseline"/>
      </w:pPr>
    </w:p>
    <w:p w:rsidR="00EC7060" w:rsidRDefault="00EC7060" w:rsidP="00F67E9F">
      <w:pPr>
        <w:numPr>
          <w:ilvl w:val="0"/>
          <w:numId w:val="50"/>
        </w:numPr>
        <w:jc w:val="both"/>
      </w:pPr>
      <w:r>
        <w:t>Přesně specifikované požadavky na hodnocení v jednotlivých předmětech, tj. přesný popis činnosti nebo zadaných úkolů, které musí žák splnit nebo později prokázat, aby jej bylo možné v daném předmětu hodnotit.</w:t>
      </w:r>
    </w:p>
    <w:p w:rsidR="00EC7060" w:rsidRDefault="00EC7060" w:rsidP="00EC7060">
      <w:pPr>
        <w:ind w:left="360"/>
        <w:jc w:val="both"/>
      </w:pPr>
    </w:p>
    <w:p w:rsidR="00EC7060" w:rsidRDefault="00EC7060" w:rsidP="00F67E9F">
      <w:pPr>
        <w:pStyle w:val="tet"/>
        <w:numPr>
          <w:ilvl w:val="0"/>
          <w:numId w:val="50"/>
        </w:numPr>
        <w:rPr>
          <w:szCs w:val="20"/>
        </w:rPr>
      </w:pPr>
      <w:r>
        <w:rPr>
          <w:szCs w:val="20"/>
        </w:rPr>
        <w:lastRenderedPageBreak/>
        <w:t>Předepsaný počet konzultací ve vybraných předmětech, či vybranou procentuálně vyjádřenou přítomnost ve výuce příslušného předmětu, aby bylo možné žáka hodnotit.</w:t>
      </w:r>
    </w:p>
    <w:p w:rsidR="00EC7060" w:rsidRDefault="00EC7060" w:rsidP="00EC7060">
      <w:pPr>
        <w:pStyle w:val="tet"/>
        <w:numPr>
          <w:ilvl w:val="0"/>
          <w:numId w:val="0"/>
        </w:numPr>
        <w:rPr>
          <w:szCs w:val="20"/>
        </w:rPr>
      </w:pPr>
    </w:p>
    <w:p w:rsidR="00EC7060" w:rsidRDefault="00EC7060" w:rsidP="00F67E9F">
      <w:pPr>
        <w:numPr>
          <w:ilvl w:val="0"/>
          <w:numId w:val="50"/>
        </w:numPr>
        <w:jc w:val="both"/>
      </w:pPr>
      <w:r>
        <w:t>Termíny splnění předepsaných úko</w:t>
      </w:r>
      <w:r w:rsidR="00FA066F">
        <w:t xml:space="preserve">lů nebo jiných povinností žáků </w:t>
      </w:r>
      <w:r>
        <w:t>v jednotlivých vyučovacích předmětech pro potřeby hodnocení (minimálně 1x za čtvrtletí příslušného školního roku)</w:t>
      </w:r>
    </w:p>
    <w:p w:rsidR="00EC7060" w:rsidRDefault="00EC7060" w:rsidP="00EC7060">
      <w:pPr>
        <w:jc w:val="both"/>
      </w:pPr>
    </w:p>
    <w:p w:rsidR="00EC7060" w:rsidRDefault="00EC7060" w:rsidP="00F67E9F">
      <w:pPr>
        <w:numPr>
          <w:ilvl w:val="0"/>
          <w:numId w:val="50"/>
        </w:numPr>
        <w:jc w:val="both"/>
      </w:pPr>
      <w:r>
        <w:t>Specifikovaný seznam vyučovacích předmětů, ze kterých bude žák za dané klasifikační období konat zkoušku a předběžný termín jejich konání.</w:t>
      </w:r>
    </w:p>
    <w:p w:rsidR="006D2D41" w:rsidRDefault="006D2D41" w:rsidP="00EC7060">
      <w:pPr>
        <w:tabs>
          <w:tab w:val="left" w:pos="360"/>
        </w:tabs>
        <w:overflowPunct w:val="0"/>
        <w:autoSpaceDE w:val="0"/>
        <w:autoSpaceDN w:val="0"/>
        <w:adjustRightInd w:val="0"/>
        <w:jc w:val="both"/>
        <w:textAlignment w:val="baseline"/>
      </w:pPr>
    </w:p>
    <w:p w:rsidR="00D147A6" w:rsidRDefault="00D147A6" w:rsidP="00EC7060">
      <w:pPr>
        <w:tabs>
          <w:tab w:val="left" w:pos="360"/>
        </w:tabs>
        <w:overflowPunct w:val="0"/>
        <w:autoSpaceDE w:val="0"/>
        <w:autoSpaceDN w:val="0"/>
        <w:adjustRightInd w:val="0"/>
        <w:jc w:val="both"/>
        <w:textAlignment w:val="baseline"/>
      </w:pPr>
    </w:p>
    <w:p w:rsidR="00EC7060" w:rsidRDefault="00EC7060" w:rsidP="00EC7060">
      <w:pPr>
        <w:pStyle w:val="Nadpis3"/>
      </w:pPr>
      <w:bookmarkStart w:id="57" w:name="_Toc373135922"/>
      <w:bookmarkStart w:id="58" w:name="_Toc497996216"/>
      <w:r>
        <w:t>2.5.7 Kritéria stupňů prospěchu</w:t>
      </w:r>
      <w:bookmarkEnd w:id="57"/>
      <w:bookmarkEnd w:id="58"/>
    </w:p>
    <w:p w:rsidR="00EC7060" w:rsidRDefault="00EC7060" w:rsidP="00EC7060">
      <w:pPr>
        <w:tabs>
          <w:tab w:val="left" w:pos="360"/>
        </w:tabs>
        <w:autoSpaceDE w:val="0"/>
        <w:autoSpaceDN w:val="0"/>
        <w:adjustRightInd w:val="0"/>
        <w:jc w:val="both"/>
        <w:rPr>
          <w:b/>
          <w:color w:val="000000"/>
        </w:rPr>
      </w:pPr>
    </w:p>
    <w:p w:rsidR="00EC7060" w:rsidRDefault="00EC7060" w:rsidP="00F67E9F">
      <w:pPr>
        <w:numPr>
          <w:ilvl w:val="0"/>
          <w:numId w:val="27"/>
        </w:numPr>
        <w:tabs>
          <w:tab w:val="left" w:pos="360"/>
        </w:tabs>
        <w:autoSpaceDE w:val="0"/>
        <w:autoSpaceDN w:val="0"/>
        <w:adjustRightInd w:val="0"/>
        <w:jc w:val="both"/>
        <w:rPr>
          <w:color w:val="000000"/>
        </w:rPr>
      </w:pPr>
      <w:r>
        <w:rPr>
          <w:color w:val="000000"/>
        </w:rPr>
        <w:t xml:space="preserve">Kritéria pro jednotlivé stupně hodnocení jsou formulována především pro celkové hodnocení. Učitel nepřeceňuje žádné z uvedených kritérií, posuzuje žákovy výkony komplexně, v souladu se specifikou předmětu a s přihlédnutím k žákovým schopnostem a specifickým vzdělávacím potřebám (zdravotní postižení, zdravotní znevýhodnění, sociální znevýhodnění). </w:t>
      </w:r>
    </w:p>
    <w:p w:rsidR="00EC7060" w:rsidRDefault="00EC7060" w:rsidP="00EC7060">
      <w:pPr>
        <w:tabs>
          <w:tab w:val="left" w:pos="360"/>
        </w:tabs>
        <w:autoSpaceDE w:val="0"/>
        <w:autoSpaceDN w:val="0"/>
        <w:adjustRightInd w:val="0"/>
        <w:jc w:val="both"/>
        <w:rPr>
          <w:color w:val="000000"/>
        </w:rPr>
      </w:pPr>
    </w:p>
    <w:p w:rsidR="00EC7060" w:rsidRDefault="00EC7060" w:rsidP="00F67E9F">
      <w:pPr>
        <w:numPr>
          <w:ilvl w:val="0"/>
          <w:numId w:val="27"/>
        </w:numPr>
        <w:tabs>
          <w:tab w:val="left" w:pos="360"/>
        </w:tabs>
        <w:autoSpaceDE w:val="0"/>
        <w:autoSpaceDN w:val="0"/>
        <w:adjustRightInd w:val="0"/>
        <w:jc w:val="both"/>
        <w:rPr>
          <w:color w:val="000000"/>
        </w:rPr>
      </w:pPr>
      <w:r>
        <w:rPr>
          <w:color w:val="000000"/>
        </w:rPr>
        <w:t>Hodnocení učitel používá především jako motivační a výchovný prostředek.</w:t>
      </w:r>
    </w:p>
    <w:p w:rsidR="0021391C" w:rsidRDefault="0021391C" w:rsidP="00EC7060">
      <w:pPr>
        <w:pStyle w:val="Nadpis2"/>
        <w:rPr>
          <w:rFonts w:ascii="Times New Roman" w:hAnsi="Times New Roman" w:cs="Times New Roman"/>
          <w:sz w:val="24"/>
        </w:rPr>
      </w:pPr>
      <w:bookmarkStart w:id="59" w:name="_Toc373135923"/>
      <w:bookmarkStart w:id="60" w:name="_Toc387225739"/>
      <w:bookmarkStart w:id="61" w:name="_Toc482092649"/>
      <w:bookmarkStart w:id="62" w:name="_Toc482957371"/>
    </w:p>
    <w:p w:rsidR="00EC7060" w:rsidRDefault="00EC7060" w:rsidP="00EC7060">
      <w:pPr>
        <w:pStyle w:val="Nadpis2"/>
        <w:rPr>
          <w:rFonts w:ascii="Times New Roman" w:hAnsi="Times New Roman" w:cs="Times New Roman"/>
          <w:sz w:val="24"/>
        </w:rPr>
      </w:pPr>
      <w:bookmarkStart w:id="63" w:name="_Toc497996217"/>
      <w:r>
        <w:rPr>
          <w:rFonts w:ascii="Times New Roman" w:hAnsi="Times New Roman" w:cs="Times New Roman"/>
          <w:sz w:val="24"/>
        </w:rPr>
        <w:t>Předměty s převahou teoretického zaměření</w:t>
      </w:r>
      <w:bookmarkEnd w:id="59"/>
      <w:bookmarkEnd w:id="60"/>
      <w:bookmarkEnd w:id="61"/>
      <w:bookmarkEnd w:id="62"/>
      <w:bookmarkEnd w:id="63"/>
    </w:p>
    <w:p w:rsidR="00EC7060" w:rsidRDefault="00EC7060" w:rsidP="00EC7060">
      <w:pPr>
        <w:tabs>
          <w:tab w:val="left" w:pos="360"/>
        </w:tabs>
        <w:autoSpaceDE w:val="0"/>
        <w:autoSpaceDN w:val="0"/>
        <w:adjustRightInd w:val="0"/>
        <w:rPr>
          <w:b/>
          <w:bCs/>
          <w:color w:val="000000"/>
        </w:rPr>
      </w:pPr>
    </w:p>
    <w:p w:rsidR="00EC7060" w:rsidRDefault="00EC7060" w:rsidP="00EC7060">
      <w:pPr>
        <w:tabs>
          <w:tab w:val="left" w:pos="360"/>
        </w:tabs>
        <w:autoSpaceDE w:val="0"/>
        <w:autoSpaceDN w:val="0"/>
        <w:adjustRightInd w:val="0"/>
        <w:jc w:val="both"/>
        <w:rPr>
          <w:bCs/>
          <w:color w:val="000000"/>
        </w:rPr>
      </w:pPr>
      <w:r>
        <w:rPr>
          <w:bCs/>
          <w:color w:val="000000"/>
        </w:rPr>
        <w:t>Při hodnocení výsledků se v souladu s požadavky učebních osnov hodnotí:</w:t>
      </w:r>
    </w:p>
    <w:p w:rsidR="00EC7060" w:rsidRDefault="00EC7060" w:rsidP="00EC7060">
      <w:pPr>
        <w:tabs>
          <w:tab w:val="left" w:pos="360"/>
        </w:tabs>
        <w:autoSpaceDE w:val="0"/>
        <w:autoSpaceDN w:val="0"/>
        <w:adjustRightInd w:val="0"/>
        <w:jc w:val="both"/>
        <w:rPr>
          <w:bCs/>
          <w:color w:val="000000"/>
        </w:rPr>
      </w:pPr>
    </w:p>
    <w:p w:rsidR="00EC7060" w:rsidRDefault="00EC7060" w:rsidP="00F67E9F">
      <w:pPr>
        <w:numPr>
          <w:ilvl w:val="0"/>
          <w:numId w:val="19"/>
        </w:numPr>
        <w:autoSpaceDE w:val="0"/>
        <w:autoSpaceDN w:val="0"/>
        <w:adjustRightInd w:val="0"/>
        <w:ind w:left="709"/>
        <w:jc w:val="both"/>
        <w:rPr>
          <w:bCs/>
          <w:color w:val="000000"/>
        </w:rPr>
      </w:pPr>
      <w:r>
        <w:rPr>
          <w:bCs/>
          <w:color w:val="000000"/>
        </w:rPr>
        <w:t xml:space="preserve">schopnost uplatňovat osvojené poznatky a dovednosti při řešení praktických úkolů </w:t>
      </w:r>
      <w:r>
        <w:rPr>
          <w:bCs/>
          <w:color w:val="000000"/>
        </w:rPr>
        <w:br/>
      </w:r>
      <w:r w:rsidR="00FA066F">
        <w:rPr>
          <w:bCs/>
          <w:color w:val="000000"/>
        </w:rPr>
        <w:t xml:space="preserve">a </w:t>
      </w:r>
      <w:r>
        <w:rPr>
          <w:bCs/>
          <w:color w:val="000000"/>
        </w:rPr>
        <w:t>při výkladu společenských a přírodních jevů a zákonitostí</w:t>
      </w:r>
      <w:r w:rsidR="0021391C">
        <w:rPr>
          <w:bCs/>
          <w:color w:val="000000"/>
        </w:rPr>
        <w:t>,</w:t>
      </w:r>
    </w:p>
    <w:p w:rsidR="00EC7060" w:rsidRDefault="00EC7060" w:rsidP="00F67E9F">
      <w:pPr>
        <w:numPr>
          <w:ilvl w:val="0"/>
          <w:numId w:val="19"/>
        </w:numPr>
        <w:autoSpaceDE w:val="0"/>
        <w:autoSpaceDN w:val="0"/>
        <w:adjustRightInd w:val="0"/>
        <w:ind w:left="709"/>
        <w:jc w:val="both"/>
        <w:rPr>
          <w:bCs/>
          <w:color w:val="000000"/>
        </w:rPr>
      </w:pPr>
      <w:r>
        <w:rPr>
          <w:bCs/>
          <w:color w:val="000000"/>
        </w:rPr>
        <w:t>schopnost využívat zkušenosti a poznatky získané při praktických činnostech</w:t>
      </w:r>
      <w:r w:rsidR="0021391C">
        <w:rPr>
          <w:bCs/>
          <w:color w:val="000000"/>
        </w:rPr>
        <w:t>,</w:t>
      </w:r>
    </w:p>
    <w:p w:rsidR="00EC7060" w:rsidRDefault="00EC7060" w:rsidP="00F67E9F">
      <w:pPr>
        <w:numPr>
          <w:ilvl w:val="0"/>
          <w:numId w:val="19"/>
        </w:numPr>
        <w:autoSpaceDE w:val="0"/>
        <w:autoSpaceDN w:val="0"/>
        <w:adjustRightInd w:val="0"/>
        <w:ind w:left="709"/>
        <w:jc w:val="both"/>
        <w:rPr>
          <w:bCs/>
          <w:color w:val="000000"/>
        </w:rPr>
      </w:pPr>
      <w:r>
        <w:rPr>
          <w:bCs/>
          <w:color w:val="000000"/>
        </w:rPr>
        <w:t>kvalita výsledků činnosti a schopnost samostatné práce</w:t>
      </w:r>
      <w:r w:rsidR="0021391C">
        <w:rPr>
          <w:bCs/>
          <w:color w:val="000000"/>
        </w:rPr>
        <w:t>,</w:t>
      </w:r>
    </w:p>
    <w:p w:rsidR="00EC7060" w:rsidRDefault="00EC7060" w:rsidP="00F67E9F">
      <w:pPr>
        <w:numPr>
          <w:ilvl w:val="0"/>
          <w:numId w:val="19"/>
        </w:numPr>
        <w:autoSpaceDE w:val="0"/>
        <w:autoSpaceDN w:val="0"/>
        <w:adjustRightInd w:val="0"/>
        <w:ind w:left="709"/>
        <w:jc w:val="both"/>
        <w:rPr>
          <w:bCs/>
          <w:color w:val="000000"/>
        </w:rPr>
      </w:pPr>
      <w:r>
        <w:rPr>
          <w:bCs/>
          <w:color w:val="000000"/>
        </w:rPr>
        <w:t xml:space="preserve">ucelenost, přesnost a trvalost osvojení požadovaných poznatků, faktů, pojmů, </w:t>
      </w:r>
    </w:p>
    <w:p w:rsidR="00EC7060" w:rsidRDefault="00EC7060" w:rsidP="00EC7060">
      <w:pPr>
        <w:autoSpaceDE w:val="0"/>
        <w:autoSpaceDN w:val="0"/>
        <w:adjustRightInd w:val="0"/>
        <w:jc w:val="both"/>
        <w:rPr>
          <w:bCs/>
          <w:color w:val="000000"/>
        </w:rPr>
      </w:pPr>
      <w:r>
        <w:rPr>
          <w:bCs/>
          <w:color w:val="000000"/>
        </w:rPr>
        <w:t xml:space="preserve">            zákonitostí a vztahů</w:t>
      </w:r>
    </w:p>
    <w:p w:rsidR="00EC7060" w:rsidRDefault="00EC7060" w:rsidP="00EC7060">
      <w:pPr>
        <w:tabs>
          <w:tab w:val="left" w:pos="360"/>
        </w:tabs>
        <w:autoSpaceDE w:val="0"/>
        <w:autoSpaceDN w:val="0"/>
        <w:adjustRightInd w:val="0"/>
        <w:jc w:val="both"/>
        <w:rPr>
          <w:bCs/>
          <w:color w:val="000000"/>
          <w:u w:val="single"/>
        </w:rPr>
      </w:pPr>
    </w:p>
    <w:p w:rsidR="00EC7060" w:rsidRDefault="00EC7060" w:rsidP="00EC7060">
      <w:pPr>
        <w:tabs>
          <w:tab w:val="left" w:pos="360"/>
        </w:tabs>
        <w:autoSpaceDE w:val="0"/>
        <w:autoSpaceDN w:val="0"/>
        <w:adjustRightInd w:val="0"/>
        <w:jc w:val="both"/>
        <w:rPr>
          <w:b/>
          <w:color w:val="000000"/>
        </w:rPr>
      </w:pPr>
      <w:r>
        <w:rPr>
          <w:b/>
          <w:color w:val="000000"/>
        </w:rPr>
        <w:t>Stupeň 1 (výborný)</w:t>
      </w:r>
    </w:p>
    <w:p w:rsidR="00EC7060" w:rsidRDefault="00EC7060" w:rsidP="00EC7060">
      <w:pPr>
        <w:tabs>
          <w:tab w:val="left" w:pos="360"/>
        </w:tabs>
        <w:autoSpaceDE w:val="0"/>
        <w:autoSpaceDN w:val="0"/>
        <w:adjustRightInd w:val="0"/>
        <w:jc w:val="both"/>
        <w:rPr>
          <w:b/>
          <w:color w:val="000000"/>
        </w:rPr>
      </w:pPr>
    </w:p>
    <w:p w:rsidR="00EC7060" w:rsidRDefault="00EC7060" w:rsidP="00EC7060">
      <w:pPr>
        <w:tabs>
          <w:tab w:val="left" w:pos="360"/>
        </w:tabs>
        <w:autoSpaceDE w:val="0"/>
        <w:autoSpaceDN w:val="0"/>
        <w:adjustRightInd w:val="0"/>
        <w:jc w:val="both"/>
        <w:rPr>
          <w:bCs/>
          <w:color w:val="000000"/>
        </w:rPr>
      </w:pPr>
      <w:r>
        <w:rPr>
          <w:bCs/>
          <w:color w:val="000000"/>
        </w:rPr>
        <w:t>Žák nemá v přesnosti a úplnosti poznatků, faktů a pojmů a ve vztazích mezi nimi podstatné mezery. Podstatnější nepřesnosti a chyby dovede za pomoci učitele korigovat. Osvojené poznatky a dovednosti aplikuje při řešení teoretických a praktických úkolů s drobnými chybami. Ústní a písemný projev je správný a výstižný, grafický projev úhledný a správný. Žák je schopný samostatně pracovat po předcházejícím návodu učitele.</w:t>
      </w:r>
    </w:p>
    <w:p w:rsidR="00EC7060" w:rsidRDefault="00EC7060" w:rsidP="00EC7060">
      <w:pPr>
        <w:tabs>
          <w:tab w:val="left" w:pos="360"/>
        </w:tabs>
        <w:autoSpaceDE w:val="0"/>
        <w:autoSpaceDN w:val="0"/>
        <w:adjustRightInd w:val="0"/>
        <w:jc w:val="both"/>
        <w:rPr>
          <w:bCs/>
          <w:color w:val="000000"/>
        </w:rPr>
      </w:pPr>
    </w:p>
    <w:p w:rsidR="00EC7060" w:rsidRDefault="00EC7060" w:rsidP="00EC7060">
      <w:pPr>
        <w:tabs>
          <w:tab w:val="left" w:pos="360"/>
        </w:tabs>
        <w:autoSpaceDE w:val="0"/>
        <w:autoSpaceDN w:val="0"/>
        <w:adjustRightInd w:val="0"/>
        <w:jc w:val="both"/>
        <w:rPr>
          <w:b/>
          <w:color w:val="000000"/>
        </w:rPr>
      </w:pPr>
      <w:r>
        <w:rPr>
          <w:b/>
          <w:color w:val="000000"/>
        </w:rPr>
        <w:t>Stupeň 2 (chvalitebný)</w:t>
      </w:r>
    </w:p>
    <w:p w:rsidR="00EC7060" w:rsidRDefault="00EC7060" w:rsidP="00EC7060">
      <w:pPr>
        <w:tabs>
          <w:tab w:val="left" w:pos="360"/>
        </w:tabs>
        <w:autoSpaceDE w:val="0"/>
        <w:autoSpaceDN w:val="0"/>
        <w:adjustRightInd w:val="0"/>
        <w:jc w:val="both"/>
        <w:rPr>
          <w:b/>
          <w:color w:val="000000"/>
        </w:rPr>
      </w:pPr>
    </w:p>
    <w:p w:rsidR="00EC7060" w:rsidRDefault="00EC7060" w:rsidP="00EC7060">
      <w:pPr>
        <w:tabs>
          <w:tab w:val="left" w:pos="360"/>
        </w:tabs>
        <w:autoSpaceDE w:val="0"/>
        <w:autoSpaceDN w:val="0"/>
        <w:adjustRightInd w:val="0"/>
        <w:jc w:val="both"/>
        <w:rPr>
          <w:bCs/>
        </w:rPr>
      </w:pPr>
      <w:r>
        <w:rPr>
          <w:bCs/>
        </w:rPr>
        <w:t>Žák má v přesnosti a úplnosti požadovaných poznatků, faktů a pojmů a ve vztazích mezi nimi ojedinělé podstatnější mezery. Osvojené poznatky a dovednosti aplikuje při řešení teoretických a praktických úkolů s menšími chybami, potřebuje vedení učitele. Ústní a písemný projev má zpravidla nedostatky ve správnosti a přesnosti, grafický projev je méně estetický. Žák je schopen samostatně pracovat po předběžném návodu učitele s menšími obtížemi.</w:t>
      </w:r>
    </w:p>
    <w:p w:rsidR="00EC7060" w:rsidRDefault="00EC7060" w:rsidP="00EC7060">
      <w:pPr>
        <w:tabs>
          <w:tab w:val="left" w:pos="360"/>
        </w:tabs>
        <w:autoSpaceDE w:val="0"/>
        <w:autoSpaceDN w:val="0"/>
        <w:adjustRightInd w:val="0"/>
        <w:rPr>
          <w:bCs/>
        </w:rPr>
      </w:pPr>
    </w:p>
    <w:p w:rsidR="00EC7060" w:rsidRDefault="00EC7060" w:rsidP="00EC7060">
      <w:pPr>
        <w:tabs>
          <w:tab w:val="left" w:pos="360"/>
        </w:tabs>
        <w:autoSpaceDE w:val="0"/>
        <w:autoSpaceDN w:val="0"/>
        <w:adjustRightInd w:val="0"/>
        <w:rPr>
          <w:b/>
        </w:rPr>
      </w:pPr>
      <w:r>
        <w:rPr>
          <w:b/>
        </w:rPr>
        <w:lastRenderedPageBreak/>
        <w:t>Stupeň 3 (dobrý)</w:t>
      </w:r>
    </w:p>
    <w:p w:rsidR="00EC7060" w:rsidRDefault="00EC7060" w:rsidP="00EC7060">
      <w:pPr>
        <w:tabs>
          <w:tab w:val="left" w:pos="360"/>
        </w:tabs>
        <w:autoSpaceDE w:val="0"/>
        <w:autoSpaceDN w:val="0"/>
        <w:adjustRightInd w:val="0"/>
        <w:rPr>
          <w:b/>
        </w:rPr>
      </w:pPr>
    </w:p>
    <w:p w:rsidR="00EC7060" w:rsidRDefault="00EC7060" w:rsidP="00EC7060">
      <w:pPr>
        <w:tabs>
          <w:tab w:val="left" w:pos="360"/>
        </w:tabs>
        <w:autoSpaceDE w:val="0"/>
        <w:autoSpaceDN w:val="0"/>
        <w:adjustRightInd w:val="0"/>
        <w:jc w:val="both"/>
        <w:rPr>
          <w:bCs/>
        </w:rPr>
      </w:pPr>
      <w:r>
        <w:rPr>
          <w:bCs/>
        </w:rPr>
        <w:t>Žák má v přesnosti a úplnosti požadovaných poznatků, faktů a pojmů a ve vztazích mezi nimi závažné mezery. Pro výklad a hodnocení jevů dovede své vědomosti uplatnit omezeně a jen za pomoci učitele. Ústní a písemný projev je slabý, grafický projev je často méně estetický. Kvalita výsledků jeho činnosti je narušena značnými nedostatky. Žák je schopen samostatně pracovat pod občasným dohledem učitele.</w:t>
      </w:r>
    </w:p>
    <w:p w:rsidR="00EC7060" w:rsidRDefault="00EC7060" w:rsidP="00EC7060">
      <w:pPr>
        <w:tabs>
          <w:tab w:val="left" w:pos="360"/>
        </w:tabs>
        <w:autoSpaceDE w:val="0"/>
        <w:autoSpaceDN w:val="0"/>
        <w:adjustRightInd w:val="0"/>
        <w:jc w:val="both"/>
        <w:rPr>
          <w:bCs/>
        </w:rPr>
      </w:pPr>
    </w:p>
    <w:p w:rsidR="00EC7060" w:rsidRDefault="00EC7060" w:rsidP="00EC7060">
      <w:pPr>
        <w:tabs>
          <w:tab w:val="left" w:pos="360"/>
        </w:tabs>
        <w:autoSpaceDE w:val="0"/>
        <w:autoSpaceDN w:val="0"/>
        <w:adjustRightInd w:val="0"/>
        <w:jc w:val="both"/>
        <w:rPr>
          <w:b/>
        </w:rPr>
      </w:pPr>
      <w:r>
        <w:rPr>
          <w:b/>
        </w:rPr>
        <w:t>Stupeň 4 (dostatečný)</w:t>
      </w:r>
    </w:p>
    <w:p w:rsidR="00EC7060" w:rsidRDefault="00EC7060" w:rsidP="00EC7060">
      <w:pPr>
        <w:tabs>
          <w:tab w:val="left" w:pos="360"/>
        </w:tabs>
        <w:autoSpaceDE w:val="0"/>
        <w:autoSpaceDN w:val="0"/>
        <w:adjustRightInd w:val="0"/>
        <w:jc w:val="both"/>
        <w:rPr>
          <w:b/>
        </w:rPr>
      </w:pPr>
    </w:p>
    <w:p w:rsidR="0021391C" w:rsidRDefault="00EC7060" w:rsidP="00EC7060">
      <w:pPr>
        <w:tabs>
          <w:tab w:val="left" w:pos="360"/>
        </w:tabs>
        <w:autoSpaceDE w:val="0"/>
        <w:autoSpaceDN w:val="0"/>
        <w:adjustRightInd w:val="0"/>
        <w:jc w:val="both"/>
        <w:rPr>
          <w:bCs/>
        </w:rPr>
      </w:pPr>
      <w:r>
        <w:rPr>
          <w:bCs/>
        </w:rPr>
        <w:t xml:space="preserve">Žák má v přesnosti a úplnosti požadovaných poznatků, faktů a pojmů a ve vztazích mezi nimi četné a velmi závažné mezery. Pro výklad a hodnocení jevů dovede své vědomosti uplatnit velmi omezeně a jen za stálé pomoci učitele. Kvalita výsledků jeho činnosti je narušena velmi </w:t>
      </w:r>
    </w:p>
    <w:p w:rsidR="00EC7060" w:rsidRDefault="00EC7060" w:rsidP="00EC7060">
      <w:pPr>
        <w:tabs>
          <w:tab w:val="left" w:pos="360"/>
        </w:tabs>
        <w:autoSpaceDE w:val="0"/>
        <w:autoSpaceDN w:val="0"/>
        <w:adjustRightInd w:val="0"/>
        <w:jc w:val="both"/>
        <w:rPr>
          <w:bCs/>
        </w:rPr>
      </w:pPr>
      <w:r>
        <w:rPr>
          <w:bCs/>
        </w:rPr>
        <w:t>značnými nedostatky. Žák je schopen pracovat pouze pod trvalým dohledem.</w:t>
      </w:r>
    </w:p>
    <w:p w:rsidR="00EC7060" w:rsidRDefault="00EC7060" w:rsidP="00EC7060">
      <w:pPr>
        <w:tabs>
          <w:tab w:val="left" w:pos="360"/>
        </w:tabs>
        <w:autoSpaceDE w:val="0"/>
        <w:autoSpaceDN w:val="0"/>
        <w:adjustRightInd w:val="0"/>
        <w:jc w:val="both"/>
        <w:rPr>
          <w:bCs/>
        </w:rPr>
      </w:pPr>
    </w:p>
    <w:p w:rsidR="00EC7060" w:rsidRDefault="00EC7060" w:rsidP="00EC7060">
      <w:pPr>
        <w:tabs>
          <w:tab w:val="left" w:pos="360"/>
        </w:tabs>
        <w:autoSpaceDE w:val="0"/>
        <w:autoSpaceDN w:val="0"/>
        <w:adjustRightInd w:val="0"/>
        <w:jc w:val="both"/>
        <w:rPr>
          <w:b/>
        </w:rPr>
      </w:pPr>
      <w:r>
        <w:rPr>
          <w:b/>
        </w:rPr>
        <w:t>Stupeň 5 (nedostatečný)</w:t>
      </w: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Cs/>
        </w:rPr>
      </w:pPr>
      <w:r>
        <w:rPr>
          <w:bCs/>
        </w:rPr>
        <w:t>Žák si předepsané učivo neosvojil. Má trvalé velmi podstatné nedostatky ve vykonávání požadovaných činností. Při výkladu a hodnocení jevů nedovede své vědomosti uplatnit ani s pomocí učitele. Jeho projev ústní i písemný je zcela nevyhovující. Žák není schopen uspokojivě pracovat ani pod trvalým dohledem učitele.</w:t>
      </w:r>
    </w:p>
    <w:p w:rsidR="0021391C" w:rsidRDefault="0021391C" w:rsidP="00EC7060">
      <w:pPr>
        <w:pStyle w:val="Nadpis2"/>
        <w:rPr>
          <w:rFonts w:ascii="Times New Roman" w:hAnsi="Times New Roman" w:cs="Times New Roman"/>
          <w:sz w:val="24"/>
        </w:rPr>
      </w:pPr>
      <w:bookmarkStart w:id="64" w:name="_Toc373135924"/>
      <w:bookmarkStart w:id="65" w:name="_Toc387225740"/>
      <w:bookmarkStart w:id="66" w:name="_Toc482092650"/>
      <w:bookmarkStart w:id="67" w:name="_Toc482957372"/>
    </w:p>
    <w:p w:rsidR="00EC7060" w:rsidRDefault="00EC7060" w:rsidP="00EC7060">
      <w:pPr>
        <w:pStyle w:val="Nadpis2"/>
        <w:rPr>
          <w:rFonts w:ascii="Times New Roman" w:hAnsi="Times New Roman" w:cs="Times New Roman"/>
          <w:sz w:val="24"/>
        </w:rPr>
      </w:pPr>
      <w:bookmarkStart w:id="68" w:name="_Toc497996218"/>
      <w:r>
        <w:rPr>
          <w:rFonts w:ascii="Times New Roman" w:hAnsi="Times New Roman" w:cs="Times New Roman"/>
          <w:sz w:val="24"/>
        </w:rPr>
        <w:t>Předměty výchovného a estetického zaměření</w:t>
      </w:r>
      <w:bookmarkEnd w:id="64"/>
      <w:bookmarkEnd w:id="65"/>
      <w:bookmarkEnd w:id="66"/>
      <w:bookmarkEnd w:id="67"/>
      <w:bookmarkEnd w:id="68"/>
    </w:p>
    <w:p w:rsidR="00EC7060" w:rsidRDefault="00EC7060" w:rsidP="00EC7060">
      <w:pPr>
        <w:tabs>
          <w:tab w:val="left" w:pos="360"/>
        </w:tabs>
        <w:autoSpaceDE w:val="0"/>
        <w:autoSpaceDN w:val="0"/>
        <w:adjustRightInd w:val="0"/>
        <w:rPr>
          <w:bCs/>
          <w:color w:val="000000"/>
        </w:rPr>
      </w:pPr>
    </w:p>
    <w:p w:rsidR="00EC7060" w:rsidRDefault="00EC7060" w:rsidP="00EC7060">
      <w:pPr>
        <w:tabs>
          <w:tab w:val="left" w:pos="360"/>
        </w:tabs>
        <w:autoSpaceDE w:val="0"/>
        <w:autoSpaceDN w:val="0"/>
        <w:adjustRightInd w:val="0"/>
        <w:rPr>
          <w:bCs/>
          <w:color w:val="000000"/>
        </w:rPr>
      </w:pPr>
      <w:r>
        <w:rPr>
          <w:bCs/>
          <w:color w:val="000000"/>
        </w:rPr>
        <w:t>Při hodnocení výsledků se v souladu s požadavky učebních osnov hodnotí:</w:t>
      </w:r>
    </w:p>
    <w:p w:rsidR="00EC7060" w:rsidRDefault="00EC7060" w:rsidP="00F67E9F">
      <w:pPr>
        <w:numPr>
          <w:ilvl w:val="0"/>
          <w:numId w:val="28"/>
        </w:numPr>
        <w:autoSpaceDE w:val="0"/>
        <w:autoSpaceDN w:val="0"/>
        <w:adjustRightInd w:val="0"/>
        <w:ind w:left="709"/>
        <w:rPr>
          <w:bCs/>
        </w:rPr>
      </w:pPr>
      <w:r>
        <w:rPr>
          <w:bCs/>
        </w:rPr>
        <w:t>stupeň tvořivosti a samostatnost projevu</w:t>
      </w:r>
      <w:r w:rsidR="0021391C">
        <w:rPr>
          <w:bCs/>
        </w:rPr>
        <w:t>,</w:t>
      </w:r>
    </w:p>
    <w:p w:rsidR="00EC7060" w:rsidRDefault="00EC7060" w:rsidP="00F67E9F">
      <w:pPr>
        <w:numPr>
          <w:ilvl w:val="0"/>
          <w:numId w:val="28"/>
        </w:numPr>
        <w:autoSpaceDE w:val="0"/>
        <w:autoSpaceDN w:val="0"/>
        <w:adjustRightInd w:val="0"/>
        <w:ind w:left="709"/>
        <w:rPr>
          <w:bCs/>
        </w:rPr>
      </w:pPr>
      <w:r>
        <w:rPr>
          <w:bCs/>
        </w:rPr>
        <w:t>osvojení potřebných vědomostí, zkušeností, činností a jejich tvořivá aplikace</w:t>
      </w:r>
      <w:r w:rsidR="0021391C">
        <w:rPr>
          <w:bCs/>
        </w:rPr>
        <w:t>,</w:t>
      </w:r>
    </w:p>
    <w:p w:rsidR="00EC7060" w:rsidRDefault="00EC7060" w:rsidP="00F67E9F">
      <w:pPr>
        <w:numPr>
          <w:ilvl w:val="0"/>
          <w:numId w:val="28"/>
        </w:numPr>
        <w:autoSpaceDE w:val="0"/>
        <w:autoSpaceDN w:val="0"/>
        <w:adjustRightInd w:val="0"/>
        <w:ind w:left="709"/>
        <w:rPr>
          <w:bCs/>
        </w:rPr>
      </w:pPr>
      <w:r>
        <w:rPr>
          <w:bCs/>
        </w:rPr>
        <w:t>poznání zákonitostí daných činností a jejich uplatňování ve vlastní činnosti</w:t>
      </w:r>
      <w:r w:rsidR="0021391C">
        <w:rPr>
          <w:bCs/>
        </w:rPr>
        <w:t>,</w:t>
      </w:r>
    </w:p>
    <w:p w:rsidR="00EC7060" w:rsidRDefault="00EC7060" w:rsidP="00F67E9F">
      <w:pPr>
        <w:numPr>
          <w:ilvl w:val="0"/>
          <w:numId w:val="28"/>
        </w:numPr>
        <w:autoSpaceDE w:val="0"/>
        <w:autoSpaceDN w:val="0"/>
        <w:adjustRightInd w:val="0"/>
        <w:ind w:left="709"/>
        <w:rPr>
          <w:bCs/>
        </w:rPr>
      </w:pPr>
      <w:r>
        <w:rPr>
          <w:bCs/>
        </w:rPr>
        <w:t>kvalita projevu</w:t>
      </w:r>
      <w:r w:rsidR="0021391C">
        <w:rPr>
          <w:bCs/>
        </w:rPr>
        <w:t>,</w:t>
      </w:r>
    </w:p>
    <w:p w:rsidR="00EC7060" w:rsidRDefault="00EC7060" w:rsidP="00F67E9F">
      <w:pPr>
        <w:numPr>
          <w:ilvl w:val="0"/>
          <w:numId w:val="28"/>
        </w:numPr>
        <w:autoSpaceDE w:val="0"/>
        <w:autoSpaceDN w:val="0"/>
        <w:adjustRightInd w:val="0"/>
        <w:ind w:left="709"/>
        <w:rPr>
          <w:bCs/>
        </w:rPr>
      </w:pPr>
      <w:r>
        <w:rPr>
          <w:bCs/>
        </w:rPr>
        <w:t>vztah žáka k činnostem a zájem o ně</w:t>
      </w:r>
    </w:p>
    <w:p w:rsidR="00EC7060" w:rsidRDefault="00EC7060" w:rsidP="00EC7060">
      <w:pPr>
        <w:pStyle w:val="Zhlav"/>
        <w:tabs>
          <w:tab w:val="clear" w:pos="4536"/>
          <w:tab w:val="clear" w:pos="9072"/>
          <w:tab w:val="left" w:pos="360"/>
        </w:tabs>
        <w:autoSpaceDE w:val="0"/>
        <w:autoSpaceDN w:val="0"/>
        <w:adjustRightInd w:val="0"/>
        <w:rPr>
          <w:bCs/>
        </w:rPr>
      </w:pPr>
    </w:p>
    <w:p w:rsidR="00EC7060" w:rsidRDefault="00EC7060" w:rsidP="00EC7060">
      <w:pPr>
        <w:tabs>
          <w:tab w:val="left" w:pos="360"/>
        </w:tabs>
        <w:autoSpaceDE w:val="0"/>
        <w:autoSpaceDN w:val="0"/>
        <w:adjustRightInd w:val="0"/>
        <w:rPr>
          <w:b/>
        </w:rPr>
      </w:pPr>
      <w:r>
        <w:rPr>
          <w:b/>
        </w:rPr>
        <w:t>Stupeň 1 (výborný)</w:t>
      </w:r>
    </w:p>
    <w:p w:rsidR="00EC7060" w:rsidRDefault="00EC7060" w:rsidP="00EC7060">
      <w:pPr>
        <w:tabs>
          <w:tab w:val="left" w:pos="360"/>
        </w:tabs>
        <w:autoSpaceDE w:val="0"/>
        <w:autoSpaceDN w:val="0"/>
        <w:adjustRightInd w:val="0"/>
        <w:rPr>
          <w:b/>
        </w:rPr>
      </w:pPr>
    </w:p>
    <w:p w:rsidR="00EC7060" w:rsidRDefault="00EC7060" w:rsidP="00EC7060">
      <w:pPr>
        <w:tabs>
          <w:tab w:val="left" w:pos="360"/>
        </w:tabs>
        <w:autoSpaceDE w:val="0"/>
        <w:autoSpaceDN w:val="0"/>
        <w:adjustRightInd w:val="0"/>
        <w:jc w:val="both"/>
        <w:rPr>
          <w:color w:val="000000"/>
        </w:rPr>
      </w:pPr>
      <w:r>
        <w:rPr>
          <w:color w:val="000000"/>
        </w:rPr>
        <w:t>Žák je v činnostech velmi aktivní. Pracuje tvořivě, samostatně, plně využívá osobní předpoklady a velmi úspěšně je rozvíjí. Jeho projev je esteticky působivý, originální, procítěný, přesný. Osvojené vědomosti, dovednosti a návyky aplikuje tvořivě.</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jc w:val="both"/>
        <w:rPr>
          <w:b/>
        </w:rPr>
      </w:pPr>
      <w:r>
        <w:rPr>
          <w:b/>
        </w:rPr>
        <w:t>Stupeň 2 (chvalitebný)</w:t>
      </w: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color w:val="000000"/>
        </w:rPr>
      </w:pPr>
      <w:r>
        <w:rPr>
          <w:color w:val="000000"/>
        </w:rPr>
        <w:t>Žák je v 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w:t>
      </w:r>
    </w:p>
    <w:p w:rsidR="00EC7060" w:rsidRDefault="00EC7060" w:rsidP="00EC7060">
      <w:pPr>
        <w:tabs>
          <w:tab w:val="left" w:pos="360"/>
        </w:tabs>
        <w:autoSpaceDE w:val="0"/>
        <w:autoSpaceDN w:val="0"/>
        <w:adjustRightInd w:val="0"/>
        <w:jc w:val="both"/>
        <w:rPr>
          <w:bCs/>
          <w:u w:val="single"/>
        </w:rPr>
      </w:pP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
        </w:rPr>
      </w:pPr>
      <w:r>
        <w:rPr>
          <w:b/>
        </w:rPr>
        <w:t>Stupeň 3 (dobrý)</w:t>
      </w: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color w:val="000000"/>
        </w:rPr>
      </w:pPr>
      <w:r>
        <w:rPr>
          <w:color w:val="000000"/>
        </w:rPr>
        <w:lastRenderedPageBreak/>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aktivní zájem o umění, estetiku a tělesnou kulturu.</w:t>
      </w:r>
    </w:p>
    <w:p w:rsidR="00EC7060" w:rsidRDefault="00EC7060" w:rsidP="00EC7060">
      <w:pPr>
        <w:tabs>
          <w:tab w:val="left" w:pos="360"/>
        </w:tabs>
        <w:autoSpaceDE w:val="0"/>
        <w:autoSpaceDN w:val="0"/>
        <w:adjustRightInd w:val="0"/>
        <w:rPr>
          <w:bCs/>
          <w:u w:val="single"/>
        </w:rPr>
      </w:pPr>
    </w:p>
    <w:p w:rsidR="00EC7060" w:rsidRDefault="00EC7060" w:rsidP="00EC7060">
      <w:pPr>
        <w:tabs>
          <w:tab w:val="left" w:pos="360"/>
        </w:tabs>
        <w:autoSpaceDE w:val="0"/>
        <w:autoSpaceDN w:val="0"/>
        <w:adjustRightInd w:val="0"/>
        <w:rPr>
          <w:b/>
        </w:rPr>
      </w:pPr>
      <w:r>
        <w:rPr>
          <w:b/>
        </w:rPr>
        <w:t>Stupeň 4 (dostatečný)</w:t>
      </w:r>
    </w:p>
    <w:p w:rsidR="00EC7060" w:rsidRDefault="00EC7060" w:rsidP="00EC7060">
      <w:pPr>
        <w:tabs>
          <w:tab w:val="left" w:pos="360"/>
        </w:tabs>
        <w:autoSpaceDE w:val="0"/>
        <w:autoSpaceDN w:val="0"/>
        <w:adjustRightInd w:val="0"/>
        <w:rPr>
          <w:b/>
        </w:rPr>
      </w:pPr>
    </w:p>
    <w:p w:rsidR="00EC7060" w:rsidRDefault="00EC7060" w:rsidP="00EC7060">
      <w:pPr>
        <w:pStyle w:val="Zkladntextodsazen"/>
        <w:tabs>
          <w:tab w:val="left" w:pos="360"/>
        </w:tabs>
        <w:ind w:firstLine="0"/>
      </w:pPr>
      <w:r>
        <w:t>Žák je v činnostech málo aktivní i tvořivý. Rozvoj jeho schopností a jeho projev jsou málo uspokojivé. Úkoly řeší s častými chybami. Vědomosti a dovednosti aplikuje jen se značnou pomocí učitele. Projevuje velmi malý zájem a snahu.</w:t>
      </w:r>
    </w:p>
    <w:p w:rsidR="00EC7060" w:rsidRDefault="00EC7060" w:rsidP="00EC7060">
      <w:pPr>
        <w:tabs>
          <w:tab w:val="left" w:pos="360"/>
        </w:tabs>
        <w:autoSpaceDE w:val="0"/>
        <w:autoSpaceDN w:val="0"/>
        <w:adjustRightInd w:val="0"/>
        <w:rPr>
          <w:color w:val="000000"/>
        </w:rPr>
      </w:pPr>
    </w:p>
    <w:p w:rsidR="00EC7060" w:rsidRDefault="00EC7060" w:rsidP="00EC7060">
      <w:pPr>
        <w:tabs>
          <w:tab w:val="left" w:pos="360"/>
        </w:tabs>
        <w:autoSpaceDE w:val="0"/>
        <w:autoSpaceDN w:val="0"/>
        <w:adjustRightInd w:val="0"/>
        <w:rPr>
          <w:b/>
          <w:bCs/>
          <w:color w:val="000000"/>
        </w:rPr>
      </w:pPr>
      <w:r>
        <w:rPr>
          <w:b/>
          <w:bCs/>
          <w:color w:val="000000"/>
        </w:rPr>
        <w:t>Stupeň 5 (nedostatečný)</w:t>
      </w:r>
    </w:p>
    <w:p w:rsidR="00EC7060" w:rsidRDefault="00EC7060" w:rsidP="00EC7060">
      <w:pPr>
        <w:tabs>
          <w:tab w:val="left" w:pos="360"/>
        </w:tabs>
        <w:autoSpaceDE w:val="0"/>
        <w:autoSpaceDN w:val="0"/>
        <w:adjustRightInd w:val="0"/>
        <w:rPr>
          <w:b/>
          <w:bCs/>
        </w:rPr>
      </w:pPr>
    </w:p>
    <w:p w:rsidR="00EC7060" w:rsidRDefault="00EC7060" w:rsidP="00EC7060">
      <w:pPr>
        <w:pStyle w:val="Zkladntextodsazen"/>
        <w:tabs>
          <w:tab w:val="left" w:pos="360"/>
        </w:tabs>
        <w:ind w:firstLine="0"/>
      </w:pPr>
      <w:r>
        <w:t xml:space="preserve">Žák je v činnostech převážně pasivní. Rozvoj jeho schopností je neuspokojivý. Jeho projev je většinou chybný a nemá estetickou hodnotu. Minimální osvojené vědomosti a dovednosti nedovede aplikovat. Neprojevuje zájem o práci. </w:t>
      </w:r>
    </w:p>
    <w:p w:rsidR="00EC7060" w:rsidRDefault="00EC7060" w:rsidP="00EC7060">
      <w:pPr>
        <w:tabs>
          <w:tab w:val="left" w:pos="360"/>
        </w:tabs>
        <w:autoSpaceDE w:val="0"/>
        <w:autoSpaceDN w:val="0"/>
        <w:adjustRightInd w:val="0"/>
        <w:rPr>
          <w:bCs/>
          <w:u w:val="single"/>
        </w:rPr>
      </w:pPr>
    </w:p>
    <w:p w:rsidR="00EC7060" w:rsidRDefault="00EC7060" w:rsidP="00EC7060">
      <w:pPr>
        <w:pStyle w:val="Nadpis2"/>
        <w:rPr>
          <w:rFonts w:ascii="Times New Roman" w:hAnsi="Times New Roman" w:cs="Times New Roman"/>
          <w:color w:val="000000"/>
          <w:sz w:val="24"/>
        </w:rPr>
      </w:pPr>
      <w:bookmarkStart w:id="69" w:name="_Toc373135925"/>
      <w:bookmarkStart w:id="70" w:name="_Toc387225741"/>
      <w:bookmarkStart w:id="71" w:name="_Toc482092651"/>
      <w:bookmarkStart w:id="72" w:name="_Toc482957373"/>
      <w:bookmarkStart w:id="73" w:name="_Toc497996219"/>
      <w:r>
        <w:rPr>
          <w:rFonts w:ascii="Times New Roman" w:hAnsi="Times New Roman" w:cs="Times New Roman"/>
          <w:sz w:val="24"/>
        </w:rPr>
        <w:t>Předměty s převahou praktických činností (odborný výcvik a praktická cvičení)</w:t>
      </w:r>
      <w:bookmarkEnd w:id="69"/>
      <w:bookmarkEnd w:id="70"/>
      <w:bookmarkEnd w:id="71"/>
      <w:bookmarkEnd w:id="72"/>
      <w:bookmarkEnd w:id="73"/>
    </w:p>
    <w:p w:rsidR="00EC7060" w:rsidRDefault="00EC7060" w:rsidP="00EC7060">
      <w:pPr>
        <w:tabs>
          <w:tab w:val="left" w:pos="360"/>
        </w:tabs>
        <w:autoSpaceDE w:val="0"/>
        <w:autoSpaceDN w:val="0"/>
        <w:adjustRightInd w:val="0"/>
        <w:spacing w:before="100"/>
        <w:jc w:val="both"/>
        <w:rPr>
          <w:b/>
          <w:color w:val="000000"/>
        </w:rPr>
      </w:pPr>
    </w:p>
    <w:p w:rsidR="00EC7060" w:rsidRDefault="00EC7060" w:rsidP="00EC7060">
      <w:pPr>
        <w:tabs>
          <w:tab w:val="left" w:pos="360"/>
        </w:tabs>
        <w:autoSpaceDE w:val="0"/>
        <w:autoSpaceDN w:val="0"/>
        <w:adjustRightInd w:val="0"/>
        <w:rPr>
          <w:bCs/>
          <w:color w:val="000000"/>
        </w:rPr>
      </w:pPr>
      <w:r>
        <w:rPr>
          <w:bCs/>
          <w:color w:val="000000"/>
        </w:rPr>
        <w:t>Při hodnocení výsledků se v souladu s požadavky učebních osnov hodnotí:</w:t>
      </w:r>
    </w:p>
    <w:p w:rsidR="00EC7060" w:rsidRDefault="00EC7060" w:rsidP="00EC7060">
      <w:pPr>
        <w:tabs>
          <w:tab w:val="left" w:pos="360"/>
        </w:tabs>
        <w:autoSpaceDE w:val="0"/>
        <w:autoSpaceDN w:val="0"/>
        <w:adjustRightInd w:val="0"/>
        <w:rPr>
          <w:bCs/>
          <w:color w:val="000000"/>
        </w:rPr>
      </w:pPr>
    </w:p>
    <w:p w:rsidR="00EC7060" w:rsidRDefault="00EC7060" w:rsidP="00F67E9F">
      <w:pPr>
        <w:numPr>
          <w:ilvl w:val="0"/>
          <w:numId w:val="29"/>
        </w:numPr>
        <w:autoSpaceDE w:val="0"/>
        <w:autoSpaceDN w:val="0"/>
        <w:adjustRightInd w:val="0"/>
        <w:ind w:left="709"/>
        <w:jc w:val="both"/>
        <w:rPr>
          <w:bCs/>
        </w:rPr>
      </w:pPr>
      <w:r>
        <w:rPr>
          <w:bCs/>
        </w:rPr>
        <w:t>vztah k práci, k pracovnímu kolektivu a k pra</w:t>
      </w:r>
      <w:r w:rsidR="0021391C">
        <w:rPr>
          <w:bCs/>
        </w:rPr>
        <w:t>ktickým činnostem, dochvilnost a spolehlivost</w:t>
      </w:r>
    </w:p>
    <w:p w:rsidR="0021391C" w:rsidRPr="0021391C" w:rsidRDefault="0021391C" w:rsidP="00F67E9F">
      <w:pPr>
        <w:numPr>
          <w:ilvl w:val="0"/>
          <w:numId w:val="29"/>
        </w:numPr>
        <w:autoSpaceDE w:val="0"/>
        <w:autoSpaceDN w:val="0"/>
        <w:adjustRightInd w:val="0"/>
        <w:ind w:left="709"/>
        <w:jc w:val="both"/>
        <w:rPr>
          <w:bCs/>
        </w:rPr>
      </w:pPr>
      <w:r>
        <w:rPr>
          <w:bCs/>
        </w:rPr>
        <w:t>ochota vykonávat práci nad rámec pracovních povinností,</w:t>
      </w:r>
    </w:p>
    <w:p w:rsidR="00EC7060" w:rsidRDefault="00EC7060" w:rsidP="00F67E9F">
      <w:pPr>
        <w:numPr>
          <w:ilvl w:val="0"/>
          <w:numId w:val="29"/>
        </w:numPr>
        <w:autoSpaceDE w:val="0"/>
        <w:autoSpaceDN w:val="0"/>
        <w:adjustRightInd w:val="0"/>
        <w:ind w:left="709"/>
        <w:jc w:val="both"/>
        <w:rPr>
          <w:bCs/>
        </w:rPr>
      </w:pPr>
      <w:r>
        <w:rPr>
          <w:bCs/>
        </w:rPr>
        <w:t>osvojení praktických dovedností a návyků, zvládnutí účelných způsobů práce</w:t>
      </w:r>
      <w:r w:rsidR="0021391C">
        <w:rPr>
          <w:bCs/>
        </w:rPr>
        <w:t>,</w:t>
      </w:r>
    </w:p>
    <w:p w:rsidR="00EC7060" w:rsidRDefault="00EC7060" w:rsidP="00F67E9F">
      <w:pPr>
        <w:numPr>
          <w:ilvl w:val="0"/>
          <w:numId w:val="29"/>
        </w:numPr>
        <w:autoSpaceDE w:val="0"/>
        <w:autoSpaceDN w:val="0"/>
        <w:adjustRightInd w:val="0"/>
        <w:ind w:left="709"/>
        <w:jc w:val="both"/>
        <w:rPr>
          <w:bCs/>
        </w:rPr>
      </w:pPr>
      <w:r>
        <w:rPr>
          <w:bCs/>
        </w:rPr>
        <w:t xml:space="preserve">využití získaných teoretických vědomostí v praktických činnostech, čtení technických </w:t>
      </w:r>
    </w:p>
    <w:p w:rsidR="00EC7060" w:rsidRDefault="00EC7060" w:rsidP="0021391C">
      <w:pPr>
        <w:autoSpaceDE w:val="0"/>
        <w:autoSpaceDN w:val="0"/>
        <w:adjustRightInd w:val="0"/>
        <w:ind w:left="709"/>
        <w:jc w:val="both"/>
        <w:rPr>
          <w:bCs/>
        </w:rPr>
      </w:pPr>
      <w:r>
        <w:rPr>
          <w:bCs/>
        </w:rPr>
        <w:t>výkresů</w:t>
      </w:r>
      <w:r w:rsidR="0021391C">
        <w:rPr>
          <w:bCs/>
        </w:rPr>
        <w:t>,</w:t>
      </w:r>
    </w:p>
    <w:p w:rsidR="00EC7060" w:rsidRDefault="00EC7060" w:rsidP="00F67E9F">
      <w:pPr>
        <w:numPr>
          <w:ilvl w:val="0"/>
          <w:numId w:val="29"/>
        </w:numPr>
        <w:autoSpaceDE w:val="0"/>
        <w:autoSpaceDN w:val="0"/>
        <w:adjustRightInd w:val="0"/>
        <w:ind w:left="709"/>
        <w:jc w:val="both"/>
        <w:rPr>
          <w:bCs/>
        </w:rPr>
      </w:pPr>
      <w:r>
        <w:rPr>
          <w:bCs/>
        </w:rPr>
        <w:t xml:space="preserve">aktivita, samostatnost, tvořivost, iniciativa v praktických činnostech, vytrvalost, </w:t>
      </w:r>
    </w:p>
    <w:p w:rsidR="00EC7060" w:rsidRDefault="00EC7060" w:rsidP="00EC7060">
      <w:pPr>
        <w:autoSpaceDE w:val="0"/>
        <w:autoSpaceDN w:val="0"/>
        <w:adjustRightInd w:val="0"/>
        <w:ind w:left="349"/>
        <w:jc w:val="both"/>
        <w:rPr>
          <w:bCs/>
        </w:rPr>
      </w:pPr>
      <w:r>
        <w:rPr>
          <w:bCs/>
        </w:rPr>
        <w:t xml:space="preserve">      houževnatost v práci a snaha po jejím dokončení</w:t>
      </w:r>
      <w:r w:rsidR="0021391C">
        <w:rPr>
          <w:bCs/>
        </w:rPr>
        <w:t>,</w:t>
      </w:r>
    </w:p>
    <w:p w:rsidR="00EC7060" w:rsidRDefault="00EC7060" w:rsidP="00F67E9F">
      <w:pPr>
        <w:numPr>
          <w:ilvl w:val="0"/>
          <w:numId w:val="29"/>
        </w:numPr>
        <w:autoSpaceDE w:val="0"/>
        <w:autoSpaceDN w:val="0"/>
        <w:adjustRightInd w:val="0"/>
        <w:ind w:left="709"/>
        <w:jc w:val="both"/>
        <w:rPr>
          <w:bCs/>
        </w:rPr>
      </w:pPr>
      <w:r>
        <w:rPr>
          <w:bCs/>
        </w:rPr>
        <w:t>kvalita výsledků činnosti</w:t>
      </w:r>
      <w:r w:rsidR="0021391C">
        <w:rPr>
          <w:bCs/>
        </w:rPr>
        <w:t>,</w:t>
      </w:r>
    </w:p>
    <w:p w:rsidR="00EC7060" w:rsidRDefault="00EC7060" w:rsidP="00F67E9F">
      <w:pPr>
        <w:numPr>
          <w:ilvl w:val="0"/>
          <w:numId w:val="29"/>
        </w:numPr>
        <w:autoSpaceDE w:val="0"/>
        <w:autoSpaceDN w:val="0"/>
        <w:adjustRightInd w:val="0"/>
        <w:ind w:left="709"/>
        <w:jc w:val="both"/>
        <w:rPr>
          <w:bCs/>
        </w:rPr>
      </w:pPr>
      <w:r>
        <w:rPr>
          <w:bCs/>
        </w:rPr>
        <w:t>organizace vlastní práce a pracoviště, udržování pořádku na pracovišti</w:t>
      </w:r>
      <w:r w:rsidR="0021391C">
        <w:rPr>
          <w:bCs/>
        </w:rPr>
        <w:t>,</w:t>
      </w:r>
    </w:p>
    <w:p w:rsidR="00EC7060" w:rsidRDefault="00EC7060" w:rsidP="00F67E9F">
      <w:pPr>
        <w:numPr>
          <w:ilvl w:val="0"/>
          <w:numId w:val="29"/>
        </w:numPr>
        <w:autoSpaceDE w:val="0"/>
        <w:autoSpaceDN w:val="0"/>
        <w:adjustRightInd w:val="0"/>
        <w:ind w:left="709"/>
        <w:jc w:val="both"/>
        <w:rPr>
          <w:bCs/>
        </w:rPr>
      </w:pPr>
      <w:r>
        <w:rPr>
          <w:bCs/>
        </w:rPr>
        <w:t>dodržování předpisů o bezpečnosti a ochraně zdraví při práci</w:t>
      </w:r>
      <w:r w:rsidR="0021391C">
        <w:rPr>
          <w:bCs/>
        </w:rPr>
        <w:t>,</w:t>
      </w:r>
    </w:p>
    <w:p w:rsidR="00EC7060" w:rsidRDefault="00EC7060" w:rsidP="00F67E9F">
      <w:pPr>
        <w:numPr>
          <w:ilvl w:val="0"/>
          <w:numId w:val="29"/>
        </w:numPr>
        <w:autoSpaceDE w:val="0"/>
        <w:autoSpaceDN w:val="0"/>
        <w:adjustRightInd w:val="0"/>
        <w:ind w:left="709"/>
        <w:jc w:val="both"/>
        <w:rPr>
          <w:bCs/>
        </w:rPr>
      </w:pPr>
      <w:r>
        <w:rPr>
          <w:bCs/>
        </w:rPr>
        <w:t>péče o životní prostředí</w:t>
      </w:r>
      <w:r w:rsidR="0021391C">
        <w:rPr>
          <w:bCs/>
        </w:rPr>
        <w:t>,</w:t>
      </w:r>
    </w:p>
    <w:p w:rsidR="00EC7060" w:rsidRDefault="00EC7060" w:rsidP="00F67E9F">
      <w:pPr>
        <w:numPr>
          <w:ilvl w:val="0"/>
          <w:numId w:val="29"/>
        </w:numPr>
        <w:autoSpaceDE w:val="0"/>
        <w:autoSpaceDN w:val="0"/>
        <w:adjustRightInd w:val="0"/>
        <w:ind w:left="709"/>
        <w:jc w:val="both"/>
        <w:rPr>
          <w:bCs/>
        </w:rPr>
      </w:pPr>
      <w:r>
        <w:rPr>
          <w:bCs/>
        </w:rPr>
        <w:t>hospodárné využívání surovin a materiálů</w:t>
      </w:r>
      <w:r w:rsidR="0021391C">
        <w:rPr>
          <w:bCs/>
        </w:rPr>
        <w:t>,</w:t>
      </w:r>
    </w:p>
    <w:p w:rsidR="00EC7060" w:rsidRDefault="00EC7060" w:rsidP="00F67E9F">
      <w:pPr>
        <w:numPr>
          <w:ilvl w:val="0"/>
          <w:numId w:val="29"/>
        </w:numPr>
        <w:autoSpaceDE w:val="0"/>
        <w:autoSpaceDN w:val="0"/>
        <w:adjustRightInd w:val="0"/>
        <w:ind w:left="709"/>
        <w:jc w:val="both"/>
        <w:rPr>
          <w:bCs/>
        </w:rPr>
      </w:pPr>
      <w:r>
        <w:rPr>
          <w:bCs/>
        </w:rPr>
        <w:t>překonávání překážek v</w:t>
      </w:r>
      <w:r w:rsidR="0021391C">
        <w:rPr>
          <w:bCs/>
        </w:rPr>
        <w:t> </w:t>
      </w:r>
      <w:r>
        <w:rPr>
          <w:bCs/>
        </w:rPr>
        <w:t>práci</w:t>
      </w:r>
      <w:r w:rsidR="0021391C">
        <w:rPr>
          <w:bCs/>
        </w:rPr>
        <w:t>,</w:t>
      </w:r>
    </w:p>
    <w:p w:rsidR="00EC7060" w:rsidRDefault="00EC7060" w:rsidP="00F67E9F">
      <w:pPr>
        <w:numPr>
          <w:ilvl w:val="0"/>
          <w:numId w:val="29"/>
        </w:numPr>
        <w:autoSpaceDE w:val="0"/>
        <w:autoSpaceDN w:val="0"/>
        <w:adjustRightInd w:val="0"/>
        <w:ind w:left="709"/>
        <w:jc w:val="both"/>
        <w:rPr>
          <w:bCs/>
        </w:rPr>
      </w:pPr>
      <w:r>
        <w:rPr>
          <w:bCs/>
        </w:rPr>
        <w:t>obsluha a údržba pracovních pomůcek, nástrojů, nářadí a měřidel</w:t>
      </w:r>
      <w:r w:rsidR="0021391C">
        <w:rPr>
          <w:bCs/>
        </w:rPr>
        <w:t>,</w:t>
      </w:r>
    </w:p>
    <w:p w:rsidR="00EC7060" w:rsidRDefault="00EC7060" w:rsidP="00F67E9F">
      <w:pPr>
        <w:numPr>
          <w:ilvl w:val="0"/>
          <w:numId w:val="29"/>
        </w:numPr>
        <w:autoSpaceDE w:val="0"/>
        <w:autoSpaceDN w:val="0"/>
        <w:adjustRightInd w:val="0"/>
        <w:ind w:left="709"/>
        <w:jc w:val="both"/>
        <w:rPr>
          <w:bCs/>
        </w:rPr>
      </w:pPr>
      <w:r>
        <w:rPr>
          <w:bCs/>
        </w:rPr>
        <w:t xml:space="preserve">práce v odborném </w:t>
      </w:r>
      <w:r w:rsidR="0021391C">
        <w:rPr>
          <w:bCs/>
        </w:rPr>
        <w:t xml:space="preserve">výcviku </w:t>
      </w:r>
      <w:r>
        <w:rPr>
          <w:bCs/>
        </w:rPr>
        <w:t>na určených provozech školou</w:t>
      </w:r>
    </w:p>
    <w:p w:rsidR="001D7AAE" w:rsidRDefault="001D7AAE" w:rsidP="00EC7060">
      <w:pPr>
        <w:tabs>
          <w:tab w:val="left" w:pos="360"/>
        </w:tabs>
        <w:autoSpaceDE w:val="0"/>
        <w:autoSpaceDN w:val="0"/>
        <w:adjustRightInd w:val="0"/>
        <w:jc w:val="both"/>
        <w:rPr>
          <w:b/>
        </w:rPr>
      </w:pPr>
    </w:p>
    <w:p w:rsidR="001D7AAE" w:rsidRDefault="001D7AAE"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
        </w:rPr>
      </w:pPr>
      <w:r>
        <w:rPr>
          <w:b/>
        </w:rPr>
        <w:t>Stupeň 1 (výborný)</w:t>
      </w:r>
    </w:p>
    <w:p w:rsidR="00EC7060" w:rsidRDefault="00EC7060" w:rsidP="00EC7060">
      <w:pPr>
        <w:tabs>
          <w:tab w:val="left" w:pos="360"/>
        </w:tabs>
        <w:autoSpaceDE w:val="0"/>
        <w:autoSpaceDN w:val="0"/>
        <w:adjustRightInd w:val="0"/>
        <w:jc w:val="both"/>
        <w:rPr>
          <w:b/>
        </w:rPr>
      </w:pPr>
    </w:p>
    <w:p w:rsidR="0021391C" w:rsidRDefault="00EC7060" w:rsidP="00EC7060">
      <w:pPr>
        <w:tabs>
          <w:tab w:val="left" w:pos="360"/>
        </w:tabs>
        <w:autoSpaceDE w:val="0"/>
        <w:autoSpaceDN w:val="0"/>
        <w:adjustRightInd w:val="0"/>
        <w:jc w:val="both"/>
        <w:rPr>
          <w:bCs/>
        </w:rPr>
      </w:pPr>
      <w:r>
        <w:rPr>
          <w:bCs/>
        </w:rPr>
        <w:t>Žák soustavně projevuje kladný vztah k práci, k pracovnímu kolektivu a k praktickým činnostem. Pohotově, samostatně a někdy i tvořivě využívá získaných teoretických poznatků v praktické činnosti. Praktické činnosti vykonává pohotově, samostatně uplatňuje získané dovednosti a návyky. Bezpečně ovládá postupy a způsoby práce, dopouští se jen menších chyb, výsledky jeho práce jsou bez závažných nedostatků. Účelně si organizuje vlastní práci, udržuje pracoviště v pořádku.</w:t>
      </w:r>
    </w:p>
    <w:p w:rsidR="00EC7060" w:rsidRDefault="00EC7060" w:rsidP="00EC7060">
      <w:pPr>
        <w:tabs>
          <w:tab w:val="left" w:pos="360"/>
        </w:tabs>
        <w:autoSpaceDE w:val="0"/>
        <w:autoSpaceDN w:val="0"/>
        <w:adjustRightInd w:val="0"/>
        <w:jc w:val="both"/>
        <w:rPr>
          <w:b/>
        </w:rPr>
      </w:pPr>
      <w:r>
        <w:rPr>
          <w:b/>
        </w:rPr>
        <w:lastRenderedPageBreak/>
        <w:t>Stupeň 2 (chvalitebný)</w:t>
      </w: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Cs/>
        </w:rPr>
      </w:pPr>
      <w:r>
        <w:rPr>
          <w:bCs/>
        </w:rPr>
        <w:t>Žák projevuje kladný vztah k práci, k pracovnímu kolektivu a k praktickým činnostem. Samostatně, ale s menší jistotou využívá získaných teoretických poznatků v praktické činnosti. Praktické činnosti vykonává samostatně, v postupech a způsobech práce se nevyskytují podstatné chyby. Výsledky jeho práce mají drobné nedostatky. Účelně si organizuje vlastní práci, pracoviště udržuje v pořádku.</w:t>
      </w:r>
    </w:p>
    <w:p w:rsidR="00EC7060" w:rsidRDefault="00EC7060" w:rsidP="00EC7060">
      <w:pPr>
        <w:tabs>
          <w:tab w:val="left" w:pos="360"/>
        </w:tabs>
        <w:autoSpaceDE w:val="0"/>
        <w:autoSpaceDN w:val="0"/>
        <w:adjustRightInd w:val="0"/>
        <w:jc w:val="both"/>
        <w:rPr>
          <w:bCs/>
        </w:rPr>
      </w:pPr>
    </w:p>
    <w:p w:rsidR="00CD4579" w:rsidRDefault="00CD4579"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
        </w:rPr>
      </w:pPr>
      <w:r>
        <w:rPr>
          <w:b/>
        </w:rPr>
        <w:t>Stupeň 3 (dobrý)</w:t>
      </w: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Cs/>
        </w:rPr>
      </w:pPr>
      <w:r>
        <w:rPr>
          <w:bCs/>
        </w:rPr>
        <w:t>Žákův vztah k práci, k pracovnímu kolektivu a k praktickým činnostem je převážně kladný, s menšími výkyvy. Za pomoci učitele uplatňuje získané teoretické poznatky v praktické činnosti. V praktických činnostech se dopouští chyb a při postupech a způsobech práce potřebuje občasnou pomoc učitele. Výsledky práce mají nedostatky. Vlastní práci organizuje méně účelně, udržuje pracoviště v pořádku.</w:t>
      </w:r>
    </w:p>
    <w:p w:rsidR="00EC7060" w:rsidRDefault="00EC7060" w:rsidP="00EC7060">
      <w:pPr>
        <w:tabs>
          <w:tab w:val="left" w:pos="360"/>
        </w:tabs>
        <w:autoSpaceDE w:val="0"/>
        <w:autoSpaceDN w:val="0"/>
        <w:adjustRightInd w:val="0"/>
        <w:jc w:val="both"/>
        <w:rPr>
          <w:bCs/>
        </w:rPr>
      </w:pPr>
    </w:p>
    <w:p w:rsidR="00EC7060" w:rsidRDefault="00EC7060" w:rsidP="00EC7060">
      <w:pPr>
        <w:tabs>
          <w:tab w:val="left" w:pos="360"/>
        </w:tabs>
        <w:autoSpaceDE w:val="0"/>
        <w:autoSpaceDN w:val="0"/>
        <w:adjustRightInd w:val="0"/>
        <w:jc w:val="both"/>
        <w:rPr>
          <w:b/>
        </w:rPr>
      </w:pPr>
      <w:r>
        <w:rPr>
          <w:b/>
        </w:rPr>
        <w:t>Stupeň 4 (dostatečný)</w:t>
      </w: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Cs/>
        </w:rPr>
      </w:pPr>
      <w:r>
        <w:rPr>
          <w:bCs/>
        </w:rPr>
        <w:t>Žák pracuje bez zájmu a žádoucího vztahu k práci, k pracovnímu kolektivu a praktickým činnostem. Získaných teoretických poznatků dovede využít při praktické činnosti jen za soustavné pomoci učitele, při častém opakování určitého druhu činnosti. V praktických činnostech, dovednostech a návy</w:t>
      </w:r>
      <w:r w:rsidR="0021391C">
        <w:rPr>
          <w:bCs/>
        </w:rPr>
        <w:t>cích se dopouští větších chyb. P</w:t>
      </w:r>
      <w:r>
        <w:rPr>
          <w:bCs/>
        </w:rPr>
        <w:t>ři volbě postupů a způsobů práce potřebuje soustavnou pomoc učitele. Ve výsledcíc</w:t>
      </w:r>
      <w:r w:rsidR="0021391C">
        <w:rPr>
          <w:bCs/>
        </w:rPr>
        <w:t>h práce má závažné nedostatky. P</w:t>
      </w:r>
      <w:r>
        <w:rPr>
          <w:bCs/>
        </w:rPr>
        <w:t>ráci dovede organizovat za soustavné pomoci učitele, méně dbá na pořádek na pracovišti.</w:t>
      </w:r>
    </w:p>
    <w:p w:rsidR="00EC7060" w:rsidRDefault="00EC7060" w:rsidP="00EC7060">
      <w:pPr>
        <w:tabs>
          <w:tab w:val="left" w:pos="360"/>
        </w:tabs>
        <w:autoSpaceDE w:val="0"/>
        <w:autoSpaceDN w:val="0"/>
        <w:adjustRightInd w:val="0"/>
        <w:rPr>
          <w:bCs/>
        </w:rPr>
      </w:pPr>
    </w:p>
    <w:p w:rsidR="00EC7060" w:rsidRDefault="00EC7060" w:rsidP="00EC7060">
      <w:pPr>
        <w:keepNext/>
        <w:keepLines/>
        <w:tabs>
          <w:tab w:val="left" w:pos="360"/>
        </w:tabs>
        <w:autoSpaceDE w:val="0"/>
        <w:autoSpaceDN w:val="0"/>
        <w:adjustRightInd w:val="0"/>
        <w:rPr>
          <w:b/>
        </w:rPr>
      </w:pPr>
      <w:r>
        <w:rPr>
          <w:b/>
        </w:rPr>
        <w:t>Stupeň 5 (nedostatečný)</w:t>
      </w:r>
    </w:p>
    <w:p w:rsidR="00EC7060" w:rsidRDefault="00EC7060" w:rsidP="00EC7060">
      <w:pPr>
        <w:keepNext/>
        <w:keepLines/>
        <w:tabs>
          <w:tab w:val="left" w:pos="360"/>
        </w:tabs>
        <w:autoSpaceDE w:val="0"/>
        <w:autoSpaceDN w:val="0"/>
        <w:adjustRightInd w:val="0"/>
        <w:rPr>
          <w:b/>
        </w:rPr>
      </w:pPr>
    </w:p>
    <w:p w:rsidR="00EC7060" w:rsidRDefault="00EC7060" w:rsidP="00EC7060">
      <w:pPr>
        <w:keepNext/>
        <w:keepLines/>
        <w:tabs>
          <w:tab w:val="left" w:pos="360"/>
        </w:tabs>
        <w:autoSpaceDE w:val="0"/>
        <w:autoSpaceDN w:val="0"/>
        <w:adjustRightInd w:val="0"/>
        <w:jc w:val="both"/>
        <w:rPr>
          <w:bCs/>
        </w:rPr>
      </w:pPr>
      <w:r>
        <w:rPr>
          <w:bCs/>
        </w:rPr>
        <w:t>Žák neprojevuje zájem o práci, jeho vztah k ní, k pracovnímu kolektivu a k praktickým činn</w:t>
      </w:r>
      <w:r w:rsidR="00CE428B">
        <w:rPr>
          <w:bCs/>
        </w:rPr>
        <w:t>ostem není na potřebné úrovni. N</w:t>
      </w:r>
      <w:r>
        <w:rPr>
          <w:bCs/>
        </w:rPr>
        <w:t>edokáže ani s pomocí učitele uplatnit získané teoretické poznatky při praktické činnosti. V praktických činnostech, dovednostech a návycích má podstatné nedostatky. Pracovní postup nezvládá ani s pomocí učitele. Jeho práce jsou nedokončené, neúplné, nepřesné, výsledky nedosahují stanovených ukazatelů. Práci na pracovišti si nedovede zorganizovat, nedbá na pořádek na pracovišti. Pokud bude v průběhu jednoho pololetí žák dvakrát vykázán z odborného výcviku a učební a odborné praxe z jeho viny.</w:t>
      </w:r>
    </w:p>
    <w:p w:rsidR="00EC7060" w:rsidRDefault="00EC7060" w:rsidP="00CE428B">
      <w:pPr>
        <w:pStyle w:val="Styl3"/>
        <w:numPr>
          <w:ilvl w:val="0"/>
          <w:numId w:val="0"/>
        </w:numPr>
        <w:tabs>
          <w:tab w:val="left" w:pos="360"/>
        </w:tabs>
        <w:autoSpaceDE w:val="0"/>
        <w:autoSpaceDN w:val="0"/>
        <w:adjustRightInd w:val="0"/>
        <w:rPr>
          <w:bCs/>
        </w:rPr>
      </w:pPr>
    </w:p>
    <w:p w:rsidR="00EC7060" w:rsidRDefault="00EC7060" w:rsidP="00EC7060">
      <w:pPr>
        <w:pStyle w:val="Nadpis2"/>
        <w:rPr>
          <w:rFonts w:ascii="Times New Roman" w:hAnsi="Times New Roman" w:cs="Times New Roman"/>
          <w:color w:val="000000"/>
          <w:sz w:val="24"/>
        </w:rPr>
      </w:pPr>
      <w:bookmarkStart w:id="74" w:name="_Toc373135926"/>
      <w:bookmarkStart w:id="75" w:name="_Toc387225742"/>
      <w:bookmarkStart w:id="76" w:name="_Toc482092652"/>
      <w:bookmarkStart w:id="77" w:name="_Toc482957374"/>
      <w:bookmarkStart w:id="78" w:name="_Toc497996220"/>
      <w:r>
        <w:rPr>
          <w:rFonts w:ascii="Times New Roman" w:hAnsi="Times New Roman" w:cs="Times New Roman"/>
          <w:sz w:val="24"/>
        </w:rPr>
        <w:t>Kritéria pro sebehodnocení žáků</w:t>
      </w:r>
      <w:bookmarkEnd w:id="74"/>
      <w:bookmarkEnd w:id="75"/>
      <w:bookmarkEnd w:id="76"/>
      <w:bookmarkEnd w:id="77"/>
      <w:bookmarkEnd w:id="78"/>
    </w:p>
    <w:p w:rsidR="00EC7060" w:rsidRDefault="00EC7060" w:rsidP="00EC7060">
      <w:pPr>
        <w:tabs>
          <w:tab w:val="left" w:pos="360"/>
        </w:tabs>
        <w:autoSpaceDE w:val="0"/>
        <w:autoSpaceDN w:val="0"/>
        <w:adjustRightInd w:val="0"/>
        <w:jc w:val="both"/>
        <w:rPr>
          <w:b/>
          <w:bCs/>
          <w:color w:val="000000"/>
        </w:rPr>
      </w:pPr>
      <w:r>
        <w:rPr>
          <w:b/>
          <w:bCs/>
          <w:color w:val="000000"/>
        </w:rPr>
        <w:br/>
        <w:t>Stupeň 1 (výborný)</w:t>
      </w:r>
    </w:p>
    <w:p w:rsidR="00EC7060" w:rsidRDefault="00EC7060" w:rsidP="00EC7060">
      <w:pPr>
        <w:tabs>
          <w:tab w:val="left" w:pos="360"/>
        </w:tabs>
        <w:autoSpaceDE w:val="0"/>
        <w:autoSpaceDN w:val="0"/>
        <w:adjustRightInd w:val="0"/>
        <w:jc w:val="both"/>
        <w:rPr>
          <w:b/>
          <w:bCs/>
          <w:color w:val="000000"/>
        </w:rPr>
      </w:pPr>
    </w:p>
    <w:p w:rsidR="00EC7060" w:rsidRDefault="00EC7060" w:rsidP="00EC7060">
      <w:pPr>
        <w:tabs>
          <w:tab w:val="left" w:pos="360"/>
        </w:tabs>
        <w:autoSpaceDE w:val="0"/>
        <w:autoSpaceDN w:val="0"/>
        <w:adjustRightInd w:val="0"/>
        <w:jc w:val="both"/>
        <w:rPr>
          <w:color w:val="000000"/>
        </w:rPr>
      </w:pPr>
      <w:r>
        <w:rPr>
          <w:color w:val="000000"/>
        </w:rPr>
        <w:t>Používá efektivní a správné řešení problémů, sdělí vše podstatné, formuluje srozumitelně, je schopen vysvětlit nejasnosti, mluví zřetelně, srozumitelně v dobrém tempu a je v kontaktu s posluchači.</w:t>
      </w:r>
    </w:p>
    <w:p w:rsidR="00EC7060" w:rsidRDefault="00EC7060" w:rsidP="00EC7060">
      <w:pPr>
        <w:tabs>
          <w:tab w:val="left" w:pos="360"/>
        </w:tabs>
        <w:autoSpaceDE w:val="0"/>
        <w:autoSpaceDN w:val="0"/>
        <w:adjustRightInd w:val="0"/>
        <w:jc w:val="both"/>
        <w:rPr>
          <w:b/>
          <w:bCs/>
          <w:color w:val="000000"/>
        </w:rPr>
      </w:pPr>
    </w:p>
    <w:p w:rsidR="003469BC" w:rsidRDefault="003469BC" w:rsidP="00EC7060">
      <w:pPr>
        <w:tabs>
          <w:tab w:val="left" w:pos="360"/>
        </w:tabs>
        <w:autoSpaceDE w:val="0"/>
        <w:autoSpaceDN w:val="0"/>
        <w:adjustRightInd w:val="0"/>
        <w:jc w:val="both"/>
        <w:rPr>
          <w:b/>
          <w:bCs/>
          <w:color w:val="000000"/>
        </w:rPr>
      </w:pPr>
    </w:p>
    <w:p w:rsidR="003469BC" w:rsidRDefault="003469BC" w:rsidP="00EC7060">
      <w:pPr>
        <w:tabs>
          <w:tab w:val="left" w:pos="360"/>
        </w:tabs>
        <w:autoSpaceDE w:val="0"/>
        <w:autoSpaceDN w:val="0"/>
        <w:adjustRightInd w:val="0"/>
        <w:jc w:val="both"/>
        <w:rPr>
          <w:b/>
          <w:bCs/>
          <w:color w:val="000000"/>
        </w:rPr>
      </w:pPr>
    </w:p>
    <w:p w:rsidR="003469BC" w:rsidRDefault="003469BC" w:rsidP="00EC7060">
      <w:pPr>
        <w:tabs>
          <w:tab w:val="left" w:pos="360"/>
        </w:tabs>
        <w:autoSpaceDE w:val="0"/>
        <w:autoSpaceDN w:val="0"/>
        <w:adjustRightInd w:val="0"/>
        <w:jc w:val="both"/>
        <w:rPr>
          <w:b/>
          <w:bCs/>
          <w:color w:val="000000"/>
        </w:rPr>
      </w:pPr>
    </w:p>
    <w:p w:rsidR="00EC7060" w:rsidRDefault="00EC7060" w:rsidP="00EC7060">
      <w:pPr>
        <w:tabs>
          <w:tab w:val="left" w:pos="360"/>
        </w:tabs>
        <w:autoSpaceDE w:val="0"/>
        <w:autoSpaceDN w:val="0"/>
        <w:adjustRightInd w:val="0"/>
        <w:jc w:val="both"/>
        <w:rPr>
          <w:b/>
          <w:bCs/>
          <w:color w:val="000000"/>
        </w:rPr>
      </w:pPr>
      <w:r>
        <w:rPr>
          <w:b/>
          <w:bCs/>
          <w:color w:val="000000"/>
        </w:rPr>
        <w:lastRenderedPageBreak/>
        <w:t>Stupeň 2 (chvalitebný)</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jc w:val="both"/>
        <w:rPr>
          <w:color w:val="000000"/>
        </w:rPr>
      </w:pPr>
      <w:r>
        <w:rPr>
          <w:color w:val="000000"/>
        </w:rPr>
        <w:t>Postupuje metodou pokus, omyl, nakonec dochází ke správným závěrům, na počátku řešení problému si počíná nekonzistentně, během řešení nabývá jistoty.</w:t>
      </w:r>
    </w:p>
    <w:p w:rsidR="00EC7060" w:rsidRDefault="00EC7060" w:rsidP="00EC7060">
      <w:pPr>
        <w:tabs>
          <w:tab w:val="left" w:pos="360"/>
        </w:tabs>
        <w:autoSpaceDE w:val="0"/>
        <w:autoSpaceDN w:val="0"/>
        <w:adjustRightInd w:val="0"/>
        <w:jc w:val="both"/>
        <w:rPr>
          <w:b/>
          <w:bCs/>
          <w:color w:val="000000"/>
        </w:rPr>
      </w:pPr>
      <w:r>
        <w:rPr>
          <w:b/>
          <w:bCs/>
          <w:color w:val="000000"/>
        </w:rPr>
        <w:t>Stupeň 3 (dobrý)</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jc w:val="both"/>
        <w:rPr>
          <w:color w:val="000000"/>
        </w:rPr>
      </w:pPr>
      <w:r>
        <w:rPr>
          <w:color w:val="000000"/>
        </w:rPr>
        <w:t>Objasňování problému je nedostatečné, neuvědomuje si návaznosti, nedostatečně ovládá základní pojmy a vyžaduje při řešení vedení učitelem.</w:t>
      </w:r>
    </w:p>
    <w:p w:rsidR="00EC7060" w:rsidRDefault="00EC7060" w:rsidP="00EC7060">
      <w:pPr>
        <w:tabs>
          <w:tab w:val="left" w:pos="360"/>
        </w:tabs>
        <w:autoSpaceDE w:val="0"/>
        <w:autoSpaceDN w:val="0"/>
        <w:adjustRightInd w:val="0"/>
        <w:jc w:val="both"/>
        <w:rPr>
          <w:b/>
          <w:bCs/>
          <w:color w:val="000000"/>
        </w:rPr>
      </w:pPr>
      <w:r>
        <w:rPr>
          <w:b/>
          <w:bCs/>
          <w:color w:val="000000"/>
        </w:rPr>
        <w:t>Stupeň 4 (dostatečný)</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jc w:val="both"/>
        <w:rPr>
          <w:color w:val="000000"/>
        </w:rPr>
      </w:pPr>
      <w:r>
        <w:rPr>
          <w:color w:val="000000"/>
        </w:rPr>
        <w:t>Objasňování problematiky je nepřesné a neúplné, v průběhu řešení problémů mění metody, aniž by k tomu měl důvod a potřebuje výraznou pomoc.</w:t>
      </w:r>
    </w:p>
    <w:p w:rsidR="00EC7060" w:rsidRDefault="00EC7060" w:rsidP="00EC7060">
      <w:pPr>
        <w:tabs>
          <w:tab w:val="left" w:pos="360"/>
        </w:tabs>
        <w:autoSpaceDE w:val="0"/>
        <w:autoSpaceDN w:val="0"/>
        <w:adjustRightInd w:val="0"/>
        <w:jc w:val="both"/>
        <w:rPr>
          <w:b/>
          <w:bCs/>
          <w:color w:val="000000"/>
        </w:rPr>
      </w:pPr>
    </w:p>
    <w:p w:rsidR="00EC7060" w:rsidRDefault="00EC7060" w:rsidP="00EC7060">
      <w:pPr>
        <w:tabs>
          <w:tab w:val="left" w:pos="360"/>
        </w:tabs>
        <w:autoSpaceDE w:val="0"/>
        <w:autoSpaceDN w:val="0"/>
        <w:adjustRightInd w:val="0"/>
        <w:jc w:val="both"/>
        <w:rPr>
          <w:b/>
          <w:bCs/>
          <w:color w:val="000000"/>
        </w:rPr>
      </w:pPr>
      <w:r>
        <w:rPr>
          <w:b/>
          <w:bCs/>
          <w:color w:val="000000"/>
        </w:rPr>
        <w:t>Stupeň 5 (nedostatečný)</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jc w:val="both"/>
        <w:rPr>
          <w:color w:val="000000"/>
        </w:rPr>
      </w:pPr>
      <w:r>
        <w:rPr>
          <w:color w:val="000000"/>
        </w:rPr>
        <w:t>Problému nerozumí a není schopen ho vůbec řešit, potřebuje zvláštní péči a mimořádný čas.</w:t>
      </w:r>
    </w:p>
    <w:p w:rsidR="00D147A6" w:rsidRDefault="00D147A6" w:rsidP="00EC7060">
      <w:pPr>
        <w:tabs>
          <w:tab w:val="left" w:pos="360"/>
        </w:tabs>
        <w:autoSpaceDE w:val="0"/>
        <w:autoSpaceDN w:val="0"/>
        <w:adjustRightInd w:val="0"/>
        <w:jc w:val="both"/>
        <w:rPr>
          <w:color w:val="000000"/>
        </w:rPr>
      </w:pPr>
    </w:p>
    <w:p w:rsidR="00EC7060" w:rsidRDefault="00EC7060" w:rsidP="00CE428B">
      <w:pPr>
        <w:pStyle w:val="Styl3"/>
        <w:numPr>
          <w:ilvl w:val="0"/>
          <w:numId w:val="0"/>
        </w:numPr>
        <w:tabs>
          <w:tab w:val="left" w:pos="360"/>
        </w:tabs>
        <w:autoSpaceDE w:val="0"/>
        <w:autoSpaceDN w:val="0"/>
        <w:adjustRightInd w:val="0"/>
        <w:rPr>
          <w:bCs/>
        </w:rPr>
      </w:pPr>
    </w:p>
    <w:p w:rsidR="00EC7060" w:rsidRDefault="00EC7060" w:rsidP="00EC7060">
      <w:pPr>
        <w:pStyle w:val="Nadpis3"/>
      </w:pPr>
      <w:bookmarkStart w:id="79" w:name="_Toc373135927"/>
      <w:bookmarkStart w:id="80" w:name="_Toc497996221"/>
      <w:r>
        <w:t>2.5.8 Hodnocení chování</w:t>
      </w:r>
      <w:bookmarkEnd w:id="79"/>
      <w:bookmarkEnd w:id="80"/>
    </w:p>
    <w:p w:rsidR="00EC7060" w:rsidRDefault="00EC7060" w:rsidP="00EC7060">
      <w:pPr>
        <w:tabs>
          <w:tab w:val="left" w:pos="360"/>
        </w:tabs>
        <w:autoSpaceDE w:val="0"/>
        <w:autoSpaceDN w:val="0"/>
        <w:adjustRightInd w:val="0"/>
        <w:jc w:val="both"/>
        <w:rPr>
          <w:bCs/>
        </w:rPr>
      </w:pPr>
    </w:p>
    <w:p w:rsidR="00EC7060" w:rsidRPr="00CE428B" w:rsidRDefault="00EC7060" w:rsidP="00F67E9F">
      <w:pPr>
        <w:numPr>
          <w:ilvl w:val="0"/>
          <w:numId w:val="30"/>
        </w:numPr>
        <w:tabs>
          <w:tab w:val="left" w:pos="360"/>
        </w:tabs>
        <w:autoSpaceDE w:val="0"/>
        <w:autoSpaceDN w:val="0"/>
        <w:adjustRightInd w:val="0"/>
        <w:jc w:val="both"/>
        <w:rPr>
          <w:bCs/>
        </w:rPr>
      </w:pPr>
      <w:r>
        <w:rPr>
          <w:bCs/>
        </w:rPr>
        <w:t>Hodnocení chování navrhuje třídní učitel po projednání jednak s učiteli, kteří ve třídě vyučují, a jednak s ostatními učiteli. Snížená známka z chování je projednána pedagogickou radou.</w:t>
      </w:r>
    </w:p>
    <w:p w:rsidR="00EC7060" w:rsidRDefault="00EC7060" w:rsidP="00F67E9F">
      <w:pPr>
        <w:numPr>
          <w:ilvl w:val="0"/>
          <w:numId w:val="30"/>
        </w:numPr>
        <w:tabs>
          <w:tab w:val="left" w:pos="360"/>
        </w:tabs>
        <w:autoSpaceDE w:val="0"/>
        <w:autoSpaceDN w:val="0"/>
        <w:adjustRightInd w:val="0"/>
        <w:jc w:val="both"/>
        <w:rPr>
          <w:bCs/>
        </w:rPr>
      </w:pPr>
      <w:r>
        <w:rPr>
          <w:bCs/>
        </w:rPr>
        <w:t>Kritériem pro hodnocení chování je dodržování pravidel stanovených školním řádem během období hodnocení ve škole a na akcích pořádaných školou. Při hodnocení se přihlíží k věku žáka, jeho morální a rozumové vyspělosti.</w:t>
      </w:r>
    </w:p>
    <w:p w:rsidR="00EC7060" w:rsidRDefault="00EC7060" w:rsidP="00EC7060">
      <w:pPr>
        <w:tabs>
          <w:tab w:val="left" w:pos="360"/>
        </w:tabs>
        <w:autoSpaceDE w:val="0"/>
        <w:autoSpaceDN w:val="0"/>
        <w:adjustRightInd w:val="0"/>
        <w:jc w:val="both"/>
        <w:rPr>
          <w:b/>
          <w:bCs/>
        </w:rPr>
      </w:pPr>
      <w:bookmarkStart w:id="81" w:name="_Toc373135928"/>
    </w:p>
    <w:p w:rsidR="00EC7060" w:rsidRDefault="003469BC" w:rsidP="00EC7060">
      <w:pPr>
        <w:tabs>
          <w:tab w:val="left" w:pos="360"/>
        </w:tabs>
        <w:autoSpaceDE w:val="0"/>
        <w:autoSpaceDN w:val="0"/>
        <w:adjustRightInd w:val="0"/>
        <w:jc w:val="both"/>
        <w:rPr>
          <w:b/>
          <w:bCs/>
        </w:rPr>
      </w:pPr>
      <w:r>
        <w:rPr>
          <w:b/>
          <w:bCs/>
        </w:rPr>
        <w:t>Krité</w:t>
      </w:r>
      <w:r w:rsidR="00EC7060">
        <w:rPr>
          <w:b/>
          <w:bCs/>
        </w:rPr>
        <w:t>ria stupňů chování</w:t>
      </w:r>
      <w:bookmarkEnd w:id="81"/>
    </w:p>
    <w:p w:rsidR="00EC7060" w:rsidRDefault="00EC7060" w:rsidP="00EC7060">
      <w:pPr>
        <w:tabs>
          <w:tab w:val="left" w:pos="360"/>
        </w:tabs>
        <w:autoSpaceDE w:val="0"/>
        <w:autoSpaceDN w:val="0"/>
        <w:adjustRightInd w:val="0"/>
        <w:jc w:val="both"/>
        <w:rPr>
          <w:b/>
          <w:bCs/>
        </w:rPr>
      </w:pPr>
    </w:p>
    <w:p w:rsidR="00EC7060" w:rsidRDefault="00EC7060" w:rsidP="00EC7060">
      <w:pPr>
        <w:tabs>
          <w:tab w:val="left" w:pos="360"/>
        </w:tabs>
        <w:autoSpaceDE w:val="0"/>
        <w:autoSpaceDN w:val="0"/>
        <w:adjustRightInd w:val="0"/>
        <w:jc w:val="both"/>
        <w:rPr>
          <w:b/>
        </w:rPr>
      </w:pPr>
      <w:r>
        <w:rPr>
          <w:b/>
        </w:rPr>
        <w:t>Stupeň 1 (velmi dobré)</w:t>
      </w: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Cs/>
        </w:rPr>
      </w:pPr>
      <w:r>
        <w:rPr>
          <w:bCs/>
        </w:rPr>
        <w:t xml:space="preserve">Žák uvědoměle dodržuje pravidla chování a aktivně prosazuje ustanovení řádu školy. Má kladný vztah ke kolektivu třídy a školy, přispívá k jeho upevňování a k utváření pracovních podmínek pro vyučování. Ojediněle se dopouští méně závažných přestupků proti školnímu řádu. </w:t>
      </w:r>
    </w:p>
    <w:p w:rsidR="00EC7060" w:rsidRDefault="00EC7060" w:rsidP="00EC7060">
      <w:pPr>
        <w:tabs>
          <w:tab w:val="left" w:pos="360"/>
        </w:tabs>
        <w:autoSpaceDE w:val="0"/>
        <w:autoSpaceDN w:val="0"/>
        <w:adjustRightInd w:val="0"/>
        <w:jc w:val="both"/>
        <w:rPr>
          <w:bCs/>
        </w:rPr>
      </w:pPr>
    </w:p>
    <w:p w:rsidR="00EC7060" w:rsidRDefault="00EC7060" w:rsidP="00EC7060">
      <w:pPr>
        <w:tabs>
          <w:tab w:val="left" w:pos="360"/>
        </w:tabs>
        <w:autoSpaceDE w:val="0"/>
        <w:autoSpaceDN w:val="0"/>
        <w:adjustRightInd w:val="0"/>
        <w:jc w:val="both"/>
        <w:rPr>
          <w:b/>
        </w:rPr>
      </w:pPr>
      <w:r>
        <w:rPr>
          <w:b/>
        </w:rPr>
        <w:t>Stupeň 2 (uspokojivé)</w:t>
      </w: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Cs/>
        </w:rPr>
      </w:pPr>
      <w:r>
        <w:rPr>
          <w:bCs/>
        </w:rPr>
        <w:t>Chování žáka je v souladu s pravidly chování a s ustanoveními školního řádu. Dopustil se závažného přestupku nebo se dopouští opakovaně přestupků závažnějších. Nepřispívá aktivně k vytváření pozitivních vztahů v kolektivu spolužáků. Žák je přístupný výchovnému působení a snaží se své chyby napravit.</w:t>
      </w:r>
    </w:p>
    <w:p w:rsidR="00EC7060" w:rsidRDefault="00EC7060" w:rsidP="00EC7060">
      <w:pPr>
        <w:tabs>
          <w:tab w:val="left" w:pos="360"/>
        </w:tabs>
        <w:autoSpaceDE w:val="0"/>
        <w:autoSpaceDN w:val="0"/>
        <w:adjustRightInd w:val="0"/>
        <w:jc w:val="both"/>
        <w:rPr>
          <w:bCs/>
        </w:rPr>
      </w:pPr>
    </w:p>
    <w:p w:rsidR="00EC7060" w:rsidRDefault="00EC7060" w:rsidP="00EC7060">
      <w:pPr>
        <w:tabs>
          <w:tab w:val="left" w:pos="360"/>
        </w:tabs>
        <w:autoSpaceDE w:val="0"/>
        <w:autoSpaceDN w:val="0"/>
        <w:adjustRightInd w:val="0"/>
        <w:jc w:val="both"/>
        <w:rPr>
          <w:b/>
        </w:rPr>
      </w:pPr>
      <w:r>
        <w:rPr>
          <w:b/>
        </w:rPr>
        <w:t>Stupeň 3 (neuspokojivé)</w:t>
      </w:r>
    </w:p>
    <w:p w:rsidR="00EC7060" w:rsidRDefault="00EC7060" w:rsidP="00EC7060">
      <w:pPr>
        <w:tabs>
          <w:tab w:val="left" w:pos="360"/>
        </w:tabs>
        <w:autoSpaceDE w:val="0"/>
        <w:autoSpaceDN w:val="0"/>
        <w:adjustRightInd w:val="0"/>
        <w:jc w:val="both"/>
        <w:rPr>
          <w:b/>
        </w:rPr>
      </w:pPr>
    </w:p>
    <w:p w:rsidR="00EC7060" w:rsidRDefault="00EC7060" w:rsidP="00EC7060">
      <w:pPr>
        <w:tabs>
          <w:tab w:val="left" w:pos="360"/>
        </w:tabs>
        <w:autoSpaceDE w:val="0"/>
        <w:autoSpaceDN w:val="0"/>
        <w:adjustRightInd w:val="0"/>
        <w:jc w:val="both"/>
        <w:rPr>
          <w:bCs/>
        </w:rPr>
      </w:pPr>
      <w:r>
        <w:rPr>
          <w:bCs/>
        </w:rPr>
        <w:t xml:space="preserve">Žák se dopustil velmi závažného přestupku proti pravidlům stanovených ve školním řádu, přes udělená výchovná opatření se dopouští dalších přestupků, narušuje činnost kolektivu. </w:t>
      </w:r>
    </w:p>
    <w:p w:rsidR="00EC7060" w:rsidRDefault="00EC7060" w:rsidP="00EC7060">
      <w:pPr>
        <w:keepNext/>
        <w:keepLines/>
        <w:tabs>
          <w:tab w:val="left" w:pos="360"/>
        </w:tabs>
        <w:rPr>
          <w:b/>
          <w:bCs/>
        </w:rPr>
      </w:pPr>
      <w:r>
        <w:rPr>
          <w:b/>
          <w:bCs/>
        </w:rPr>
        <w:lastRenderedPageBreak/>
        <w:t>Podmíněné vyloučení ze školy</w:t>
      </w:r>
    </w:p>
    <w:p w:rsidR="00EC7060" w:rsidRDefault="00EC7060" w:rsidP="00EC7060">
      <w:pPr>
        <w:keepNext/>
        <w:keepLines/>
        <w:tabs>
          <w:tab w:val="left" w:pos="360"/>
        </w:tabs>
        <w:rPr>
          <w:b/>
          <w:bCs/>
        </w:rPr>
      </w:pPr>
    </w:p>
    <w:p w:rsidR="00EC7060" w:rsidRDefault="00EC7060" w:rsidP="00EC7060">
      <w:pPr>
        <w:pStyle w:val="Zkladntextodsazen3"/>
        <w:tabs>
          <w:tab w:val="left" w:pos="360"/>
        </w:tabs>
        <w:ind w:left="0"/>
        <w:rPr>
          <w:sz w:val="24"/>
        </w:rPr>
      </w:pPr>
      <w:r>
        <w:rPr>
          <w:sz w:val="24"/>
        </w:rPr>
        <w:t xml:space="preserve">Žák se dopustil hrubého porušení školního řádu. Dopouští se opakovaně velmi závažných přestupků. </w:t>
      </w:r>
    </w:p>
    <w:p w:rsidR="00EC7060" w:rsidRDefault="00EC7060" w:rsidP="00EC7060">
      <w:pPr>
        <w:pStyle w:val="Nadpis2"/>
        <w:rPr>
          <w:rFonts w:ascii="Times New Roman" w:hAnsi="Times New Roman" w:cs="Times New Roman"/>
          <w:sz w:val="24"/>
        </w:rPr>
      </w:pPr>
      <w:bookmarkStart w:id="82" w:name="_Toc373135929"/>
      <w:bookmarkStart w:id="83" w:name="_Toc387225744"/>
      <w:bookmarkStart w:id="84" w:name="_Toc482092654"/>
      <w:bookmarkStart w:id="85" w:name="_Toc482957376"/>
      <w:bookmarkStart w:id="86" w:name="_Toc497996222"/>
      <w:r>
        <w:rPr>
          <w:rFonts w:ascii="Times New Roman" w:hAnsi="Times New Roman" w:cs="Times New Roman"/>
          <w:sz w:val="24"/>
        </w:rPr>
        <w:t>Hodnocení některých přestupků proti školnímu řádu</w:t>
      </w:r>
      <w:bookmarkEnd w:id="82"/>
      <w:bookmarkEnd w:id="83"/>
      <w:bookmarkEnd w:id="84"/>
      <w:bookmarkEnd w:id="85"/>
      <w:bookmarkEnd w:id="86"/>
    </w:p>
    <w:p w:rsidR="00EC7060" w:rsidRDefault="00EC7060" w:rsidP="00EC7060">
      <w:pPr>
        <w:keepNext/>
        <w:keepLines/>
        <w:tabs>
          <w:tab w:val="left" w:pos="360"/>
        </w:tabs>
        <w:rPr>
          <w:b/>
          <w:bCs/>
        </w:rPr>
      </w:pPr>
    </w:p>
    <w:p w:rsidR="00EC7060" w:rsidRDefault="00EC7060" w:rsidP="00EC7060">
      <w:pPr>
        <w:keepNext/>
        <w:keepLines/>
        <w:tabs>
          <w:tab w:val="left" w:pos="360"/>
        </w:tabs>
        <w:rPr>
          <w:b/>
          <w:bCs/>
        </w:rPr>
      </w:pPr>
      <w:r>
        <w:rPr>
          <w:b/>
          <w:bCs/>
        </w:rPr>
        <w:t>Méně závažné přestupky – ústní napomenutí třídního učitele, ředitel školy</w:t>
      </w:r>
    </w:p>
    <w:p w:rsidR="00EC7060" w:rsidRDefault="00EC7060" w:rsidP="00EC7060">
      <w:pPr>
        <w:keepNext/>
        <w:keepLines/>
        <w:tabs>
          <w:tab w:val="left" w:pos="360"/>
        </w:tabs>
        <w:rPr>
          <w:b/>
          <w:bCs/>
        </w:rPr>
      </w:pPr>
    </w:p>
    <w:p w:rsidR="00EC7060" w:rsidRDefault="00EC7060" w:rsidP="00F67E9F">
      <w:pPr>
        <w:keepNext/>
        <w:keepLines/>
        <w:numPr>
          <w:ilvl w:val="0"/>
          <w:numId w:val="31"/>
        </w:numPr>
        <w:ind w:left="709"/>
      </w:pPr>
      <w:r>
        <w:t xml:space="preserve">nevhodné chování či vyjadřování při vyučování </w:t>
      </w:r>
    </w:p>
    <w:p w:rsidR="00EC7060" w:rsidRDefault="00EC7060" w:rsidP="00F67E9F">
      <w:pPr>
        <w:keepNext/>
        <w:keepLines/>
        <w:numPr>
          <w:ilvl w:val="0"/>
          <w:numId w:val="31"/>
        </w:numPr>
        <w:ind w:left="709"/>
      </w:pPr>
      <w:r>
        <w:t>pozdní příchod do vyučování</w:t>
      </w:r>
      <w:r>
        <w:rPr>
          <w:color w:val="000000"/>
        </w:rPr>
        <w:t xml:space="preserve"> </w:t>
      </w:r>
      <w:r>
        <w:t xml:space="preserve">5x </w:t>
      </w:r>
    </w:p>
    <w:p w:rsidR="00EC7060" w:rsidRDefault="00EC7060" w:rsidP="00F67E9F">
      <w:pPr>
        <w:numPr>
          <w:ilvl w:val="0"/>
          <w:numId w:val="31"/>
        </w:numPr>
        <w:ind w:left="709"/>
      </w:pPr>
      <w:r>
        <w:t>ojedinělé zapomínání školních pomůcek 5x</w:t>
      </w:r>
    </w:p>
    <w:p w:rsidR="00EC7060" w:rsidRDefault="00EC7060" w:rsidP="00F67E9F">
      <w:pPr>
        <w:numPr>
          <w:ilvl w:val="0"/>
          <w:numId w:val="31"/>
        </w:numPr>
        <w:ind w:left="709"/>
      </w:pPr>
      <w:r>
        <w:t>opuštění budovy v době malé přestávky 5x</w:t>
      </w:r>
    </w:p>
    <w:p w:rsidR="00EC7060" w:rsidRDefault="00EC7060" w:rsidP="00F67E9F">
      <w:pPr>
        <w:numPr>
          <w:ilvl w:val="0"/>
          <w:numId w:val="31"/>
        </w:numPr>
        <w:ind w:left="709"/>
      </w:pPr>
      <w:r>
        <w:t>nepřezutí 5x</w:t>
      </w:r>
    </w:p>
    <w:p w:rsidR="00EC7060" w:rsidRDefault="00EC7060" w:rsidP="00F67E9F">
      <w:pPr>
        <w:numPr>
          <w:ilvl w:val="0"/>
          <w:numId w:val="31"/>
        </w:numPr>
        <w:ind w:left="709"/>
      </w:pPr>
      <w:r>
        <w:t>používání mobilních telefonů během vyučovací hodiny 3x</w:t>
      </w:r>
    </w:p>
    <w:p w:rsidR="00EC7060" w:rsidRDefault="00EC7060" w:rsidP="00EC7060">
      <w:pPr>
        <w:tabs>
          <w:tab w:val="left" w:pos="360"/>
        </w:tabs>
      </w:pPr>
    </w:p>
    <w:p w:rsidR="00EC7060" w:rsidRDefault="00EC7060" w:rsidP="00EC7060">
      <w:pPr>
        <w:pStyle w:val="Nadpis4"/>
        <w:tabs>
          <w:tab w:val="left" w:pos="360"/>
        </w:tabs>
        <w:ind w:left="-360"/>
      </w:pPr>
      <w:r>
        <w:t xml:space="preserve">     Závažnější přestupky – důtka třídního učitele, důtka ředitele školy</w:t>
      </w:r>
    </w:p>
    <w:p w:rsidR="00EC7060" w:rsidRDefault="00EC7060" w:rsidP="00EC7060"/>
    <w:p w:rsidR="00EC7060" w:rsidRDefault="00EC7060" w:rsidP="00F67E9F">
      <w:pPr>
        <w:pStyle w:val="Nadpis4"/>
        <w:numPr>
          <w:ilvl w:val="0"/>
          <w:numId w:val="32"/>
        </w:numPr>
        <w:rPr>
          <w:b w:val="0"/>
          <w:bCs w:val="0"/>
        </w:rPr>
      </w:pPr>
      <w:r>
        <w:rPr>
          <w:b w:val="0"/>
          <w:bCs w:val="0"/>
        </w:rPr>
        <w:t>opakované méně závažné přestupky</w:t>
      </w:r>
    </w:p>
    <w:p w:rsidR="00EC7060" w:rsidRDefault="00EC7060" w:rsidP="00F67E9F">
      <w:pPr>
        <w:numPr>
          <w:ilvl w:val="0"/>
          <w:numId w:val="32"/>
        </w:numPr>
      </w:pPr>
      <w:r>
        <w:t>používání motorových vozidel pro přesun na tělesnou výchovu</w:t>
      </w:r>
    </w:p>
    <w:p w:rsidR="00EC7060" w:rsidRDefault="00EC7060" w:rsidP="00EC7060">
      <w:pPr>
        <w:pStyle w:val="Nadpis4"/>
        <w:tabs>
          <w:tab w:val="left" w:pos="360"/>
        </w:tabs>
        <w:ind w:left="-360"/>
      </w:pPr>
      <w:r>
        <w:rPr>
          <w:b w:val="0"/>
          <w:bCs w:val="0"/>
        </w:rPr>
        <w:t xml:space="preserve">     </w:t>
      </w:r>
      <w:r>
        <w:t>Závažné přestupky – 2. stupeň z chování</w:t>
      </w:r>
    </w:p>
    <w:p w:rsidR="00EC7060" w:rsidRDefault="00EC7060" w:rsidP="00EC7060"/>
    <w:p w:rsidR="00EC7060" w:rsidRDefault="00EC7060" w:rsidP="00F67E9F">
      <w:pPr>
        <w:numPr>
          <w:ilvl w:val="0"/>
          <w:numId w:val="33"/>
        </w:numPr>
        <w:tabs>
          <w:tab w:val="left" w:pos="360"/>
        </w:tabs>
        <w:rPr>
          <w:b/>
          <w:bCs/>
        </w:rPr>
      </w:pPr>
      <w:r>
        <w:t>opakované závažnější přestupky</w:t>
      </w:r>
    </w:p>
    <w:p w:rsidR="00EC7060" w:rsidRDefault="00EC7060" w:rsidP="00F67E9F">
      <w:pPr>
        <w:numPr>
          <w:ilvl w:val="0"/>
          <w:numId w:val="33"/>
        </w:numPr>
        <w:tabs>
          <w:tab w:val="left" w:pos="360"/>
        </w:tabs>
        <w:rPr>
          <w:b/>
          <w:bCs/>
        </w:rPr>
      </w:pPr>
      <w:r>
        <w:t>časté vyrušování a nevhodné vyjadřování při vyučování</w:t>
      </w:r>
    </w:p>
    <w:p w:rsidR="00EC7060" w:rsidRPr="00424F2B" w:rsidRDefault="00EC7060" w:rsidP="00F67E9F">
      <w:pPr>
        <w:numPr>
          <w:ilvl w:val="0"/>
          <w:numId w:val="33"/>
        </w:numPr>
        <w:tabs>
          <w:tab w:val="left" w:pos="360"/>
        </w:tabs>
        <w:rPr>
          <w:b/>
          <w:bCs/>
        </w:rPr>
      </w:pPr>
      <w:r>
        <w:t>opakované neuposlechnutí pokynů vyučujícího</w:t>
      </w:r>
    </w:p>
    <w:p w:rsidR="00424F2B" w:rsidRDefault="00424F2B" w:rsidP="00424F2B">
      <w:pPr>
        <w:rPr>
          <w:b/>
          <w:bCs/>
        </w:rPr>
      </w:pPr>
    </w:p>
    <w:p w:rsidR="00EC7060" w:rsidRDefault="00EC7060" w:rsidP="00F67E9F">
      <w:pPr>
        <w:numPr>
          <w:ilvl w:val="0"/>
          <w:numId w:val="33"/>
        </w:numPr>
        <w:tabs>
          <w:tab w:val="left" w:pos="360"/>
        </w:tabs>
        <w:rPr>
          <w:b/>
          <w:bCs/>
        </w:rPr>
      </w:pPr>
      <w:r>
        <w:t>vydávání cizí práce za svou</w:t>
      </w:r>
    </w:p>
    <w:p w:rsidR="00EC7060" w:rsidRDefault="00EC7060" w:rsidP="00F67E9F">
      <w:pPr>
        <w:numPr>
          <w:ilvl w:val="0"/>
          <w:numId w:val="33"/>
        </w:numPr>
        <w:tabs>
          <w:tab w:val="left" w:pos="360"/>
        </w:tabs>
        <w:rPr>
          <w:b/>
        </w:rPr>
      </w:pPr>
      <w:r>
        <w:t>nevhodné vyjadřování vůči zaměstnancům školy či spolužákům</w:t>
      </w:r>
    </w:p>
    <w:p w:rsidR="00EC7060" w:rsidRDefault="00EC7060" w:rsidP="00F67E9F">
      <w:pPr>
        <w:numPr>
          <w:ilvl w:val="0"/>
          <w:numId w:val="33"/>
        </w:numPr>
        <w:tabs>
          <w:tab w:val="left" w:pos="360"/>
        </w:tabs>
        <w:rPr>
          <w:b/>
          <w:color w:val="000000"/>
        </w:rPr>
      </w:pPr>
      <w:r>
        <w:rPr>
          <w:color w:val="000000"/>
        </w:rPr>
        <w:t>nedodržování pravidel používání ICT stanovených učitelem</w:t>
      </w:r>
    </w:p>
    <w:p w:rsidR="00EC7060" w:rsidRDefault="00EC7060" w:rsidP="00EC7060">
      <w:pPr>
        <w:tabs>
          <w:tab w:val="left" w:pos="360"/>
        </w:tabs>
      </w:pPr>
    </w:p>
    <w:p w:rsidR="00EC7060" w:rsidRDefault="00EC7060" w:rsidP="00EC7060">
      <w:pPr>
        <w:tabs>
          <w:tab w:val="left" w:pos="360"/>
        </w:tabs>
        <w:rPr>
          <w:b/>
          <w:bCs/>
        </w:rPr>
      </w:pPr>
      <w:r>
        <w:rPr>
          <w:b/>
          <w:bCs/>
        </w:rPr>
        <w:t>Velmi závažné přestupky – hrubé porušení školního řádu – 3. stupeň z chování, podmíněné vyloučení, vyloučení ze školy</w:t>
      </w:r>
    </w:p>
    <w:p w:rsidR="00EC7060" w:rsidRDefault="00EC7060" w:rsidP="00EC7060">
      <w:pPr>
        <w:tabs>
          <w:tab w:val="left" w:pos="360"/>
        </w:tabs>
        <w:rPr>
          <w:b/>
          <w:bCs/>
        </w:rPr>
      </w:pPr>
    </w:p>
    <w:p w:rsidR="00EC7060" w:rsidRDefault="00EC7060" w:rsidP="00F67E9F">
      <w:pPr>
        <w:numPr>
          <w:ilvl w:val="0"/>
          <w:numId w:val="34"/>
        </w:numPr>
        <w:tabs>
          <w:tab w:val="left" w:pos="360"/>
        </w:tabs>
        <w:rPr>
          <w:b/>
          <w:bCs/>
        </w:rPr>
      </w:pPr>
      <w:r>
        <w:t>opakované závažné přestupky</w:t>
      </w:r>
    </w:p>
    <w:p w:rsidR="00EC7060" w:rsidRDefault="00EC7060" w:rsidP="00F67E9F">
      <w:pPr>
        <w:numPr>
          <w:ilvl w:val="0"/>
          <w:numId w:val="34"/>
        </w:numPr>
        <w:tabs>
          <w:tab w:val="left" w:pos="360"/>
        </w:tabs>
        <w:rPr>
          <w:b/>
          <w:bCs/>
        </w:rPr>
      </w:pPr>
      <w:r>
        <w:t>krádež, loupež, šikana, vydírání, rasová nesnášenlivost</w:t>
      </w:r>
    </w:p>
    <w:p w:rsidR="00EC7060" w:rsidRDefault="00EC7060" w:rsidP="00F67E9F">
      <w:pPr>
        <w:numPr>
          <w:ilvl w:val="0"/>
          <w:numId w:val="34"/>
        </w:numPr>
        <w:tabs>
          <w:tab w:val="left" w:pos="360"/>
        </w:tabs>
        <w:rPr>
          <w:b/>
          <w:bCs/>
        </w:rPr>
      </w:pPr>
      <w:r>
        <w:t>ublížení na zdraví nebo ohrožení zdraví druhého</w:t>
      </w:r>
    </w:p>
    <w:p w:rsidR="00EC7060" w:rsidRDefault="00EC7060" w:rsidP="00F67E9F">
      <w:pPr>
        <w:numPr>
          <w:ilvl w:val="0"/>
          <w:numId w:val="34"/>
        </w:numPr>
        <w:tabs>
          <w:tab w:val="left" w:pos="360"/>
        </w:tabs>
        <w:rPr>
          <w:b/>
          <w:bCs/>
        </w:rPr>
      </w:pPr>
      <w:r>
        <w:t>porušení zákazu držení, nošení, distribuce nebo zneužívání drog a jiných návykových látek</w:t>
      </w:r>
    </w:p>
    <w:p w:rsidR="00EC7060" w:rsidRDefault="00EC7060" w:rsidP="00F67E9F">
      <w:pPr>
        <w:numPr>
          <w:ilvl w:val="0"/>
          <w:numId w:val="34"/>
        </w:numPr>
        <w:tabs>
          <w:tab w:val="left" w:pos="360"/>
        </w:tabs>
        <w:rPr>
          <w:b/>
          <w:bCs/>
        </w:rPr>
      </w:pPr>
      <w:r>
        <w:t>porušení zákazu držení zbraní a jiných život či zdraví ohrožujících předmětů</w:t>
      </w:r>
    </w:p>
    <w:p w:rsidR="00EC7060" w:rsidRDefault="00EC7060" w:rsidP="00F67E9F">
      <w:pPr>
        <w:numPr>
          <w:ilvl w:val="0"/>
          <w:numId w:val="34"/>
        </w:numPr>
        <w:tabs>
          <w:tab w:val="left" w:pos="360"/>
        </w:tabs>
        <w:rPr>
          <w:b/>
          <w:bCs/>
        </w:rPr>
      </w:pPr>
      <w:r>
        <w:t>zvláště hrubé slovní a úmyslné útoky žáka vůči pracovníkům školy i vůči spolužákům</w:t>
      </w:r>
    </w:p>
    <w:p w:rsidR="00EC7060" w:rsidRPr="003469BC" w:rsidRDefault="00424F2B" w:rsidP="00F67E9F">
      <w:pPr>
        <w:numPr>
          <w:ilvl w:val="0"/>
          <w:numId w:val="34"/>
        </w:numPr>
        <w:tabs>
          <w:tab w:val="left" w:pos="360"/>
        </w:tabs>
        <w:rPr>
          <w:b/>
          <w:bCs/>
          <w:color w:val="000000"/>
        </w:rPr>
      </w:pPr>
      <w:r>
        <w:rPr>
          <w:color w:val="000000"/>
        </w:rPr>
        <w:t xml:space="preserve">zneužívání </w:t>
      </w:r>
      <w:r w:rsidR="00EC7060">
        <w:rPr>
          <w:color w:val="000000"/>
        </w:rPr>
        <w:t>informačních technologií k znevažování důstojnosti kohokoli</w:t>
      </w:r>
    </w:p>
    <w:p w:rsidR="003469BC" w:rsidRDefault="003469BC" w:rsidP="003469BC">
      <w:pPr>
        <w:tabs>
          <w:tab w:val="left" w:pos="360"/>
        </w:tabs>
        <w:ind w:left="720"/>
        <w:rPr>
          <w:color w:val="000000"/>
        </w:rPr>
      </w:pPr>
    </w:p>
    <w:p w:rsidR="003469BC" w:rsidRDefault="003469BC" w:rsidP="003469BC">
      <w:pPr>
        <w:tabs>
          <w:tab w:val="left" w:pos="360"/>
        </w:tabs>
        <w:ind w:left="720"/>
        <w:rPr>
          <w:color w:val="000000"/>
        </w:rPr>
      </w:pPr>
    </w:p>
    <w:p w:rsidR="003469BC" w:rsidRPr="00424F2B" w:rsidRDefault="003469BC" w:rsidP="003469BC">
      <w:pPr>
        <w:tabs>
          <w:tab w:val="left" w:pos="360"/>
        </w:tabs>
        <w:ind w:left="720"/>
        <w:rPr>
          <w:b/>
          <w:bCs/>
          <w:color w:val="000000"/>
        </w:rPr>
      </w:pPr>
    </w:p>
    <w:p w:rsidR="00EC7060" w:rsidRDefault="00EC7060" w:rsidP="00EC7060">
      <w:pPr>
        <w:tabs>
          <w:tab w:val="left" w:pos="360"/>
        </w:tabs>
        <w:rPr>
          <w:b/>
          <w:bCs/>
        </w:rPr>
      </w:pPr>
    </w:p>
    <w:p w:rsidR="00EC7060" w:rsidRDefault="00EC7060" w:rsidP="00EC7060">
      <w:pPr>
        <w:pStyle w:val="Nadpis3"/>
      </w:pPr>
      <w:r>
        <w:lastRenderedPageBreak/>
        <w:t xml:space="preserve"> </w:t>
      </w:r>
      <w:bookmarkStart w:id="87" w:name="_Toc373135930"/>
      <w:bookmarkStart w:id="88" w:name="_Toc497996223"/>
      <w:r>
        <w:t>2.5.9 Hodnocení žáků na vysvědčení</w:t>
      </w:r>
      <w:bookmarkEnd w:id="87"/>
      <w:bookmarkEnd w:id="88"/>
    </w:p>
    <w:p w:rsidR="00EC7060" w:rsidRDefault="00EC7060" w:rsidP="00EC7060">
      <w:pPr>
        <w:tabs>
          <w:tab w:val="left" w:pos="360"/>
        </w:tabs>
        <w:autoSpaceDE w:val="0"/>
        <w:autoSpaceDN w:val="0"/>
        <w:adjustRightInd w:val="0"/>
        <w:rPr>
          <w:b/>
          <w:bCs/>
          <w:color w:val="000000"/>
        </w:rPr>
      </w:pPr>
      <w:r>
        <w:rPr>
          <w:color w:val="000000"/>
        </w:rPr>
        <w:br/>
      </w:r>
      <w:r>
        <w:rPr>
          <w:b/>
          <w:bCs/>
          <w:color w:val="000000"/>
        </w:rPr>
        <w:t>Vysvědčení</w:t>
      </w:r>
    </w:p>
    <w:p w:rsidR="00EC7060" w:rsidRDefault="00EC7060" w:rsidP="00EC7060">
      <w:pPr>
        <w:tabs>
          <w:tab w:val="left" w:pos="360"/>
        </w:tabs>
        <w:autoSpaceDE w:val="0"/>
        <w:autoSpaceDN w:val="0"/>
        <w:adjustRightInd w:val="0"/>
        <w:rPr>
          <w:b/>
          <w:bCs/>
          <w:color w:val="000000"/>
        </w:rPr>
      </w:pPr>
    </w:p>
    <w:p w:rsidR="00EC7060" w:rsidRDefault="00EC7060" w:rsidP="00EC7060">
      <w:pPr>
        <w:tabs>
          <w:tab w:val="left" w:pos="360"/>
        </w:tabs>
        <w:autoSpaceDE w:val="0"/>
        <w:autoSpaceDN w:val="0"/>
        <w:adjustRightInd w:val="0"/>
        <w:jc w:val="both"/>
        <w:rPr>
          <w:color w:val="000000"/>
        </w:rPr>
      </w:pPr>
      <w:r>
        <w:rPr>
          <w:color w:val="000000"/>
        </w:rPr>
        <w:t>Každé pololetí se vydává žákovi vysvědčení. Za první pololetí se žákům vydává místo vysvědčení výpis z vysvědčení.</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jc w:val="both"/>
        <w:rPr>
          <w:color w:val="000000"/>
        </w:rPr>
      </w:pPr>
      <w:r>
        <w:rPr>
          <w:b/>
          <w:bCs/>
          <w:color w:val="000000"/>
        </w:rPr>
        <w:t>Chování žáka</w:t>
      </w:r>
      <w:r>
        <w:rPr>
          <w:color w:val="000000"/>
        </w:rPr>
        <w:t xml:space="preserve"> ve škole a na akcích pořádaných školou se v případě použití hodnocení hodnotí na vysvědčení stupni:</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rPr>
          <w:color w:val="000000"/>
        </w:rPr>
      </w:pPr>
      <w:r>
        <w:rPr>
          <w:color w:val="000000"/>
        </w:rPr>
        <w:t>1 - velmi dobré,</w:t>
      </w:r>
    </w:p>
    <w:p w:rsidR="00EC7060" w:rsidRDefault="00EC7060" w:rsidP="00EC7060">
      <w:pPr>
        <w:tabs>
          <w:tab w:val="left" w:pos="360"/>
        </w:tabs>
        <w:autoSpaceDE w:val="0"/>
        <w:autoSpaceDN w:val="0"/>
        <w:adjustRightInd w:val="0"/>
        <w:rPr>
          <w:color w:val="000000"/>
        </w:rPr>
      </w:pPr>
      <w:r>
        <w:rPr>
          <w:color w:val="000000"/>
        </w:rPr>
        <w:t>2 - uspokojivé,</w:t>
      </w:r>
    </w:p>
    <w:p w:rsidR="00EC7060" w:rsidRDefault="00EC7060" w:rsidP="00EC7060">
      <w:pPr>
        <w:tabs>
          <w:tab w:val="left" w:pos="360"/>
        </w:tabs>
        <w:autoSpaceDE w:val="0"/>
        <w:autoSpaceDN w:val="0"/>
        <w:adjustRightInd w:val="0"/>
        <w:rPr>
          <w:color w:val="000000"/>
        </w:rPr>
      </w:pPr>
      <w:r>
        <w:rPr>
          <w:color w:val="000000"/>
        </w:rPr>
        <w:t>3 - neuspokojivé.</w:t>
      </w:r>
    </w:p>
    <w:p w:rsidR="00EC7060" w:rsidRDefault="00EC7060" w:rsidP="00EC7060">
      <w:pPr>
        <w:tabs>
          <w:tab w:val="left" w:pos="360"/>
        </w:tabs>
        <w:autoSpaceDE w:val="0"/>
        <w:autoSpaceDN w:val="0"/>
        <w:adjustRightInd w:val="0"/>
        <w:rPr>
          <w:color w:val="000000"/>
        </w:rPr>
      </w:pPr>
    </w:p>
    <w:p w:rsidR="00EC7060" w:rsidRDefault="00EC7060" w:rsidP="00EC7060">
      <w:pPr>
        <w:keepNext/>
        <w:keepLines/>
        <w:tabs>
          <w:tab w:val="left" w:pos="360"/>
        </w:tabs>
        <w:autoSpaceDE w:val="0"/>
        <w:autoSpaceDN w:val="0"/>
        <w:adjustRightInd w:val="0"/>
        <w:rPr>
          <w:b/>
          <w:bCs/>
          <w:color w:val="000000"/>
        </w:rPr>
      </w:pPr>
      <w:r>
        <w:rPr>
          <w:b/>
          <w:bCs/>
          <w:color w:val="000000"/>
        </w:rPr>
        <w:t xml:space="preserve">Hodnocení výsledků vzdělávání </w:t>
      </w:r>
    </w:p>
    <w:p w:rsidR="00EC7060" w:rsidRDefault="00EC7060" w:rsidP="00EC7060">
      <w:pPr>
        <w:keepNext/>
        <w:keepLines/>
        <w:tabs>
          <w:tab w:val="left" w:pos="360"/>
        </w:tabs>
        <w:autoSpaceDE w:val="0"/>
        <w:autoSpaceDN w:val="0"/>
        <w:adjustRightInd w:val="0"/>
        <w:rPr>
          <w:b/>
          <w:bCs/>
          <w:color w:val="000000"/>
        </w:rPr>
      </w:pPr>
    </w:p>
    <w:p w:rsidR="00EC7060" w:rsidRDefault="00EC7060" w:rsidP="00EC7060">
      <w:pPr>
        <w:keepNext/>
        <w:keepLines/>
        <w:tabs>
          <w:tab w:val="left" w:pos="360"/>
        </w:tabs>
        <w:autoSpaceDE w:val="0"/>
        <w:autoSpaceDN w:val="0"/>
        <w:adjustRightInd w:val="0"/>
        <w:jc w:val="both"/>
        <w:rPr>
          <w:b/>
          <w:bCs/>
          <w:color w:val="000000"/>
        </w:rPr>
      </w:pPr>
      <w:r>
        <w:rPr>
          <w:color w:val="000000"/>
        </w:rPr>
        <w:t xml:space="preserve">Hodnocení výsledků vzdělávání žáka na vysvědčení je vyjádřeno stupněm hodnocení (dále jen „hodnocení“). </w:t>
      </w:r>
    </w:p>
    <w:p w:rsidR="00EC7060" w:rsidRDefault="00EC7060" w:rsidP="00EC7060">
      <w:pPr>
        <w:tabs>
          <w:tab w:val="left" w:pos="360"/>
        </w:tabs>
        <w:autoSpaceDE w:val="0"/>
        <w:autoSpaceDN w:val="0"/>
        <w:adjustRightInd w:val="0"/>
        <w:jc w:val="both"/>
        <w:rPr>
          <w:b/>
          <w:bCs/>
          <w:color w:val="000000"/>
        </w:rPr>
      </w:pPr>
    </w:p>
    <w:p w:rsidR="00EC7060" w:rsidRDefault="00EC7060" w:rsidP="00EC7060">
      <w:pPr>
        <w:pStyle w:val="Nadpis2"/>
        <w:rPr>
          <w:rFonts w:ascii="Times New Roman" w:hAnsi="Times New Roman" w:cs="Times New Roman"/>
          <w:color w:val="000000"/>
          <w:sz w:val="24"/>
        </w:rPr>
      </w:pPr>
      <w:bookmarkStart w:id="89" w:name="_Toc373135931"/>
      <w:bookmarkStart w:id="90" w:name="_Toc387225746"/>
      <w:bookmarkStart w:id="91" w:name="_Toc482092656"/>
      <w:bookmarkStart w:id="92" w:name="_Toc482957378"/>
      <w:bookmarkStart w:id="93" w:name="_Toc497996224"/>
      <w:r>
        <w:rPr>
          <w:rFonts w:ascii="Times New Roman" w:hAnsi="Times New Roman" w:cs="Times New Roman"/>
          <w:sz w:val="24"/>
        </w:rPr>
        <w:t>Výsledky vzdělávání žáka</w:t>
      </w:r>
      <w:bookmarkEnd w:id="89"/>
      <w:bookmarkEnd w:id="90"/>
      <w:bookmarkEnd w:id="91"/>
      <w:bookmarkEnd w:id="92"/>
      <w:bookmarkEnd w:id="93"/>
      <w:r>
        <w:rPr>
          <w:rFonts w:ascii="Times New Roman" w:hAnsi="Times New Roman" w:cs="Times New Roman"/>
          <w:color w:val="000000"/>
          <w:sz w:val="24"/>
        </w:rPr>
        <w:t xml:space="preserve"> </w:t>
      </w:r>
    </w:p>
    <w:p w:rsidR="00EC7060" w:rsidRDefault="00EC7060" w:rsidP="00EC7060">
      <w:pPr>
        <w:tabs>
          <w:tab w:val="left" w:pos="360"/>
        </w:tabs>
        <w:autoSpaceDE w:val="0"/>
        <w:autoSpaceDN w:val="0"/>
        <w:adjustRightInd w:val="0"/>
        <w:jc w:val="both"/>
        <w:rPr>
          <w:color w:val="000000"/>
        </w:rPr>
      </w:pPr>
    </w:p>
    <w:p w:rsidR="00EC7060" w:rsidRDefault="00EC7060" w:rsidP="00F67E9F">
      <w:pPr>
        <w:numPr>
          <w:ilvl w:val="0"/>
          <w:numId w:val="35"/>
        </w:numPr>
        <w:tabs>
          <w:tab w:val="left" w:pos="360"/>
        </w:tabs>
        <w:autoSpaceDE w:val="0"/>
        <w:autoSpaceDN w:val="0"/>
        <w:adjustRightInd w:val="0"/>
        <w:jc w:val="both"/>
        <w:rPr>
          <w:color w:val="000000"/>
        </w:rPr>
      </w:pPr>
      <w:r>
        <w:rPr>
          <w:color w:val="000000"/>
        </w:rPr>
        <w:t>Úroveň se hodnotí zejména ve vztahu k očekávaným výstupům formulovaným v učebních osnovách jednotlivých předmětů vzdělávacího programu, k jeho k věku a individuálním vzdělávacím a osobnostním předpokladům.</w:t>
      </w:r>
    </w:p>
    <w:p w:rsidR="00EC7060" w:rsidRDefault="00EC7060" w:rsidP="00EC7060">
      <w:pPr>
        <w:tabs>
          <w:tab w:val="left" w:pos="360"/>
        </w:tabs>
        <w:autoSpaceDE w:val="0"/>
        <w:autoSpaceDN w:val="0"/>
        <w:adjustRightInd w:val="0"/>
        <w:jc w:val="both"/>
        <w:rPr>
          <w:color w:val="000000"/>
        </w:rPr>
      </w:pPr>
    </w:p>
    <w:p w:rsidR="00EC7060" w:rsidRDefault="00EC7060" w:rsidP="00F67E9F">
      <w:pPr>
        <w:numPr>
          <w:ilvl w:val="0"/>
          <w:numId w:val="35"/>
        </w:numPr>
        <w:tabs>
          <w:tab w:val="left" w:pos="360"/>
        </w:tabs>
        <w:autoSpaceDE w:val="0"/>
        <w:autoSpaceDN w:val="0"/>
        <w:adjustRightInd w:val="0"/>
        <w:jc w:val="both"/>
        <w:rPr>
          <w:color w:val="000000"/>
        </w:rPr>
      </w:pPr>
      <w:r>
        <w:rPr>
          <w:color w:val="000000"/>
        </w:rPr>
        <w:t>Slovní hodnocení zahrnuje posouzení výsledků vzdělávání žáka v jeho vývoji, ohodnocení píle žáka a jeho přístupu ke vzdělávání i v souvislostech, které ovlivňují jeho výkon, a naznačení dalšího rozvoje. Obsahuje také zdůvodnění hodnocení a doporučení, jak předcházet případným školním a pracovním neúspěchům a jak je překonávat.</w:t>
      </w:r>
    </w:p>
    <w:p w:rsidR="00EC7060" w:rsidRDefault="00EC7060" w:rsidP="00EC7060">
      <w:pPr>
        <w:tabs>
          <w:tab w:val="left" w:pos="360"/>
        </w:tabs>
        <w:autoSpaceDE w:val="0"/>
        <w:autoSpaceDN w:val="0"/>
        <w:adjustRightInd w:val="0"/>
        <w:jc w:val="both"/>
        <w:rPr>
          <w:color w:val="000000"/>
        </w:rPr>
      </w:pPr>
    </w:p>
    <w:p w:rsidR="00EC7060" w:rsidRDefault="00EC7060" w:rsidP="00F67E9F">
      <w:pPr>
        <w:numPr>
          <w:ilvl w:val="0"/>
          <w:numId w:val="35"/>
        </w:numPr>
        <w:tabs>
          <w:tab w:val="left" w:pos="360"/>
        </w:tabs>
        <w:autoSpaceDE w:val="0"/>
        <w:autoSpaceDN w:val="0"/>
        <w:adjustRightInd w:val="0"/>
        <w:jc w:val="both"/>
        <w:rPr>
          <w:color w:val="000000"/>
        </w:rPr>
      </w:pPr>
      <w:r>
        <w:rPr>
          <w:color w:val="000000"/>
        </w:rPr>
        <w:t xml:space="preserve">Výsledky vzdělávání žáka v jednotlivých povinných a nepovinných předmětech stanovených vzdělávacím programem se v případě použití hodnocení hodnotí na vysvědčení stupni prospěchu: </w:t>
      </w:r>
    </w:p>
    <w:p w:rsidR="00EC7060" w:rsidRDefault="00EC7060" w:rsidP="00EC7060">
      <w:pPr>
        <w:tabs>
          <w:tab w:val="left" w:pos="360"/>
        </w:tabs>
        <w:autoSpaceDE w:val="0"/>
        <w:autoSpaceDN w:val="0"/>
        <w:adjustRightInd w:val="0"/>
        <w:rPr>
          <w:b/>
          <w:bCs/>
          <w:color w:val="000000"/>
        </w:rPr>
      </w:pPr>
    </w:p>
    <w:p w:rsidR="00EC7060" w:rsidRDefault="00EC7060" w:rsidP="00EC7060">
      <w:pPr>
        <w:tabs>
          <w:tab w:val="left" w:pos="360"/>
        </w:tabs>
        <w:autoSpaceDE w:val="0"/>
        <w:autoSpaceDN w:val="0"/>
        <w:adjustRightInd w:val="0"/>
        <w:rPr>
          <w:b/>
          <w:bCs/>
          <w:color w:val="000000"/>
        </w:rPr>
      </w:pPr>
      <w:r>
        <w:rPr>
          <w:b/>
          <w:bCs/>
          <w:color w:val="000000"/>
        </w:rPr>
        <w:t>Stupeň hodnocení – známka</w:t>
      </w:r>
    </w:p>
    <w:p w:rsidR="00EC7060" w:rsidRDefault="00EC7060" w:rsidP="00EC7060">
      <w:pPr>
        <w:tabs>
          <w:tab w:val="left" w:pos="360"/>
        </w:tabs>
        <w:autoSpaceDE w:val="0"/>
        <w:autoSpaceDN w:val="0"/>
        <w:adjustRightInd w:val="0"/>
        <w:rPr>
          <w:b/>
          <w:bCs/>
          <w:color w:val="000000"/>
        </w:rPr>
      </w:pPr>
    </w:p>
    <w:p w:rsidR="00EC7060" w:rsidRDefault="00EC7060" w:rsidP="00EC7060">
      <w:pPr>
        <w:tabs>
          <w:tab w:val="left" w:pos="360"/>
        </w:tabs>
        <w:autoSpaceDE w:val="0"/>
        <w:autoSpaceDN w:val="0"/>
        <w:adjustRightInd w:val="0"/>
        <w:rPr>
          <w:color w:val="000000"/>
        </w:rPr>
      </w:pPr>
      <w:r>
        <w:rPr>
          <w:color w:val="000000"/>
        </w:rPr>
        <w:t>1 - výborný,</w:t>
      </w:r>
    </w:p>
    <w:p w:rsidR="00EC7060" w:rsidRDefault="00EC7060" w:rsidP="00EC7060">
      <w:pPr>
        <w:tabs>
          <w:tab w:val="left" w:pos="360"/>
        </w:tabs>
        <w:autoSpaceDE w:val="0"/>
        <w:autoSpaceDN w:val="0"/>
        <w:adjustRightInd w:val="0"/>
        <w:rPr>
          <w:color w:val="000000"/>
        </w:rPr>
      </w:pPr>
      <w:r>
        <w:rPr>
          <w:color w:val="000000"/>
        </w:rPr>
        <w:t>2 - chvalitebný,</w:t>
      </w:r>
    </w:p>
    <w:p w:rsidR="00EC7060" w:rsidRDefault="00EC7060" w:rsidP="00EC7060">
      <w:pPr>
        <w:tabs>
          <w:tab w:val="left" w:pos="360"/>
        </w:tabs>
        <w:autoSpaceDE w:val="0"/>
        <w:autoSpaceDN w:val="0"/>
        <w:adjustRightInd w:val="0"/>
        <w:rPr>
          <w:color w:val="000000"/>
        </w:rPr>
      </w:pPr>
      <w:r>
        <w:rPr>
          <w:color w:val="000000"/>
        </w:rPr>
        <w:t>3 - dobrý,</w:t>
      </w:r>
    </w:p>
    <w:p w:rsidR="00EC7060" w:rsidRDefault="00EC7060" w:rsidP="00EC7060">
      <w:pPr>
        <w:tabs>
          <w:tab w:val="left" w:pos="360"/>
        </w:tabs>
        <w:autoSpaceDE w:val="0"/>
        <w:autoSpaceDN w:val="0"/>
        <w:adjustRightInd w:val="0"/>
        <w:rPr>
          <w:color w:val="000000"/>
        </w:rPr>
      </w:pPr>
      <w:r>
        <w:rPr>
          <w:color w:val="000000"/>
        </w:rPr>
        <w:t>4 - dostatečný,</w:t>
      </w:r>
    </w:p>
    <w:p w:rsidR="00EC7060" w:rsidRDefault="00EC7060" w:rsidP="00EC7060">
      <w:pPr>
        <w:tabs>
          <w:tab w:val="left" w:pos="360"/>
        </w:tabs>
        <w:autoSpaceDE w:val="0"/>
        <w:autoSpaceDN w:val="0"/>
        <w:adjustRightInd w:val="0"/>
        <w:rPr>
          <w:color w:val="000000"/>
        </w:rPr>
      </w:pPr>
      <w:r>
        <w:rPr>
          <w:color w:val="000000"/>
        </w:rPr>
        <w:t>5 – nedostatečný,</w:t>
      </w:r>
    </w:p>
    <w:p w:rsidR="00EC7060" w:rsidRDefault="00EC7060" w:rsidP="00EC7060">
      <w:pPr>
        <w:tabs>
          <w:tab w:val="left" w:pos="360"/>
        </w:tabs>
        <w:autoSpaceDE w:val="0"/>
        <w:autoSpaceDN w:val="0"/>
        <w:adjustRightInd w:val="0"/>
        <w:rPr>
          <w:color w:val="000000"/>
        </w:rPr>
      </w:pPr>
      <w:r>
        <w:rPr>
          <w:color w:val="000000"/>
        </w:rPr>
        <w:t>nehodnocen</w:t>
      </w:r>
    </w:p>
    <w:p w:rsidR="00EC7060" w:rsidRDefault="00EC7060" w:rsidP="00EC7060">
      <w:pPr>
        <w:tabs>
          <w:tab w:val="left" w:pos="360"/>
        </w:tabs>
        <w:autoSpaceDE w:val="0"/>
        <w:autoSpaceDN w:val="0"/>
        <w:adjustRightInd w:val="0"/>
        <w:rPr>
          <w:color w:val="000000"/>
        </w:rPr>
      </w:pPr>
    </w:p>
    <w:p w:rsidR="00EC7060" w:rsidRDefault="00EC7060" w:rsidP="00EC7060">
      <w:pPr>
        <w:pStyle w:val="Nadpis2"/>
        <w:rPr>
          <w:rFonts w:ascii="Times New Roman" w:hAnsi="Times New Roman" w:cs="Times New Roman"/>
          <w:color w:val="000000"/>
          <w:sz w:val="24"/>
        </w:rPr>
      </w:pPr>
      <w:bookmarkStart w:id="94" w:name="_Toc373135932"/>
      <w:bookmarkStart w:id="95" w:name="_Toc387225747"/>
      <w:bookmarkStart w:id="96" w:name="_Toc482092657"/>
      <w:bookmarkStart w:id="97" w:name="_Toc482957379"/>
      <w:bookmarkStart w:id="98" w:name="_Toc497996225"/>
      <w:r>
        <w:rPr>
          <w:rFonts w:ascii="Times New Roman" w:hAnsi="Times New Roman" w:cs="Times New Roman"/>
          <w:sz w:val="24"/>
        </w:rPr>
        <w:t>Celkové hodnocení žáka na vysvědčení</w:t>
      </w:r>
      <w:bookmarkEnd w:id="94"/>
      <w:bookmarkEnd w:id="95"/>
      <w:bookmarkEnd w:id="96"/>
      <w:bookmarkEnd w:id="97"/>
      <w:bookmarkEnd w:id="98"/>
      <w:r>
        <w:rPr>
          <w:rFonts w:ascii="Times New Roman" w:hAnsi="Times New Roman" w:cs="Times New Roman"/>
          <w:color w:val="000000"/>
          <w:sz w:val="24"/>
        </w:rPr>
        <w:t xml:space="preserve"> </w:t>
      </w:r>
    </w:p>
    <w:p w:rsidR="00EC7060" w:rsidRDefault="00EC7060" w:rsidP="00EC7060">
      <w:pPr>
        <w:tabs>
          <w:tab w:val="left" w:pos="360"/>
        </w:tabs>
        <w:autoSpaceDE w:val="0"/>
        <w:autoSpaceDN w:val="0"/>
        <w:adjustRightInd w:val="0"/>
        <w:jc w:val="both"/>
        <w:rPr>
          <w:b/>
          <w:bCs/>
          <w:color w:val="000000"/>
        </w:rPr>
      </w:pPr>
    </w:p>
    <w:p w:rsidR="00EC7060" w:rsidRDefault="00EC7060" w:rsidP="00F67E9F">
      <w:pPr>
        <w:numPr>
          <w:ilvl w:val="0"/>
          <w:numId w:val="36"/>
        </w:numPr>
        <w:autoSpaceDE w:val="0"/>
        <w:autoSpaceDN w:val="0"/>
        <w:adjustRightInd w:val="0"/>
        <w:jc w:val="both"/>
        <w:rPr>
          <w:color w:val="000000"/>
        </w:rPr>
      </w:pPr>
      <w:r>
        <w:rPr>
          <w:color w:val="000000"/>
        </w:rPr>
        <w:t>prospěl(a) s vyznamenáním,</w:t>
      </w:r>
    </w:p>
    <w:p w:rsidR="00EC7060" w:rsidRDefault="00EC7060" w:rsidP="00F67E9F">
      <w:pPr>
        <w:numPr>
          <w:ilvl w:val="0"/>
          <w:numId w:val="36"/>
        </w:numPr>
        <w:autoSpaceDE w:val="0"/>
        <w:autoSpaceDN w:val="0"/>
        <w:adjustRightInd w:val="0"/>
        <w:rPr>
          <w:color w:val="000000"/>
        </w:rPr>
      </w:pPr>
      <w:r>
        <w:rPr>
          <w:color w:val="000000"/>
        </w:rPr>
        <w:t>prospěl(a),</w:t>
      </w:r>
    </w:p>
    <w:p w:rsidR="00EC7060" w:rsidRDefault="00EC7060" w:rsidP="00F67E9F">
      <w:pPr>
        <w:numPr>
          <w:ilvl w:val="0"/>
          <w:numId w:val="36"/>
        </w:numPr>
        <w:autoSpaceDE w:val="0"/>
        <w:autoSpaceDN w:val="0"/>
        <w:adjustRightInd w:val="0"/>
        <w:rPr>
          <w:color w:val="000000"/>
        </w:rPr>
      </w:pPr>
      <w:r>
        <w:rPr>
          <w:color w:val="000000"/>
        </w:rPr>
        <w:lastRenderedPageBreak/>
        <w:t>neprospěl(a).</w:t>
      </w:r>
    </w:p>
    <w:p w:rsidR="00EC7060" w:rsidRDefault="00EC7060" w:rsidP="00EC7060">
      <w:pPr>
        <w:tabs>
          <w:tab w:val="left" w:pos="360"/>
        </w:tabs>
        <w:autoSpaceDE w:val="0"/>
        <w:autoSpaceDN w:val="0"/>
        <w:adjustRightInd w:val="0"/>
        <w:rPr>
          <w:color w:val="000000"/>
        </w:rPr>
      </w:pPr>
    </w:p>
    <w:p w:rsidR="00EC7060" w:rsidRDefault="00EC7060" w:rsidP="00F67E9F">
      <w:pPr>
        <w:numPr>
          <w:ilvl w:val="1"/>
          <w:numId w:val="36"/>
        </w:numPr>
        <w:autoSpaceDE w:val="0"/>
        <w:autoSpaceDN w:val="0"/>
        <w:adjustRightInd w:val="0"/>
        <w:ind w:left="709"/>
        <w:jc w:val="both"/>
        <w:rPr>
          <w:color w:val="000000"/>
        </w:rPr>
      </w:pPr>
      <w:r>
        <w:rPr>
          <w:b/>
          <w:bCs/>
          <w:color w:val="000000"/>
        </w:rPr>
        <w:t xml:space="preserve">Prospěl(a) s vyznamenáním: </w:t>
      </w:r>
      <w:r>
        <w:rPr>
          <w:color w:val="000000"/>
        </w:rPr>
        <w:t>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rsidR="00EC7060" w:rsidRDefault="00EC7060" w:rsidP="00EC7060">
      <w:pPr>
        <w:autoSpaceDE w:val="0"/>
        <w:autoSpaceDN w:val="0"/>
        <w:adjustRightInd w:val="0"/>
        <w:ind w:left="709"/>
        <w:jc w:val="both"/>
        <w:rPr>
          <w:color w:val="000000"/>
        </w:rPr>
      </w:pPr>
    </w:p>
    <w:p w:rsidR="00EC7060" w:rsidRDefault="00EC7060" w:rsidP="00F67E9F">
      <w:pPr>
        <w:numPr>
          <w:ilvl w:val="1"/>
          <w:numId w:val="36"/>
        </w:numPr>
        <w:autoSpaceDE w:val="0"/>
        <w:autoSpaceDN w:val="0"/>
        <w:adjustRightInd w:val="0"/>
        <w:ind w:left="709"/>
        <w:jc w:val="both"/>
        <w:rPr>
          <w:color w:val="000000"/>
        </w:rPr>
      </w:pPr>
      <w:r>
        <w:rPr>
          <w:b/>
          <w:bCs/>
          <w:color w:val="000000"/>
        </w:rPr>
        <w:t>Prospěl(a),</w:t>
      </w:r>
      <w:r>
        <w:rPr>
          <w:color w:val="000000"/>
        </w:rPr>
        <w:t xml:space="preserve"> není-li v žádném z povinných předmětů stanovených školním vzdělávacím programem hodnocen na vysvědčení stupněm prospěchu 5 - nedostatečný nebo odpovídajícím slovním hodnocením.</w:t>
      </w:r>
    </w:p>
    <w:p w:rsidR="00EC7060" w:rsidRDefault="00EC7060" w:rsidP="00EC7060">
      <w:pPr>
        <w:autoSpaceDE w:val="0"/>
        <w:autoSpaceDN w:val="0"/>
        <w:adjustRightInd w:val="0"/>
        <w:ind w:left="709"/>
        <w:jc w:val="both"/>
        <w:rPr>
          <w:color w:val="000000"/>
        </w:rPr>
      </w:pPr>
    </w:p>
    <w:p w:rsidR="00EC7060" w:rsidRDefault="00EC7060" w:rsidP="00F67E9F">
      <w:pPr>
        <w:numPr>
          <w:ilvl w:val="1"/>
          <w:numId w:val="36"/>
        </w:numPr>
        <w:autoSpaceDE w:val="0"/>
        <w:autoSpaceDN w:val="0"/>
        <w:adjustRightInd w:val="0"/>
        <w:ind w:left="709"/>
        <w:jc w:val="both"/>
        <w:rPr>
          <w:color w:val="000000"/>
        </w:rPr>
      </w:pPr>
      <w:r>
        <w:rPr>
          <w:b/>
          <w:bCs/>
          <w:color w:val="000000"/>
        </w:rPr>
        <w:t>Neprospěl(a),</w:t>
      </w:r>
      <w:r w:rsidR="00CC5B7D">
        <w:rPr>
          <w:color w:val="000000"/>
        </w:rPr>
        <w:t xml:space="preserve"> </w:t>
      </w:r>
      <w:r>
        <w:rPr>
          <w:color w:val="000000"/>
        </w:rPr>
        <w:t>je-li v některém z povinných předmětů stanovených školním vzdělávacím programem hodnocen na vysvědčení stupněm prospěchu 5 - nedostatečný nebo odpovídajícím slovním hodnocením.</w:t>
      </w:r>
    </w:p>
    <w:p w:rsidR="00EC7060" w:rsidRDefault="00EC7060" w:rsidP="00EC7060">
      <w:pPr>
        <w:tabs>
          <w:tab w:val="left" w:pos="360"/>
        </w:tabs>
        <w:autoSpaceDE w:val="0"/>
        <w:autoSpaceDN w:val="0"/>
        <w:adjustRightInd w:val="0"/>
        <w:jc w:val="both"/>
        <w:rPr>
          <w:b/>
          <w:bCs/>
          <w:color w:val="000000"/>
        </w:rPr>
      </w:pPr>
    </w:p>
    <w:p w:rsidR="008C2A2D" w:rsidRDefault="008C2A2D" w:rsidP="00EC7060">
      <w:pPr>
        <w:pStyle w:val="Nadpis2"/>
        <w:rPr>
          <w:rFonts w:ascii="Times New Roman" w:hAnsi="Times New Roman" w:cs="Times New Roman"/>
          <w:sz w:val="24"/>
        </w:rPr>
      </w:pPr>
      <w:bookmarkStart w:id="99" w:name="_Toc373135933"/>
      <w:bookmarkStart w:id="100" w:name="_Toc387225748"/>
      <w:bookmarkStart w:id="101" w:name="_Toc482092658"/>
      <w:bookmarkStart w:id="102" w:name="_Toc482957380"/>
    </w:p>
    <w:p w:rsidR="008C2A2D" w:rsidRPr="008C2A2D" w:rsidRDefault="008C2A2D" w:rsidP="008C2A2D"/>
    <w:p w:rsidR="00EC7060" w:rsidRDefault="00EC7060" w:rsidP="00EC7060">
      <w:pPr>
        <w:pStyle w:val="Nadpis2"/>
        <w:rPr>
          <w:rFonts w:ascii="Times New Roman" w:hAnsi="Times New Roman" w:cs="Times New Roman"/>
          <w:color w:val="000000"/>
          <w:sz w:val="24"/>
        </w:rPr>
      </w:pPr>
      <w:bookmarkStart w:id="103" w:name="_Toc497996226"/>
      <w:r>
        <w:rPr>
          <w:rFonts w:ascii="Times New Roman" w:hAnsi="Times New Roman" w:cs="Times New Roman"/>
          <w:sz w:val="24"/>
        </w:rPr>
        <w:t>Výsledky práce v zájmových útvarech</w:t>
      </w:r>
      <w:bookmarkEnd w:id="99"/>
      <w:bookmarkEnd w:id="100"/>
      <w:bookmarkEnd w:id="101"/>
      <w:bookmarkEnd w:id="102"/>
      <w:bookmarkEnd w:id="103"/>
      <w:r>
        <w:rPr>
          <w:rFonts w:ascii="Times New Roman" w:hAnsi="Times New Roman" w:cs="Times New Roman"/>
          <w:color w:val="000000"/>
          <w:sz w:val="24"/>
        </w:rPr>
        <w:t xml:space="preserve"> </w:t>
      </w:r>
    </w:p>
    <w:p w:rsidR="00EC7060" w:rsidRDefault="00EC7060" w:rsidP="00EC7060">
      <w:pPr>
        <w:tabs>
          <w:tab w:val="left" w:pos="360"/>
        </w:tabs>
        <w:autoSpaceDE w:val="0"/>
        <w:autoSpaceDN w:val="0"/>
        <w:adjustRightInd w:val="0"/>
        <w:jc w:val="both"/>
        <w:rPr>
          <w:color w:val="000000"/>
        </w:rPr>
      </w:pPr>
    </w:p>
    <w:p w:rsidR="00EC7060" w:rsidRDefault="008C2A2D" w:rsidP="00EC7060">
      <w:pPr>
        <w:tabs>
          <w:tab w:val="left" w:pos="360"/>
        </w:tabs>
        <w:autoSpaceDE w:val="0"/>
        <w:autoSpaceDN w:val="0"/>
        <w:adjustRightInd w:val="0"/>
        <w:jc w:val="both"/>
        <w:rPr>
          <w:color w:val="000000"/>
        </w:rPr>
      </w:pPr>
      <w:r>
        <w:rPr>
          <w:color w:val="000000"/>
        </w:rPr>
        <w:t>o</w:t>
      </w:r>
      <w:r w:rsidR="00EC7060">
        <w:rPr>
          <w:color w:val="000000"/>
        </w:rPr>
        <w:t>rgan</w:t>
      </w:r>
      <w:r>
        <w:rPr>
          <w:color w:val="000000"/>
        </w:rPr>
        <w:t>izovaných školou se</w:t>
      </w:r>
      <w:r w:rsidR="00EC7060">
        <w:rPr>
          <w:color w:val="000000"/>
        </w:rPr>
        <w:t xml:space="preserve"> hodnocení na vysvědčení </w:t>
      </w:r>
      <w:r>
        <w:rPr>
          <w:color w:val="000000"/>
        </w:rPr>
        <w:t xml:space="preserve">provádí </w:t>
      </w:r>
      <w:r w:rsidR="00EC7060">
        <w:rPr>
          <w:color w:val="000000"/>
        </w:rPr>
        <w:t>stupni:</w:t>
      </w:r>
    </w:p>
    <w:p w:rsidR="00EC7060" w:rsidRDefault="00EC7060" w:rsidP="00EC7060">
      <w:pPr>
        <w:tabs>
          <w:tab w:val="left" w:pos="360"/>
        </w:tabs>
        <w:autoSpaceDE w:val="0"/>
        <w:autoSpaceDN w:val="0"/>
        <w:adjustRightInd w:val="0"/>
        <w:jc w:val="both"/>
        <w:rPr>
          <w:color w:val="000000"/>
        </w:rPr>
      </w:pPr>
    </w:p>
    <w:p w:rsidR="00EC7060" w:rsidRDefault="00EC7060" w:rsidP="00F67E9F">
      <w:pPr>
        <w:numPr>
          <w:ilvl w:val="0"/>
          <w:numId w:val="20"/>
        </w:numPr>
        <w:tabs>
          <w:tab w:val="left" w:pos="360"/>
          <w:tab w:val="num" w:pos="1995"/>
        </w:tabs>
        <w:autoSpaceDE w:val="0"/>
        <w:autoSpaceDN w:val="0"/>
        <w:adjustRightInd w:val="0"/>
        <w:ind w:left="540" w:firstLine="0"/>
        <w:jc w:val="both"/>
        <w:rPr>
          <w:color w:val="000000"/>
        </w:rPr>
      </w:pPr>
      <w:r>
        <w:rPr>
          <w:color w:val="000000"/>
        </w:rPr>
        <w:t>pracoval(a) úspěšně,</w:t>
      </w:r>
    </w:p>
    <w:p w:rsidR="00EC7060" w:rsidRDefault="00EC7060" w:rsidP="00F67E9F">
      <w:pPr>
        <w:numPr>
          <w:ilvl w:val="0"/>
          <w:numId w:val="20"/>
        </w:numPr>
        <w:tabs>
          <w:tab w:val="left" w:pos="360"/>
          <w:tab w:val="num" w:pos="1995"/>
        </w:tabs>
        <w:autoSpaceDE w:val="0"/>
        <w:autoSpaceDN w:val="0"/>
        <w:adjustRightInd w:val="0"/>
        <w:ind w:left="540" w:firstLine="0"/>
        <w:rPr>
          <w:color w:val="000000"/>
        </w:rPr>
      </w:pPr>
      <w:r>
        <w:rPr>
          <w:color w:val="000000"/>
        </w:rPr>
        <w:t>pracoval(a).</w:t>
      </w:r>
    </w:p>
    <w:p w:rsidR="00EC7060" w:rsidRDefault="00EC7060" w:rsidP="00EC7060">
      <w:pPr>
        <w:tabs>
          <w:tab w:val="left" w:pos="360"/>
        </w:tabs>
        <w:autoSpaceDE w:val="0"/>
        <w:autoSpaceDN w:val="0"/>
        <w:adjustRightInd w:val="0"/>
        <w:rPr>
          <w:b/>
          <w:bCs/>
          <w:color w:val="000000"/>
        </w:rPr>
      </w:pPr>
    </w:p>
    <w:p w:rsidR="00D147A6" w:rsidRDefault="00D147A6" w:rsidP="00EC7060">
      <w:pPr>
        <w:tabs>
          <w:tab w:val="left" w:pos="360"/>
        </w:tabs>
        <w:autoSpaceDE w:val="0"/>
        <w:autoSpaceDN w:val="0"/>
        <w:adjustRightInd w:val="0"/>
        <w:rPr>
          <w:b/>
          <w:bCs/>
          <w:color w:val="000000"/>
        </w:rPr>
      </w:pPr>
    </w:p>
    <w:p w:rsidR="00EC7060" w:rsidRDefault="00EC7060" w:rsidP="00EC7060">
      <w:pPr>
        <w:pStyle w:val="Nadpis3"/>
      </w:pPr>
      <w:r>
        <w:t xml:space="preserve"> </w:t>
      </w:r>
      <w:bookmarkStart w:id="104" w:name="_Toc373135934"/>
      <w:bookmarkStart w:id="105" w:name="_Toc497996227"/>
      <w:r>
        <w:t>2.5.10 Postup žáka do vyššího ročníku SŠ</w:t>
      </w:r>
      <w:bookmarkEnd w:id="104"/>
      <w:bookmarkEnd w:id="105"/>
    </w:p>
    <w:p w:rsidR="00EC7060" w:rsidRDefault="00EC7060" w:rsidP="00EC7060"/>
    <w:p w:rsidR="00EC7060" w:rsidRDefault="00EC7060" w:rsidP="00EC7060">
      <w:pPr>
        <w:tabs>
          <w:tab w:val="left" w:pos="360"/>
        </w:tabs>
        <w:autoSpaceDE w:val="0"/>
        <w:autoSpaceDN w:val="0"/>
        <w:adjustRightInd w:val="0"/>
        <w:jc w:val="both"/>
        <w:rPr>
          <w:color w:val="000000"/>
        </w:rPr>
      </w:pPr>
      <w:r>
        <w:rPr>
          <w:color w:val="000000"/>
        </w:rPr>
        <w:t xml:space="preserve">Do vyššího ročníku postoupí žák, který na konci druhého pololetí příslušného ročníku prospěl ze všech povinných předmětů stanovených školním vzdělávacím programem, s výjimkou předmětů, z nichž se žák nehodnotí. </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jc w:val="both"/>
        <w:rPr>
          <w:b/>
          <w:bCs/>
          <w:color w:val="000000"/>
        </w:rPr>
      </w:pPr>
      <w:r>
        <w:rPr>
          <w:b/>
          <w:bCs/>
          <w:color w:val="000000"/>
        </w:rPr>
        <w:t>Hodnocení žáka za 1. pololetí</w:t>
      </w:r>
    </w:p>
    <w:p w:rsidR="00EC7060" w:rsidRDefault="00EC7060" w:rsidP="00EC7060">
      <w:pPr>
        <w:tabs>
          <w:tab w:val="left" w:pos="360"/>
        </w:tabs>
        <w:autoSpaceDE w:val="0"/>
        <w:autoSpaceDN w:val="0"/>
        <w:adjustRightInd w:val="0"/>
        <w:jc w:val="both"/>
        <w:rPr>
          <w:b/>
          <w:bCs/>
          <w:color w:val="000000"/>
        </w:rPr>
      </w:pPr>
    </w:p>
    <w:p w:rsidR="00EC7060" w:rsidRDefault="00EC7060" w:rsidP="00EC7060">
      <w:pPr>
        <w:tabs>
          <w:tab w:val="left" w:pos="360"/>
        </w:tabs>
        <w:autoSpaceDE w:val="0"/>
        <w:autoSpaceDN w:val="0"/>
        <w:adjustRightInd w:val="0"/>
        <w:jc w:val="both"/>
        <w:rPr>
          <w:color w:val="000000"/>
        </w:rPr>
      </w:pPr>
      <w:r>
        <w:rPr>
          <w:color w:val="000000"/>
        </w:rPr>
        <w:t>Nelze-li žáka hodnotit na konci prvního pololetí, určí ředitel školy pro jeho hodnocení náhradní termín, a to tak, aby hodnocení za první pololetí bylo provedeno nejpozději do 30. června. Není-li možné žáka hodnotit ani v náhradním termínu, žák se za první pololetí nehodnotí.</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jc w:val="both"/>
        <w:rPr>
          <w:b/>
          <w:bCs/>
          <w:color w:val="000000"/>
        </w:rPr>
      </w:pPr>
      <w:r>
        <w:rPr>
          <w:b/>
          <w:bCs/>
          <w:color w:val="000000"/>
        </w:rPr>
        <w:t>Hodnocení žáka za 2. pololetí</w:t>
      </w:r>
    </w:p>
    <w:p w:rsidR="00EC7060" w:rsidRDefault="00EC7060" w:rsidP="00EC7060">
      <w:pPr>
        <w:tabs>
          <w:tab w:val="left" w:pos="360"/>
        </w:tabs>
        <w:autoSpaceDE w:val="0"/>
        <w:autoSpaceDN w:val="0"/>
        <w:adjustRightInd w:val="0"/>
        <w:jc w:val="both"/>
        <w:rPr>
          <w:b/>
          <w:bCs/>
          <w:color w:val="000000"/>
        </w:rPr>
      </w:pPr>
    </w:p>
    <w:p w:rsidR="00EC7060" w:rsidRDefault="00EC7060" w:rsidP="00EC7060">
      <w:pPr>
        <w:pStyle w:val="Zkladntextodsazen"/>
        <w:tabs>
          <w:tab w:val="left" w:pos="360"/>
        </w:tabs>
        <w:ind w:firstLine="0"/>
        <w:jc w:val="both"/>
      </w:pPr>
      <w: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rsidR="00EC7060" w:rsidRDefault="00EC7060" w:rsidP="00EC7060">
      <w:pPr>
        <w:tabs>
          <w:tab w:val="left" w:pos="360"/>
        </w:tabs>
        <w:autoSpaceDE w:val="0"/>
        <w:autoSpaceDN w:val="0"/>
        <w:adjustRightInd w:val="0"/>
        <w:jc w:val="both"/>
        <w:rPr>
          <w:color w:val="000000"/>
        </w:rPr>
      </w:pPr>
    </w:p>
    <w:p w:rsidR="00EC7060" w:rsidRDefault="00EC7060" w:rsidP="00EC7060">
      <w:pPr>
        <w:tabs>
          <w:tab w:val="left" w:pos="360"/>
        </w:tabs>
        <w:autoSpaceDE w:val="0"/>
        <w:autoSpaceDN w:val="0"/>
        <w:adjustRightInd w:val="0"/>
        <w:jc w:val="both"/>
        <w:rPr>
          <w:b/>
          <w:bCs/>
          <w:color w:val="000000"/>
        </w:rPr>
      </w:pPr>
      <w:r>
        <w:rPr>
          <w:b/>
          <w:bCs/>
          <w:color w:val="000000"/>
        </w:rPr>
        <w:t>Opravná zkouška</w:t>
      </w:r>
    </w:p>
    <w:p w:rsidR="00CD4579" w:rsidRDefault="00EC7060" w:rsidP="00EC7060">
      <w:pPr>
        <w:pStyle w:val="Zkladntextodsazen"/>
        <w:tabs>
          <w:tab w:val="left" w:pos="360"/>
        </w:tabs>
        <w:ind w:firstLine="0"/>
      </w:pPr>
      <w:r>
        <w:t xml:space="preserve">Žák, který na konci druhého pololetí neprospěl nejvýše ze 2 povinných předmětů, koná z </w:t>
      </w:r>
    </w:p>
    <w:p w:rsidR="00EC7060" w:rsidRDefault="00EC7060" w:rsidP="00EC7060">
      <w:pPr>
        <w:pStyle w:val="Zkladntextodsazen"/>
        <w:tabs>
          <w:tab w:val="left" w:pos="360"/>
        </w:tabs>
        <w:ind w:firstLine="0"/>
      </w:pPr>
      <w:r>
        <w:lastRenderedPageBreak/>
        <w:t>těchto předmětů opravnou zkoušku nejpozději do konce příslušného školního roku v termínu stanoveném ředitelem školy. Opravné zkoušky jsou komisionální. Žák, který nevykoná opravnou zkoušku úspěšně nebo se k jejímu konání nedostaví, neprospěl. Ze závažných důvodů může ředitel školy žákovi stanovit náhradní termín opravné zkoušky nejpozději do konce září následujícího školního roku.</w:t>
      </w:r>
    </w:p>
    <w:p w:rsidR="00EC7060" w:rsidRDefault="00EC7060" w:rsidP="00EC7060">
      <w:pPr>
        <w:tabs>
          <w:tab w:val="left" w:pos="360"/>
        </w:tabs>
        <w:autoSpaceDE w:val="0"/>
        <w:autoSpaceDN w:val="0"/>
        <w:adjustRightInd w:val="0"/>
        <w:jc w:val="both"/>
        <w:rPr>
          <w:b/>
          <w:bCs/>
          <w:color w:val="000000"/>
        </w:rPr>
      </w:pPr>
    </w:p>
    <w:p w:rsidR="00EC7060" w:rsidRDefault="00EC7060" w:rsidP="00EC7060">
      <w:pPr>
        <w:tabs>
          <w:tab w:val="left" w:pos="360"/>
        </w:tabs>
        <w:autoSpaceDE w:val="0"/>
        <w:autoSpaceDN w:val="0"/>
        <w:adjustRightInd w:val="0"/>
        <w:jc w:val="both"/>
        <w:rPr>
          <w:b/>
          <w:bCs/>
          <w:color w:val="000000"/>
        </w:rPr>
      </w:pPr>
      <w:r>
        <w:rPr>
          <w:b/>
          <w:bCs/>
          <w:color w:val="000000"/>
        </w:rPr>
        <w:t>Pochybnosti o správnosti hodnocení na konci prvního nebo druhého pololetí</w:t>
      </w:r>
    </w:p>
    <w:p w:rsidR="00EC7060" w:rsidRDefault="00EC7060" w:rsidP="00EC7060">
      <w:pPr>
        <w:tabs>
          <w:tab w:val="left" w:pos="360"/>
        </w:tabs>
        <w:autoSpaceDE w:val="0"/>
        <w:autoSpaceDN w:val="0"/>
        <w:adjustRightInd w:val="0"/>
        <w:jc w:val="both"/>
        <w:rPr>
          <w:color w:val="000000"/>
        </w:rPr>
      </w:pPr>
    </w:p>
    <w:p w:rsidR="00E2629C" w:rsidRDefault="00EC7060" w:rsidP="00EC7060">
      <w:pPr>
        <w:tabs>
          <w:tab w:val="left" w:pos="360"/>
        </w:tabs>
        <w:autoSpaceDE w:val="0"/>
        <w:autoSpaceDN w:val="0"/>
        <w:adjustRightInd w:val="0"/>
        <w:jc w:val="both"/>
        <w:rPr>
          <w:color w:val="000000"/>
        </w:rPr>
      </w:pPr>
      <w:r>
        <w:rPr>
          <w:color w:val="000000"/>
        </w:rPr>
        <w:t xml:space="preserve">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w:t>
      </w:r>
    </w:p>
    <w:p w:rsidR="00EC7060" w:rsidRDefault="00EC7060" w:rsidP="00EC7060">
      <w:pPr>
        <w:tabs>
          <w:tab w:val="left" w:pos="360"/>
        </w:tabs>
        <w:autoSpaceDE w:val="0"/>
        <w:autoSpaceDN w:val="0"/>
        <w:adjustRightInd w:val="0"/>
        <w:jc w:val="both"/>
        <w:rPr>
          <w:color w:val="000000"/>
        </w:rPr>
      </w:pPr>
      <w:r>
        <w:rPr>
          <w:color w:val="000000"/>
        </w:rPr>
        <w:t>školy, krajský úřad. Komisionální přezkoušení se koná nejpozději do 14 dnů od doručení žádosti nebo v termínu dohodnutém se zletilým žákem nebo zákonným zástupcem nezletilého žáka.</w:t>
      </w:r>
    </w:p>
    <w:p w:rsidR="00EC7060" w:rsidRDefault="00EC7060" w:rsidP="00EC7060">
      <w:pPr>
        <w:tabs>
          <w:tab w:val="left" w:pos="360"/>
        </w:tabs>
        <w:autoSpaceDE w:val="0"/>
        <w:autoSpaceDN w:val="0"/>
        <w:adjustRightInd w:val="0"/>
        <w:jc w:val="both"/>
        <w:rPr>
          <w:b/>
          <w:bCs/>
          <w:color w:val="000000"/>
        </w:rPr>
      </w:pPr>
    </w:p>
    <w:p w:rsidR="00EC7060" w:rsidRDefault="00EC7060" w:rsidP="00EC7060">
      <w:pPr>
        <w:tabs>
          <w:tab w:val="left" w:pos="360"/>
        </w:tabs>
        <w:autoSpaceDE w:val="0"/>
        <w:autoSpaceDN w:val="0"/>
        <w:adjustRightInd w:val="0"/>
        <w:jc w:val="both"/>
        <w:rPr>
          <w:b/>
          <w:bCs/>
          <w:color w:val="000000"/>
        </w:rPr>
      </w:pPr>
      <w:r>
        <w:rPr>
          <w:b/>
          <w:bCs/>
          <w:color w:val="000000"/>
        </w:rPr>
        <w:t>V odůvodněných případech může krajský úřad rozhodnout o konání opravné zkoušky a komisionálního přezkoušení na jiné střední škole. Zkoušky se na žádost krajského úřadu účastní školní inspektor.</w:t>
      </w:r>
    </w:p>
    <w:p w:rsidR="00EC7060" w:rsidRDefault="00EC7060" w:rsidP="00EC7060">
      <w:pPr>
        <w:tabs>
          <w:tab w:val="left" w:pos="360"/>
        </w:tabs>
        <w:autoSpaceDE w:val="0"/>
        <w:autoSpaceDN w:val="0"/>
        <w:adjustRightInd w:val="0"/>
        <w:rPr>
          <w:b/>
          <w:bCs/>
          <w:color w:val="000000"/>
        </w:rPr>
      </w:pPr>
    </w:p>
    <w:p w:rsidR="00EC7060" w:rsidRDefault="00EC7060" w:rsidP="00EC7060">
      <w:pPr>
        <w:tabs>
          <w:tab w:val="left" w:pos="360"/>
        </w:tabs>
        <w:autoSpaceDE w:val="0"/>
        <w:autoSpaceDN w:val="0"/>
        <w:adjustRightInd w:val="0"/>
        <w:rPr>
          <w:b/>
          <w:bCs/>
          <w:color w:val="000000"/>
        </w:rPr>
      </w:pPr>
      <w:r>
        <w:rPr>
          <w:b/>
          <w:bCs/>
          <w:color w:val="000000"/>
        </w:rPr>
        <w:t>Komisionální zkouška</w:t>
      </w:r>
    </w:p>
    <w:p w:rsidR="00EC7060" w:rsidRDefault="00EC7060" w:rsidP="00EC7060">
      <w:pPr>
        <w:tabs>
          <w:tab w:val="left" w:pos="360"/>
        </w:tabs>
        <w:autoSpaceDE w:val="0"/>
        <w:autoSpaceDN w:val="0"/>
        <w:adjustRightInd w:val="0"/>
        <w:rPr>
          <w:color w:val="000000"/>
        </w:rPr>
      </w:pPr>
    </w:p>
    <w:p w:rsidR="00EC7060" w:rsidRDefault="00EC7060" w:rsidP="00EC7060">
      <w:pPr>
        <w:tabs>
          <w:tab w:val="left" w:pos="360"/>
        </w:tabs>
        <w:autoSpaceDE w:val="0"/>
        <w:autoSpaceDN w:val="0"/>
        <w:adjustRightInd w:val="0"/>
        <w:rPr>
          <w:b/>
          <w:bCs/>
          <w:color w:val="000000"/>
        </w:rPr>
      </w:pPr>
      <w:r>
        <w:rPr>
          <w:color w:val="000000"/>
        </w:rPr>
        <w:t>Komisionální zkoušku koná žák v těchto případech:</w:t>
      </w:r>
    </w:p>
    <w:p w:rsidR="00EC7060" w:rsidRDefault="00EC7060" w:rsidP="00EC7060">
      <w:pPr>
        <w:tabs>
          <w:tab w:val="left" w:pos="360"/>
        </w:tabs>
        <w:autoSpaceDE w:val="0"/>
        <w:autoSpaceDN w:val="0"/>
        <w:adjustRightInd w:val="0"/>
        <w:jc w:val="both"/>
        <w:rPr>
          <w:color w:val="000000"/>
        </w:rPr>
      </w:pPr>
    </w:p>
    <w:p w:rsidR="00EC7060" w:rsidRDefault="00EC7060" w:rsidP="00F67E9F">
      <w:pPr>
        <w:numPr>
          <w:ilvl w:val="0"/>
          <w:numId w:val="37"/>
        </w:numPr>
        <w:autoSpaceDE w:val="0"/>
        <w:autoSpaceDN w:val="0"/>
        <w:adjustRightInd w:val="0"/>
        <w:ind w:left="709"/>
        <w:jc w:val="both"/>
        <w:rPr>
          <w:color w:val="000000"/>
        </w:rPr>
      </w:pPr>
      <w:r>
        <w:rPr>
          <w:color w:val="000000"/>
        </w:rPr>
        <w:t>koná-li opravné zkoušky</w:t>
      </w:r>
    </w:p>
    <w:p w:rsidR="00EC7060" w:rsidRDefault="00EC7060" w:rsidP="00EC7060">
      <w:pPr>
        <w:autoSpaceDE w:val="0"/>
        <w:autoSpaceDN w:val="0"/>
        <w:adjustRightInd w:val="0"/>
        <w:ind w:left="349"/>
        <w:jc w:val="both"/>
        <w:rPr>
          <w:color w:val="000000"/>
        </w:rPr>
      </w:pPr>
    </w:p>
    <w:p w:rsidR="00EC7060" w:rsidRDefault="00EC7060" w:rsidP="00F67E9F">
      <w:pPr>
        <w:numPr>
          <w:ilvl w:val="0"/>
          <w:numId w:val="37"/>
        </w:numPr>
        <w:autoSpaceDE w:val="0"/>
        <w:autoSpaceDN w:val="0"/>
        <w:adjustRightInd w:val="0"/>
        <w:ind w:left="709"/>
        <w:jc w:val="both"/>
        <w:rPr>
          <w:color w:val="000000"/>
        </w:rPr>
      </w:pPr>
      <w:r>
        <w:rPr>
          <w:color w:val="000000"/>
        </w:rPr>
        <w:t xml:space="preserve">požádá-li zletilý žák nebo zákonný zástupce nezletilého žáka o jeho komisionální  </w:t>
      </w:r>
    </w:p>
    <w:p w:rsidR="00EC7060" w:rsidRDefault="00EC7060" w:rsidP="00EC7060">
      <w:pPr>
        <w:autoSpaceDE w:val="0"/>
        <w:autoSpaceDN w:val="0"/>
        <w:adjustRightInd w:val="0"/>
        <w:jc w:val="both"/>
        <w:rPr>
          <w:color w:val="000000"/>
        </w:rPr>
      </w:pPr>
    </w:p>
    <w:p w:rsidR="00EC7060" w:rsidRDefault="00EC7060" w:rsidP="00EC7060">
      <w:pPr>
        <w:autoSpaceDE w:val="0"/>
        <w:autoSpaceDN w:val="0"/>
        <w:adjustRightInd w:val="0"/>
        <w:ind w:left="349"/>
        <w:jc w:val="both"/>
        <w:rPr>
          <w:color w:val="000000"/>
        </w:rPr>
      </w:pPr>
      <w:r>
        <w:rPr>
          <w:color w:val="000000"/>
        </w:rPr>
        <w:t xml:space="preserve">            přezkoušení z důvodu pochybností o správnosti hodnocení.</w:t>
      </w:r>
    </w:p>
    <w:p w:rsidR="00EC7060" w:rsidRDefault="00EC7060" w:rsidP="00EC7060">
      <w:pPr>
        <w:autoSpaceDE w:val="0"/>
        <w:autoSpaceDN w:val="0"/>
        <w:adjustRightInd w:val="0"/>
        <w:jc w:val="both"/>
        <w:rPr>
          <w:color w:val="000000"/>
        </w:rPr>
      </w:pPr>
    </w:p>
    <w:p w:rsidR="00EC7060" w:rsidRDefault="00EC7060" w:rsidP="00F67E9F">
      <w:pPr>
        <w:numPr>
          <w:ilvl w:val="0"/>
          <w:numId w:val="38"/>
        </w:numPr>
        <w:tabs>
          <w:tab w:val="left" w:pos="360"/>
        </w:tabs>
        <w:autoSpaceDE w:val="0"/>
        <w:autoSpaceDN w:val="0"/>
        <w:adjustRightInd w:val="0"/>
        <w:jc w:val="both"/>
        <w:rPr>
          <w:color w:val="000000"/>
        </w:rPr>
      </w:pPr>
      <w:r>
        <w:rPr>
          <w:color w:val="000000"/>
        </w:rPr>
        <w:t>Ředitel školy nařídí komisionální přezkoušení žáka, jestliže zjistí, že vyučující porušil pravidla hodnocení. Termín komisionálního přezkoušení stanoví ředitel školy bez zbytečného odkladu.</w:t>
      </w:r>
    </w:p>
    <w:p w:rsidR="00EC7060" w:rsidRDefault="00EC7060" w:rsidP="00F67E9F">
      <w:pPr>
        <w:numPr>
          <w:ilvl w:val="0"/>
          <w:numId w:val="38"/>
        </w:numPr>
        <w:tabs>
          <w:tab w:val="left" w:pos="360"/>
        </w:tabs>
        <w:autoSpaceDE w:val="0"/>
        <w:autoSpaceDN w:val="0"/>
        <w:adjustRightInd w:val="0"/>
        <w:jc w:val="both"/>
        <w:rPr>
          <w:color w:val="000000"/>
        </w:rPr>
      </w:pPr>
      <w:r>
        <w:rPr>
          <w:color w:val="000000"/>
        </w:rPr>
        <w:t>Komise pro komisionální zkoušky je nejméně tříčlenná. Jejím předsedou je ředitel školy nebo jim pověřený učitel, zkoušející učitel vyučující žáka danému předmětu a přísedící, který má odbornou kvalifikaci pro výuku téhož nebo příbuzného předmětu. Pokud je ředitel školy zároveň vyučujícím, jmenuje předsedu komise krajský úřad. Členy komise jmenuje ředitel školy. Výsledek zkoušky vyhlásí předseda veřejně v den konání zkoušky.</w:t>
      </w:r>
    </w:p>
    <w:p w:rsidR="00EC7060" w:rsidRDefault="00EC7060" w:rsidP="00F67E9F">
      <w:pPr>
        <w:numPr>
          <w:ilvl w:val="0"/>
          <w:numId w:val="38"/>
        </w:numPr>
        <w:tabs>
          <w:tab w:val="left" w:pos="360"/>
        </w:tabs>
        <w:autoSpaceDE w:val="0"/>
        <w:autoSpaceDN w:val="0"/>
        <w:adjustRightInd w:val="0"/>
        <w:jc w:val="both"/>
        <w:rPr>
          <w:color w:val="000000"/>
        </w:rPr>
      </w:pPr>
      <w:r>
        <w:rPr>
          <w:color w:val="000000"/>
        </w:rPr>
        <w:t xml:space="preserve">Žák může být v příslušném pololetí z daného předmětu komisionálně zkoušen pouze jednou, kromě komisionální zkoušky konané v případě opravné zkoušky. </w:t>
      </w:r>
    </w:p>
    <w:p w:rsidR="00EC7060" w:rsidRDefault="00EC7060" w:rsidP="00F67E9F">
      <w:pPr>
        <w:numPr>
          <w:ilvl w:val="0"/>
          <w:numId w:val="38"/>
        </w:numPr>
        <w:tabs>
          <w:tab w:val="left" w:pos="360"/>
        </w:tabs>
        <w:autoSpaceDE w:val="0"/>
        <w:autoSpaceDN w:val="0"/>
        <w:adjustRightInd w:val="0"/>
        <w:jc w:val="both"/>
        <w:rPr>
          <w:color w:val="000000"/>
        </w:rPr>
      </w:pPr>
      <w:r>
        <w:rPr>
          <w:color w:val="000000"/>
        </w:rPr>
        <w:t>Komisionální zkoušku může žák konat v jednom dni nejvýše jednu.</w:t>
      </w:r>
    </w:p>
    <w:p w:rsidR="00EC7060" w:rsidRDefault="00EC7060" w:rsidP="00EC7060">
      <w:pPr>
        <w:tabs>
          <w:tab w:val="left" w:pos="360"/>
        </w:tabs>
        <w:autoSpaceDE w:val="0"/>
        <w:autoSpaceDN w:val="0"/>
        <w:adjustRightInd w:val="0"/>
        <w:jc w:val="both"/>
        <w:rPr>
          <w:color w:val="000000"/>
        </w:rPr>
      </w:pPr>
    </w:p>
    <w:p w:rsidR="00EC7060" w:rsidRDefault="00EC7060" w:rsidP="00EC7060">
      <w:pPr>
        <w:autoSpaceDE w:val="0"/>
        <w:autoSpaceDN w:val="0"/>
        <w:adjustRightInd w:val="0"/>
        <w:jc w:val="both"/>
        <w:rPr>
          <w:color w:val="000000"/>
        </w:rPr>
      </w:pPr>
    </w:p>
    <w:p w:rsidR="00EC7060" w:rsidRDefault="00EC7060" w:rsidP="00EC7060">
      <w:pPr>
        <w:jc w:val="both"/>
      </w:pPr>
      <w:r>
        <w:t>Přesná pravidla hodnocení jsou uvedena</w:t>
      </w:r>
      <w:r w:rsidR="00E2629C">
        <w:t xml:space="preserve"> ve směrnici Školní řád (</w:t>
      </w:r>
      <w:r>
        <w:t>S 75-01). Je zveřejněn na internetových stránkách školy.</w:t>
      </w:r>
    </w:p>
    <w:p w:rsidR="00EC7060" w:rsidRDefault="00EC7060" w:rsidP="00E2629C">
      <w:pPr>
        <w:pStyle w:val="Styl3"/>
        <w:numPr>
          <w:ilvl w:val="0"/>
          <w:numId w:val="0"/>
        </w:numPr>
        <w:ind w:left="288"/>
      </w:pPr>
    </w:p>
    <w:p w:rsidR="00EC7060" w:rsidRDefault="00EC7060" w:rsidP="00EC7060">
      <w:pPr>
        <w:jc w:val="both"/>
      </w:pPr>
      <w:r>
        <w:lastRenderedPageBreak/>
        <w:t>Podrobnější popis způsobu hodnocení přináší učební osnovy jednotlivých předmětů a kurzů, v popisu projektů.</w:t>
      </w:r>
    </w:p>
    <w:p w:rsidR="00EC7060" w:rsidRDefault="00EC7060" w:rsidP="00EC7060">
      <w:pPr>
        <w:jc w:val="both"/>
      </w:pPr>
    </w:p>
    <w:p w:rsidR="00E2629C" w:rsidRPr="003469BC" w:rsidRDefault="00EC7060" w:rsidP="00E2629C">
      <w:pPr>
        <w:pStyle w:val="Nadpis2"/>
        <w:numPr>
          <w:ilvl w:val="1"/>
          <w:numId w:val="3"/>
        </w:numPr>
        <w:rPr>
          <w:rFonts w:ascii="Times New Roman" w:hAnsi="Times New Roman" w:cs="Times New Roman"/>
          <w:sz w:val="28"/>
        </w:rPr>
      </w:pPr>
      <w:bookmarkStart w:id="106" w:name="_Toc239406305"/>
      <w:bookmarkStart w:id="107" w:name="_Toc253141945"/>
      <w:bookmarkStart w:id="108" w:name="_Toc256072228"/>
      <w:bookmarkStart w:id="109" w:name="_Toc497996228"/>
      <w:r>
        <w:rPr>
          <w:rFonts w:ascii="Times New Roman" w:hAnsi="Times New Roman" w:cs="Times New Roman"/>
          <w:sz w:val="28"/>
        </w:rPr>
        <w:t>Vzdělávání žáků se speciálními vzdělávacími potřebami a žáků mimořádně nadaných</w:t>
      </w:r>
      <w:bookmarkEnd w:id="106"/>
      <w:bookmarkEnd w:id="107"/>
      <w:bookmarkEnd w:id="108"/>
      <w:bookmarkEnd w:id="109"/>
    </w:p>
    <w:p w:rsidR="00EC7060" w:rsidRDefault="00EC7060" w:rsidP="00EC7060"/>
    <w:p w:rsidR="00EC7060" w:rsidRDefault="00EC7060" w:rsidP="00EC7060">
      <w:pPr>
        <w:rPr>
          <w:b/>
          <w:bCs/>
        </w:rPr>
      </w:pPr>
      <w:r>
        <w:rPr>
          <w:b/>
          <w:bCs/>
        </w:rPr>
        <w:t>Vzdělávání žáků se speciálními vzdělávacími potřebami</w:t>
      </w:r>
    </w:p>
    <w:p w:rsidR="00EC7060" w:rsidRDefault="00EC7060" w:rsidP="00EC7060">
      <w:pPr>
        <w:jc w:val="center"/>
      </w:pPr>
    </w:p>
    <w:p w:rsidR="00EC7060" w:rsidRDefault="00E2629C" w:rsidP="006D2D41">
      <w:pPr>
        <w:jc w:val="both"/>
      </w:pPr>
      <w:r>
        <w:t xml:space="preserve">Speciální vzdělávání poskytujeme </w:t>
      </w:r>
      <w:r w:rsidR="00EC7060">
        <w:t>žákům, u kterých byly speciální vzdělávací potřeby zjištěny na základě speciálně pedagogického, popřípadě psychologického vyšetření školským poradenským zařízením a jejich rozsah a závažnost je důvodem k zařazení žák</w:t>
      </w:r>
      <w:r>
        <w:t>ů do režimu speciálního vzdělává</w:t>
      </w:r>
      <w:r w:rsidR="00EC7060">
        <w:t>ní. Organizace vzdělávání je v sou</w:t>
      </w:r>
      <w:r>
        <w:t xml:space="preserve">ladu s § 16, odst. 3 a odst. 6 </w:t>
      </w:r>
      <w:r w:rsidR="00EC7060">
        <w:t>Zákona 561/2004 o předškolním, základním, středním, vyšším odborném a jiném vzdělávání.</w:t>
      </w:r>
    </w:p>
    <w:p w:rsidR="00EC7060" w:rsidRDefault="00EC7060" w:rsidP="006D2D41">
      <w:pPr>
        <w:jc w:val="both"/>
      </w:pPr>
      <w:r>
        <w:t>Vzdělávání žáků tělesně, zrakově, sluchově postižených a žáků se specifickými poruchami učení + ostatních uskutečňujeme s pomocí podpůrných opatření, která jsou odlišná, nebo jsou poskytována nad rámec individuálních pedagogických a organizačních opatření. Využíváme speciální postupy, metody, formy a prostředky vzdělávání, kompenzační a učební pomůcky, didaktické materiály. Spolupracujeme s PPP, SPC a příslušnými odborníky.</w:t>
      </w:r>
    </w:p>
    <w:p w:rsidR="00EC7060" w:rsidRDefault="00510EA0" w:rsidP="006D2D41">
      <w:pPr>
        <w:jc w:val="both"/>
      </w:pPr>
      <w:r>
        <w:t>Pro žáky jsou na základě doporučení PPP nebo SPC vypracovány individuální vzdělávací plány</w:t>
      </w:r>
      <w:r w:rsidR="00EC7060">
        <w:t>. Individuální plán může být doplňován v průběhu celého školního roku podle potřeby.</w:t>
      </w:r>
      <w:r w:rsidR="00E2629C">
        <w:t xml:space="preserve"> </w:t>
      </w:r>
      <w:r w:rsidR="00EC7060">
        <w:t>Je vypracován ve spolupráci se školským poradenským zařízením a s obsahem je seznámen zákonný zástupce žáka, nebo zletilý žák.</w:t>
      </w:r>
    </w:p>
    <w:p w:rsidR="00EC7060" w:rsidRDefault="00EC7060" w:rsidP="00EC7060">
      <w:pPr>
        <w:jc w:val="both"/>
        <w:rPr>
          <w:b/>
          <w:bCs/>
        </w:rPr>
      </w:pPr>
    </w:p>
    <w:p w:rsidR="00EC7060" w:rsidRDefault="00EC7060" w:rsidP="00EC7060">
      <w:pPr>
        <w:pStyle w:val="Nadpis4"/>
      </w:pPr>
      <w:r>
        <w:t xml:space="preserve">Žáci mimořádně nadaní </w:t>
      </w:r>
    </w:p>
    <w:p w:rsidR="00EC7060" w:rsidRDefault="00EC7060" w:rsidP="00EC7060"/>
    <w:p w:rsidR="00EC7060" w:rsidRDefault="00EC7060" w:rsidP="00EC7060">
      <w:pPr>
        <w:jc w:val="both"/>
      </w:pPr>
      <w:r>
        <w:t>Jejich vzdělávání se může uskutečňovat podle IVP. Obsah vychází ze Sb. zákonů č. 73/2005, konkrétně pro školu je určen směrnicí QS  75-03. V ní jsou dána kritéria, která se sledují při práci s nadanými žáky a pravidla pro práci v běžné třídě. Vyučující v teoretickém vyučování i na OV uplatňují metody pedagogické, psychologické i laické. Jde především o pozorování žáků ve školní práci, rozbor výsledků, hodnocení testů a úloh, rozhovory se žákem a jeho rodiči, případně konzultace se školským poradenským zařízením. U nadaných žáků se podporuje účast na soutěžích a v mimoškolních aktivitách. Třídní učitel ve spolupráci s výchovným poradcem, vyučujícími a vedením školy sleduje průběh vzdělávání nadaného žáka.</w:t>
      </w:r>
    </w:p>
    <w:p w:rsidR="00EC7060" w:rsidRDefault="00EC7060" w:rsidP="00EC7060">
      <w:pPr>
        <w:pStyle w:val="Nadpis4"/>
        <w:jc w:val="both"/>
      </w:pPr>
    </w:p>
    <w:p w:rsidR="001D7AAE" w:rsidRPr="001D7AAE" w:rsidRDefault="001D7AAE" w:rsidP="001D7AAE"/>
    <w:p w:rsidR="00EC7060" w:rsidRDefault="00EC7060" w:rsidP="00EC7060">
      <w:pPr>
        <w:pStyle w:val="Nadpis4"/>
      </w:pPr>
      <w:r>
        <w:t>Vzdělávání žáků se sociálním znevýhodněním</w:t>
      </w:r>
    </w:p>
    <w:p w:rsidR="00EC7060" w:rsidRDefault="001D7AAE" w:rsidP="001D7AAE">
      <w:pPr>
        <w:tabs>
          <w:tab w:val="left" w:pos="5535"/>
        </w:tabs>
      </w:pPr>
      <w:r>
        <w:tab/>
      </w:r>
    </w:p>
    <w:p w:rsidR="00E2629C" w:rsidRDefault="00EC7060" w:rsidP="00EC7060">
      <w:pPr>
        <w:jc w:val="both"/>
      </w:pPr>
      <w:r>
        <w:t xml:space="preserve">Podle §16 odst. 4 školského zákona se jedná o žáky z rodin s nízkým sociálně kulturním postavením, kteří jsou ohroženi rizikovým chováním, je jim nařízená ústavní výchova nebo uložena ochranná výchova. Dále jde  o azylanty a účastníky řízení o poskytnutí azylu. V našem </w:t>
      </w:r>
      <w:r>
        <w:br/>
        <w:t>regionu je vyšší nezaměstnanost a tito žáci vyžadují speciální přístup. Metody a formy práce se promítnou  hlavně do hodin občanské nauky, společenské výchovy</w:t>
      </w:r>
      <w:r w:rsidR="00E2629C">
        <w:t>, </w:t>
      </w:r>
      <w:r>
        <w:t xml:space="preserve">českého jazyka a odborného výcviku. Cílem je zlepšit komunikační schopnosti, znalosti českého jazyka, posílit odbornou terminologii a odstranit nedostatky polytechnického i psychomotorického charakteru, </w:t>
      </w:r>
      <w:r w:rsidR="003469BC">
        <w:t>které mohly vzniknout v důsledku</w:t>
      </w:r>
      <w:r>
        <w:t xml:space="preserve"> jiných životních zkušeností žáků se sociálním znevýhodněním. Při motivaci ke vzdělání a výchově k povolání spolupracují pedagogičtí </w:t>
      </w:r>
    </w:p>
    <w:p w:rsidR="00EC7060" w:rsidRDefault="00EC7060" w:rsidP="00EC7060">
      <w:pPr>
        <w:jc w:val="both"/>
      </w:pPr>
      <w:r>
        <w:lastRenderedPageBreak/>
        <w:t xml:space="preserve">pracovníci s výchovným poradcem, preventistou rizikového chování, </w:t>
      </w:r>
      <w:r w:rsidR="003469BC">
        <w:t>se školským poradenským</w:t>
      </w:r>
      <w:r>
        <w:t xml:space="preserve"> zařízením a zvláště se sociálními partnery v regionu. Důraz je kladen spíše na prevenci, než na řešení už vzniklých nežádoucích sociálních projevů žáků.</w:t>
      </w:r>
    </w:p>
    <w:p w:rsidR="00EC7060" w:rsidRDefault="00EC7060" w:rsidP="00EC7060">
      <w:pPr>
        <w:rPr>
          <w:b/>
          <w:bCs/>
        </w:rPr>
      </w:pPr>
    </w:p>
    <w:p w:rsidR="00EC7060" w:rsidRDefault="00EC7060" w:rsidP="00F67E9F">
      <w:pPr>
        <w:pStyle w:val="Nadpis2"/>
        <w:numPr>
          <w:ilvl w:val="1"/>
          <w:numId w:val="3"/>
        </w:numPr>
        <w:rPr>
          <w:b w:val="0"/>
          <w:bCs w:val="0"/>
          <w:sz w:val="28"/>
        </w:rPr>
      </w:pPr>
      <w:bookmarkStart w:id="110" w:name="_Toc239406306"/>
      <w:bookmarkStart w:id="111" w:name="_Toc253141946"/>
      <w:bookmarkStart w:id="112" w:name="_Toc256072229"/>
      <w:bookmarkStart w:id="113" w:name="_Toc497996229"/>
      <w:r>
        <w:rPr>
          <w:rFonts w:ascii="Times New Roman" w:hAnsi="Times New Roman" w:cs="Times New Roman"/>
          <w:sz w:val="28"/>
        </w:rPr>
        <w:t>Realizace bezpečnosti a ochrany zdraví při práci a požární prevence</w:t>
      </w:r>
      <w:bookmarkEnd w:id="110"/>
      <w:bookmarkEnd w:id="111"/>
      <w:bookmarkEnd w:id="112"/>
      <w:bookmarkEnd w:id="113"/>
    </w:p>
    <w:p w:rsidR="00EC7060" w:rsidRDefault="00EC7060" w:rsidP="00EC7060">
      <w:pPr>
        <w:jc w:val="both"/>
      </w:pPr>
      <w:r>
        <w:t xml:space="preserve"> </w:t>
      </w:r>
    </w:p>
    <w:p w:rsidR="00EC7060" w:rsidRDefault="00EC7060" w:rsidP="00EC7060">
      <w:pPr>
        <w:jc w:val="both"/>
      </w:pPr>
      <w:r>
        <w:t>Ve výchovně vzdělávacím procesu vychází výchova k bezpečnosti a ochraně zdraví při práci z platných právních předpis</w:t>
      </w:r>
      <w:r w:rsidR="003469BC">
        <w:t>ů. Výklad směřuje od všeobecného</w:t>
      </w:r>
      <w:r>
        <w:t xml:space="preserve"> ke specifickému pro daný obor vzdělávání. Je nezbytné poučit žáky o bezpečnosti a ochraně zdraví při práci.</w:t>
      </w:r>
    </w:p>
    <w:p w:rsidR="00EC7060" w:rsidRDefault="00EC7060" w:rsidP="00EC7060">
      <w:pPr>
        <w:jc w:val="both"/>
      </w:pPr>
    </w:p>
    <w:p w:rsidR="00EC7060" w:rsidRDefault="00EC7060" w:rsidP="00EC7060">
      <w:pPr>
        <w:jc w:val="both"/>
      </w:pPr>
      <w:r>
        <w:t>Základními podmínkami bezpečnosti a ochrany zdraví při práci a požární ochrany se rozumí:</w:t>
      </w:r>
    </w:p>
    <w:p w:rsidR="00EC7060" w:rsidRDefault="00EC7060" w:rsidP="00EC7060">
      <w:pPr>
        <w:jc w:val="both"/>
      </w:pPr>
    </w:p>
    <w:p w:rsidR="00EC7060" w:rsidRDefault="00EC7060" w:rsidP="00F67E9F">
      <w:pPr>
        <w:numPr>
          <w:ilvl w:val="0"/>
          <w:numId w:val="9"/>
        </w:numPr>
        <w:jc w:val="both"/>
      </w:pPr>
      <w:r>
        <w:t>důkladné seznámení žáků s platnými právními a ostatními p</w:t>
      </w:r>
      <w:r w:rsidR="006D2D41">
        <w:t>ředpisy k zajištění bezpečnosti;</w:t>
      </w:r>
      <w:r>
        <w:br/>
        <w:t>a ochraně zdraví při práci, s technologickými a pracovními postupy;</w:t>
      </w:r>
    </w:p>
    <w:p w:rsidR="00EC7060" w:rsidRDefault="00EC7060" w:rsidP="00F67E9F">
      <w:pPr>
        <w:numPr>
          <w:ilvl w:val="0"/>
          <w:numId w:val="9"/>
        </w:numPr>
        <w:jc w:val="both"/>
      </w:pPr>
      <w:r>
        <w:t>používání strojního zařízení, pracovních nástrojů a pomůcek, které odpovídají bezpečnostním předpisům;</w:t>
      </w:r>
    </w:p>
    <w:p w:rsidR="00EC7060" w:rsidRDefault="00EC7060" w:rsidP="00F67E9F">
      <w:pPr>
        <w:numPr>
          <w:ilvl w:val="0"/>
          <w:numId w:val="9"/>
        </w:numPr>
        <w:jc w:val="both"/>
      </w:pPr>
      <w:r>
        <w:t>používání osobních ochranných prostředků podle vyhodnocených rizik pracovních činností;</w:t>
      </w:r>
    </w:p>
    <w:p w:rsidR="00EC7060" w:rsidRDefault="00EC7060" w:rsidP="00F67E9F">
      <w:pPr>
        <w:numPr>
          <w:ilvl w:val="0"/>
          <w:numId w:val="9"/>
        </w:numPr>
        <w:jc w:val="both"/>
      </w:pPr>
      <w:r>
        <w:t>seznámení žáků s předpisy požární ochrany;</w:t>
      </w:r>
    </w:p>
    <w:p w:rsidR="00EC7060" w:rsidRDefault="00EC7060" w:rsidP="00F67E9F">
      <w:pPr>
        <w:numPr>
          <w:ilvl w:val="0"/>
          <w:numId w:val="9"/>
        </w:numPr>
        <w:jc w:val="both"/>
      </w:pPr>
      <w:r>
        <w:t>dodržování maximálního počtu žáků ve skupině dozorované odborným učitelem v souladu s platnými předpisy;</w:t>
      </w:r>
    </w:p>
    <w:p w:rsidR="00EC7060" w:rsidRDefault="00EC7060" w:rsidP="00F67E9F">
      <w:pPr>
        <w:numPr>
          <w:ilvl w:val="0"/>
          <w:numId w:val="9"/>
        </w:numPr>
        <w:jc w:val="both"/>
      </w:pPr>
      <w:r>
        <w:t>vykonávání stanoveného dozoru na pracovištích žáků.</w:t>
      </w:r>
    </w:p>
    <w:p w:rsidR="006D2D41" w:rsidRDefault="006D2D41" w:rsidP="00EC7060">
      <w:bookmarkStart w:id="114" w:name="_Toc239406307"/>
    </w:p>
    <w:p w:rsidR="00EC7060" w:rsidRDefault="00EC7060" w:rsidP="00EC7060">
      <w:r>
        <w:t>Zajištění objektu školy z hlediska zaměstnanců a žáků</w:t>
      </w:r>
      <w:r w:rsidR="006D2D41">
        <w:t>:</w:t>
      </w:r>
      <w:r>
        <w:t xml:space="preserve"> </w:t>
      </w:r>
    </w:p>
    <w:p w:rsidR="006D2D41" w:rsidRDefault="006D2D41" w:rsidP="00EC7060"/>
    <w:p w:rsidR="00EC7060" w:rsidRDefault="006D2D41" w:rsidP="00F67E9F">
      <w:pPr>
        <w:numPr>
          <w:ilvl w:val="0"/>
          <w:numId w:val="47"/>
        </w:numPr>
        <w:rPr>
          <w:bCs/>
          <w:szCs w:val="22"/>
        </w:rPr>
      </w:pPr>
      <w:r>
        <w:rPr>
          <w:bCs/>
          <w:szCs w:val="22"/>
        </w:rPr>
        <w:t>Uzamčený vstup a zvonek;</w:t>
      </w:r>
    </w:p>
    <w:p w:rsidR="00EC7060" w:rsidRDefault="00EC7060" w:rsidP="00F67E9F">
      <w:pPr>
        <w:numPr>
          <w:ilvl w:val="0"/>
          <w:numId w:val="47"/>
        </w:numPr>
        <w:rPr>
          <w:szCs w:val="22"/>
        </w:rPr>
      </w:pPr>
      <w:r>
        <w:rPr>
          <w:szCs w:val="22"/>
        </w:rPr>
        <w:t>Návštěvy jsou povinny se ohlásit v kanceláři a je zákaz jejic</w:t>
      </w:r>
      <w:r w:rsidR="006D2D41">
        <w:rPr>
          <w:szCs w:val="22"/>
        </w:rPr>
        <w:t>h samovolného pohybu po objektu;</w:t>
      </w:r>
    </w:p>
    <w:p w:rsidR="00EC7060" w:rsidRDefault="00EC7060" w:rsidP="00F67E9F">
      <w:pPr>
        <w:numPr>
          <w:ilvl w:val="0"/>
          <w:numId w:val="47"/>
        </w:numPr>
        <w:rPr>
          <w:szCs w:val="22"/>
        </w:rPr>
      </w:pPr>
      <w:r>
        <w:rPr>
          <w:szCs w:val="22"/>
        </w:rPr>
        <w:t>Osoba, která se v době, kdy je škola uzavřena zazvoní, a zaměstnanec, který ji vpouští, je povinen v okamžiku, kdy osoba v přiměřeném čase nedorazí do kanceláře, provést fyzickou kontrolu a osobu vyhledat</w:t>
      </w:r>
      <w:r w:rsidR="006D2D41">
        <w:rPr>
          <w:szCs w:val="22"/>
        </w:rPr>
        <w:t>;</w:t>
      </w:r>
    </w:p>
    <w:p w:rsidR="00EC7060" w:rsidRDefault="00EC7060" w:rsidP="00F67E9F">
      <w:pPr>
        <w:numPr>
          <w:ilvl w:val="0"/>
          <w:numId w:val="47"/>
        </w:numPr>
        <w:rPr>
          <w:szCs w:val="22"/>
        </w:rPr>
      </w:pPr>
      <w:r>
        <w:rPr>
          <w:szCs w:val="22"/>
        </w:rPr>
        <w:t xml:space="preserve">Zaměstnanec, který vykonává u vstupu do školy dohled, je povinen sledovat, zda do objektu školy společně s žáky nevchází cizí osoba. Tuto následně zastaví, zeptá se, co je účelem návštěvy a odešle ji </w:t>
      </w:r>
      <w:r w:rsidR="006D2D41">
        <w:rPr>
          <w:szCs w:val="22"/>
        </w:rPr>
        <w:t>do kanceláře nebo na jiné místo;</w:t>
      </w:r>
    </w:p>
    <w:p w:rsidR="00EC7060" w:rsidRDefault="00EC7060" w:rsidP="00F67E9F">
      <w:pPr>
        <w:numPr>
          <w:ilvl w:val="0"/>
          <w:numId w:val="47"/>
        </w:numPr>
        <w:rPr>
          <w:szCs w:val="22"/>
        </w:rPr>
      </w:pPr>
      <w:r>
        <w:rPr>
          <w:szCs w:val="22"/>
        </w:rPr>
        <w:t>Zaměstnanec, který vykonává ranní dohled, otvírá vchod</w:t>
      </w:r>
      <w:r w:rsidR="006D2D41">
        <w:rPr>
          <w:szCs w:val="22"/>
        </w:rPr>
        <w:t xml:space="preserve"> pro žáky s příchodem na dohled;</w:t>
      </w:r>
    </w:p>
    <w:p w:rsidR="00EC7060" w:rsidRDefault="00EC7060" w:rsidP="00F67E9F">
      <w:pPr>
        <w:numPr>
          <w:ilvl w:val="0"/>
          <w:numId w:val="47"/>
        </w:numPr>
        <w:rPr>
          <w:szCs w:val="22"/>
        </w:rPr>
      </w:pPr>
      <w:r>
        <w:rPr>
          <w:szCs w:val="22"/>
        </w:rPr>
        <w:t>Zaměstnanec po zazvonění na vyučovací hodinu vchod pro žáky zamkne.</w:t>
      </w:r>
    </w:p>
    <w:p w:rsidR="00EC7060" w:rsidRDefault="00EC7060" w:rsidP="00EC7060">
      <w:pPr>
        <w:rPr>
          <w:szCs w:val="22"/>
        </w:rPr>
      </w:pPr>
    </w:p>
    <w:p w:rsidR="00EC7060" w:rsidRDefault="00EC7060" w:rsidP="00EC7060">
      <w:pPr>
        <w:rPr>
          <w:bCs/>
          <w:szCs w:val="22"/>
        </w:rPr>
      </w:pPr>
      <w:r>
        <w:rPr>
          <w:bCs/>
          <w:szCs w:val="22"/>
        </w:rPr>
        <w:t>Principy bezpečného školního prostředí:</w:t>
      </w:r>
    </w:p>
    <w:p w:rsidR="00EC7060" w:rsidRDefault="00EC7060" w:rsidP="00EC7060">
      <w:pPr>
        <w:pStyle w:val="Zhlav"/>
        <w:tabs>
          <w:tab w:val="left" w:pos="708"/>
        </w:tabs>
        <w:rPr>
          <w:szCs w:val="22"/>
        </w:rPr>
      </w:pPr>
    </w:p>
    <w:p w:rsidR="00EC7060" w:rsidRPr="00E2629C" w:rsidRDefault="00EC7060" w:rsidP="00F67E9F">
      <w:pPr>
        <w:numPr>
          <w:ilvl w:val="0"/>
          <w:numId w:val="48"/>
        </w:numPr>
        <w:rPr>
          <w:szCs w:val="22"/>
        </w:rPr>
      </w:pPr>
      <w:r>
        <w:rPr>
          <w:szCs w:val="22"/>
        </w:rPr>
        <w:t xml:space="preserve">Mezi nejvýznamnější zdroje nebezpečí vstupu do školy je chování žáků školy. Je nutno žáky na začátku školního roku a průběžně prokazatelně upozornit na </w:t>
      </w:r>
      <w:r w:rsidRPr="00E2629C">
        <w:rPr>
          <w:szCs w:val="22"/>
        </w:rPr>
        <w:t>zákaz vpoušt</w:t>
      </w:r>
      <w:r w:rsidR="006D2D41">
        <w:rPr>
          <w:szCs w:val="22"/>
        </w:rPr>
        <w:t>ění do objektu školy cizí osoby;</w:t>
      </w:r>
    </w:p>
    <w:p w:rsidR="00EC7060" w:rsidRDefault="00EC7060" w:rsidP="00F67E9F">
      <w:pPr>
        <w:numPr>
          <w:ilvl w:val="0"/>
          <w:numId w:val="48"/>
        </w:numPr>
        <w:rPr>
          <w:szCs w:val="22"/>
        </w:rPr>
      </w:pPr>
      <w:r>
        <w:rPr>
          <w:szCs w:val="22"/>
        </w:rPr>
        <w:t>Žák je povinen nahlásit pohyb cizí osoby, která se po škole poh</w:t>
      </w:r>
      <w:r w:rsidR="006D2D41">
        <w:rPr>
          <w:szCs w:val="22"/>
        </w:rPr>
        <w:t>ybuje bez doprovodu známé osoby;</w:t>
      </w:r>
    </w:p>
    <w:p w:rsidR="00EC7060" w:rsidRDefault="00EC7060" w:rsidP="00F67E9F">
      <w:pPr>
        <w:numPr>
          <w:ilvl w:val="0"/>
          <w:numId w:val="48"/>
        </w:numPr>
        <w:rPr>
          <w:szCs w:val="22"/>
        </w:rPr>
      </w:pPr>
      <w:r>
        <w:rPr>
          <w:szCs w:val="22"/>
        </w:rPr>
        <w:t>Žák je povinen nahlásit podezřelé chování i ze strany spolužáků (držení zbraní, násilí, výhrůžky a jiné podezřelé aktivity alkohol, drogy, léky, hovor o násilí či sebevraždě)</w:t>
      </w:r>
      <w:r w:rsidR="006D2D41">
        <w:rPr>
          <w:szCs w:val="22"/>
        </w:rPr>
        <w:t>;</w:t>
      </w:r>
    </w:p>
    <w:p w:rsidR="00EC7060" w:rsidRDefault="00EC7060" w:rsidP="00F67E9F">
      <w:pPr>
        <w:numPr>
          <w:ilvl w:val="0"/>
          <w:numId w:val="48"/>
        </w:numPr>
        <w:rPr>
          <w:szCs w:val="22"/>
        </w:rPr>
      </w:pPr>
      <w:r>
        <w:rPr>
          <w:szCs w:val="22"/>
        </w:rPr>
        <w:lastRenderedPageBreak/>
        <w:t>Žák dodržuje pravidla jednání v krizové situaci</w:t>
      </w:r>
      <w:r w:rsidR="006D2D41">
        <w:rPr>
          <w:szCs w:val="22"/>
        </w:rPr>
        <w:t>.</w:t>
      </w:r>
    </w:p>
    <w:p w:rsidR="00EC7060" w:rsidRDefault="00EC7060" w:rsidP="00EC7060">
      <w:pPr>
        <w:rPr>
          <w:szCs w:val="22"/>
        </w:rPr>
      </w:pPr>
    </w:p>
    <w:p w:rsidR="00EC7060" w:rsidRDefault="00EC7060" w:rsidP="00EC7060">
      <w:pPr>
        <w:rPr>
          <w:bCs/>
          <w:szCs w:val="22"/>
        </w:rPr>
      </w:pPr>
      <w:r>
        <w:rPr>
          <w:bCs/>
          <w:szCs w:val="22"/>
        </w:rPr>
        <w:t>Chování žá</w:t>
      </w:r>
      <w:r w:rsidR="00E2629C">
        <w:rPr>
          <w:bCs/>
          <w:szCs w:val="22"/>
        </w:rPr>
        <w:t xml:space="preserve">ků a zaměstnanců v krizových a </w:t>
      </w:r>
      <w:r>
        <w:rPr>
          <w:bCs/>
          <w:szCs w:val="22"/>
        </w:rPr>
        <w:t>mimořádných situacích:</w:t>
      </w:r>
    </w:p>
    <w:p w:rsidR="00EC7060" w:rsidRDefault="00EC7060" w:rsidP="00EC7060">
      <w:pPr>
        <w:rPr>
          <w:bCs/>
          <w:szCs w:val="22"/>
        </w:rPr>
      </w:pPr>
    </w:p>
    <w:p w:rsidR="00EC7060" w:rsidRDefault="00EC7060" w:rsidP="00F67E9F">
      <w:pPr>
        <w:numPr>
          <w:ilvl w:val="0"/>
          <w:numId w:val="49"/>
        </w:numPr>
        <w:rPr>
          <w:szCs w:val="22"/>
        </w:rPr>
      </w:pPr>
      <w:r>
        <w:rPr>
          <w:szCs w:val="22"/>
        </w:rPr>
        <w:t>Okamžité ohlášení události na Policii ČR (</w:t>
      </w:r>
      <w:r w:rsidR="00E2629C">
        <w:rPr>
          <w:szCs w:val="22"/>
        </w:rPr>
        <w:t xml:space="preserve">158) nebo Městskou policii </w:t>
      </w:r>
      <w:r>
        <w:rPr>
          <w:szCs w:val="22"/>
        </w:rPr>
        <w:t>(156)</w:t>
      </w:r>
      <w:r w:rsidR="006D2D41">
        <w:rPr>
          <w:szCs w:val="22"/>
        </w:rPr>
        <w:t>;</w:t>
      </w:r>
    </w:p>
    <w:p w:rsidR="00EC7060" w:rsidRDefault="00EC7060" w:rsidP="00F67E9F">
      <w:pPr>
        <w:numPr>
          <w:ilvl w:val="0"/>
          <w:numId w:val="49"/>
        </w:numPr>
        <w:rPr>
          <w:szCs w:val="22"/>
        </w:rPr>
      </w:pPr>
      <w:r>
        <w:rPr>
          <w:szCs w:val="22"/>
        </w:rPr>
        <w:t>Následně nahlásit událost nejbližšímu zaměstnanci školy</w:t>
      </w:r>
      <w:r w:rsidR="006D2D41">
        <w:rPr>
          <w:szCs w:val="22"/>
        </w:rPr>
        <w:t>;</w:t>
      </w:r>
    </w:p>
    <w:p w:rsidR="00EC7060" w:rsidRDefault="00EC7060" w:rsidP="00F67E9F">
      <w:pPr>
        <w:numPr>
          <w:ilvl w:val="0"/>
          <w:numId w:val="49"/>
        </w:numPr>
        <w:rPr>
          <w:szCs w:val="22"/>
        </w:rPr>
      </w:pPr>
      <w:r>
        <w:rPr>
          <w:szCs w:val="22"/>
        </w:rPr>
        <w:t>Nahlásit událost v sekretariátu školy</w:t>
      </w:r>
      <w:r w:rsidR="006D2D41">
        <w:rPr>
          <w:szCs w:val="22"/>
        </w:rPr>
        <w:t>;</w:t>
      </w:r>
    </w:p>
    <w:p w:rsidR="00EC7060" w:rsidRDefault="00EC7060" w:rsidP="00F67E9F">
      <w:pPr>
        <w:numPr>
          <w:ilvl w:val="0"/>
          <w:numId w:val="49"/>
        </w:numPr>
        <w:rPr>
          <w:szCs w:val="22"/>
        </w:rPr>
      </w:pPr>
      <w:r>
        <w:rPr>
          <w:szCs w:val="22"/>
        </w:rPr>
        <w:t>Zachovat klid</w:t>
      </w:r>
      <w:r w:rsidR="006D2D41">
        <w:rPr>
          <w:szCs w:val="22"/>
        </w:rPr>
        <w:t>;</w:t>
      </w:r>
    </w:p>
    <w:p w:rsidR="00EC7060" w:rsidRDefault="00EC7060" w:rsidP="00F67E9F">
      <w:pPr>
        <w:numPr>
          <w:ilvl w:val="0"/>
          <w:numId w:val="49"/>
        </w:numPr>
        <w:rPr>
          <w:szCs w:val="22"/>
        </w:rPr>
      </w:pPr>
      <w:r>
        <w:rPr>
          <w:szCs w:val="22"/>
        </w:rPr>
        <w:t>Nezasahov</w:t>
      </w:r>
      <w:r w:rsidR="00E2629C">
        <w:rPr>
          <w:szCs w:val="22"/>
        </w:rPr>
        <w:t>at a nesnažit se událost řešit</w:t>
      </w:r>
      <w:r w:rsidR="006D2D41">
        <w:rPr>
          <w:szCs w:val="22"/>
        </w:rPr>
        <w:t>.</w:t>
      </w:r>
    </w:p>
    <w:p w:rsidR="00EC7060" w:rsidRDefault="00EC7060" w:rsidP="00EC7060">
      <w:pPr>
        <w:pStyle w:val="Nadpis2"/>
        <w:rPr>
          <w:rFonts w:ascii="Times New Roman" w:hAnsi="Times New Roman" w:cs="Times New Roman"/>
          <w:b w:val="0"/>
          <w:bCs w:val="0"/>
          <w:sz w:val="24"/>
          <w:szCs w:val="24"/>
        </w:rPr>
      </w:pPr>
    </w:p>
    <w:p w:rsidR="00EC7060" w:rsidRDefault="00EC7060" w:rsidP="00EC7060">
      <w:r>
        <w:t>Realizace bezpečnosti a ochrany zdraví při práci se realizuje podle dokumenta</w:t>
      </w:r>
      <w:r w:rsidR="00E2629C">
        <w:t xml:space="preserve">ce </w:t>
      </w:r>
      <w:r>
        <w:t>MS</w:t>
      </w:r>
      <w:bookmarkEnd w:id="114"/>
    </w:p>
    <w:p w:rsidR="00EC7060" w:rsidRDefault="00EC7060" w:rsidP="00EC7060">
      <w:pPr>
        <w:pStyle w:val="Zkladntext"/>
        <w:jc w:val="both"/>
      </w:pPr>
    </w:p>
    <w:p w:rsidR="00EC7060" w:rsidRDefault="00EC7060" w:rsidP="00F67E9F">
      <w:pPr>
        <w:numPr>
          <w:ilvl w:val="0"/>
          <w:numId w:val="10"/>
        </w:numPr>
        <w:jc w:val="both"/>
      </w:pPr>
      <w:r>
        <w:t>Zabezpečení požární ochrany v objektec</w:t>
      </w:r>
      <w:r w:rsidR="00E2629C">
        <w:t>h školy (</w:t>
      </w:r>
      <w:r>
        <w:t>S 63-02);</w:t>
      </w:r>
    </w:p>
    <w:p w:rsidR="00EC7060" w:rsidRDefault="00E2629C" w:rsidP="00F67E9F">
      <w:pPr>
        <w:numPr>
          <w:ilvl w:val="0"/>
          <w:numId w:val="10"/>
        </w:numPr>
        <w:jc w:val="both"/>
      </w:pPr>
      <w:r>
        <w:t>Bezpečnost práce (</w:t>
      </w:r>
      <w:r w:rsidR="00EC7060">
        <w:t>S 63-03);</w:t>
      </w:r>
    </w:p>
    <w:p w:rsidR="00EC7060" w:rsidRDefault="00EC7060" w:rsidP="00F67E9F">
      <w:pPr>
        <w:numPr>
          <w:ilvl w:val="0"/>
          <w:numId w:val="10"/>
        </w:numPr>
        <w:jc w:val="both"/>
      </w:pPr>
      <w:r>
        <w:t>Z</w:t>
      </w:r>
      <w:r w:rsidR="00E2629C">
        <w:t>ajištění provozu v tělocvičně (</w:t>
      </w:r>
      <w:r>
        <w:t>S 63-04);</w:t>
      </w:r>
    </w:p>
    <w:p w:rsidR="00EC7060" w:rsidRDefault="00E2629C" w:rsidP="00F67E9F">
      <w:pPr>
        <w:numPr>
          <w:ilvl w:val="0"/>
          <w:numId w:val="10"/>
        </w:numPr>
        <w:jc w:val="both"/>
      </w:pPr>
      <w:r>
        <w:t>Provozní řád ISŠ (</w:t>
      </w:r>
      <w:r w:rsidR="00EC7060">
        <w:t>I 42-03-01);</w:t>
      </w:r>
    </w:p>
    <w:p w:rsidR="00EC7060" w:rsidRDefault="00E2629C" w:rsidP="00F67E9F">
      <w:pPr>
        <w:numPr>
          <w:ilvl w:val="0"/>
          <w:numId w:val="10"/>
        </w:numPr>
        <w:jc w:val="both"/>
      </w:pPr>
      <w:r>
        <w:t>Příručka HACCP cvičné kuchyně (</w:t>
      </w:r>
      <w:r w:rsidR="00EC7060">
        <w:t>I 55-01-02);</w:t>
      </w:r>
    </w:p>
    <w:p w:rsidR="00EC7060" w:rsidRDefault="00E2629C" w:rsidP="00F67E9F">
      <w:pPr>
        <w:numPr>
          <w:ilvl w:val="0"/>
          <w:numId w:val="10"/>
        </w:numPr>
        <w:jc w:val="both"/>
      </w:pPr>
      <w:r>
        <w:t>Provozní řád cvičné kuchyně (</w:t>
      </w:r>
      <w:r w:rsidR="00EC7060">
        <w:t>I 55-01-04);</w:t>
      </w:r>
    </w:p>
    <w:p w:rsidR="00EC7060" w:rsidRDefault="00E2629C" w:rsidP="00F67E9F">
      <w:pPr>
        <w:numPr>
          <w:ilvl w:val="0"/>
          <w:numId w:val="10"/>
        </w:numPr>
        <w:jc w:val="both"/>
      </w:pPr>
      <w:r>
        <w:t>Sanitační řád cvičné kuchyně (</w:t>
      </w:r>
      <w:r w:rsidR="00EC7060">
        <w:t>I 55-01-05);</w:t>
      </w:r>
    </w:p>
    <w:p w:rsidR="00EC7060" w:rsidRDefault="00EC7060" w:rsidP="00F67E9F">
      <w:pPr>
        <w:numPr>
          <w:ilvl w:val="0"/>
          <w:numId w:val="10"/>
        </w:numPr>
        <w:jc w:val="both"/>
      </w:pPr>
      <w:r>
        <w:t>Pr</w:t>
      </w:r>
      <w:r w:rsidR="00E2629C">
        <w:t>ovozní řád učebny technologie (</w:t>
      </w:r>
      <w:r>
        <w:t>I 55-01-06);</w:t>
      </w:r>
    </w:p>
    <w:p w:rsidR="00EC7060" w:rsidRDefault="00EC7060" w:rsidP="00F67E9F">
      <w:pPr>
        <w:numPr>
          <w:ilvl w:val="0"/>
          <w:numId w:val="10"/>
        </w:numPr>
        <w:jc w:val="both"/>
      </w:pPr>
      <w:r>
        <w:t>San</w:t>
      </w:r>
      <w:r w:rsidR="00E2629C">
        <w:t>itační řád učebny technologie (</w:t>
      </w:r>
      <w:r w:rsidR="006D2D41">
        <w:t>I 55-01-07);</w:t>
      </w:r>
    </w:p>
    <w:p w:rsidR="00EC7060" w:rsidRDefault="00EC7060" w:rsidP="00F67E9F">
      <w:pPr>
        <w:numPr>
          <w:ilvl w:val="0"/>
          <w:numId w:val="10"/>
        </w:numPr>
        <w:jc w:val="both"/>
      </w:pPr>
      <w:r>
        <w:t xml:space="preserve">Opatření </w:t>
      </w:r>
      <w:r w:rsidR="00E2629C">
        <w:t>při vzniku mimořádné události (</w:t>
      </w:r>
      <w:r>
        <w:t>I 63-03-01)</w:t>
      </w:r>
      <w:r w:rsidR="006D2D41">
        <w:t>.</w:t>
      </w:r>
    </w:p>
    <w:p w:rsidR="00EC7060" w:rsidRDefault="00EC7060" w:rsidP="00EC7060">
      <w:pPr>
        <w:rPr>
          <w:b/>
          <w:bCs/>
        </w:rPr>
      </w:pPr>
    </w:p>
    <w:p w:rsidR="00EC7060" w:rsidRDefault="00EC7060" w:rsidP="00F67E9F">
      <w:pPr>
        <w:pStyle w:val="Nadpis2"/>
        <w:numPr>
          <w:ilvl w:val="1"/>
          <w:numId w:val="3"/>
        </w:numPr>
        <w:rPr>
          <w:rFonts w:ascii="Times New Roman" w:hAnsi="Times New Roman" w:cs="Times New Roman"/>
          <w:sz w:val="28"/>
        </w:rPr>
      </w:pPr>
      <w:bookmarkStart w:id="115" w:name="_Toc239493854"/>
      <w:bookmarkStart w:id="116" w:name="_Toc497996230"/>
      <w:r>
        <w:rPr>
          <w:rFonts w:ascii="Times New Roman" w:hAnsi="Times New Roman" w:cs="Times New Roman"/>
          <w:sz w:val="28"/>
        </w:rPr>
        <w:t>Podmínky pro přijetí</w:t>
      </w:r>
      <w:bookmarkEnd w:id="115"/>
      <w:bookmarkEnd w:id="116"/>
    </w:p>
    <w:p w:rsidR="00EC7060" w:rsidRDefault="00EC7060" w:rsidP="00EC7060">
      <w:pPr>
        <w:autoSpaceDE w:val="0"/>
        <w:autoSpaceDN w:val="0"/>
        <w:adjustRightInd w:val="0"/>
        <w:rPr>
          <w:b/>
          <w:bCs/>
        </w:rPr>
      </w:pPr>
    </w:p>
    <w:p w:rsidR="00EC7060" w:rsidRDefault="00EC7060" w:rsidP="00EC7060">
      <w:pPr>
        <w:pStyle w:val="Zkladntext"/>
        <w:jc w:val="both"/>
        <w:rPr>
          <w:b w:val="0"/>
          <w:bCs w:val="0"/>
        </w:rPr>
      </w:pPr>
      <w:r>
        <w:rPr>
          <w:b w:val="0"/>
          <w:bCs w:val="0"/>
        </w:rPr>
        <w:t>Kritéria přijímacího řízení</w:t>
      </w:r>
    </w:p>
    <w:p w:rsidR="00EC7060" w:rsidRDefault="00EC7060" w:rsidP="00F67E9F">
      <w:pPr>
        <w:pStyle w:val="Zkladntext"/>
        <w:numPr>
          <w:ilvl w:val="0"/>
          <w:numId w:val="43"/>
        </w:numPr>
        <w:jc w:val="both"/>
        <w:rPr>
          <w:b w:val="0"/>
          <w:bCs w:val="0"/>
        </w:rPr>
      </w:pPr>
      <w:r>
        <w:rPr>
          <w:b w:val="0"/>
          <w:bCs w:val="0"/>
        </w:rPr>
        <w:t xml:space="preserve">ukončená povinná školní docházka. </w:t>
      </w:r>
    </w:p>
    <w:p w:rsidR="00EC7060" w:rsidRDefault="00EC7060" w:rsidP="00EC7060">
      <w:pPr>
        <w:pStyle w:val="Zkladntext"/>
        <w:jc w:val="both"/>
        <w:rPr>
          <w:b w:val="0"/>
          <w:bCs w:val="0"/>
        </w:rPr>
      </w:pPr>
    </w:p>
    <w:p w:rsidR="00EC7060" w:rsidRDefault="00EC7060" w:rsidP="00EC7060">
      <w:pPr>
        <w:pStyle w:val="Zkladntext"/>
        <w:jc w:val="both"/>
        <w:rPr>
          <w:b w:val="0"/>
          <w:bCs w:val="0"/>
        </w:rPr>
      </w:pPr>
      <w:r>
        <w:rPr>
          <w:b w:val="0"/>
          <w:bCs w:val="0"/>
        </w:rPr>
        <w:t>Podmínky přijetí absolventů ZŠ</w:t>
      </w:r>
    </w:p>
    <w:p w:rsidR="00EC7060" w:rsidRDefault="00EC7060" w:rsidP="00F67E9F">
      <w:pPr>
        <w:pStyle w:val="Zkladntext"/>
        <w:numPr>
          <w:ilvl w:val="0"/>
          <w:numId w:val="44"/>
        </w:numPr>
        <w:jc w:val="both"/>
        <w:rPr>
          <w:b w:val="0"/>
          <w:bCs w:val="0"/>
        </w:rPr>
      </w:pPr>
      <w:r>
        <w:rPr>
          <w:b w:val="0"/>
          <w:bCs w:val="0"/>
        </w:rPr>
        <w:t>ukončená povinná školní docházka;</w:t>
      </w:r>
    </w:p>
    <w:p w:rsidR="00EC7060" w:rsidRDefault="00EC7060" w:rsidP="00F67E9F">
      <w:pPr>
        <w:pStyle w:val="Zkladntext"/>
        <w:numPr>
          <w:ilvl w:val="0"/>
          <w:numId w:val="44"/>
        </w:numPr>
        <w:jc w:val="both"/>
        <w:rPr>
          <w:b w:val="0"/>
          <w:bCs w:val="0"/>
        </w:rPr>
      </w:pPr>
      <w:r>
        <w:rPr>
          <w:b w:val="0"/>
          <w:bCs w:val="0"/>
        </w:rPr>
        <w:t>přihláška s potvrzením studijních výs</w:t>
      </w:r>
      <w:r w:rsidR="00E2629C">
        <w:rPr>
          <w:b w:val="0"/>
          <w:bCs w:val="0"/>
        </w:rPr>
        <w:t xml:space="preserve">ledků z předposledního ročníku </w:t>
      </w:r>
      <w:r>
        <w:rPr>
          <w:b w:val="0"/>
          <w:bCs w:val="0"/>
        </w:rPr>
        <w:t>a prvního pololetí posledního ročníku ZŠ nebo přihláška s ověřenými kopiemi vysvědčení;</w:t>
      </w:r>
    </w:p>
    <w:p w:rsidR="00EC7060" w:rsidRDefault="00EC7060" w:rsidP="00E2629C">
      <w:pPr>
        <w:pStyle w:val="Zkladntext"/>
        <w:jc w:val="both"/>
        <w:rPr>
          <w:b w:val="0"/>
          <w:bCs w:val="0"/>
        </w:rPr>
      </w:pPr>
    </w:p>
    <w:p w:rsidR="00E2629C" w:rsidRDefault="00E2629C" w:rsidP="00E2629C">
      <w:pPr>
        <w:pStyle w:val="Zkladntext"/>
        <w:ind w:left="720"/>
        <w:jc w:val="both"/>
        <w:rPr>
          <w:b w:val="0"/>
          <w:bCs w:val="0"/>
        </w:rPr>
      </w:pPr>
    </w:p>
    <w:p w:rsidR="00EC7060" w:rsidRDefault="00EC7060" w:rsidP="00F67E9F">
      <w:pPr>
        <w:pStyle w:val="Zkladntext"/>
        <w:numPr>
          <w:ilvl w:val="0"/>
          <w:numId w:val="44"/>
        </w:numPr>
        <w:jc w:val="both"/>
        <w:rPr>
          <w:b w:val="0"/>
          <w:bCs w:val="0"/>
        </w:rPr>
      </w:pPr>
      <w:r>
        <w:rPr>
          <w:b w:val="0"/>
          <w:bCs w:val="0"/>
        </w:rPr>
        <w:t xml:space="preserve">bodové hodnocení průměru  - </w:t>
      </w:r>
      <w:r w:rsidR="00E2629C">
        <w:rPr>
          <w:b w:val="0"/>
          <w:bCs w:val="0"/>
        </w:rPr>
        <w:t xml:space="preserve"> řídí se dle softwaru BAKALÁŘI</w:t>
      </w:r>
      <w:r>
        <w:rPr>
          <w:b w:val="0"/>
          <w:bCs w:val="0"/>
        </w:rPr>
        <w:t xml:space="preserve"> Přijímací řízení  - např. 50 bodů za průměr 1.</w:t>
      </w:r>
    </w:p>
    <w:p w:rsidR="00EC7060" w:rsidRDefault="00EC7060" w:rsidP="00EC7060">
      <w:pPr>
        <w:pStyle w:val="Zkladntext"/>
        <w:ind w:left="3540"/>
        <w:jc w:val="both"/>
        <w:rPr>
          <w:b w:val="0"/>
          <w:bCs w:val="0"/>
        </w:rPr>
      </w:pPr>
      <w:r>
        <w:rPr>
          <w:b w:val="0"/>
          <w:bCs w:val="0"/>
        </w:rPr>
        <w:t xml:space="preserve"> </w:t>
      </w:r>
    </w:p>
    <w:p w:rsidR="00EC7060" w:rsidRDefault="00EC7060" w:rsidP="00EC7060">
      <w:pPr>
        <w:pStyle w:val="Zkladntext"/>
        <w:jc w:val="both"/>
        <w:rPr>
          <w:b w:val="0"/>
          <w:bCs w:val="0"/>
        </w:rPr>
      </w:pPr>
      <w:r>
        <w:rPr>
          <w:b w:val="0"/>
          <w:bCs w:val="0"/>
        </w:rPr>
        <w:t xml:space="preserve">Kritéria v případě rovnosti průměrů a vyčerpání možnosti přijímaných žáků </w:t>
      </w:r>
    </w:p>
    <w:p w:rsidR="00EC7060" w:rsidRDefault="00EC7060" w:rsidP="00F67E9F">
      <w:pPr>
        <w:pStyle w:val="Zkladntext"/>
        <w:numPr>
          <w:ilvl w:val="0"/>
          <w:numId w:val="45"/>
        </w:numPr>
        <w:jc w:val="both"/>
        <w:rPr>
          <w:b w:val="0"/>
          <w:bCs w:val="0"/>
        </w:rPr>
      </w:pPr>
      <w:r>
        <w:rPr>
          <w:b w:val="0"/>
          <w:bCs w:val="0"/>
        </w:rPr>
        <w:t>studijní předpoklady</w:t>
      </w:r>
      <w:r w:rsidR="00E2629C">
        <w:rPr>
          <w:b w:val="0"/>
          <w:bCs w:val="0"/>
        </w:rPr>
        <w:t xml:space="preserve"> (hodnocení v předmětech matematiky, chemie, fyzika), </w:t>
      </w:r>
      <w:r>
        <w:rPr>
          <w:b w:val="0"/>
          <w:bCs w:val="0"/>
        </w:rPr>
        <w:t>účast na soutěžích a olympiádách, chování.</w:t>
      </w:r>
    </w:p>
    <w:p w:rsidR="00EC7060" w:rsidRDefault="00EC7060" w:rsidP="00EC7060">
      <w:pPr>
        <w:pStyle w:val="Zkladntext"/>
        <w:jc w:val="both"/>
        <w:rPr>
          <w:b w:val="0"/>
          <w:bCs w:val="0"/>
        </w:rPr>
      </w:pPr>
    </w:p>
    <w:p w:rsidR="00EC7060" w:rsidRDefault="00EC7060" w:rsidP="00EC7060">
      <w:pPr>
        <w:pStyle w:val="Zkladntext"/>
        <w:jc w:val="both"/>
        <w:rPr>
          <w:b w:val="0"/>
          <w:bCs w:val="0"/>
        </w:rPr>
      </w:pPr>
      <w:r>
        <w:rPr>
          <w:b w:val="0"/>
          <w:bCs w:val="0"/>
        </w:rPr>
        <w:t>Zdravotní způsobilost ke vzdělávání</w:t>
      </w:r>
    </w:p>
    <w:p w:rsidR="00EC7060" w:rsidRDefault="00EC7060" w:rsidP="00F67E9F">
      <w:pPr>
        <w:pStyle w:val="Odstavecseseznamem1"/>
        <w:numPr>
          <w:ilvl w:val="0"/>
          <w:numId w:val="46"/>
        </w:numPr>
        <w:autoSpaceDE w:val="0"/>
        <w:autoSpaceDN w:val="0"/>
        <w:adjustRightInd w:val="0"/>
        <w:jc w:val="both"/>
      </w:pPr>
      <w:r>
        <w:t>uchazeč nesmí trpět závažnými onemocněními pohybového systému, hlavně pak páteře, trupu a končetin, chronickými nemocemi kůže a nekompenzovanými formami epilepsie, k posouzení zdravotního stavu je kompetentní pouze příslušný ošetřující lékař, který vydá pot</w:t>
      </w:r>
      <w:r w:rsidR="006D2D41">
        <w:t>vrzení o zdravotní způsobilosti;</w:t>
      </w:r>
      <w:r>
        <w:t xml:space="preserve"> </w:t>
      </w:r>
    </w:p>
    <w:p w:rsidR="00EC7060" w:rsidRPr="00E2629C" w:rsidRDefault="00EC7060" w:rsidP="00F67E9F">
      <w:pPr>
        <w:pStyle w:val="Zkladntext"/>
        <w:numPr>
          <w:ilvl w:val="0"/>
          <w:numId w:val="46"/>
        </w:numPr>
        <w:jc w:val="both"/>
        <w:rPr>
          <w:b w:val="0"/>
        </w:rPr>
      </w:pPr>
      <w:r w:rsidRPr="00E2629C">
        <w:rPr>
          <w:b w:val="0"/>
        </w:rPr>
        <w:t>Před přijetím ke studiu tohoto oboru je nutné vyšetření na bacilonosičství. K posouzení zdravotního stavu je přísluš</w:t>
      </w:r>
      <w:r w:rsidR="006D2D41">
        <w:rPr>
          <w:b w:val="0"/>
        </w:rPr>
        <w:t>ný registrující praktický lékař;</w:t>
      </w:r>
    </w:p>
    <w:p w:rsidR="00EC7060" w:rsidRPr="00E2629C" w:rsidRDefault="00EC7060" w:rsidP="00F67E9F">
      <w:pPr>
        <w:pStyle w:val="Zkladntext"/>
        <w:numPr>
          <w:ilvl w:val="0"/>
          <w:numId w:val="46"/>
        </w:numPr>
        <w:jc w:val="both"/>
        <w:rPr>
          <w:b w:val="0"/>
        </w:rPr>
      </w:pPr>
      <w:r w:rsidRPr="00E2629C">
        <w:rPr>
          <w:b w:val="0"/>
        </w:rPr>
        <w:lastRenderedPageBreak/>
        <w:t xml:space="preserve">V případě přijetí škola požaduje vystavení zdravotního průkazu pracovníka </w:t>
      </w:r>
      <w:r w:rsidRPr="00E2629C">
        <w:rPr>
          <w:b w:val="0"/>
        </w:rPr>
        <w:br/>
        <w:t>v potravinářství</w:t>
      </w:r>
      <w:r w:rsidR="006D2D41">
        <w:rPr>
          <w:b w:val="0"/>
        </w:rPr>
        <w:t>.</w:t>
      </w:r>
    </w:p>
    <w:p w:rsidR="00EC7060" w:rsidRPr="00E2629C" w:rsidRDefault="00EC7060" w:rsidP="00EC7060">
      <w:pPr>
        <w:pStyle w:val="Zkladntext"/>
        <w:ind w:left="360"/>
        <w:jc w:val="both"/>
        <w:rPr>
          <w:b w:val="0"/>
        </w:rPr>
      </w:pPr>
    </w:p>
    <w:p w:rsidR="00EC7060" w:rsidRDefault="00E2629C" w:rsidP="00F67E9F">
      <w:pPr>
        <w:pStyle w:val="Nadpis2"/>
        <w:numPr>
          <w:ilvl w:val="1"/>
          <w:numId w:val="3"/>
        </w:numPr>
        <w:rPr>
          <w:rFonts w:ascii="Times New Roman" w:hAnsi="Times New Roman" w:cs="Times New Roman"/>
          <w:sz w:val="28"/>
        </w:rPr>
      </w:pPr>
      <w:bookmarkStart w:id="117" w:name="_Toc239493855"/>
      <w:bookmarkStart w:id="118" w:name="_Toc497996231"/>
      <w:r>
        <w:rPr>
          <w:rFonts w:ascii="Times New Roman" w:hAnsi="Times New Roman" w:cs="Times New Roman"/>
          <w:sz w:val="28"/>
        </w:rPr>
        <w:t>U</w:t>
      </w:r>
      <w:r w:rsidR="00EC7060">
        <w:rPr>
          <w:rFonts w:ascii="Times New Roman" w:hAnsi="Times New Roman" w:cs="Times New Roman"/>
          <w:sz w:val="28"/>
        </w:rPr>
        <w:t>končení vzdělávání</w:t>
      </w:r>
      <w:bookmarkEnd w:id="117"/>
      <w:bookmarkEnd w:id="118"/>
      <w:r w:rsidR="00EC7060">
        <w:rPr>
          <w:rFonts w:ascii="Times New Roman" w:hAnsi="Times New Roman" w:cs="Times New Roman"/>
          <w:sz w:val="28"/>
        </w:rPr>
        <w:t xml:space="preserve"> </w:t>
      </w:r>
    </w:p>
    <w:p w:rsidR="00EC7060" w:rsidRDefault="00EC7060" w:rsidP="00EC7060">
      <w:pPr>
        <w:autoSpaceDE w:val="0"/>
        <w:autoSpaceDN w:val="0"/>
        <w:adjustRightInd w:val="0"/>
        <w:rPr>
          <w:b/>
          <w:bCs/>
        </w:rPr>
      </w:pPr>
    </w:p>
    <w:p w:rsidR="00EC7060" w:rsidRDefault="00EC7060" w:rsidP="00EC7060">
      <w:pPr>
        <w:pStyle w:val="Zkladntext2"/>
        <w:autoSpaceDE w:val="0"/>
        <w:autoSpaceDN w:val="0"/>
        <w:adjustRightInd w:val="0"/>
      </w:pPr>
      <w:r>
        <w:t>Vzdělání je ukončeno závěrečnou zkouškou. Obsah a organizace závěrečné zkoušky se řídí platnými právními předpisy. Závěrečné</w:t>
      </w:r>
      <w:r w:rsidR="00F86B7B">
        <w:t xml:space="preserve"> zkoušky se skládají podle jednotného zadání.</w:t>
      </w:r>
    </w:p>
    <w:p w:rsidR="00EC7060" w:rsidRDefault="00EC7060" w:rsidP="00EC7060">
      <w:pPr>
        <w:autoSpaceDE w:val="0"/>
        <w:autoSpaceDN w:val="0"/>
        <w:adjustRightInd w:val="0"/>
      </w:pPr>
    </w:p>
    <w:p w:rsidR="00EC7060" w:rsidRDefault="00EC7060" w:rsidP="00EC7060">
      <w:pPr>
        <w:autoSpaceDE w:val="0"/>
        <w:autoSpaceDN w:val="0"/>
        <w:adjustRightInd w:val="0"/>
        <w:jc w:val="both"/>
      </w:pPr>
      <w:r>
        <w:t xml:space="preserve">Závěrečná zkouška se skládá z písemné zkoušky z odborných předmětů, z ústní zkoušky </w:t>
      </w:r>
      <w:r>
        <w:br/>
        <w:t>z odborných předmětů a světa práce – zákl</w:t>
      </w:r>
      <w:r w:rsidR="00F86B7B">
        <w:t>adních poznatků ze základů společenských věd</w:t>
      </w:r>
      <w:r>
        <w:t xml:space="preserve"> a ekonomiky</w:t>
      </w:r>
      <w:r w:rsidR="00F86B7B">
        <w:t xml:space="preserve"> a </w:t>
      </w:r>
      <w:r>
        <w:t>z praktické zkoušky.</w:t>
      </w:r>
    </w:p>
    <w:p w:rsidR="00EC7060" w:rsidRDefault="00EC7060" w:rsidP="00EC7060">
      <w:pPr>
        <w:autoSpaceDE w:val="0"/>
        <w:autoSpaceDN w:val="0"/>
        <w:adjustRightInd w:val="0"/>
        <w:jc w:val="both"/>
      </w:pPr>
    </w:p>
    <w:p w:rsidR="00F86B7B" w:rsidRDefault="00F86B7B" w:rsidP="00EC7060">
      <w:pPr>
        <w:autoSpaceDE w:val="0"/>
        <w:autoSpaceDN w:val="0"/>
        <w:adjustRightInd w:val="0"/>
        <w:jc w:val="both"/>
      </w:pPr>
      <w:r>
        <w:t>Součástí praktické zkoušky bude vaření vlastního piva.</w:t>
      </w:r>
    </w:p>
    <w:p w:rsidR="00F86B7B" w:rsidRDefault="00F86B7B" w:rsidP="00EC7060">
      <w:pPr>
        <w:autoSpaceDE w:val="0"/>
        <w:autoSpaceDN w:val="0"/>
        <w:adjustRightInd w:val="0"/>
        <w:jc w:val="both"/>
      </w:pPr>
    </w:p>
    <w:p w:rsidR="00EC7060" w:rsidRDefault="00EC7060" w:rsidP="00EC7060">
      <w:pPr>
        <w:jc w:val="both"/>
      </w:pPr>
      <w:r>
        <w:t>Dokladem o dosažení stupně vzdělání je vysvědčení o závěrečné zkoušce a výuční list.</w:t>
      </w:r>
    </w:p>
    <w:p w:rsidR="00EC7060" w:rsidRDefault="00EC7060" w:rsidP="00EC7060">
      <w:pPr>
        <w:jc w:val="both"/>
        <w:rPr>
          <w:b/>
          <w:bCs/>
        </w:rPr>
      </w:pPr>
    </w:p>
    <w:p w:rsidR="00EC7060" w:rsidRDefault="00EC7060" w:rsidP="00EC7060">
      <w:pPr>
        <w:jc w:val="both"/>
      </w:pPr>
      <w:r>
        <w:t>Závěrečných zkouš</w:t>
      </w:r>
      <w:r w:rsidR="00F86B7B">
        <w:t>ek se zúčastňují odborníci z praxe.</w:t>
      </w:r>
    </w:p>
    <w:p w:rsidR="00F86B7B" w:rsidRDefault="00F86B7B" w:rsidP="00EC7060">
      <w:pPr>
        <w:jc w:val="both"/>
      </w:pPr>
    </w:p>
    <w:p w:rsidR="00EC7060" w:rsidRDefault="00EC7060" w:rsidP="00EC7060">
      <w:pPr>
        <w:jc w:val="both"/>
        <w:rPr>
          <w:b/>
          <w:bCs/>
        </w:rPr>
      </w:pPr>
      <w:r>
        <w:t xml:space="preserve">Nejlepší žáci obdrží </w:t>
      </w:r>
      <w:r>
        <w:rPr>
          <w:b/>
          <w:bCs/>
        </w:rPr>
        <w:t>Dobrý list komory.</w:t>
      </w:r>
    </w:p>
    <w:p w:rsidR="00EC7060" w:rsidRDefault="00EC7060" w:rsidP="00EC7060">
      <w:pPr>
        <w:jc w:val="both"/>
      </w:pPr>
    </w:p>
    <w:p w:rsidR="00EC7060" w:rsidRDefault="00EC7060" w:rsidP="00F67E9F">
      <w:pPr>
        <w:autoSpaceDE w:val="0"/>
        <w:autoSpaceDN w:val="0"/>
        <w:adjustRightInd w:val="0"/>
        <w:jc w:val="both"/>
      </w:pPr>
      <w:r>
        <w:rPr>
          <w:b/>
          <w:bCs/>
        </w:rPr>
        <w:t>Dosažený stupeň vzdělání</w:t>
      </w:r>
      <w:r w:rsidR="00F67E9F">
        <w:rPr>
          <w:b/>
          <w:bCs/>
        </w:rPr>
        <w:t xml:space="preserve">: </w:t>
      </w:r>
      <w:r>
        <w:t>Střední vzdělání s výučním listem.</w:t>
      </w:r>
    </w:p>
    <w:p w:rsidR="00EC7060" w:rsidRDefault="00EC7060" w:rsidP="00EC7060">
      <w:pPr>
        <w:jc w:val="both"/>
      </w:pPr>
    </w:p>
    <w:p w:rsidR="00EC7060" w:rsidRDefault="00EC7060"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3469BC" w:rsidRDefault="003469BC" w:rsidP="00EC7060">
      <w:pPr>
        <w:jc w:val="both"/>
      </w:pPr>
    </w:p>
    <w:p w:rsidR="003469BC" w:rsidRDefault="003469BC" w:rsidP="00EC7060">
      <w:pPr>
        <w:jc w:val="both"/>
      </w:pPr>
    </w:p>
    <w:p w:rsidR="003469BC" w:rsidRDefault="003469BC" w:rsidP="00EC7060">
      <w:pPr>
        <w:jc w:val="both"/>
      </w:pPr>
    </w:p>
    <w:p w:rsidR="003469BC" w:rsidRDefault="003469BC" w:rsidP="00EC7060">
      <w:pPr>
        <w:jc w:val="both"/>
      </w:pPr>
    </w:p>
    <w:p w:rsidR="003469BC" w:rsidRDefault="003469BC" w:rsidP="00EC7060">
      <w:pPr>
        <w:jc w:val="both"/>
      </w:pPr>
    </w:p>
    <w:p w:rsidR="003469BC" w:rsidRDefault="003469BC" w:rsidP="00EC7060">
      <w:pPr>
        <w:jc w:val="both"/>
      </w:pPr>
    </w:p>
    <w:p w:rsidR="003469BC" w:rsidRDefault="003469BC" w:rsidP="00EC7060">
      <w:pPr>
        <w:jc w:val="both"/>
      </w:pPr>
    </w:p>
    <w:p w:rsidR="003469BC" w:rsidRDefault="003469BC" w:rsidP="00EC7060">
      <w:pPr>
        <w:jc w:val="both"/>
      </w:pPr>
    </w:p>
    <w:p w:rsidR="003469BC" w:rsidRDefault="003469BC" w:rsidP="00EC7060">
      <w:pPr>
        <w:jc w:val="both"/>
      </w:pPr>
    </w:p>
    <w:p w:rsidR="003469BC" w:rsidRDefault="003469BC"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EC7060" w:rsidRDefault="00EC7060" w:rsidP="00EC7060">
      <w:pPr>
        <w:jc w:val="both"/>
      </w:pPr>
    </w:p>
    <w:p w:rsidR="00DE5452" w:rsidRPr="008E53F5" w:rsidRDefault="00DE5452" w:rsidP="00DE5452">
      <w:pPr>
        <w:pStyle w:val="Nadpis1"/>
        <w:rPr>
          <w:rFonts w:ascii="Times New Roman" w:hAnsi="Times New Roman" w:cs="Times New Roman"/>
          <w:b/>
          <w:sz w:val="40"/>
          <w:szCs w:val="40"/>
        </w:rPr>
      </w:pPr>
      <w:bookmarkStart w:id="119" w:name="_Toc497996232"/>
      <w:r w:rsidRPr="008E53F5">
        <w:rPr>
          <w:rFonts w:ascii="Times New Roman" w:hAnsi="Times New Roman" w:cs="Times New Roman"/>
          <w:b/>
          <w:sz w:val="40"/>
          <w:szCs w:val="40"/>
        </w:rPr>
        <w:lastRenderedPageBreak/>
        <w:t>3 Učební plán</w:t>
      </w:r>
      <w:bookmarkEnd w:id="119"/>
    </w:p>
    <w:p w:rsidR="00DE5452" w:rsidRPr="00DE5452" w:rsidRDefault="00DE5452" w:rsidP="00DE5452"/>
    <w:p w:rsidR="000611E8" w:rsidRPr="000611E8" w:rsidRDefault="000611E8" w:rsidP="000611E8">
      <w:pPr>
        <w:jc w:val="both"/>
        <w:rPr>
          <w:b/>
          <w:bCs/>
        </w:rPr>
      </w:pPr>
      <w:r w:rsidRPr="000611E8">
        <w:t xml:space="preserve">Škola:  </w:t>
      </w:r>
      <w:r w:rsidRPr="000611E8">
        <w:tab/>
      </w:r>
      <w:r w:rsidRPr="000611E8">
        <w:tab/>
      </w:r>
      <w:r w:rsidRPr="000611E8">
        <w:tab/>
      </w:r>
      <w:r w:rsidRPr="000611E8">
        <w:tab/>
      </w:r>
      <w:r w:rsidRPr="000611E8">
        <w:tab/>
      </w:r>
      <w:r w:rsidRPr="000611E8">
        <w:rPr>
          <w:b/>
          <w:bCs/>
        </w:rPr>
        <w:t xml:space="preserve">SOU a SOŠ, SČMSD, Žatec, s.r.o. </w:t>
      </w:r>
    </w:p>
    <w:p w:rsidR="000611E8" w:rsidRPr="000611E8" w:rsidRDefault="000611E8" w:rsidP="000611E8">
      <w:pPr>
        <w:ind w:left="4248" w:firstLine="3"/>
        <w:jc w:val="both"/>
      </w:pPr>
      <w:r w:rsidRPr="000611E8">
        <w:t>Hošťálkovo nám. 132, 438 01 Žatec</w:t>
      </w:r>
    </w:p>
    <w:p w:rsidR="000611E8" w:rsidRPr="000611E8" w:rsidRDefault="000611E8" w:rsidP="000611E8">
      <w:pPr>
        <w:autoSpaceDE w:val="0"/>
        <w:autoSpaceDN w:val="0"/>
        <w:adjustRightInd w:val="0"/>
        <w:ind w:left="4251" w:hanging="4251"/>
        <w:rPr>
          <w:szCs w:val="28"/>
        </w:rPr>
      </w:pPr>
      <w:r w:rsidRPr="000611E8">
        <w:t>Zřizovatel:</w:t>
      </w:r>
      <w:r w:rsidRPr="000611E8">
        <w:tab/>
      </w:r>
      <w:r w:rsidRPr="000611E8">
        <w:rPr>
          <w:szCs w:val="28"/>
        </w:rPr>
        <w:t>Svaz českých a moravských spotřebních družstev se sídlem Praha 3, U Rajské zahrady 3/1912, IČ 00032743</w:t>
      </w:r>
    </w:p>
    <w:p w:rsidR="000611E8" w:rsidRPr="000611E8" w:rsidRDefault="000611E8" w:rsidP="000611E8">
      <w:pPr>
        <w:jc w:val="both"/>
      </w:pPr>
      <w:r w:rsidRPr="000611E8">
        <w:t xml:space="preserve">Název ŠVP: </w:t>
      </w:r>
      <w:r w:rsidRPr="000611E8">
        <w:tab/>
      </w:r>
      <w:r w:rsidRPr="000611E8">
        <w:tab/>
      </w:r>
      <w:r w:rsidRPr="000611E8">
        <w:tab/>
      </w:r>
      <w:r w:rsidRPr="000611E8">
        <w:tab/>
      </w:r>
      <w:r w:rsidRPr="000611E8">
        <w:tab/>
      </w:r>
      <w:r w:rsidRPr="000611E8">
        <w:rPr>
          <w:b/>
        </w:rPr>
        <w:t>Sladovník-Pivovarník</w:t>
      </w:r>
    </w:p>
    <w:p w:rsidR="000611E8" w:rsidRPr="000611E8" w:rsidRDefault="000611E8" w:rsidP="000611E8">
      <w:pPr>
        <w:jc w:val="both"/>
      </w:pPr>
      <w:r w:rsidRPr="000611E8">
        <w:t>Kód a název oboru vzdělání:</w:t>
      </w:r>
      <w:r w:rsidRPr="000611E8">
        <w:tab/>
      </w:r>
      <w:r w:rsidRPr="000611E8">
        <w:tab/>
        <w:t xml:space="preserve"> </w:t>
      </w:r>
      <w:r w:rsidRPr="000611E8">
        <w:tab/>
        <w:t>29-51-H/01 Výrobce potravin</w:t>
      </w:r>
    </w:p>
    <w:p w:rsidR="000611E8" w:rsidRPr="000611E8" w:rsidRDefault="000611E8" w:rsidP="000611E8">
      <w:pPr>
        <w:jc w:val="both"/>
      </w:pPr>
      <w:r w:rsidRPr="000611E8">
        <w:t xml:space="preserve">Délka a forma vzdělávání: </w:t>
      </w:r>
      <w:r w:rsidRPr="000611E8">
        <w:tab/>
      </w:r>
      <w:r w:rsidRPr="000611E8">
        <w:tab/>
      </w:r>
      <w:r w:rsidRPr="000611E8">
        <w:tab/>
        <w:t>tříleté denní vzdělávání</w:t>
      </w:r>
    </w:p>
    <w:p w:rsidR="000611E8" w:rsidRPr="000611E8" w:rsidRDefault="000611E8" w:rsidP="000611E8">
      <w:pPr>
        <w:jc w:val="both"/>
      </w:pPr>
      <w:r w:rsidRPr="000611E8">
        <w:t xml:space="preserve">Stupeň poskytovaného vzdělání: </w:t>
      </w:r>
      <w:r w:rsidRPr="000611E8">
        <w:tab/>
      </w:r>
      <w:r w:rsidRPr="000611E8">
        <w:tab/>
        <w:t>střední vzdělání s výučním listem</w:t>
      </w:r>
    </w:p>
    <w:p w:rsidR="000611E8" w:rsidRPr="000611E8" w:rsidRDefault="000611E8" w:rsidP="000611E8">
      <w:pPr>
        <w:jc w:val="both"/>
      </w:pPr>
      <w:r w:rsidRPr="000611E8">
        <w:t xml:space="preserve">Datum platnosti vzdělávacího programu: </w:t>
      </w:r>
      <w:r w:rsidRPr="000611E8">
        <w:tab/>
        <w:t>od 1. září 2017 počínaje 1. ročníkem</w:t>
      </w:r>
    </w:p>
    <w:p w:rsidR="000611E8" w:rsidRPr="000611E8" w:rsidRDefault="000611E8" w:rsidP="000611E8">
      <w:pPr>
        <w:jc w:val="both"/>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3"/>
        <w:gridCol w:w="1164"/>
        <w:gridCol w:w="812"/>
        <w:gridCol w:w="560"/>
        <w:gridCol w:w="650"/>
        <w:gridCol w:w="927"/>
      </w:tblGrid>
      <w:tr w:rsidR="000611E8" w:rsidRPr="000611E8" w:rsidTr="000611E8">
        <w:trPr>
          <w:cantSplit/>
          <w:trHeight w:val="20"/>
        </w:trPr>
        <w:tc>
          <w:tcPr>
            <w:tcW w:w="2726" w:type="pct"/>
            <w:vMerge w:val="restart"/>
            <w:shd w:val="clear" w:color="auto" w:fill="FF9900"/>
            <w:vAlign w:val="center"/>
          </w:tcPr>
          <w:p w:rsidR="000611E8" w:rsidRPr="000611E8" w:rsidRDefault="000611E8" w:rsidP="000611E8">
            <w:pPr>
              <w:tabs>
                <w:tab w:val="center" w:pos="4536"/>
                <w:tab w:val="right" w:pos="9072"/>
              </w:tabs>
              <w:jc w:val="center"/>
              <w:rPr>
                <w:b/>
                <w:bCs/>
              </w:rPr>
            </w:pPr>
            <w:r w:rsidRPr="000611E8">
              <w:rPr>
                <w:b/>
                <w:bCs/>
              </w:rPr>
              <w:t>Předmět</w:t>
            </w:r>
          </w:p>
        </w:tc>
        <w:tc>
          <w:tcPr>
            <w:tcW w:w="649" w:type="pct"/>
            <w:vMerge w:val="restart"/>
            <w:shd w:val="clear" w:color="auto" w:fill="FF9900"/>
            <w:vAlign w:val="center"/>
          </w:tcPr>
          <w:p w:rsidR="000611E8" w:rsidRPr="000611E8" w:rsidRDefault="000611E8" w:rsidP="000611E8">
            <w:pPr>
              <w:tabs>
                <w:tab w:val="center" w:pos="4536"/>
                <w:tab w:val="right" w:pos="9072"/>
              </w:tabs>
              <w:jc w:val="center"/>
              <w:rPr>
                <w:b/>
                <w:bCs/>
              </w:rPr>
            </w:pPr>
            <w:r w:rsidRPr="000611E8">
              <w:rPr>
                <w:b/>
                <w:bCs/>
              </w:rPr>
              <w:t>Zkratka</w:t>
            </w:r>
          </w:p>
        </w:tc>
        <w:tc>
          <w:tcPr>
            <w:tcW w:w="1122" w:type="pct"/>
            <w:gridSpan w:val="3"/>
            <w:tcBorders>
              <w:bottom w:val="single" w:sz="4" w:space="0" w:color="auto"/>
            </w:tcBorders>
            <w:shd w:val="clear" w:color="auto" w:fill="FF9900"/>
            <w:vAlign w:val="center"/>
          </w:tcPr>
          <w:p w:rsidR="000611E8" w:rsidRPr="000611E8" w:rsidRDefault="000611E8" w:rsidP="000611E8">
            <w:pPr>
              <w:jc w:val="center"/>
              <w:rPr>
                <w:b/>
                <w:bCs/>
              </w:rPr>
            </w:pPr>
            <w:r w:rsidRPr="000611E8">
              <w:rPr>
                <w:b/>
                <w:bCs/>
              </w:rPr>
              <w:t>Ročník</w:t>
            </w:r>
          </w:p>
        </w:tc>
        <w:tc>
          <w:tcPr>
            <w:tcW w:w="503" w:type="pct"/>
            <w:vMerge w:val="restart"/>
            <w:shd w:val="clear" w:color="auto" w:fill="FF9900"/>
            <w:vAlign w:val="center"/>
          </w:tcPr>
          <w:p w:rsidR="000611E8" w:rsidRPr="000611E8" w:rsidRDefault="000611E8" w:rsidP="000611E8">
            <w:pPr>
              <w:tabs>
                <w:tab w:val="center" w:pos="4536"/>
                <w:tab w:val="right" w:pos="9072"/>
              </w:tabs>
              <w:jc w:val="center"/>
              <w:rPr>
                <w:b/>
                <w:bCs/>
              </w:rPr>
            </w:pPr>
            <w:r w:rsidRPr="000611E8">
              <w:rPr>
                <w:b/>
                <w:bCs/>
              </w:rPr>
              <w:t>Celkem</w:t>
            </w:r>
          </w:p>
        </w:tc>
      </w:tr>
      <w:tr w:rsidR="000611E8" w:rsidRPr="000611E8" w:rsidTr="000611E8">
        <w:trPr>
          <w:cantSplit/>
          <w:trHeight w:val="20"/>
        </w:trPr>
        <w:tc>
          <w:tcPr>
            <w:tcW w:w="2726" w:type="pct"/>
            <w:vMerge/>
            <w:tcBorders>
              <w:bottom w:val="single" w:sz="18" w:space="0" w:color="auto"/>
            </w:tcBorders>
            <w:shd w:val="clear" w:color="auto" w:fill="FF6600"/>
            <w:vAlign w:val="center"/>
          </w:tcPr>
          <w:p w:rsidR="000611E8" w:rsidRPr="000611E8" w:rsidRDefault="000611E8" w:rsidP="000611E8">
            <w:pPr>
              <w:jc w:val="center"/>
              <w:rPr>
                <w:b/>
                <w:bCs/>
              </w:rPr>
            </w:pPr>
          </w:p>
        </w:tc>
        <w:tc>
          <w:tcPr>
            <w:tcW w:w="649" w:type="pct"/>
            <w:vMerge/>
            <w:tcBorders>
              <w:bottom w:val="single" w:sz="18" w:space="0" w:color="auto"/>
            </w:tcBorders>
            <w:shd w:val="clear" w:color="auto" w:fill="FF6600"/>
            <w:vAlign w:val="center"/>
          </w:tcPr>
          <w:p w:rsidR="000611E8" w:rsidRPr="000611E8" w:rsidRDefault="000611E8" w:rsidP="000611E8">
            <w:pPr>
              <w:jc w:val="center"/>
              <w:rPr>
                <w:b/>
                <w:bCs/>
              </w:rPr>
            </w:pPr>
          </w:p>
        </w:tc>
        <w:tc>
          <w:tcPr>
            <w:tcW w:w="454" w:type="pct"/>
            <w:tcBorders>
              <w:top w:val="single" w:sz="4" w:space="0" w:color="auto"/>
              <w:bottom w:val="single" w:sz="18" w:space="0" w:color="auto"/>
            </w:tcBorders>
            <w:shd w:val="clear" w:color="auto" w:fill="FF6600"/>
            <w:vAlign w:val="center"/>
          </w:tcPr>
          <w:p w:rsidR="000611E8" w:rsidRPr="000611E8" w:rsidRDefault="000611E8" w:rsidP="000611E8">
            <w:pPr>
              <w:jc w:val="center"/>
              <w:rPr>
                <w:b/>
                <w:bCs/>
              </w:rPr>
            </w:pPr>
            <w:r w:rsidRPr="000611E8">
              <w:rPr>
                <w:b/>
                <w:bCs/>
              </w:rPr>
              <w:t>I</w:t>
            </w:r>
          </w:p>
        </w:tc>
        <w:tc>
          <w:tcPr>
            <w:tcW w:w="304" w:type="pct"/>
            <w:tcBorders>
              <w:top w:val="single" w:sz="4" w:space="0" w:color="auto"/>
              <w:bottom w:val="single" w:sz="18" w:space="0" w:color="auto"/>
            </w:tcBorders>
            <w:shd w:val="clear" w:color="auto" w:fill="FF6600"/>
            <w:vAlign w:val="center"/>
          </w:tcPr>
          <w:p w:rsidR="000611E8" w:rsidRPr="000611E8" w:rsidRDefault="000611E8" w:rsidP="000611E8">
            <w:pPr>
              <w:jc w:val="center"/>
              <w:rPr>
                <w:b/>
                <w:bCs/>
              </w:rPr>
            </w:pPr>
            <w:r w:rsidRPr="000611E8">
              <w:rPr>
                <w:b/>
                <w:bCs/>
              </w:rPr>
              <w:t>II</w:t>
            </w:r>
          </w:p>
        </w:tc>
        <w:tc>
          <w:tcPr>
            <w:tcW w:w="364" w:type="pct"/>
            <w:tcBorders>
              <w:top w:val="single" w:sz="4" w:space="0" w:color="auto"/>
              <w:bottom w:val="single" w:sz="18" w:space="0" w:color="auto"/>
            </w:tcBorders>
            <w:shd w:val="clear" w:color="auto" w:fill="FF6600"/>
            <w:vAlign w:val="center"/>
          </w:tcPr>
          <w:p w:rsidR="000611E8" w:rsidRPr="000611E8" w:rsidRDefault="000611E8" w:rsidP="000611E8">
            <w:pPr>
              <w:jc w:val="center"/>
              <w:rPr>
                <w:b/>
                <w:bCs/>
              </w:rPr>
            </w:pPr>
            <w:r w:rsidRPr="000611E8">
              <w:rPr>
                <w:b/>
                <w:bCs/>
              </w:rPr>
              <w:t>III</w:t>
            </w:r>
          </w:p>
        </w:tc>
        <w:tc>
          <w:tcPr>
            <w:tcW w:w="503" w:type="pct"/>
            <w:vMerge/>
            <w:tcBorders>
              <w:bottom w:val="single" w:sz="18" w:space="0" w:color="auto"/>
            </w:tcBorders>
            <w:shd w:val="clear" w:color="auto" w:fill="FF6600"/>
            <w:vAlign w:val="center"/>
          </w:tcPr>
          <w:p w:rsidR="000611E8" w:rsidRPr="000611E8" w:rsidRDefault="000611E8" w:rsidP="000611E8">
            <w:pPr>
              <w:jc w:val="center"/>
              <w:rPr>
                <w:b/>
                <w:bCs/>
              </w:rPr>
            </w:pPr>
          </w:p>
        </w:tc>
      </w:tr>
      <w:tr w:rsidR="000611E8" w:rsidRPr="000611E8" w:rsidTr="000611E8">
        <w:trPr>
          <w:cantSplit/>
          <w:trHeight w:val="20"/>
        </w:trPr>
        <w:tc>
          <w:tcPr>
            <w:tcW w:w="5000" w:type="pct"/>
            <w:gridSpan w:val="6"/>
            <w:tcBorders>
              <w:top w:val="single" w:sz="18" w:space="0" w:color="auto"/>
              <w:bottom w:val="single" w:sz="18" w:space="0" w:color="auto"/>
            </w:tcBorders>
            <w:vAlign w:val="center"/>
          </w:tcPr>
          <w:p w:rsidR="000611E8" w:rsidRPr="000611E8" w:rsidRDefault="000611E8" w:rsidP="000611E8">
            <w:pPr>
              <w:jc w:val="center"/>
              <w:rPr>
                <w:b/>
              </w:rPr>
            </w:pPr>
            <w:r w:rsidRPr="000611E8">
              <w:rPr>
                <w:b/>
                <w:bCs/>
              </w:rPr>
              <w:t>Povinné předměty</w:t>
            </w:r>
          </w:p>
        </w:tc>
      </w:tr>
      <w:tr w:rsidR="000611E8" w:rsidRPr="000611E8" w:rsidTr="000611E8">
        <w:trPr>
          <w:trHeight w:val="20"/>
        </w:trPr>
        <w:tc>
          <w:tcPr>
            <w:tcW w:w="2726" w:type="pct"/>
            <w:tcBorders>
              <w:top w:val="single" w:sz="18" w:space="0" w:color="auto"/>
            </w:tcBorders>
            <w:vAlign w:val="center"/>
          </w:tcPr>
          <w:p w:rsidR="000611E8" w:rsidRPr="000611E8" w:rsidRDefault="000611E8" w:rsidP="000611E8">
            <w:r w:rsidRPr="000611E8">
              <w:t>Český jazyk a literatura</w:t>
            </w:r>
          </w:p>
        </w:tc>
        <w:tc>
          <w:tcPr>
            <w:tcW w:w="649" w:type="pct"/>
            <w:tcBorders>
              <w:top w:val="single" w:sz="18" w:space="0" w:color="auto"/>
            </w:tcBorders>
            <w:vAlign w:val="center"/>
          </w:tcPr>
          <w:p w:rsidR="000611E8" w:rsidRPr="000611E8" w:rsidRDefault="000611E8" w:rsidP="000611E8">
            <w:pPr>
              <w:jc w:val="center"/>
            </w:pPr>
            <w:r w:rsidRPr="000611E8">
              <w:t>CJL</w:t>
            </w:r>
          </w:p>
        </w:tc>
        <w:tc>
          <w:tcPr>
            <w:tcW w:w="454" w:type="pct"/>
            <w:tcBorders>
              <w:top w:val="single" w:sz="18" w:space="0" w:color="auto"/>
            </w:tcBorders>
            <w:vAlign w:val="center"/>
          </w:tcPr>
          <w:p w:rsidR="000611E8" w:rsidRPr="000611E8" w:rsidRDefault="000611E8" w:rsidP="000611E8">
            <w:pPr>
              <w:jc w:val="center"/>
            </w:pPr>
            <w:r w:rsidRPr="000611E8">
              <w:t>1,5</w:t>
            </w:r>
          </w:p>
        </w:tc>
        <w:tc>
          <w:tcPr>
            <w:tcW w:w="304" w:type="pct"/>
            <w:tcBorders>
              <w:top w:val="single" w:sz="18" w:space="0" w:color="auto"/>
            </w:tcBorders>
            <w:vAlign w:val="center"/>
          </w:tcPr>
          <w:p w:rsidR="000611E8" w:rsidRPr="000611E8" w:rsidRDefault="000611E8" w:rsidP="000611E8">
            <w:pPr>
              <w:jc w:val="center"/>
            </w:pPr>
            <w:r w:rsidRPr="000611E8">
              <w:t>1,5</w:t>
            </w:r>
          </w:p>
        </w:tc>
        <w:tc>
          <w:tcPr>
            <w:tcW w:w="364" w:type="pct"/>
            <w:tcBorders>
              <w:top w:val="single" w:sz="18" w:space="0" w:color="auto"/>
            </w:tcBorders>
            <w:vAlign w:val="center"/>
          </w:tcPr>
          <w:p w:rsidR="000611E8" w:rsidRPr="000611E8" w:rsidRDefault="000611E8" w:rsidP="000611E8">
            <w:pPr>
              <w:jc w:val="center"/>
            </w:pPr>
            <w:r w:rsidRPr="000611E8">
              <w:t>1,5</w:t>
            </w:r>
          </w:p>
        </w:tc>
        <w:tc>
          <w:tcPr>
            <w:tcW w:w="503" w:type="pct"/>
            <w:tcBorders>
              <w:top w:val="single" w:sz="18" w:space="0" w:color="auto"/>
            </w:tcBorders>
            <w:vAlign w:val="center"/>
          </w:tcPr>
          <w:p w:rsidR="000611E8" w:rsidRPr="000611E8" w:rsidRDefault="000611E8" w:rsidP="000611E8">
            <w:pPr>
              <w:jc w:val="center"/>
              <w:rPr>
                <w:b/>
              </w:rPr>
            </w:pPr>
            <w:r w:rsidRPr="000611E8">
              <w:rPr>
                <w:b/>
              </w:rPr>
              <w:t xml:space="preserve">4,5 </w:t>
            </w:r>
          </w:p>
        </w:tc>
      </w:tr>
      <w:tr w:rsidR="000611E8" w:rsidRPr="000611E8" w:rsidTr="000611E8">
        <w:trPr>
          <w:trHeight w:val="20"/>
        </w:trPr>
        <w:tc>
          <w:tcPr>
            <w:tcW w:w="2726" w:type="pct"/>
            <w:vAlign w:val="center"/>
          </w:tcPr>
          <w:p w:rsidR="000611E8" w:rsidRPr="000611E8" w:rsidRDefault="000611E8" w:rsidP="000611E8">
            <w:r w:rsidRPr="000611E8">
              <w:t>Anglický jazyk</w:t>
            </w:r>
          </w:p>
        </w:tc>
        <w:tc>
          <w:tcPr>
            <w:tcW w:w="649" w:type="pct"/>
            <w:vAlign w:val="center"/>
          </w:tcPr>
          <w:p w:rsidR="000611E8" w:rsidRPr="000611E8" w:rsidRDefault="000611E8" w:rsidP="000611E8">
            <w:pPr>
              <w:jc w:val="center"/>
            </w:pPr>
            <w:r w:rsidRPr="000611E8">
              <w:t>ANJ</w:t>
            </w:r>
          </w:p>
        </w:tc>
        <w:tc>
          <w:tcPr>
            <w:tcW w:w="454" w:type="pct"/>
            <w:vAlign w:val="center"/>
          </w:tcPr>
          <w:p w:rsidR="000611E8" w:rsidRPr="000611E8" w:rsidRDefault="000611E8" w:rsidP="000611E8">
            <w:pPr>
              <w:jc w:val="center"/>
            </w:pPr>
            <w:r w:rsidRPr="000611E8">
              <w:t>2</w:t>
            </w:r>
          </w:p>
        </w:tc>
        <w:tc>
          <w:tcPr>
            <w:tcW w:w="304" w:type="pct"/>
            <w:vAlign w:val="center"/>
          </w:tcPr>
          <w:p w:rsidR="000611E8" w:rsidRPr="000611E8" w:rsidRDefault="000611E8" w:rsidP="000611E8">
            <w:pPr>
              <w:jc w:val="center"/>
            </w:pPr>
            <w:r w:rsidRPr="000611E8">
              <w:t>2</w:t>
            </w:r>
          </w:p>
        </w:tc>
        <w:tc>
          <w:tcPr>
            <w:tcW w:w="364" w:type="pct"/>
            <w:vAlign w:val="center"/>
          </w:tcPr>
          <w:p w:rsidR="000611E8" w:rsidRPr="000611E8" w:rsidRDefault="000611E8" w:rsidP="000611E8">
            <w:pPr>
              <w:jc w:val="center"/>
            </w:pPr>
            <w:r w:rsidRPr="000611E8">
              <w:t>2,5</w:t>
            </w:r>
          </w:p>
        </w:tc>
        <w:tc>
          <w:tcPr>
            <w:tcW w:w="503" w:type="pct"/>
            <w:vAlign w:val="center"/>
          </w:tcPr>
          <w:p w:rsidR="000611E8" w:rsidRPr="000611E8" w:rsidRDefault="000611E8" w:rsidP="000611E8">
            <w:pPr>
              <w:jc w:val="center"/>
              <w:rPr>
                <w:b/>
              </w:rPr>
            </w:pPr>
            <w:r w:rsidRPr="000611E8">
              <w:rPr>
                <w:b/>
              </w:rPr>
              <w:t>6,5</w:t>
            </w:r>
          </w:p>
        </w:tc>
      </w:tr>
      <w:tr w:rsidR="000611E8" w:rsidRPr="000611E8" w:rsidTr="000611E8">
        <w:trPr>
          <w:trHeight w:val="20"/>
        </w:trPr>
        <w:tc>
          <w:tcPr>
            <w:tcW w:w="2726" w:type="pct"/>
            <w:vAlign w:val="center"/>
          </w:tcPr>
          <w:p w:rsidR="000611E8" w:rsidRPr="000611E8" w:rsidRDefault="000611E8" w:rsidP="000611E8">
            <w:r w:rsidRPr="000611E8">
              <w:t>Základy společenských věd</w:t>
            </w:r>
          </w:p>
        </w:tc>
        <w:tc>
          <w:tcPr>
            <w:tcW w:w="649" w:type="pct"/>
            <w:vAlign w:val="center"/>
          </w:tcPr>
          <w:p w:rsidR="000611E8" w:rsidRPr="000611E8" w:rsidRDefault="000611E8" w:rsidP="000611E8">
            <w:pPr>
              <w:jc w:val="center"/>
            </w:pPr>
            <w:r w:rsidRPr="000611E8">
              <w:t>ZSV</w:t>
            </w:r>
          </w:p>
        </w:tc>
        <w:tc>
          <w:tcPr>
            <w:tcW w:w="454" w:type="pct"/>
            <w:vAlign w:val="center"/>
          </w:tcPr>
          <w:p w:rsidR="000611E8" w:rsidRPr="000611E8" w:rsidRDefault="000611E8" w:rsidP="000611E8">
            <w:pPr>
              <w:jc w:val="center"/>
            </w:pPr>
            <w:r w:rsidRPr="000611E8">
              <w:t>1</w:t>
            </w:r>
          </w:p>
        </w:tc>
        <w:tc>
          <w:tcPr>
            <w:tcW w:w="304" w:type="pct"/>
            <w:vAlign w:val="center"/>
          </w:tcPr>
          <w:p w:rsidR="000611E8" w:rsidRPr="000611E8" w:rsidRDefault="000611E8" w:rsidP="000611E8">
            <w:pPr>
              <w:jc w:val="center"/>
            </w:pPr>
            <w:r w:rsidRPr="000611E8">
              <w:t>1</w:t>
            </w:r>
          </w:p>
        </w:tc>
        <w:tc>
          <w:tcPr>
            <w:tcW w:w="364" w:type="pct"/>
            <w:vAlign w:val="center"/>
          </w:tcPr>
          <w:p w:rsidR="000611E8" w:rsidRPr="000611E8" w:rsidRDefault="000611E8" w:rsidP="000611E8">
            <w:pPr>
              <w:jc w:val="center"/>
            </w:pPr>
            <w:r w:rsidRPr="000611E8">
              <w:t>1</w:t>
            </w:r>
          </w:p>
        </w:tc>
        <w:tc>
          <w:tcPr>
            <w:tcW w:w="503" w:type="pct"/>
            <w:vAlign w:val="center"/>
          </w:tcPr>
          <w:p w:rsidR="000611E8" w:rsidRPr="000611E8" w:rsidRDefault="000611E8" w:rsidP="000611E8">
            <w:pPr>
              <w:jc w:val="center"/>
              <w:rPr>
                <w:b/>
              </w:rPr>
            </w:pPr>
            <w:r w:rsidRPr="000611E8">
              <w:rPr>
                <w:b/>
              </w:rPr>
              <w:t>3</w:t>
            </w:r>
          </w:p>
        </w:tc>
      </w:tr>
      <w:tr w:rsidR="000611E8" w:rsidRPr="000611E8" w:rsidTr="000611E8">
        <w:trPr>
          <w:trHeight w:val="20"/>
        </w:trPr>
        <w:tc>
          <w:tcPr>
            <w:tcW w:w="2726" w:type="pct"/>
            <w:vAlign w:val="center"/>
          </w:tcPr>
          <w:p w:rsidR="000611E8" w:rsidRPr="000611E8" w:rsidRDefault="000611E8" w:rsidP="000611E8">
            <w:r w:rsidRPr="000611E8">
              <w:t>Základy přírodních věd</w:t>
            </w:r>
          </w:p>
        </w:tc>
        <w:tc>
          <w:tcPr>
            <w:tcW w:w="649" w:type="pct"/>
            <w:vAlign w:val="center"/>
          </w:tcPr>
          <w:p w:rsidR="000611E8" w:rsidRPr="000611E8" w:rsidRDefault="000611E8" w:rsidP="000611E8">
            <w:pPr>
              <w:jc w:val="center"/>
            </w:pPr>
            <w:r w:rsidRPr="000611E8">
              <w:t>ZPV</w:t>
            </w:r>
          </w:p>
        </w:tc>
        <w:tc>
          <w:tcPr>
            <w:tcW w:w="454" w:type="pct"/>
            <w:vAlign w:val="center"/>
          </w:tcPr>
          <w:p w:rsidR="000611E8" w:rsidRPr="000611E8" w:rsidRDefault="000611E8" w:rsidP="000611E8">
            <w:pPr>
              <w:jc w:val="center"/>
            </w:pPr>
            <w:r w:rsidRPr="000611E8">
              <w:t>1</w:t>
            </w:r>
          </w:p>
        </w:tc>
        <w:tc>
          <w:tcPr>
            <w:tcW w:w="304" w:type="pct"/>
            <w:vAlign w:val="center"/>
          </w:tcPr>
          <w:p w:rsidR="000611E8" w:rsidRPr="000611E8" w:rsidRDefault="000611E8" w:rsidP="000611E8">
            <w:pPr>
              <w:jc w:val="center"/>
            </w:pPr>
            <w:r w:rsidRPr="000611E8">
              <w:t>1</w:t>
            </w:r>
          </w:p>
        </w:tc>
        <w:tc>
          <w:tcPr>
            <w:tcW w:w="364" w:type="pct"/>
            <w:vAlign w:val="center"/>
          </w:tcPr>
          <w:p w:rsidR="000611E8" w:rsidRPr="000611E8" w:rsidRDefault="000611E8" w:rsidP="000611E8">
            <w:pPr>
              <w:jc w:val="center"/>
            </w:pPr>
            <w:r w:rsidRPr="000611E8">
              <w:t>1</w:t>
            </w:r>
          </w:p>
        </w:tc>
        <w:tc>
          <w:tcPr>
            <w:tcW w:w="503" w:type="pct"/>
            <w:vAlign w:val="center"/>
          </w:tcPr>
          <w:p w:rsidR="000611E8" w:rsidRPr="000611E8" w:rsidRDefault="000611E8" w:rsidP="000611E8">
            <w:pPr>
              <w:jc w:val="center"/>
              <w:rPr>
                <w:b/>
              </w:rPr>
            </w:pPr>
            <w:r w:rsidRPr="000611E8">
              <w:rPr>
                <w:b/>
              </w:rPr>
              <w:t>3</w:t>
            </w:r>
          </w:p>
        </w:tc>
      </w:tr>
      <w:tr w:rsidR="000611E8" w:rsidRPr="000611E8" w:rsidTr="000611E8">
        <w:trPr>
          <w:trHeight w:val="20"/>
        </w:trPr>
        <w:tc>
          <w:tcPr>
            <w:tcW w:w="2726" w:type="pct"/>
            <w:vAlign w:val="center"/>
          </w:tcPr>
          <w:p w:rsidR="000611E8" w:rsidRPr="000611E8" w:rsidRDefault="000611E8" w:rsidP="000611E8">
            <w:r w:rsidRPr="000611E8">
              <w:t>Matematika</w:t>
            </w:r>
          </w:p>
        </w:tc>
        <w:tc>
          <w:tcPr>
            <w:tcW w:w="649" w:type="pct"/>
            <w:vAlign w:val="center"/>
          </w:tcPr>
          <w:p w:rsidR="000611E8" w:rsidRPr="000611E8" w:rsidRDefault="000611E8" w:rsidP="000611E8">
            <w:pPr>
              <w:jc w:val="center"/>
            </w:pPr>
            <w:r w:rsidRPr="000611E8">
              <w:t>MAT</w:t>
            </w:r>
          </w:p>
        </w:tc>
        <w:tc>
          <w:tcPr>
            <w:tcW w:w="454" w:type="pct"/>
            <w:vAlign w:val="center"/>
          </w:tcPr>
          <w:p w:rsidR="000611E8" w:rsidRPr="000611E8" w:rsidRDefault="000611E8" w:rsidP="000611E8">
            <w:pPr>
              <w:jc w:val="center"/>
            </w:pPr>
            <w:r w:rsidRPr="000611E8">
              <w:t>1</w:t>
            </w:r>
          </w:p>
        </w:tc>
        <w:tc>
          <w:tcPr>
            <w:tcW w:w="304" w:type="pct"/>
            <w:vAlign w:val="center"/>
          </w:tcPr>
          <w:p w:rsidR="000611E8" w:rsidRPr="000611E8" w:rsidRDefault="000611E8" w:rsidP="000611E8">
            <w:pPr>
              <w:jc w:val="center"/>
            </w:pPr>
            <w:r w:rsidRPr="000611E8">
              <w:t>1</w:t>
            </w:r>
          </w:p>
        </w:tc>
        <w:tc>
          <w:tcPr>
            <w:tcW w:w="364" w:type="pct"/>
            <w:vAlign w:val="center"/>
          </w:tcPr>
          <w:p w:rsidR="000611E8" w:rsidRPr="000611E8" w:rsidRDefault="000611E8" w:rsidP="000611E8">
            <w:pPr>
              <w:jc w:val="center"/>
            </w:pPr>
            <w:r w:rsidRPr="000611E8">
              <w:t>1</w:t>
            </w:r>
          </w:p>
        </w:tc>
        <w:tc>
          <w:tcPr>
            <w:tcW w:w="503" w:type="pct"/>
            <w:vAlign w:val="center"/>
          </w:tcPr>
          <w:p w:rsidR="000611E8" w:rsidRPr="000611E8" w:rsidRDefault="000611E8" w:rsidP="000611E8">
            <w:pPr>
              <w:jc w:val="center"/>
              <w:rPr>
                <w:b/>
              </w:rPr>
            </w:pPr>
            <w:r w:rsidRPr="000611E8">
              <w:rPr>
                <w:b/>
              </w:rPr>
              <w:t>3</w:t>
            </w:r>
          </w:p>
        </w:tc>
      </w:tr>
      <w:tr w:rsidR="000611E8" w:rsidRPr="000611E8" w:rsidTr="000611E8">
        <w:trPr>
          <w:trHeight w:val="20"/>
        </w:trPr>
        <w:tc>
          <w:tcPr>
            <w:tcW w:w="2726" w:type="pct"/>
            <w:vAlign w:val="center"/>
          </w:tcPr>
          <w:p w:rsidR="000611E8" w:rsidRPr="000611E8" w:rsidRDefault="000611E8" w:rsidP="000611E8">
            <w:r w:rsidRPr="000611E8">
              <w:t>Tělesná výchova</w:t>
            </w:r>
          </w:p>
        </w:tc>
        <w:tc>
          <w:tcPr>
            <w:tcW w:w="649" w:type="pct"/>
            <w:vAlign w:val="center"/>
          </w:tcPr>
          <w:p w:rsidR="000611E8" w:rsidRPr="000611E8" w:rsidRDefault="000611E8" w:rsidP="000611E8">
            <w:pPr>
              <w:jc w:val="center"/>
            </w:pPr>
            <w:r w:rsidRPr="000611E8">
              <w:t>TEV</w:t>
            </w:r>
          </w:p>
        </w:tc>
        <w:tc>
          <w:tcPr>
            <w:tcW w:w="454" w:type="pct"/>
            <w:vAlign w:val="center"/>
          </w:tcPr>
          <w:p w:rsidR="000611E8" w:rsidRPr="000611E8" w:rsidRDefault="000611E8" w:rsidP="000611E8">
            <w:pPr>
              <w:jc w:val="center"/>
            </w:pPr>
            <w:r w:rsidRPr="000611E8">
              <w:t>1</w:t>
            </w:r>
          </w:p>
        </w:tc>
        <w:tc>
          <w:tcPr>
            <w:tcW w:w="304" w:type="pct"/>
            <w:vAlign w:val="center"/>
          </w:tcPr>
          <w:p w:rsidR="000611E8" w:rsidRPr="000611E8" w:rsidRDefault="000611E8" w:rsidP="000611E8">
            <w:pPr>
              <w:jc w:val="center"/>
            </w:pPr>
            <w:r w:rsidRPr="000611E8">
              <w:t>1</w:t>
            </w:r>
          </w:p>
        </w:tc>
        <w:tc>
          <w:tcPr>
            <w:tcW w:w="364" w:type="pct"/>
            <w:vAlign w:val="center"/>
          </w:tcPr>
          <w:p w:rsidR="000611E8" w:rsidRPr="000611E8" w:rsidRDefault="000611E8" w:rsidP="000611E8">
            <w:pPr>
              <w:jc w:val="center"/>
            </w:pPr>
            <w:r w:rsidRPr="000611E8">
              <w:t>1</w:t>
            </w:r>
          </w:p>
        </w:tc>
        <w:tc>
          <w:tcPr>
            <w:tcW w:w="503" w:type="pct"/>
            <w:vAlign w:val="center"/>
          </w:tcPr>
          <w:p w:rsidR="000611E8" w:rsidRPr="000611E8" w:rsidRDefault="000611E8" w:rsidP="000611E8">
            <w:pPr>
              <w:jc w:val="center"/>
              <w:rPr>
                <w:b/>
              </w:rPr>
            </w:pPr>
            <w:r w:rsidRPr="000611E8">
              <w:rPr>
                <w:b/>
              </w:rPr>
              <w:t>3</w:t>
            </w:r>
          </w:p>
        </w:tc>
      </w:tr>
      <w:tr w:rsidR="000611E8" w:rsidRPr="000611E8" w:rsidTr="000611E8">
        <w:trPr>
          <w:trHeight w:val="20"/>
        </w:trPr>
        <w:tc>
          <w:tcPr>
            <w:tcW w:w="2726" w:type="pct"/>
            <w:vAlign w:val="center"/>
          </w:tcPr>
          <w:p w:rsidR="000611E8" w:rsidRPr="000611E8" w:rsidRDefault="000611E8" w:rsidP="000611E8">
            <w:r w:rsidRPr="000611E8">
              <w:t>Informační a komunikační technologie</w:t>
            </w:r>
          </w:p>
        </w:tc>
        <w:tc>
          <w:tcPr>
            <w:tcW w:w="649" w:type="pct"/>
            <w:vAlign w:val="center"/>
          </w:tcPr>
          <w:p w:rsidR="000611E8" w:rsidRPr="000611E8" w:rsidRDefault="000611E8" w:rsidP="000611E8">
            <w:pPr>
              <w:jc w:val="center"/>
            </w:pPr>
            <w:r w:rsidRPr="000611E8">
              <w:t>ICT</w:t>
            </w:r>
          </w:p>
        </w:tc>
        <w:tc>
          <w:tcPr>
            <w:tcW w:w="454" w:type="pct"/>
            <w:vAlign w:val="center"/>
          </w:tcPr>
          <w:p w:rsidR="000611E8" w:rsidRPr="000611E8" w:rsidRDefault="000611E8" w:rsidP="000611E8">
            <w:pPr>
              <w:jc w:val="center"/>
            </w:pPr>
            <w:r w:rsidRPr="000611E8">
              <w:t>1</w:t>
            </w:r>
          </w:p>
        </w:tc>
        <w:tc>
          <w:tcPr>
            <w:tcW w:w="304" w:type="pct"/>
            <w:vAlign w:val="center"/>
          </w:tcPr>
          <w:p w:rsidR="000611E8" w:rsidRPr="000611E8" w:rsidRDefault="000611E8" w:rsidP="000611E8">
            <w:pPr>
              <w:jc w:val="center"/>
            </w:pPr>
            <w:r w:rsidRPr="000611E8">
              <w:t>1</w:t>
            </w:r>
          </w:p>
        </w:tc>
        <w:tc>
          <w:tcPr>
            <w:tcW w:w="364" w:type="pct"/>
            <w:vAlign w:val="center"/>
          </w:tcPr>
          <w:p w:rsidR="000611E8" w:rsidRPr="000611E8" w:rsidRDefault="000611E8" w:rsidP="000611E8">
            <w:pPr>
              <w:jc w:val="center"/>
            </w:pPr>
            <w:r w:rsidRPr="000611E8">
              <w:t>1</w:t>
            </w:r>
          </w:p>
        </w:tc>
        <w:tc>
          <w:tcPr>
            <w:tcW w:w="503" w:type="pct"/>
            <w:vAlign w:val="center"/>
          </w:tcPr>
          <w:p w:rsidR="000611E8" w:rsidRPr="000611E8" w:rsidRDefault="000611E8" w:rsidP="000611E8">
            <w:pPr>
              <w:jc w:val="center"/>
              <w:rPr>
                <w:b/>
              </w:rPr>
            </w:pPr>
            <w:r w:rsidRPr="000611E8">
              <w:rPr>
                <w:b/>
              </w:rPr>
              <w:t>3</w:t>
            </w:r>
          </w:p>
        </w:tc>
      </w:tr>
      <w:tr w:rsidR="000611E8" w:rsidRPr="000611E8" w:rsidTr="000611E8">
        <w:trPr>
          <w:trHeight w:val="20"/>
        </w:trPr>
        <w:tc>
          <w:tcPr>
            <w:tcW w:w="2726" w:type="pct"/>
            <w:vAlign w:val="center"/>
          </w:tcPr>
          <w:p w:rsidR="000611E8" w:rsidRPr="000611E8" w:rsidRDefault="000611E8" w:rsidP="000611E8">
            <w:r w:rsidRPr="000611E8">
              <w:t>Ekonomika</w:t>
            </w:r>
          </w:p>
        </w:tc>
        <w:tc>
          <w:tcPr>
            <w:tcW w:w="649" w:type="pct"/>
            <w:vAlign w:val="center"/>
          </w:tcPr>
          <w:p w:rsidR="000611E8" w:rsidRPr="000611E8" w:rsidRDefault="000611E8" w:rsidP="000611E8">
            <w:pPr>
              <w:jc w:val="center"/>
            </w:pPr>
            <w:r w:rsidRPr="000611E8">
              <w:t>EKO</w:t>
            </w:r>
          </w:p>
        </w:tc>
        <w:tc>
          <w:tcPr>
            <w:tcW w:w="454" w:type="pct"/>
            <w:vAlign w:val="center"/>
          </w:tcPr>
          <w:p w:rsidR="000611E8" w:rsidRPr="000611E8" w:rsidRDefault="000611E8" w:rsidP="000611E8">
            <w:pPr>
              <w:jc w:val="center"/>
            </w:pPr>
            <w:r w:rsidRPr="000611E8">
              <w:t>0,5</w:t>
            </w:r>
          </w:p>
        </w:tc>
        <w:tc>
          <w:tcPr>
            <w:tcW w:w="304" w:type="pct"/>
            <w:vAlign w:val="center"/>
          </w:tcPr>
          <w:p w:rsidR="000611E8" w:rsidRPr="000611E8" w:rsidRDefault="000611E8" w:rsidP="000611E8">
            <w:pPr>
              <w:jc w:val="center"/>
            </w:pPr>
            <w:r w:rsidRPr="000611E8">
              <w:t>1</w:t>
            </w:r>
          </w:p>
        </w:tc>
        <w:tc>
          <w:tcPr>
            <w:tcW w:w="364" w:type="pct"/>
            <w:vAlign w:val="center"/>
          </w:tcPr>
          <w:p w:rsidR="000611E8" w:rsidRPr="000611E8" w:rsidRDefault="000611E8" w:rsidP="000611E8">
            <w:pPr>
              <w:jc w:val="center"/>
            </w:pPr>
            <w:r w:rsidRPr="000611E8">
              <w:t>1</w:t>
            </w:r>
          </w:p>
        </w:tc>
        <w:tc>
          <w:tcPr>
            <w:tcW w:w="503" w:type="pct"/>
            <w:vAlign w:val="center"/>
          </w:tcPr>
          <w:p w:rsidR="000611E8" w:rsidRPr="000611E8" w:rsidRDefault="000611E8" w:rsidP="000611E8">
            <w:pPr>
              <w:jc w:val="center"/>
              <w:rPr>
                <w:b/>
              </w:rPr>
            </w:pPr>
            <w:r w:rsidRPr="000611E8">
              <w:rPr>
                <w:b/>
              </w:rPr>
              <w:t>2,5</w:t>
            </w:r>
          </w:p>
        </w:tc>
      </w:tr>
      <w:tr w:rsidR="000611E8" w:rsidRPr="000611E8" w:rsidTr="000611E8">
        <w:trPr>
          <w:trHeight w:val="20"/>
        </w:trPr>
        <w:tc>
          <w:tcPr>
            <w:tcW w:w="2726" w:type="pct"/>
            <w:vAlign w:val="center"/>
          </w:tcPr>
          <w:p w:rsidR="000611E8" w:rsidRPr="000611E8" w:rsidRDefault="000611E8" w:rsidP="000611E8">
            <w:r w:rsidRPr="000611E8">
              <w:t>Finanční gramotnost</w:t>
            </w:r>
          </w:p>
        </w:tc>
        <w:tc>
          <w:tcPr>
            <w:tcW w:w="649" w:type="pct"/>
            <w:vAlign w:val="center"/>
          </w:tcPr>
          <w:p w:rsidR="000611E8" w:rsidRPr="000611E8" w:rsidRDefault="000611E8" w:rsidP="000611E8">
            <w:pPr>
              <w:jc w:val="center"/>
            </w:pPr>
            <w:r w:rsidRPr="000611E8">
              <w:t>FIG</w:t>
            </w:r>
          </w:p>
        </w:tc>
        <w:tc>
          <w:tcPr>
            <w:tcW w:w="454" w:type="pct"/>
            <w:vAlign w:val="center"/>
          </w:tcPr>
          <w:p w:rsidR="000611E8" w:rsidRPr="000611E8" w:rsidRDefault="000611E8" w:rsidP="000611E8">
            <w:pPr>
              <w:jc w:val="center"/>
            </w:pPr>
            <w:r w:rsidRPr="000611E8">
              <w:t>0</w:t>
            </w:r>
          </w:p>
        </w:tc>
        <w:tc>
          <w:tcPr>
            <w:tcW w:w="304" w:type="pct"/>
            <w:vAlign w:val="center"/>
          </w:tcPr>
          <w:p w:rsidR="000611E8" w:rsidRPr="000611E8" w:rsidRDefault="000611E8" w:rsidP="000611E8">
            <w:pPr>
              <w:jc w:val="center"/>
            </w:pPr>
            <w:r w:rsidRPr="000611E8">
              <w:t>0</w:t>
            </w:r>
          </w:p>
        </w:tc>
        <w:tc>
          <w:tcPr>
            <w:tcW w:w="364" w:type="pct"/>
            <w:vAlign w:val="center"/>
          </w:tcPr>
          <w:p w:rsidR="000611E8" w:rsidRPr="000611E8" w:rsidRDefault="000611E8" w:rsidP="000611E8">
            <w:pPr>
              <w:jc w:val="center"/>
            </w:pPr>
            <w:r w:rsidRPr="000611E8">
              <w:t>0,5</w:t>
            </w:r>
          </w:p>
        </w:tc>
        <w:tc>
          <w:tcPr>
            <w:tcW w:w="503" w:type="pct"/>
            <w:vAlign w:val="center"/>
          </w:tcPr>
          <w:p w:rsidR="000611E8" w:rsidRPr="000611E8" w:rsidRDefault="000611E8" w:rsidP="000611E8">
            <w:pPr>
              <w:jc w:val="center"/>
              <w:rPr>
                <w:b/>
              </w:rPr>
            </w:pPr>
            <w:r w:rsidRPr="000611E8">
              <w:rPr>
                <w:b/>
              </w:rPr>
              <w:t>0,5</w:t>
            </w:r>
          </w:p>
        </w:tc>
      </w:tr>
      <w:tr w:rsidR="000611E8" w:rsidRPr="000611E8" w:rsidTr="000611E8">
        <w:trPr>
          <w:trHeight w:val="20"/>
        </w:trPr>
        <w:tc>
          <w:tcPr>
            <w:tcW w:w="2726" w:type="pct"/>
            <w:vAlign w:val="center"/>
          </w:tcPr>
          <w:p w:rsidR="000611E8" w:rsidRPr="000611E8" w:rsidRDefault="000611E8" w:rsidP="000611E8">
            <w:r w:rsidRPr="000611E8">
              <w:t>Stroje a zařízení</w:t>
            </w:r>
          </w:p>
        </w:tc>
        <w:tc>
          <w:tcPr>
            <w:tcW w:w="649" w:type="pct"/>
            <w:vAlign w:val="center"/>
          </w:tcPr>
          <w:p w:rsidR="000611E8" w:rsidRPr="000611E8" w:rsidRDefault="000611E8" w:rsidP="000611E8">
            <w:pPr>
              <w:jc w:val="center"/>
            </w:pPr>
            <w:r w:rsidRPr="000611E8">
              <w:t>SAZ</w:t>
            </w:r>
          </w:p>
        </w:tc>
        <w:tc>
          <w:tcPr>
            <w:tcW w:w="454" w:type="pct"/>
            <w:vAlign w:val="center"/>
          </w:tcPr>
          <w:p w:rsidR="000611E8" w:rsidRPr="000611E8" w:rsidRDefault="000611E8" w:rsidP="000611E8">
            <w:pPr>
              <w:jc w:val="center"/>
            </w:pPr>
            <w:r w:rsidRPr="000611E8">
              <w:t>1</w:t>
            </w:r>
          </w:p>
        </w:tc>
        <w:tc>
          <w:tcPr>
            <w:tcW w:w="304" w:type="pct"/>
            <w:vAlign w:val="center"/>
          </w:tcPr>
          <w:p w:rsidR="000611E8" w:rsidRPr="000611E8" w:rsidRDefault="000611E8" w:rsidP="000611E8">
            <w:pPr>
              <w:jc w:val="center"/>
            </w:pPr>
            <w:r w:rsidRPr="000611E8">
              <w:t>2</w:t>
            </w:r>
          </w:p>
        </w:tc>
        <w:tc>
          <w:tcPr>
            <w:tcW w:w="364" w:type="pct"/>
            <w:vAlign w:val="center"/>
          </w:tcPr>
          <w:p w:rsidR="000611E8" w:rsidRPr="000611E8" w:rsidRDefault="000611E8" w:rsidP="000611E8">
            <w:pPr>
              <w:jc w:val="center"/>
            </w:pPr>
            <w:r w:rsidRPr="000611E8">
              <w:t>2</w:t>
            </w:r>
          </w:p>
        </w:tc>
        <w:tc>
          <w:tcPr>
            <w:tcW w:w="503" w:type="pct"/>
            <w:vAlign w:val="center"/>
          </w:tcPr>
          <w:p w:rsidR="000611E8" w:rsidRPr="000611E8" w:rsidRDefault="000611E8" w:rsidP="000611E8">
            <w:pPr>
              <w:jc w:val="center"/>
              <w:rPr>
                <w:b/>
              </w:rPr>
            </w:pPr>
            <w:r w:rsidRPr="000611E8">
              <w:rPr>
                <w:b/>
              </w:rPr>
              <w:t>5</w:t>
            </w:r>
          </w:p>
        </w:tc>
      </w:tr>
      <w:tr w:rsidR="000611E8" w:rsidRPr="000611E8" w:rsidTr="000611E8">
        <w:trPr>
          <w:trHeight w:val="20"/>
        </w:trPr>
        <w:tc>
          <w:tcPr>
            <w:tcW w:w="2726" w:type="pct"/>
            <w:vAlign w:val="center"/>
          </w:tcPr>
          <w:p w:rsidR="000611E8" w:rsidRPr="000611E8" w:rsidRDefault="000611E8" w:rsidP="000611E8">
            <w:r w:rsidRPr="000611E8">
              <w:t>Výroba piva a sladu</w:t>
            </w:r>
          </w:p>
        </w:tc>
        <w:tc>
          <w:tcPr>
            <w:tcW w:w="649" w:type="pct"/>
            <w:vAlign w:val="center"/>
          </w:tcPr>
          <w:p w:rsidR="000611E8" w:rsidRPr="000611E8" w:rsidRDefault="000611E8" w:rsidP="000611E8">
            <w:pPr>
              <w:jc w:val="center"/>
            </w:pPr>
            <w:r w:rsidRPr="000611E8">
              <w:t>VPS</w:t>
            </w:r>
          </w:p>
        </w:tc>
        <w:tc>
          <w:tcPr>
            <w:tcW w:w="454" w:type="pct"/>
            <w:vAlign w:val="center"/>
          </w:tcPr>
          <w:p w:rsidR="000611E8" w:rsidRPr="000611E8" w:rsidRDefault="000611E8" w:rsidP="000611E8">
            <w:pPr>
              <w:jc w:val="center"/>
            </w:pPr>
            <w:r w:rsidRPr="000611E8">
              <w:t>3</w:t>
            </w:r>
          </w:p>
        </w:tc>
        <w:tc>
          <w:tcPr>
            <w:tcW w:w="304" w:type="pct"/>
            <w:vAlign w:val="center"/>
          </w:tcPr>
          <w:p w:rsidR="000611E8" w:rsidRPr="000611E8" w:rsidRDefault="000611E8" w:rsidP="000611E8">
            <w:pPr>
              <w:jc w:val="center"/>
            </w:pPr>
            <w:r w:rsidRPr="000611E8">
              <w:t>3,5</w:t>
            </w:r>
          </w:p>
        </w:tc>
        <w:tc>
          <w:tcPr>
            <w:tcW w:w="364" w:type="pct"/>
            <w:vAlign w:val="center"/>
          </w:tcPr>
          <w:p w:rsidR="000611E8" w:rsidRPr="000611E8" w:rsidRDefault="000611E8" w:rsidP="000611E8">
            <w:pPr>
              <w:jc w:val="center"/>
            </w:pPr>
            <w:r w:rsidRPr="000611E8">
              <w:t>2,5</w:t>
            </w:r>
          </w:p>
        </w:tc>
        <w:tc>
          <w:tcPr>
            <w:tcW w:w="503" w:type="pct"/>
            <w:vAlign w:val="center"/>
          </w:tcPr>
          <w:p w:rsidR="000611E8" w:rsidRPr="000611E8" w:rsidRDefault="000611E8" w:rsidP="000611E8">
            <w:pPr>
              <w:jc w:val="center"/>
              <w:rPr>
                <w:b/>
              </w:rPr>
            </w:pPr>
            <w:r w:rsidRPr="000611E8">
              <w:rPr>
                <w:b/>
              </w:rPr>
              <w:t>9</w:t>
            </w:r>
          </w:p>
        </w:tc>
      </w:tr>
      <w:tr w:rsidR="000611E8" w:rsidRPr="000611E8" w:rsidTr="000611E8">
        <w:trPr>
          <w:trHeight w:val="20"/>
        </w:trPr>
        <w:tc>
          <w:tcPr>
            <w:tcW w:w="2726" w:type="pct"/>
            <w:vAlign w:val="center"/>
          </w:tcPr>
          <w:p w:rsidR="000611E8" w:rsidRPr="000611E8" w:rsidRDefault="000611E8" w:rsidP="000611E8">
            <w:r w:rsidRPr="000611E8">
              <w:t>Zkoušení piva a sladu</w:t>
            </w:r>
          </w:p>
        </w:tc>
        <w:tc>
          <w:tcPr>
            <w:tcW w:w="649" w:type="pct"/>
            <w:vAlign w:val="center"/>
          </w:tcPr>
          <w:p w:rsidR="000611E8" w:rsidRPr="000611E8" w:rsidRDefault="000611E8" w:rsidP="000611E8">
            <w:pPr>
              <w:jc w:val="center"/>
            </w:pPr>
            <w:r w:rsidRPr="000611E8">
              <w:t>ZPS</w:t>
            </w:r>
          </w:p>
        </w:tc>
        <w:tc>
          <w:tcPr>
            <w:tcW w:w="454" w:type="pct"/>
            <w:vAlign w:val="center"/>
          </w:tcPr>
          <w:p w:rsidR="000611E8" w:rsidRPr="000611E8" w:rsidRDefault="000611E8" w:rsidP="000611E8">
            <w:pPr>
              <w:jc w:val="center"/>
            </w:pPr>
            <w:r w:rsidRPr="000611E8">
              <w:t>0</w:t>
            </w:r>
          </w:p>
        </w:tc>
        <w:tc>
          <w:tcPr>
            <w:tcW w:w="304" w:type="pct"/>
            <w:vAlign w:val="center"/>
          </w:tcPr>
          <w:p w:rsidR="000611E8" w:rsidRPr="000611E8" w:rsidRDefault="000611E8" w:rsidP="000611E8">
            <w:pPr>
              <w:jc w:val="center"/>
            </w:pPr>
            <w:r w:rsidRPr="000611E8">
              <w:t>0</w:t>
            </w:r>
          </w:p>
        </w:tc>
        <w:tc>
          <w:tcPr>
            <w:tcW w:w="364" w:type="pct"/>
            <w:vAlign w:val="center"/>
          </w:tcPr>
          <w:p w:rsidR="000611E8" w:rsidRPr="000611E8" w:rsidRDefault="000611E8" w:rsidP="000611E8">
            <w:pPr>
              <w:jc w:val="center"/>
            </w:pPr>
            <w:r w:rsidRPr="000611E8">
              <w:t>1</w:t>
            </w:r>
          </w:p>
        </w:tc>
        <w:tc>
          <w:tcPr>
            <w:tcW w:w="503" w:type="pct"/>
            <w:vAlign w:val="center"/>
          </w:tcPr>
          <w:p w:rsidR="000611E8" w:rsidRPr="000611E8" w:rsidRDefault="000611E8" w:rsidP="000611E8">
            <w:pPr>
              <w:jc w:val="center"/>
              <w:rPr>
                <w:b/>
              </w:rPr>
            </w:pPr>
            <w:r w:rsidRPr="000611E8">
              <w:rPr>
                <w:b/>
              </w:rPr>
              <w:t>1</w:t>
            </w:r>
          </w:p>
        </w:tc>
      </w:tr>
      <w:tr w:rsidR="000611E8" w:rsidRPr="000611E8" w:rsidTr="000611E8">
        <w:trPr>
          <w:trHeight w:val="20"/>
        </w:trPr>
        <w:tc>
          <w:tcPr>
            <w:tcW w:w="2726" w:type="pct"/>
            <w:vAlign w:val="center"/>
          </w:tcPr>
          <w:p w:rsidR="000611E8" w:rsidRPr="000611E8" w:rsidRDefault="000611E8" w:rsidP="000611E8">
            <w:r w:rsidRPr="000611E8">
              <w:t>Mikrobiologie</w:t>
            </w:r>
          </w:p>
        </w:tc>
        <w:tc>
          <w:tcPr>
            <w:tcW w:w="649" w:type="pct"/>
            <w:vAlign w:val="center"/>
          </w:tcPr>
          <w:p w:rsidR="000611E8" w:rsidRPr="000611E8" w:rsidRDefault="000611E8" w:rsidP="000611E8">
            <w:pPr>
              <w:jc w:val="center"/>
            </w:pPr>
            <w:r w:rsidRPr="000611E8">
              <w:t>MIK</w:t>
            </w:r>
          </w:p>
        </w:tc>
        <w:tc>
          <w:tcPr>
            <w:tcW w:w="454" w:type="pct"/>
            <w:vAlign w:val="center"/>
          </w:tcPr>
          <w:p w:rsidR="000611E8" w:rsidRPr="000611E8" w:rsidRDefault="000611E8" w:rsidP="000611E8">
            <w:pPr>
              <w:jc w:val="center"/>
            </w:pPr>
            <w:r w:rsidRPr="000611E8">
              <w:t>0</w:t>
            </w:r>
          </w:p>
        </w:tc>
        <w:tc>
          <w:tcPr>
            <w:tcW w:w="304" w:type="pct"/>
            <w:vAlign w:val="center"/>
          </w:tcPr>
          <w:p w:rsidR="000611E8" w:rsidRPr="000611E8" w:rsidRDefault="000611E8" w:rsidP="000611E8">
            <w:pPr>
              <w:jc w:val="center"/>
            </w:pPr>
            <w:r w:rsidRPr="000611E8">
              <w:t>0</w:t>
            </w:r>
          </w:p>
        </w:tc>
        <w:tc>
          <w:tcPr>
            <w:tcW w:w="364" w:type="pct"/>
            <w:vAlign w:val="center"/>
          </w:tcPr>
          <w:p w:rsidR="000611E8" w:rsidRPr="000611E8" w:rsidRDefault="000611E8" w:rsidP="000611E8">
            <w:pPr>
              <w:jc w:val="center"/>
            </w:pPr>
            <w:r w:rsidRPr="000611E8">
              <w:t>0,5</w:t>
            </w:r>
          </w:p>
        </w:tc>
        <w:tc>
          <w:tcPr>
            <w:tcW w:w="503" w:type="pct"/>
            <w:vAlign w:val="center"/>
          </w:tcPr>
          <w:p w:rsidR="000611E8" w:rsidRPr="000611E8" w:rsidRDefault="000611E8" w:rsidP="000611E8">
            <w:pPr>
              <w:jc w:val="center"/>
              <w:rPr>
                <w:b/>
              </w:rPr>
            </w:pPr>
            <w:r w:rsidRPr="000611E8">
              <w:rPr>
                <w:b/>
              </w:rPr>
              <w:t>0,5</w:t>
            </w:r>
          </w:p>
        </w:tc>
      </w:tr>
      <w:tr w:rsidR="000611E8" w:rsidRPr="000611E8" w:rsidTr="000611E8">
        <w:trPr>
          <w:trHeight w:val="20"/>
        </w:trPr>
        <w:tc>
          <w:tcPr>
            <w:tcW w:w="2726" w:type="pct"/>
            <w:vAlign w:val="center"/>
          </w:tcPr>
          <w:p w:rsidR="000611E8" w:rsidRPr="000611E8" w:rsidRDefault="000611E8" w:rsidP="000611E8">
            <w:r w:rsidRPr="000611E8">
              <w:t xml:space="preserve">Potraviny a výživa </w:t>
            </w:r>
          </w:p>
        </w:tc>
        <w:tc>
          <w:tcPr>
            <w:tcW w:w="649" w:type="pct"/>
            <w:vAlign w:val="center"/>
          </w:tcPr>
          <w:p w:rsidR="000611E8" w:rsidRPr="000611E8" w:rsidRDefault="000611E8" w:rsidP="000611E8">
            <w:pPr>
              <w:jc w:val="center"/>
            </w:pPr>
            <w:r w:rsidRPr="000611E8">
              <w:t>POV</w:t>
            </w:r>
          </w:p>
        </w:tc>
        <w:tc>
          <w:tcPr>
            <w:tcW w:w="454" w:type="pct"/>
            <w:vAlign w:val="center"/>
          </w:tcPr>
          <w:p w:rsidR="000611E8" w:rsidRPr="000611E8" w:rsidRDefault="000611E8" w:rsidP="000611E8">
            <w:pPr>
              <w:jc w:val="center"/>
            </w:pPr>
            <w:r w:rsidRPr="000611E8">
              <w:t>1</w:t>
            </w:r>
          </w:p>
        </w:tc>
        <w:tc>
          <w:tcPr>
            <w:tcW w:w="304" w:type="pct"/>
            <w:vAlign w:val="center"/>
          </w:tcPr>
          <w:p w:rsidR="000611E8" w:rsidRPr="000611E8" w:rsidRDefault="000611E8" w:rsidP="000611E8">
            <w:pPr>
              <w:jc w:val="center"/>
            </w:pPr>
            <w:r w:rsidRPr="000611E8">
              <w:t>0</w:t>
            </w:r>
          </w:p>
        </w:tc>
        <w:tc>
          <w:tcPr>
            <w:tcW w:w="364" w:type="pct"/>
            <w:vAlign w:val="center"/>
          </w:tcPr>
          <w:p w:rsidR="000611E8" w:rsidRPr="000611E8" w:rsidRDefault="000611E8" w:rsidP="000611E8">
            <w:pPr>
              <w:jc w:val="center"/>
            </w:pPr>
            <w:r w:rsidRPr="000611E8">
              <w:t>0</w:t>
            </w:r>
          </w:p>
        </w:tc>
        <w:tc>
          <w:tcPr>
            <w:tcW w:w="503" w:type="pct"/>
            <w:vAlign w:val="center"/>
          </w:tcPr>
          <w:p w:rsidR="000611E8" w:rsidRPr="000611E8" w:rsidRDefault="000611E8" w:rsidP="000611E8">
            <w:pPr>
              <w:jc w:val="center"/>
              <w:rPr>
                <w:b/>
              </w:rPr>
            </w:pPr>
            <w:r w:rsidRPr="000611E8">
              <w:rPr>
                <w:b/>
              </w:rPr>
              <w:t>1</w:t>
            </w:r>
          </w:p>
        </w:tc>
      </w:tr>
      <w:tr w:rsidR="000611E8" w:rsidRPr="000611E8" w:rsidTr="000611E8">
        <w:trPr>
          <w:trHeight w:val="20"/>
        </w:trPr>
        <w:tc>
          <w:tcPr>
            <w:tcW w:w="2726" w:type="pct"/>
            <w:vAlign w:val="center"/>
          </w:tcPr>
          <w:p w:rsidR="000611E8" w:rsidRPr="000611E8" w:rsidRDefault="000611E8" w:rsidP="000611E8">
            <w:r w:rsidRPr="000611E8">
              <w:t>Odborný výcvik</w:t>
            </w:r>
          </w:p>
        </w:tc>
        <w:tc>
          <w:tcPr>
            <w:tcW w:w="649" w:type="pct"/>
            <w:vAlign w:val="center"/>
          </w:tcPr>
          <w:p w:rsidR="000611E8" w:rsidRPr="000611E8" w:rsidRDefault="000611E8" w:rsidP="000611E8">
            <w:pPr>
              <w:jc w:val="center"/>
            </w:pPr>
            <w:r w:rsidRPr="000611E8">
              <w:t>ODV</w:t>
            </w:r>
          </w:p>
        </w:tc>
        <w:tc>
          <w:tcPr>
            <w:tcW w:w="454" w:type="pct"/>
            <w:vAlign w:val="center"/>
          </w:tcPr>
          <w:p w:rsidR="000611E8" w:rsidRPr="000611E8" w:rsidRDefault="000611E8" w:rsidP="000611E8">
            <w:pPr>
              <w:jc w:val="center"/>
            </w:pPr>
            <w:r w:rsidRPr="000611E8">
              <w:t>15</w:t>
            </w:r>
          </w:p>
        </w:tc>
        <w:tc>
          <w:tcPr>
            <w:tcW w:w="304" w:type="pct"/>
            <w:vAlign w:val="center"/>
          </w:tcPr>
          <w:p w:rsidR="000611E8" w:rsidRPr="000611E8" w:rsidRDefault="000611E8" w:rsidP="000611E8">
            <w:pPr>
              <w:jc w:val="center"/>
            </w:pPr>
            <w:r w:rsidRPr="000611E8">
              <w:t>17,5</w:t>
            </w:r>
          </w:p>
        </w:tc>
        <w:tc>
          <w:tcPr>
            <w:tcW w:w="364" w:type="pct"/>
            <w:vAlign w:val="center"/>
          </w:tcPr>
          <w:p w:rsidR="000611E8" w:rsidRPr="000611E8" w:rsidRDefault="000611E8" w:rsidP="000611E8">
            <w:pPr>
              <w:jc w:val="center"/>
            </w:pPr>
            <w:r w:rsidRPr="000611E8">
              <w:t>17,5</w:t>
            </w:r>
          </w:p>
        </w:tc>
        <w:tc>
          <w:tcPr>
            <w:tcW w:w="503" w:type="pct"/>
            <w:vAlign w:val="center"/>
          </w:tcPr>
          <w:p w:rsidR="000611E8" w:rsidRPr="000611E8" w:rsidRDefault="000611E8" w:rsidP="000611E8">
            <w:pPr>
              <w:jc w:val="center"/>
              <w:rPr>
                <w:b/>
              </w:rPr>
            </w:pPr>
            <w:r w:rsidRPr="000611E8">
              <w:rPr>
                <w:b/>
              </w:rPr>
              <w:t>50</w:t>
            </w:r>
          </w:p>
        </w:tc>
      </w:tr>
      <w:tr w:rsidR="000611E8" w:rsidRPr="000611E8" w:rsidTr="000611E8">
        <w:trPr>
          <w:trHeight w:val="20"/>
        </w:trPr>
        <w:tc>
          <w:tcPr>
            <w:tcW w:w="5000" w:type="pct"/>
            <w:gridSpan w:val="6"/>
            <w:tcBorders>
              <w:top w:val="single" w:sz="18" w:space="0" w:color="auto"/>
              <w:bottom w:val="single" w:sz="18" w:space="0" w:color="auto"/>
            </w:tcBorders>
            <w:vAlign w:val="center"/>
          </w:tcPr>
          <w:p w:rsidR="000611E8" w:rsidRPr="000611E8" w:rsidRDefault="000611E8" w:rsidP="000611E8">
            <w:pPr>
              <w:jc w:val="center"/>
              <w:rPr>
                <w:b/>
              </w:rPr>
            </w:pPr>
            <w:r w:rsidRPr="000611E8">
              <w:rPr>
                <w:b/>
                <w:bCs/>
              </w:rPr>
              <w:t>Volitelné předměty</w:t>
            </w:r>
          </w:p>
        </w:tc>
      </w:tr>
      <w:tr w:rsidR="000611E8" w:rsidRPr="000611E8" w:rsidTr="000611E8">
        <w:trPr>
          <w:trHeight w:val="20"/>
        </w:trPr>
        <w:tc>
          <w:tcPr>
            <w:tcW w:w="2726" w:type="pct"/>
            <w:vAlign w:val="center"/>
          </w:tcPr>
          <w:p w:rsidR="000611E8" w:rsidRPr="000611E8" w:rsidRDefault="000611E8" w:rsidP="000611E8">
            <w:pPr>
              <w:rPr>
                <w:b/>
                <w:bCs/>
              </w:rPr>
            </w:pPr>
            <w:r w:rsidRPr="000611E8">
              <w:rPr>
                <w:b/>
                <w:bCs/>
              </w:rPr>
              <w:t>Německý jazyk</w:t>
            </w:r>
          </w:p>
        </w:tc>
        <w:tc>
          <w:tcPr>
            <w:tcW w:w="649" w:type="pct"/>
            <w:vAlign w:val="center"/>
          </w:tcPr>
          <w:p w:rsidR="000611E8" w:rsidRPr="000611E8" w:rsidRDefault="000611E8" w:rsidP="000611E8">
            <w:pPr>
              <w:jc w:val="center"/>
            </w:pPr>
          </w:p>
        </w:tc>
        <w:tc>
          <w:tcPr>
            <w:tcW w:w="454" w:type="pct"/>
            <w:vAlign w:val="center"/>
          </w:tcPr>
          <w:p w:rsidR="000611E8" w:rsidRPr="000611E8" w:rsidRDefault="000611E8" w:rsidP="000611E8">
            <w:pPr>
              <w:jc w:val="center"/>
            </w:pPr>
            <w:r w:rsidRPr="000611E8">
              <w:t>1,5</w:t>
            </w:r>
          </w:p>
        </w:tc>
        <w:tc>
          <w:tcPr>
            <w:tcW w:w="304" w:type="pct"/>
            <w:vAlign w:val="center"/>
          </w:tcPr>
          <w:p w:rsidR="000611E8" w:rsidRPr="000611E8" w:rsidRDefault="000611E8" w:rsidP="000611E8">
            <w:pPr>
              <w:jc w:val="center"/>
            </w:pPr>
            <w:r w:rsidRPr="000611E8">
              <w:t>1</w:t>
            </w:r>
          </w:p>
        </w:tc>
        <w:tc>
          <w:tcPr>
            <w:tcW w:w="364" w:type="pct"/>
            <w:vAlign w:val="center"/>
          </w:tcPr>
          <w:p w:rsidR="000611E8" w:rsidRPr="000611E8" w:rsidRDefault="000611E8" w:rsidP="000611E8">
            <w:pPr>
              <w:jc w:val="center"/>
            </w:pPr>
            <w:r w:rsidRPr="000611E8">
              <w:t>1</w:t>
            </w:r>
          </w:p>
        </w:tc>
        <w:tc>
          <w:tcPr>
            <w:tcW w:w="503" w:type="pct"/>
            <w:vAlign w:val="center"/>
          </w:tcPr>
          <w:p w:rsidR="000611E8" w:rsidRPr="000611E8" w:rsidRDefault="000611E8" w:rsidP="000611E8">
            <w:pPr>
              <w:jc w:val="center"/>
              <w:rPr>
                <w:b/>
              </w:rPr>
            </w:pPr>
            <w:r w:rsidRPr="000611E8">
              <w:rPr>
                <w:b/>
              </w:rPr>
              <w:t>3,5</w:t>
            </w:r>
          </w:p>
        </w:tc>
      </w:tr>
      <w:tr w:rsidR="000611E8" w:rsidRPr="000611E8" w:rsidTr="000611E8">
        <w:trPr>
          <w:trHeight w:val="20"/>
        </w:trPr>
        <w:tc>
          <w:tcPr>
            <w:tcW w:w="3375" w:type="pct"/>
            <w:gridSpan w:val="2"/>
            <w:tcBorders>
              <w:top w:val="single" w:sz="18" w:space="0" w:color="auto"/>
              <w:bottom w:val="single" w:sz="18" w:space="0" w:color="auto"/>
            </w:tcBorders>
            <w:shd w:val="clear" w:color="auto" w:fill="FF9900"/>
            <w:vAlign w:val="center"/>
          </w:tcPr>
          <w:p w:rsidR="000611E8" w:rsidRPr="000611E8" w:rsidRDefault="000611E8" w:rsidP="000611E8">
            <w:pPr>
              <w:rPr>
                <w:b/>
              </w:rPr>
            </w:pPr>
            <w:r w:rsidRPr="000611E8">
              <w:rPr>
                <w:b/>
                <w:bCs/>
              </w:rPr>
              <w:t>Celkem</w:t>
            </w:r>
          </w:p>
        </w:tc>
        <w:tc>
          <w:tcPr>
            <w:tcW w:w="454" w:type="pct"/>
            <w:tcBorders>
              <w:top w:val="single" w:sz="18" w:space="0" w:color="auto"/>
              <w:bottom w:val="single" w:sz="18" w:space="0" w:color="auto"/>
            </w:tcBorders>
            <w:shd w:val="clear" w:color="auto" w:fill="FF9900"/>
            <w:vAlign w:val="center"/>
          </w:tcPr>
          <w:p w:rsidR="000611E8" w:rsidRPr="000611E8" w:rsidRDefault="000611E8" w:rsidP="000611E8">
            <w:pPr>
              <w:jc w:val="center"/>
              <w:rPr>
                <w:b/>
              </w:rPr>
            </w:pPr>
            <w:r w:rsidRPr="000611E8">
              <w:rPr>
                <w:b/>
              </w:rPr>
              <w:t>31</w:t>
            </w:r>
          </w:p>
        </w:tc>
        <w:tc>
          <w:tcPr>
            <w:tcW w:w="304" w:type="pct"/>
            <w:tcBorders>
              <w:top w:val="single" w:sz="18" w:space="0" w:color="auto"/>
              <w:bottom w:val="single" w:sz="18" w:space="0" w:color="auto"/>
            </w:tcBorders>
            <w:shd w:val="clear" w:color="auto" w:fill="FF9900"/>
            <w:vAlign w:val="center"/>
          </w:tcPr>
          <w:p w:rsidR="000611E8" w:rsidRPr="000611E8" w:rsidRDefault="000611E8" w:rsidP="000611E8">
            <w:pPr>
              <w:jc w:val="center"/>
              <w:rPr>
                <w:b/>
              </w:rPr>
            </w:pPr>
            <w:r w:rsidRPr="000611E8">
              <w:rPr>
                <w:b/>
              </w:rPr>
              <w:t>33,5</w:t>
            </w:r>
          </w:p>
        </w:tc>
        <w:tc>
          <w:tcPr>
            <w:tcW w:w="364" w:type="pct"/>
            <w:tcBorders>
              <w:top w:val="single" w:sz="18" w:space="0" w:color="auto"/>
              <w:bottom w:val="single" w:sz="18" w:space="0" w:color="auto"/>
            </w:tcBorders>
            <w:shd w:val="clear" w:color="auto" w:fill="FF9900"/>
            <w:vAlign w:val="center"/>
          </w:tcPr>
          <w:p w:rsidR="000611E8" w:rsidRPr="000611E8" w:rsidRDefault="000611E8" w:rsidP="000611E8">
            <w:pPr>
              <w:jc w:val="center"/>
              <w:rPr>
                <w:b/>
              </w:rPr>
            </w:pPr>
            <w:r w:rsidRPr="000611E8">
              <w:rPr>
                <w:b/>
              </w:rPr>
              <w:t>35</w:t>
            </w:r>
          </w:p>
        </w:tc>
        <w:tc>
          <w:tcPr>
            <w:tcW w:w="503" w:type="pct"/>
            <w:tcBorders>
              <w:top w:val="single" w:sz="18" w:space="0" w:color="auto"/>
              <w:bottom w:val="single" w:sz="18" w:space="0" w:color="auto"/>
            </w:tcBorders>
            <w:shd w:val="clear" w:color="auto" w:fill="FF9900"/>
            <w:vAlign w:val="center"/>
          </w:tcPr>
          <w:p w:rsidR="000611E8" w:rsidRPr="000611E8" w:rsidRDefault="000611E8" w:rsidP="000611E8">
            <w:pPr>
              <w:jc w:val="center"/>
              <w:rPr>
                <w:b/>
              </w:rPr>
            </w:pPr>
            <w:r w:rsidRPr="000611E8">
              <w:rPr>
                <w:b/>
              </w:rPr>
              <w:t>97,5</w:t>
            </w:r>
          </w:p>
        </w:tc>
      </w:tr>
      <w:tr w:rsidR="000611E8" w:rsidRPr="000611E8" w:rsidTr="000611E8">
        <w:trPr>
          <w:trHeight w:val="20"/>
        </w:trPr>
        <w:tc>
          <w:tcPr>
            <w:tcW w:w="5000" w:type="pct"/>
            <w:gridSpan w:val="6"/>
            <w:tcBorders>
              <w:top w:val="single" w:sz="18" w:space="0" w:color="auto"/>
              <w:bottom w:val="single" w:sz="18" w:space="0" w:color="auto"/>
            </w:tcBorders>
            <w:vAlign w:val="center"/>
          </w:tcPr>
          <w:p w:rsidR="000611E8" w:rsidRPr="000611E8" w:rsidRDefault="000611E8" w:rsidP="000611E8">
            <w:pPr>
              <w:jc w:val="center"/>
              <w:rPr>
                <w:b/>
              </w:rPr>
            </w:pPr>
            <w:r w:rsidRPr="000611E8">
              <w:rPr>
                <w:b/>
                <w:bCs/>
              </w:rPr>
              <w:t>Nepovinné předměty</w:t>
            </w:r>
          </w:p>
        </w:tc>
      </w:tr>
      <w:tr w:rsidR="000611E8" w:rsidRPr="000611E8" w:rsidTr="000611E8">
        <w:trPr>
          <w:trHeight w:val="20"/>
        </w:trPr>
        <w:tc>
          <w:tcPr>
            <w:tcW w:w="2726" w:type="pct"/>
            <w:vAlign w:val="center"/>
          </w:tcPr>
          <w:p w:rsidR="000611E8" w:rsidRPr="000611E8" w:rsidRDefault="000611E8" w:rsidP="000611E8">
            <w:r w:rsidRPr="000611E8">
              <w:t>Konverzace v cizím jazyce</w:t>
            </w:r>
          </w:p>
        </w:tc>
        <w:tc>
          <w:tcPr>
            <w:tcW w:w="649" w:type="pct"/>
            <w:vAlign w:val="center"/>
          </w:tcPr>
          <w:p w:rsidR="000611E8" w:rsidRPr="000611E8" w:rsidRDefault="000611E8" w:rsidP="000611E8">
            <w:pPr>
              <w:jc w:val="center"/>
            </w:pPr>
            <w:r w:rsidRPr="000611E8">
              <w:t>KCJ</w:t>
            </w:r>
          </w:p>
        </w:tc>
        <w:tc>
          <w:tcPr>
            <w:tcW w:w="454" w:type="pct"/>
            <w:vAlign w:val="center"/>
          </w:tcPr>
          <w:p w:rsidR="000611E8" w:rsidRPr="000611E8" w:rsidRDefault="000611E8" w:rsidP="000611E8">
            <w:pPr>
              <w:jc w:val="center"/>
            </w:pPr>
            <w:r w:rsidRPr="000611E8">
              <w:t>0</w:t>
            </w:r>
          </w:p>
        </w:tc>
        <w:tc>
          <w:tcPr>
            <w:tcW w:w="304" w:type="pct"/>
            <w:vAlign w:val="center"/>
          </w:tcPr>
          <w:p w:rsidR="000611E8" w:rsidRPr="000611E8" w:rsidRDefault="000611E8" w:rsidP="000611E8">
            <w:pPr>
              <w:jc w:val="center"/>
            </w:pPr>
            <w:r w:rsidRPr="000611E8">
              <w:t>0</w:t>
            </w:r>
          </w:p>
        </w:tc>
        <w:tc>
          <w:tcPr>
            <w:tcW w:w="364" w:type="pct"/>
            <w:vAlign w:val="center"/>
          </w:tcPr>
          <w:p w:rsidR="000611E8" w:rsidRPr="000611E8" w:rsidRDefault="000611E8" w:rsidP="000611E8">
            <w:pPr>
              <w:jc w:val="center"/>
            </w:pPr>
            <w:r w:rsidRPr="000611E8">
              <w:t>0,5</w:t>
            </w:r>
          </w:p>
        </w:tc>
        <w:tc>
          <w:tcPr>
            <w:tcW w:w="503" w:type="pct"/>
            <w:vAlign w:val="center"/>
          </w:tcPr>
          <w:p w:rsidR="000611E8" w:rsidRPr="000611E8" w:rsidRDefault="000611E8" w:rsidP="000611E8">
            <w:pPr>
              <w:jc w:val="center"/>
              <w:rPr>
                <w:b/>
              </w:rPr>
            </w:pPr>
            <w:r w:rsidRPr="000611E8">
              <w:rPr>
                <w:b/>
              </w:rPr>
              <w:t>0,5</w:t>
            </w:r>
          </w:p>
        </w:tc>
      </w:tr>
      <w:tr w:rsidR="000611E8" w:rsidRPr="000611E8" w:rsidTr="000611E8">
        <w:trPr>
          <w:trHeight w:val="20"/>
        </w:trPr>
        <w:tc>
          <w:tcPr>
            <w:tcW w:w="2726" w:type="pct"/>
            <w:shd w:val="clear" w:color="auto" w:fill="FFCC00"/>
            <w:vAlign w:val="center"/>
          </w:tcPr>
          <w:p w:rsidR="000611E8" w:rsidRPr="000611E8" w:rsidRDefault="000611E8" w:rsidP="000611E8">
            <w:pPr>
              <w:rPr>
                <w:b/>
                <w:bCs/>
              </w:rPr>
            </w:pPr>
            <w:r w:rsidRPr="000611E8">
              <w:rPr>
                <w:b/>
                <w:bCs/>
              </w:rPr>
              <w:t>Ochrana člověka za mimořádných událostí</w:t>
            </w:r>
          </w:p>
        </w:tc>
        <w:tc>
          <w:tcPr>
            <w:tcW w:w="649" w:type="pct"/>
            <w:shd w:val="clear" w:color="auto" w:fill="FFCC00"/>
            <w:vAlign w:val="center"/>
          </w:tcPr>
          <w:p w:rsidR="000611E8" w:rsidRPr="000611E8" w:rsidRDefault="000611E8" w:rsidP="000611E8">
            <w:pPr>
              <w:jc w:val="center"/>
              <w:rPr>
                <w:b/>
              </w:rPr>
            </w:pPr>
          </w:p>
        </w:tc>
        <w:tc>
          <w:tcPr>
            <w:tcW w:w="454" w:type="pct"/>
            <w:shd w:val="clear" w:color="auto" w:fill="FFCC00"/>
            <w:vAlign w:val="center"/>
          </w:tcPr>
          <w:p w:rsidR="000611E8" w:rsidRPr="000611E8" w:rsidRDefault="000611E8" w:rsidP="000611E8">
            <w:pPr>
              <w:jc w:val="center"/>
              <w:rPr>
                <w:b/>
              </w:rPr>
            </w:pPr>
          </w:p>
        </w:tc>
        <w:tc>
          <w:tcPr>
            <w:tcW w:w="304" w:type="pct"/>
            <w:shd w:val="clear" w:color="auto" w:fill="FFCC00"/>
            <w:vAlign w:val="center"/>
          </w:tcPr>
          <w:p w:rsidR="000611E8" w:rsidRPr="000611E8" w:rsidRDefault="000611E8" w:rsidP="000611E8">
            <w:pPr>
              <w:jc w:val="center"/>
              <w:rPr>
                <w:b/>
              </w:rPr>
            </w:pPr>
          </w:p>
        </w:tc>
        <w:tc>
          <w:tcPr>
            <w:tcW w:w="364" w:type="pct"/>
            <w:shd w:val="clear" w:color="auto" w:fill="FFCC00"/>
            <w:vAlign w:val="center"/>
          </w:tcPr>
          <w:p w:rsidR="000611E8" w:rsidRPr="000611E8" w:rsidRDefault="000611E8" w:rsidP="000611E8">
            <w:pPr>
              <w:jc w:val="center"/>
              <w:rPr>
                <w:b/>
              </w:rPr>
            </w:pPr>
          </w:p>
        </w:tc>
        <w:tc>
          <w:tcPr>
            <w:tcW w:w="503" w:type="pct"/>
            <w:shd w:val="clear" w:color="auto" w:fill="FFCC00"/>
            <w:vAlign w:val="center"/>
          </w:tcPr>
          <w:p w:rsidR="000611E8" w:rsidRPr="000611E8" w:rsidRDefault="000611E8" w:rsidP="000611E8">
            <w:pPr>
              <w:jc w:val="center"/>
              <w:rPr>
                <w:b/>
              </w:rPr>
            </w:pPr>
            <w:r w:rsidRPr="000611E8">
              <w:rPr>
                <w:b/>
              </w:rPr>
              <w:t>6</w:t>
            </w:r>
          </w:p>
        </w:tc>
      </w:tr>
    </w:tbl>
    <w:p w:rsidR="000611E8" w:rsidRPr="000611E8" w:rsidRDefault="000611E8" w:rsidP="000611E8">
      <w:pPr>
        <w:rPr>
          <w:b/>
          <w:bCs/>
          <w:sz w:val="28"/>
        </w:rPr>
      </w:pPr>
    </w:p>
    <w:p w:rsidR="000611E8" w:rsidRPr="000611E8" w:rsidRDefault="000611E8" w:rsidP="000611E8">
      <w:pPr>
        <w:rPr>
          <w:b/>
          <w:bCs/>
        </w:rPr>
      </w:pPr>
    </w:p>
    <w:p w:rsidR="000611E8" w:rsidRPr="000611E8" w:rsidRDefault="000611E8" w:rsidP="000611E8">
      <w:pPr>
        <w:rPr>
          <w:b/>
          <w:bCs/>
        </w:rPr>
      </w:pPr>
      <w:r w:rsidRPr="000611E8">
        <w:rPr>
          <w:b/>
          <w:bCs/>
        </w:rPr>
        <w:t>Poznámky:</w:t>
      </w:r>
    </w:p>
    <w:p w:rsidR="000611E8" w:rsidRPr="000611E8" w:rsidRDefault="000611E8" w:rsidP="000611E8">
      <w:pPr>
        <w:rPr>
          <w:b/>
          <w:bCs/>
        </w:rPr>
      </w:pPr>
    </w:p>
    <w:p w:rsidR="000611E8" w:rsidRPr="000611E8" w:rsidRDefault="000611E8" w:rsidP="000611E8">
      <w:pPr>
        <w:numPr>
          <w:ilvl w:val="0"/>
          <w:numId w:val="133"/>
        </w:numPr>
        <w:jc w:val="both"/>
      </w:pPr>
      <w:r w:rsidRPr="000611E8">
        <w:t>Odborný výcvik je samostatným vyučovacím předmětem. Žáci se učí v dvoutýdenním cyklu – týden teoretické předměty, týden odborný výcvik.</w:t>
      </w:r>
    </w:p>
    <w:p w:rsidR="000611E8" w:rsidRPr="000611E8" w:rsidRDefault="000611E8" w:rsidP="000611E8">
      <w:pPr>
        <w:numPr>
          <w:ilvl w:val="0"/>
          <w:numId w:val="133"/>
        </w:numPr>
        <w:jc w:val="both"/>
      </w:pPr>
      <w:r w:rsidRPr="000611E8">
        <w:t>Mezi volitelné předměty mohou být zařazeny předměty Měření a regulace, Mikrobiologie, Finanční gramotnost nebo jiný předmět dle rozhodnutí ředitele školy.</w:t>
      </w:r>
    </w:p>
    <w:p w:rsidR="000611E8" w:rsidRPr="000611E8" w:rsidRDefault="000611E8" w:rsidP="000611E8">
      <w:pPr>
        <w:numPr>
          <w:ilvl w:val="0"/>
          <w:numId w:val="133"/>
        </w:numPr>
        <w:jc w:val="both"/>
      </w:pPr>
      <w:r w:rsidRPr="000611E8">
        <w:lastRenderedPageBreak/>
        <w:t xml:space="preserve">Nepovinné předměty jsou nabízeny od 3. ročníku pro upevnění a zkvalitnění </w:t>
      </w:r>
      <w:r w:rsidRPr="000611E8">
        <w:br/>
        <w:t>jazykového vzdělávání. Výuka je organizována při dostatečném počtu žáků.</w:t>
      </w:r>
    </w:p>
    <w:p w:rsidR="000611E8" w:rsidRPr="000611E8" w:rsidRDefault="000611E8" w:rsidP="000611E8">
      <w:pPr>
        <w:numPr>
          <w:ilvl w:val="0"/>
          <w:numId w:val="133"/>
        </w:numPr>
        <w:jc w:val="both"/>
      </w:pPr>
      <w:r w:rsidRPr="000611E8">
        <w:t xml:space="preserve">V předmětu cizí jazyk pokračují žáci zpravidla ve studiu cizího jazyka, který se učili na základní škole. </w:t>
      </w:r>
    </w:p>
    <w:p w:rsidR="000611E8" w:rsidRPr="000611E8" w:rsidRDefault="000611E8" w:rsidP="000611E8">
      <w:pPr>
        <w:numPr>
          <w:ilvl w:val="0"/>
          <w:numId w:val="133"/>
        </w:numPr>
        <w:jc w:val="both"/>
      </w:pPr>
      <w:r w:rsidRPr="000611E8">
        <w:t>Požadovaná úroveň 1. cizího jazyka je A2 podle Evropského referenčního rámce pro jazyky.</w:t>
      </w:r>
    </w:p>
    <w:p w:rsidR="000611E8" w:rsidRPr="000611E8" w:rsidRDefault="000611E8" w:rsidP="000611E8">
      <w:pPr>
        <w:numPr>
          <w:ilvl w:val="0"/>
          <w:numId w:val="133"/>
        </w:numPr>
      </w:pPr>
      <w:r w:rsidRPr="000611E8">
        <w:t>Tematika Ochrana člověka za mimořádných okolností je zahrnuta do učebního plánu v rozsahu 6 hodin a tyto hodiny jsou zařazovány v rámci mimořádného rozvrhu na začátku školního roku v každém ročníku</w:t>
      </w:r>
    </w:p>
    <w:p w:rsidR="000611E8" w:rsidRPr="000611E8" w:rsidRDefault="000611E8" w:rsidP="000611E8">
      <w:pPr>
        <w:rPr>
          <w:b/>
          <w:bCs/>
        </w:rPr>
      </w:pPr>
    </w:p>
    <w:p w:rsidR="000611E8" w:rsidRPr="000611E8" w:rsidRDefault="000611E8" w:rsidP="000611E8">
      <w:bookmarkStart w:id="120" w:name="_Toc239079837"/>
    </w:p>
    <w:p w:rsidR="000611E8" w:rsidRPr="000611E8" w:rsidRDefault="000611E8" w:rsidP="000611E8">
      <w:pPr>
        <w:rPr>
          <w:b/>
        </w:rPr>
      </w:pPr>
      <w:r w:rsidRPr="000611E8">
        <w:rPr>
          <w:b/>
        </w:rPr>
        <w:t>Přehled využití týdnů v období září – červen školního roku</w:t>
      </w:r>
    </w:p>
    <w:p w:rsidR="000611E8" w:rsidRPr="000611E8" w:rsidRDefault="000611E8" w:rsidP="000611E8"/>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9"/>
        <w:gridCol w:w="715"/>
        <w:gridCol w:w="715"/>
        <w:gridCol w:w="717"/>
      </w:tblGrid>
      <w:tr w:rsidR="000611E8" w:rsidRPr="000611E8" w:rsidTr="000611E8">
        <w:trPr>
          <w:cantSplit/>
        </w:trPr>
        <w:tc>
          <w:tcPr>
            <w:tcW w:w="3811" w:type="pct"/>
            <w:vMerge w:val="restart"/>
            <w:shd w:val="clear" w:color="auto" w:fill="FF9900"/>
            <w:vAlign w:val="center"/>
          </w:tcPr>
          <w:p w:rsidR="000611E8" w:rsidRPr="000611E8" w:rsidRDefault="000611E8" w:rsidP="000611E8">
            <w:pPr>
              <w:jc w:val="center"/>
              <w:rPr>
                <w:b/>
              </w:rPr>
            </w:pPr>
            <w:r w:rsidRPr="000611E8">
              <w:rPr>
                <w:b/>
              </w:rPr>
              <w:t>Činnost</w:t>
            </w:r>
          </w:p>
        </w:tc>
        <w:tc>
          <w:tcPr>
            <w:tcW w:w="1189" w:type="pct"/>
            <w:gridSpan w:val="3"/>
            <w:tcBorders>
              <w:bottom w:val="single" w:sz="4" w:space="0" w:color="auto"/>
            </w:tcBorders>
            <w:shd w:val="clear" w:color="auto" w:fill="FF9900"/>
            <w:vAlign w:val="center"/>
          </w:tcPr>
          <w:p w:rsidR="000611E8" w:rsidRPr="000611E8" w:rsidRDefault="000611E8" w:rsidP="000611E8">
            <w:pPr>
              <w:jc w:val="center"/>
              <w:rPr>
                <w:b/>
              </w:rPr>
            </w:pPr>
            <w:r w:rsidRPr="000611E8">
              <w:rPr>
                <w:b/>
              </w:rPr>
              <w:t>Ročník</w:t>
            </w:r>
          </w:p>
        </w:tc>
      </w:tr>
      <w:tr w:rsidR="000611E8" w:rsidRPr="000611E8" w:rsidTr="000611E8">
        <w:trPr>
          <w:cantSplit/>
        </w:trPr>
        <w:tc>
          <w:tcPr>
            <w:tcW w:w="3811" w:type="pct"/>
            <w:vMerge/>
            <w:tcBorders>
              <w:bottom w:val="single" w:sz="18" w:space="0" w:color="auto"/>
            </w:tcBorders>
            <w:shd w:val="clear" w:color="auto" w:fill="FF6600"/>
            <w:vAlign w:val="center"/>
          </w:tcPr>
          <w:p w:rsidR="000611E8" w:rsidRPr="000611E8" w:rsidRDefault="000611E8" w:rsidP="000611E8">
            <w:pPr>
              <w:keepNext/>
              <w:jc w:val="center"/>
              <w:outlineLvl w:val="2"/>
              <w:rPr>
                <w:b/>
                <w:bCs/>
              </w:rPr>
            </w:pPr>
          </w:p>
        </w:tc>
        <w:tc>
          <w:tcPr>
            <w:tcW w:w="396" w:type="pct"/>
            <w:tcBorders>
              <w:top w:val="single" w:sz="4" w:space="0" w:color="auto"/>
              <w:bottom w:val="single" w:sz="18" w:space="0" w:color="auto"/>
            </w:tcBorders>
            <w:shd w:val="clear" w:color="auto" w:fill="FF6600"/>
            <w:vAlign w:val="center"/>
          </w:tcPr>
          <w:p w:rsidR="000611E8" w:rsidRPr="000611E8" w:rsidRDefault="000611E8" w:rsidP="000611E8">
            <w:pPr>
              <w:jc w:val="center"/>
              <w:rPr>
                <w:b/>
                <w:bCs/>
              </w:rPr>
            </w:pPr>
            <w:r w:rsidRPr="000611E8">
              <w:rPr>
                <w:b/>
                <w:bCs/>
              </w:rPr>
              <w:t>I</w:t>
            </w:r>
          </w:p>
        </w:tc>
        <w:tc>
          <w:tcPr>
            <w:tcW w:w="396" w:type="pct"/>
            <w:tcBorders>
              <w:top w:val="single" w:sz="4" w:space="0" w:color="auto"/>
              <w:bottom w:val="single" w:sz="18" w:space="0" w:color="auto"/>
            </w:tcBorders>
            <w:shd w:val="clear" w:color="auto" w:fill="FF6600"/>
            <w:vAlign w:val="center"/>
          </w:tcPr>
          <w:p w:rsidR="000611E8" w:rsidRPr="000611E8" w:rsidRDefault="000611E8" w:rsidP="000611E8">
            <w:pPr>
              <w:jc w:val="center"/>
              <w:rPr>
                <w:b/>
                <w:bCs/>
              </w:rPr>
            </w:pPr>
            <w:r w:rsidRPr="000611E8">
              <w:rPr>
                <w:b/>
                <w:bCs/>
              </w:rPr>
              <w:t>II</w:t>
            </w:r>
          </w:p>
        </w:tc>
        <w:tc>
          <w:tcPr>
            <w:tcW w:w="397" w:type="pct"/>
            <w:tcBorders>
              <w:top w:val="single" w:sz="4" w:space="0" w:color="auto"/>
              <w:bottom w:val="single" w:sz="18" w:space="0" w:color="auto"/>
            </w:tcBorders>
            <w:shd w:val="clear" w:color="auto" w:fill="FF6600"/>
            <w:vAlign w:val="center"/>
          </w:tcPr>
          <w:p w:rsidR="000611E8" w:rsidRPr="000611E8" w:rsidRDefault="000611E8" w:rsidP="000611E8">
            <w:pPr>
              <w:jc w:val="center"/>
              <w:rPr>
                <w:b/>
                <w:bCs/>
              </w:rPr>
            </w:pPr>
            <w:r w:rsidRPr="000611E8">
              <w:rPr>
                <w:b/>
                <w:bCs/>
              </w:rPr>
              <w:t>III</w:t>
            </w:r>
          </w:p>
        </w:tc>
      </w:tr>
      <w:tr w:rsidR="000611E8" w:rsidRPr="000611E8" w:rsidTr="000611E8">
        <w:tc>
          <w:tcPr>
            <w:tcW w:w="3811" w:type="pct"/>
            <w:tcBorders>
              <w:top w:val="single" w:sz="18" w:space="0" w:color="auto"/>
              <w:bottom w:val="single" w:sz="4" w:space="0" w:color="auto"/>
            </w:tcBorders>
            <w:vAlign w:val="center"/>
          </w:tcPr>
          <w:p w:rsidR="000611E8" w:rsidRPr="000611E8" w:rsidRDefault="000611E8" w:rsidP="000611E8">
            <w:r w:rsidRPr="000611E8">
              <w:t>Vyučování dle učebního plánu</w:t>
            </w:r>
          </w:p>
        </w:tc>
        <w:tc>
          <w:tcPr>
            <w:tcW w:w="396" w:type="pct"/>
            <w:tcBorders>
              <w:top w:val="single" w:sz="18" w:space="0" w:color="auto"/>
              <w:bottom w:val="single" w:sz="4" w:space="0" w:color="auto"/>
            </w:tcBorders>
            <w:vAlign w:val="center"/>
          </w:tcPr>
          <w:p w:rsidR="000611E8" w:rsidRPr="000611E8" w:rsidRDefault="000611E8" w:rsidP="000611E8">
            <w:pPr>
              <w:jc w:val="center"/>
            </w:pPr>
            <w:r w:rsidRPr="000611E8">
              <w:t>33</w:t>
            </w:r>
          </w:p>
        </w:tc>
        <w:tc>
          <w:tcPr>
            <w:tcW w:w="396" w:type="pct"/>
            <w:tcBorders>
              <w:top w:val="single" w:sz="18" w:space="0" w:color="auto"/>
              <w:bottom w:val="single" w:sz="4" w:space="0" w:color="auto"/>
            </w:tcBorders>
            <w:vAlign w:val="center"/>
          </w:tcPr>
          <w:p w:rsidR="000611E8" w:rsidRPr="000611E8" w:rsidRDefault="000611E8" w:rsidP="000611E8">
            <w:pPr>
              <w:jc w:val="center"/>
            </w:pPr>
            <w:r w:rsidRPr="000611E8">
              <w:t>33</w:t>
            </w:r>
          </w:p>
        </w:tc>
        <w:tc>
          <w:tcPr>
            <w:tcW w:w="397" w:type="pct"/>
            <w:tcBorders>
              <w:top w:val="single" w:sz="18" w:space="0" w:color="auto"/>
              <w:bottom w:val="single" w:sz="4" w:space="0" w:color="auto"/>
            </w:tcBorders>
            <w:vAlign w:val="center"/>
          </w:tcPr>
          <w:p w:rsidR="000611E8" w:rsidRPr="000611E8" w:rsidRDefault="000611E8" w:rsidP="000611E8">
            <w:pPr>
              <w:jc w:val="center"/>
            </w:pPr>
            <w:r w:rsidRPr="000611E8">
              <w:t>33</w:t>
            </w:r>
          </w:p>
        </w:tc>
      </w:tr>
      <w:tr w:rsidR="000611E8" w:rsidRPr="000611E8" w:rsidTr="000611E8">
        <w:tc>
          <w:tcPr>
            <w:tcW w:w="3811" w:type="pct"/>
            <w:vAlign w:val="center"/>
          </w:tcPr>
          <w:p w:rsidR="000611E8" w:rsidRPr="000611E8" w:rsidRDefault="000611E8" w:rsidP="000611E8">
            <w:r w:rsidRPr="000611E8">
              <w:t>Lyžařský výcvikový kurz</w:t>
            </w:r>
          </w:p>
        </w:tc>
        <w:tc>
          <w:tcPr>
            <w:tcW w:w="396" w:type="pct"/>
            <w:vAlign w:val="center"/>
          </w:tcPr>
          <w:p w:rsidR="000611E8" w:rsidRPr="000611E8" w:rsidRDefault="000611E8" w:rsidP="000611E8">
            <w:pPr>
              <w:jc w:val="center"/>
            </w:pPr>
            <w:r w:rsidRPr="000611E8">
              <w:t>1</w:t>
            </w:r>
          </w:p>
        </w:tc>
        <w:tc>
          <w:tcPr>
            <w:tcW w:w="396" w:type="pct"/>
            <w:vAlign w:val="center"/>
          </w:tcPr>
          <w:p w:rsidR="000611E8" w:rsidRPr="000611E8" w:rsidRDefault="000611E8" w:rsidP="000611E8">
            <w:pPr>
              <w:jc w:val="center"/>
              <w:rPr>
                <w:bCs/>
              </w:rPr>
            </w:pPr>
            <w:r w:rsidRPr="000611E8">
              <w:rPr>
                <w:bCs/>
              </w:rPr>
              <w:t>0</w:t>
            </w:r>
          </w:p>
        </w:tc>
        <w:tc>
          <w:tcPr>
            <w:tcW w:w="397" w:type="pct"/>
            <w:vAlign w:val="center"/>
          </w:tcPr>
          <w:p w:rsidR="000611E8" w:rsidRPr="000611E8" w:rsidRDefault="000611E8" w:rsidP="000611E8">
            <w:pPr>
              <w:jc w:val="center"/>
              <w:rPr>
                <w:bCs/>
              </w:rPr>
            </w:pPr>
            <w:r w:rsidRPr="000611E8">
              <w:rPr>
                <w:bCs/>
              </w:rPr>
              <w:t>0</w:t>
            </w:r>
          </w:p>
        </w:tc>
      </w:tr>
      <w:tr w:rsidR="000611E8" w:rsidRPr="000611E8" w:rsidTr="000611E8">
        <w:tc>
          <w:tcPr>
            <w:tcW w:w="3811" w:type="pct"/>
            <w:vAlign w:val="center"/>
          </w:tcPr>
          <w:p w:rsidR="000611E8" w:rsidRPr="000611E8" w:rsidRDefault="000611E8" w:rsidP="000611E8">
            <w:r w:rsidRPr="000611E8">
              <w:t>Sportovně turistický kurz</w:t>
            </w:r>
          </w:p>
        </w:tc>
        <w:tc>
          <w:tcPr>
            <w:tcW w:w="396" w:type="pct"/>
            <w:vAlign w:val="center"/>
          </w:tcPr>
          <w:p w:rsidR="000611E8" w:rsidRPr="000611E8" w:rsidRDefault="000611E8" w:rsidP="000611E8">
            <w:pPr>
              <w:jc w:val="center"/>
            </w:pPr>
            <w:r w:rsidRPr="000611E8">
              <w:t>0</w:t>
            </w:r>
          </w:p>
        </w:tc>
        <w:tc>
          <w:tcPr>
            <w:tcW w:w="396" w:type="pct"/>
            <w:vAlign w:val="center"/>
          </w:tcPr>
          <w:p w:rsidR="000611E8" w:rsidRPr="000611E8" w:rsidRDefault="000611E8" w:rsidP="000611E8">
            <w:pPr>
              <w:jc w:val="center"/>
              <w:rPr>
                <w:bCs/>
              </w:rPr>
            </w:pPr>
            <w:r w:rsidRPr="000611E8">
              <w:rPr>
                <w:bCs/>
              </w:rPr>
              <w:t>1</w:t>
            </w:r>
          </w:p>
        </w:tc>
        <w:tc>
          <w:tcPr>
            <w:tcW w:w="397" w:type="pct"/>
            <w:vAlign w:val="center"/>
          </w:tcPr>
          <w:p w:rsidR="000611E8" w:rsidRPr="000611E8" w:rsidRDefault="000611E8" w:rsidP="000611E8">
            <w:pPr>
              <w:jc w:val="center"/>
              <w:rPr>
                <w:bCs/>
              </w:rPr>
            </w:pPr>
            <w:r w:rsidRPr="000611E8">
              <w:rPr>
                <w:bCs/>
              </w:rPr>
              <w:t>0</w:t>
            </w:r>
          </w:p>
        </w:tc>
      </w:tr>
      <w:tr w:rsidR="000611E8" w:rsidRPr="000611E8" w:rsidTr="000611E8">
        <w:tc>
          <w:tcPr>
            <w:tcW w:w="3811" w:type="pct"/>
            <w:vAlign w:val="center"/>
          </w:tcPr>
          <w:p w:rsidR="000611E8" w:rsidRPr="000611E8" w:rsidRDefault="000611E8" w:rsidP="000611E8">
            <w:r w:rsidRPr="000611E8">
              <w:t>Časová rezerva-exkurze, výchovně vzdělávací akce, odborné kurzy</w:t>
            </w:r>
          </w:p>
        </w:tc>
        <w:tc>
          <w:tcPr>
            <w:tcW w:w="396" w:type="pct"/>
            <w:vAlign w:val="center"/>
          </w:tcPr>
          <w:p w:rsidR="000611E8" w:rsidRPr="000611E8" w:rsidRDefault="000611E8" w:rsidP="000611E8">
            <w:pPr>
              <w:jc w:val="center"/>
            </w:pPr>
            <w:r w:rsidRPr="000611E8">
              <w:t>5-6</w:t>
            </w:r>
          </w:p>
        </w:tc>
        <w:tc>
          <w:tcPr>
            <w:tcW w:w="396" w:type="pct"/>
            <w:vAlign w:val="center"/>
          </w:tcPr>
          <w:p w:rsidR="000611E8" w:rsidRPr="000611E8" w:rsidRDefault="000611E8" w:rsidP="000611E8">
            <w:pPr>
              <w:jc w:val="center"/>
            </w:pPr>
            <w:r w:rsidRPr="000611E8">
              <w:t>4-6</w:t>
            </w:r>
          </w:p>
        </w:tc>
        <w:tc>
          <w:tcPr>
            <w:tcW w:w="397" w:type="pct"/>
            <w:vAlign w:val="center"/>
          </w:tcPr>
          <w:p w:rsidR="000611E8" w:rsidRPr="000611E8" w:rsidRDefault="000611E8" w:rsidP="000611E8">
            <w:pPr>
              <w:jc w:val="center"/>
            </w:pPr>
            <w:r w:rsidRPr="000611E8">
              <w:t>5-6</w:t>
            </w:r>
          </w:p>
        </w:tc>
      </w:tr>
    </w:tbl>
    <w:p w:rsidR="000611E8" w:rsidRPr="000611E8" w:rsidRDefault="000611E8" w:rsidP="000611E8"/>
    <w:p w:rsidR="000611E8" w:rsidRPr="000611E8" w:rsidRDefault="000611E8" w:rsidP="000611E8">
      <w:r w:rsidRPr="000611E8">
        <w:t>Poznámka:</w:t>
      </w:r>
    </w:p>
    <w:p w:rsidR="000611E8" w:rsidRPr="000611E8" w:rsidRDefault="000611E8" w:rsidP="000611E8"/>
    <w:p w:rsidR="000611E8" w:rsidRPr="000611E8" w:rsidRDefault="000611E8" w:rsidP="000611E8">
      <w:r w:rsidRPr="000611E8">
        <w:t>1. Absolvování lyžařského výcvikového kurzu a sportovně turistického kurzu není povinné.</w:t>
      </w:r>
    </w:p>
    <w:p w:rsidR="000611E8" w:rsidRPr="000611E8" w:rsidRDefault="000611E8" w:rsidP="000611E8"/>
    <w:p w:rsidR="000611E8" w:rsidRPr="000611E8" w:rsidRDefault="000611E8" w:rsidP="000611E8"/>
    <w:p w:rsidR="000611E8" w:rsidRPr="000611E8" w:rsidRDefault="000611E8" w:rsidP="000611E8"/>
    <w:p w:rsidR="000611E8" w:rsidRDefault="000611E8" w:rsidP="000611E8"/>
    <w:p w:rsidR="000611E8" w:rsidRDefault="000611E8" w:rsidP="000611E8"/>
    <w:p w:rsidR="000611E8" w:rsidRDefault="000611E8" w:rsidP="000611E8"/>
    <w:p w:rsidR="000611E8" w:rsidRDefault="000611E8" w:rsidP="000611E8"/>
    <w:p w:rsidR="000611E8" w:rsidRDefault="000611E8" w:rsidP="000611E8"/>
    <w:p w:rsidR="000611E8" w:rsidRDefault="000611E8" w:rsidP="000611E8"/>
    <w:p w:rsidR="000611E8" w:rsidRDefault="000611E8" w:rsidP="000611E8"/>
    <w:p w:rsidR="000611E8" w:rsidRDefault="000611E8" w:rsidP="000611E8"/>
    <w:p w:rsidR="000611E8" w:rsidRDefault="000611E8" w:rsidP="000611E8"/>
    <w:p w:rsidR="000611E8" w:rsidRDefault="000611E8" w:rsidP="000611E8"/>
    <w:p w:rsidR="000611E8" w:rsidRDefault="000611E8" w:rsidP="000611E8"/>
    <w:p w:rsidR="000611E8" w:rsidRDefault="000611E8" w:rsidP="000611E8"/>
    <w:p w:rsidR="000611E8" w:rsidRPr="000611E8" w:rsidRDefault="000611E8" w:rsidP="000611E8"/>
    <w:p w:rsidR="000611E8" w:rsidRPr="000611E8" w:rsidRDefault="000611E8" w:rsidP="000611E8"/>
    <w:p w:rsidR="000611E8" w:rsidRPr="000611E8" w:rsidRDefault="000611E8" w:rsidP="000611E8"/>
    <w:p w:rsidR="000611E8" w:rsidRPr="000611E8" w:rsidRDefault="000611E8" w:rsidP="000611E8"/>
    <w:p w:rsidR="000611E8" w:rsidRPr="000611E8" w:rsidRDefault="000611E8" w:rsidP="000611E8"/>
    <w:p w:rsidR="000611E8" w:rsidRPr="000611E8" w:rsidRDefault="000611E8" w:rsidP="000611E8"/>
    <w:p w:rsidR="000611E8" w:rsidRPr="000611E8" w:rsidRDefault="000611E8" w:rsidP="000611E8"/>
    <w:p w:rsidR="000611E8" w:rsidRPr="000611E8" w:rsidRDefault="000611E8" w:rsidP="000611E8"/>
    <w:p w:rsidR="000611E8" w:rsidRDefault="000611E8" w:rsidP="000611E8"/>
    <w:p w:rsidR="000611E8" w:rsidRPr="008E53F5" w:rsidRDefault="008E53F5" w:rsidP="008E53F5">
      <w:pPr>
        <w:pStyle w:val="Nadpis1"/>
        <w:rPr>
          <w:rFonts w:ascii="Times New Roman" w:hAnsi="Times New Roman" w:cs="Times New Roman"/>
          <w:b/>
          <w:sz w:val="40"/>
          <w:szCs w:val="40"/>
        </w:rPr>
      </w:pPr>
      <w:bookmarkStart w:id="121" w:name="_Toc239079838"/>
      <w:bookmarkStart w:id="122" w:name="_Toc239493858"/>
      <w:bookmarkStart w:id="123" w:name="_Toc387225756"/>
      <w:bookmarkStart w:id="124" w:name="_Toc497996233"/>
      <w:bookmarkEnd w:id="120"/>
      <w:r w:rsidRPr="008E53F5">
        <w:rPr>
          <w:rFonts w:ascii="Times New Roman" w:hAnsi="Times New Roman" w:cs="Times New Roman"/>
          <w:b/>
          <w:sz w:val="40"/>
          <w:szCs w:val="40"/>
        </w:rPr>
        <w:lastRenderedPageBreak/>
        <w:t xml:space="preserve">4 </w:t>
      </w:r>
      <w:r w:rsidR="000611E8" w:rsidRPr="008E53F5">
        <w:rPr>
          <w:rFonts w:ascii="Times New Roman" w:hAnsi="Times New Roman" w:cs="Times New Roman"/>
          <w:b/>
          <w:sz w:val="40"/>
          <w:szCs w:val="40"/>
        </w:rPr>
        <w:t>Přehled rozpracování obsahu vzdělávání v RVP do ŠVP</w:t>
      </w:r>
      <w:bookmarkEnd w:id="121"/>
      <w:bookmarkEnd w:id="122"/>
      <w:bookmarkEnd w:id="123"/>
      <w:bookmarkEnd w:id="124"/>
    </w:p>
    <w:p w:rsidR="000611E8" w:rsidRPr="000611E8" w:rsidRDefault="000611E8" w:rsidP="000611E8">
      <w:pPr>
        <w:jc w:val="both"/>
      </w:pPr>
    </w:p>
    <w:p w:rsidR="000611E8" w:rsidRPr="000611E8" w:rsidRDefault="000611E8" w:rsidP="000611E8">
      <w:pPr>
        <w:jc w:val="both"/>
        <w:rPr>
          <w:b/>
          <w:bCs/>
        </w:rPr>
      </w:pPr>
      <w:r w:rsidRPr="000611E8">
        <w:t xml:space="preserve">Škola:  </w:t>
      </w:r>
      <w:r w:rsidRPr="000611E8">
        <w:tab/>
      </w:r>
      <w:r w:rsidRPr="000611E8">
        <w:tab/>
      </w:r>
      <w:r w:rsidRPr="000611E8">
        <w:tab/>
      </w:r>
      <w:r w:rsidRPr="000611E8">
        <w:tab/>
      </w:r>
      <w:r w:rsidRPr="000611E8">
        <w:tab/>
      </w:r>
      <w:r w:rsidRPr="000611E8">
        <w:rPr>
          <w:b/>
          <w:bCs/>
        </w:rPr>
        <w:t xml:space="preserve">SOU a SOŠ, SČMSD, Žatec, s.r.o. </w:t>
      </w:r>
    </w:p>
    <w:p w:rsidR="000611E8" w:rsidRPr="000611E8" w:rsidRDefault="000611E8" w:rsidP="000611E8">
      <w:pPr>
        <w:ind w:left="4248" w:firstLine="3"/>
        <w:jc w:val="both"/>
      </w:pPr>
      <w:r w:rsidRPr="000611E8">
        <w:t>Hošťálkovo nám. 132, 438 01 Žatec</w:t>
      </w:r>
    </w:p>
    <w:p w:rsidR="000611E8" w:rsidRPr="000611E8" w:rsidRDefault="000611E8" w:rsidP="000611E8">
      <w:pPr>
        <w:autoSpaceDE w:val="0"/>
        <w:autoSpaceDN w:val="0"/>
        <w:adjustRightInd w:val="0"/>
        <w:ind w:left="4251" w:hanging="4251"/>
        <w:rPr>
          <w:szCs w:val="28"/>
        </w:rPr>
      </w:pPr>
      <w:r w:rsidRPr="000611E8">
        <w:t>Zřizovatel:</w:t>
      </w:r>
      <w:r w:rsidRPr="000611E8">
        <w:tab/>
      </w:r>
      <w:r w:rsidRPr="000611E8">
        <w:rPr>
          <w:szCs w:val="28"/>
        </w:rPr>
        <w:t>Svaz českých a moravských spotřebních družstev se sídlem Praha 3, U Rajské zahrady 3/1912, IČ 00032743</w:t>
      </w:r>
    </w:p>
    <w:p w:rsidR="000611E8" w:rsidRPr="000611E8" w:rsidRDefault="000611E8" w:rsidP="000611E8">
      <w:pPr>
        <w:jc w:val="both"/>
      </w:pPr>
      <w:r w:rsidRPr="000611E8">
        <w:t xml:space="preserve">Název ŠVP: </w:t>
      </w:r>
      <w:r w:rsidRPr="000611E8">
        <w:tab/>
      </w:r>
      <w:r w:rsidRPr="000611E8">
        <w:tab/>
      </w:r>
      <w:r w:rsidRPr="000611E8">
        <w:tab/>
      </w:r>
      <w:r w:rsidRPr="000611E8">
        <w:tab/>
      </w:r>
      <w:r w:rsidRPr="000611E8">
        <w:tab/>
      </w:r>
      <w:r w:rsidRPr="000611E8">
        <w:rPr>
          <w:b/>
        </w:rPr>
        <w:t>Sladovník-Pivovarník</w:t>
      </w:r>
    </w:p>
    <w:p w:rsidR="000611E8" w:rsidRPr="000611E8" w:rsidRDefault="000611E8" w:rsidP="000611E8">
      <w:pPr>
        <w:jc w:val="both"/>
      </w:pPr>
      <w:r w:rsidRPr="000611E8">
        <w:t xml:space="preserve">Kód a název oboru vzdělání: </w:t>
      </w:r>
      <w:r w:rsidRPr="000611E8">
        <w:tab/>
      </w:r>
      <w:r w:rsidRPr="000611E8">
        <w:tab/>
      </w:r>
      <w:r w:rsidRPr="000611E8">
        <w:tab/>
        <w:t>29-51-H/01 Výrobce potravin</w:t>
      </w:r>
    </w:p>
    <w:p w:rsidR="000611E8" w:rsidRPr="000611E8" w:rsidRDefault="000611E8" w:rsidP="000611E8">
      <w:pPr>
        <w:jc w:val="both"/>
      </w:pPr>
      <w:r w:rsidRPr="000611E8">
        <w:t xml:space="preserve">Délka a forma vzdělávání: </w:t>
      </w:r>
      <w:r w:rsidRPr="000611E8">
        <w:tab/>
      </w:r>
      <w:r w:rsidRPr="000611E8">
        <w:tab/>
      </w:r>
      <w:r w:rsidRPr="000611E8">
        <w:tab/>
        <w:t>tříleté denní vzdělávání</w:t>
      </w:r>
    </w:p>
    <w:p w:rsidR="000611E8" w:rsidRPr="000611E8" w:rsidRDefault="000611E8" w:rsidP="000611E8">
      <w:pPr>
        <w:jc w:val="both"/>
      </w:pPr>
      <w:r w:rsidRPr="000611E8">
        <w:t xml:space="preserve">Stupeň poskytovaného vzdělání: </w:t>
      </w:r>
      <w:r w:rsidRPr="000611E8">
        <w:tab/>
      </w:r>
      <w:r w:rsidRPr="000611E8">
        <w:tab/>
        <w:t>střední vzdělání s výučním listem</w:t>
      </w:r>
    </w:p>
    <w:p w:rsidR="000611E8" w:rsidRPr="000611E8" w:rsidRDefault="000611E8" w:rsidP="000611E8">
      <w:pPr>
        <w:jc w:val="both"/>
      </w:pPr>
      <w:r w:rsidRPr="000611E8">
        <w:t xml:space="preserve">Datum platnosti vzdělávacího programu: </w:t>
      </w:r>
      <w:r w:rsidRPr="000611E8">
        <w:tab/>
        <w:t>od l. září 2017 počínaje prvním ročníkem</w:t>
      </w:r>
    </w:p>
    <w:p w:rsidR="000611E8" w:rsidRPr="000611E8" w:rsidRDefault="000611E8" w:rsidP="000611E8"/>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369"/>
        <w:gridCol w:w="1464"/>
        <w:gridCol w:w="2204"/>
        <w:gridCol w:w="1394"/>
        <w:gridCol w:w="1595"/>
      </w:tblGrid>
      <w:tr w:rsidR="000611E8" w:rsidRPr="000611E8" w:rsidTr="000611E8">
        <w:tc>
          <w:tcPr>
            <w:tcW w:w="2146" w:type="pct"/>
            <w:gridSpan w:val="2"/>
            <w:tcBorders>
              <w:top w:val="single" w:sz="18" w:space="0" w:color="auto"/>
              <w:left w:val="single" w:sz="18" w:space="0" w:color="auto"/>
              <w:bottom w:val="single" w:sz="18" w:space="0" w:color="auto"/>
            </w:tcBorders>
            <w:shd w:val="clear" w:color="auto" w:fill="FF6600"/>
          </w:tcPr>
          <w:p w:rsidR="000611E8" w:rsidRPr="000611E8" w:rsidRDefault="000611E8" w:rsidP="000611E8">
            <w:pPr>
              <w:jc w:val="center"/>
              <w:rPr>
                <w:b/>
                <w:bCs/>
              </w:rPr>
            </w:pPr>
            <w:r w:rsidRPr="000611E8">
              <w:rPr>
                <w:b/>
                <w:bCs/>
              </w:rPr>
              <w:t>RVP</w:t>
            </w:r>
          </w:p>
        </w:tc>
        <w:tc>
          <w:tcPr>
            <w:tcW w:w="2854" w:type="pct"/>
            <w:gridSpan w:val="3"/>
            <w:tcBorders>
              <w:top w:val="single" w:sz="18" w:space="0" w:color="auto"/>
              <w:bottom w:val="single" w:sz="18" w:space="0" w:color="auto"/>
              <w:right w:val="single" w:sz="18" w:space="0" w:color="auto"/>
            </w:tcBorders>
            <w:shd w:val="clear" w:color="auto" w:fill="FF6600"/>
            <w:vAlign w:val="center"/>
          </w:tcPr>
          <w:p w:rsidR="000611E8" w:rsidRPr="000611E8" w:rsidRDefault="000611E8" w:rsidP="000611E8">
            <w:pPr>
              <w:jc w:val="center"/>
              <w:rPr>
                <w:b/>
                <w:bCs/>
              </w:rPr>
            </w:pPr>
            <w:r w:rsidRPr="000611E8">
              <w:rPr>
                <w:b/>
                <w:bCs/>
              </w:rPr>
              <w:t>ŠVP</w:t>
            </w:r>
          </w:p>
        </w:tc>
      </w:tr>
      <w:tr w:rsidR="000611E8" w:rsidRPr="000611E8" w:rsidTr="000611E8">
        <w:tc>
          <w:tcPr>
            <w:tcW w:w="1324" w:type="pct"/>
            <w:tcBorders>
              <w:top w:val="single" w:sz="18" w:space="0" w:color="auto"/>
              <w:left w:val="single" w:sz="18" w:space="0" w:color="auto"/>
              <w:bottom w:val="single" w:sz="18" w:space="0" w:color="auto"/>
            </w:tcBorders>
            <w:shd w:val="clear" w:color="auto" w:fill="FF9900"/>
            <w:vAlign w:val="center"/>
          </w:tcPr>
          <w:p w:rsidR="000611E8" w:rsidRPr="000611E8" w:rsidRDefault="000611E8" w:rsidP="000611E8">
            <w:pPr>
              <w:jc w:val="center"/>
              <w:rPr>
                <w:b/>
              </w:rPr>
            </w:pPr>
            <w:r w:rsidRPr="000611E8">
              <w:rPr>
                <w:b/>
              </w:rPr>
              <w:t xml:space="preserve">Vzdělávací oblasti </w:t>
            </w:r>
            <w:r w:rsidRPr="000611E8">
              <w:rPr>
                <w:b/>
              </w:rPr>
              <w:br/>
              <w:t>a obsahové okruhy</w:t>
            </w:r>
          </w:p>
        </w:tc>
        <w:tc>
          <w:tcPr>
            <w:tcW w:w="822" w:type="pct"/>
            <w:tcBorders>
              <w:top w:val="single" w:sz="18" w:space="0" w:color="auto"/>
              <w:bottom w:val="single" w:sz="18" w:space="0" w:color="auto"/>
            </w:tcBorders>
            <w:shd w:val="clear" w:color="auto" w:fill="FF9900"/>
            <w:vAlign w:val="center"/>
          </w:tcPr>
          <w:p w:rsidR="000611E8" w:rsidRPr="000611E8" w:rsidRDefault="000611E8" w:rsidP="000611E8">
            <w:pPr>
              <w:jc w:val="center"/>
              <w:rPr>
                <w:b/>
              </w:rPr>
            </w:pPr>
            <w:r w:rsidRPr="000611E8">
              <w:rPr>
                <w:b/>
              </w:rPr>
              <w:t>Minimálních</w:t>
            </w:r>
            <w:r w:rsidRPr="000611E8">
              <w:rPr>
                <w:b/>
              </w:rPr>
              <w:br/>
              <w:t xml:space="preserve">týdenních </w:t>
            </w:r>
            <w:r w:rsidRPr="000611E8">
              <w:rPr>
                <w:b/>
              </w:rPr>
              <w:br/>
              <w:t xml:space="preserve">vyučovacích hodin </w:t>
            </w:r>
            <w:r w:rsidRPr="000611E8">
              <w:rPr>
                <w:b/>
              </w:rPr>
              <w:br/>
              <w:t>celkem</w:t>
            </w:r>
          </w:p>
        </w:tc>
        <w:tc>
          <w:tcPr>
            <w:tcW w:w="1232" w:type="pct"/>
            <w:tcBorders>
              <w:top w:val="single" w:sz="18" w:space="0" w:color="auto"/>
              <w:bottom w:val="single" w:sz="18" w:space="0" w:color="auto"/>
            </w:tcBorders>
            <w:shd w:val="clear" w:color="auto" w:fill="FF9900"/>
            <w:vAlign w:val="center"/>
          </w:tcPr>
          <w:p w:rsidR="000611E8" w:rsidRPr="000611E8" w:rsidRDefault="000611E8" w:rsidP="000611E8">
            <w:pPr>
              <w:jc w:val="center"/>
              <w:rPr>
                <w:b/>
              </w:rPr>
            </w:pPr>
            <w:r w:rsidRPr="000611E8">
              <w:rPr>
                <w:b/>
              </w:rPr>
              <w:t>Vyučovací předmět</w:t>
            </w:r>
          </w:p>
        </w:tc>
        <w:tc>
          <w:tcPr>
            <w:tcW w:w="757" w:type="pct"/>
            <w:tcBorders>
              <w:top w:val="single" w:sz="18" w:space="0" w:color="auto"/>
              <w:bottom w:val="single" w:sz="18" w:space="0" w:color="auto"/>
            </w:tcBorders>
            <w:shd w:val="clear" w:color="auto" w:fill="FF9900"/>
            <w:vAlign w:val="center"/>
          </w:tcPr>
          <w:p w:rsidR="000611E8" w:rsidRPr="000611E8" w:rsidRDefault="000611E8" w:rsidP="000611E8">
            <w:pPr>
              <w:jc w:val="center"/>
              <w:rPr>
                <w:b/>
              </w:rPr>
            </w:pPr>
            <w:r w:rsidRPr="000611E8">
              <w:rPr>
                <w:b/>
              </w:rPr>
              <w:t xml:space="preserve">Počet </w:t>
            </w:r>
            <w:r w:rsidRPr="000611E8">
              <w:rPr>
                <w:b/>
              </w:rPr>
              <w:br/>
              <w:t xml:space="preserve">týdenních vyučovacích hodin </w:t>
            </w:r>
            <w:r w:rsidRPr="000611E8">
              <w:rPr>
                <w:b/>
              </w:rPr>
              <w:br/>
              <w:t>celkem</w:t>
            </w:r>
          </w:p>
        </w:tc>
        <w:tc>
          <w:tcPr>
            <w:tcW w:w="865" w:type="pct"/>
            <w:tcBorders>
              <w:top w:val="single" w:sz="18" w:space="0" w:color="auto"/>
              <w:bottom w:val="single" w:sz="18" w:space="0" w:color="auto"/>
              <w:right w:val="single" w:sz="18" w:space="0" w:color="auto"/>
            </w:tcBorders>
            <w:shd w:val="clear" w:color="auto" w:fill="FF9900"/>
            <w:vAlign w:val="center"/>
          </w:tcPr>
          <w:p w:rsidR="000611E8" w:rsidRPr="000611E8" w:rsidRDefault="000611E8" w:rsidP="000611E8">
            <w:pPr>
              <w:jc w:val="center"/>
              <w:rPr>
                <w:b/>
              </w:rPr>
            </w:pPr>
            <w:r w:rsidRPr="000611E8">
              <w:rPr>
                <w:b/>
              </w:rPr>
              <w:t xml:space="preserve">Využití </w:t>
            </w:r>
            <w:r w:rsidRPr="000611E8">
              <w:rPr>
                <w:b/>
              </w:rPr>
              <w:br/>
              <w:t xml:space="preserve">disponibilních </w:t>
            </w:r>
            <w:r w:rsidRPr="000611E8">
              <w:rPr>
                <w:b/>
              </w:rPr>
              <w:br/>
              <w:t>hodin</w:t>
            </w:r>
          </w:p>
        </w:tc>
      </w:tr>
      <w:tr w:rsidR="000611E8" w:rsidRPr="000611E8" w:rsidTr="000611E8">
        <w:tc>
          <w:tcPr>
            <w:tcW w:w="1324" w:type="pct"/>
            <w:tcBorders>
              <w:top w:val="single" w:sz="18" w:space="0" w:color="auto"/>
              <w:left w:val="single" w:sz="18" w:space="0" w:color="auto"/>
              <w:bottom w:val="single" w:sz="4" w:space="0" w:color="auto"/>
            </w:tcBorders>
          </w:tcPr>
          <w:p w:rsidR="000611E8" w:rsidRPr="000611E8" w:rsidRDefault="000611E8" w:rsidP="000611E8">
            <w:r w:rsidRPr="000611E8">
              <w:t>Jazykové vzdělávání</w:t>
            </w:r>
          </w:p>
          <w:p w:rsidR="000611E8" w:rsidRPr="000611E8" w:rsidRDefault="000611E8" w:rsidP="000611E8">
            <w:r w:rsidRPr="000611E8">
              <w:t xml:space="preserve">Český jazyk  </w:t>
            </w:r>
          </w:p>
          <w:p w:rsidR="000611E8" w:rsidRPr="000611E8" w:rsidRDefault="000611E8" w:rsidP="000611E8">
            <w:r w:rsidRPr="000611E8">
              <w:t xml:space="preserve">   </w:t>
            </w:r>
          </w:p>
          <w:p w:rsidR="000611E8" w:rsidRPr="000611E8" w:rsidRDefault="000611E8" w:rsidP="000611E8">
            <w:r w:rsidRPr="000611E8">
              <w:t xml:space="preserve">Cizí jazyk      </w:t>
            </w:r>
          </w:p>
        </w:tc>
        <w:tc>
          <w:tcPr>
            <w:tcW w:w="822" w:type="pct"/>
            <w:tcBorders>
              <w:top w:val="single" w:sz="18" w:space="0" w:color="auto"/>
              <w:bottom w:val="single" w:sz="4" w:space="0" w:color="auto"/>
            </w:tcBorders>
          </w:tcPr>
          <w:p w:rsidR="000611E8" w:rsidRPr="000611E8" w:rsidRDefault="000611E8" w:rsidP="000611E8">
            <w:pPr>
              <w:jc w:val="center"/>
            </w:pPr>
          </w:p>
          <w:p w:rsidR="000611E8" w:rsidRPr="000611E8" w:rsidRDefault="000611E8" w:rsidP="000611E8">
            <w:pPr>
              <w:jc w:val="center"/>
            </w:pPr>
            <w:r w:rsidRPr="000611E8">
              <w:t>3</w:t>
            </w:r>
          </w:p>
          <w:p w:rsidR="000611E8" w:rsidRPr="000611E8" w:rsidRDefault="000611E8" w:rsidP="000611E8">
            <w:pPr>
              <w:jc w:val="center"/>
            </w:pPr>
          </w:p>
          <w:p w:rsidR="000611E8" w:rsidRPr="000611E8" w:rsidRDefault="000611E8" w:rsidP="000611E8">
            <w:pPr>
              <w:jc w:val="center"/>
            </w:pPr>
            <w:r w:rsidRPr="000611E8">
              <w:t>6</w:t>
            </w:r>
          </w:p>
        </w:tc>
        <w:tc>
          <w:tcPr>
            <w:tcW w:w="1232" w:type="pct"/>
            <w:tcBorders>
              <w:top w:val="single" w:sz="18" w:space="0" w:color="auto"/>
              <w:bottom w:val="single" w:sz="4" w:space="0" w:color="auto"/>
            </w:tcBorders>
          </w:tcPr>
          <w:p w:rsidR="000611E8" w:rsidRPr="000611E8" w:rsidRDefault="000611E8" w:rsidP="000611E8"/>
          <w:p w:rsidR="000611E8" w:rsidRPr="000611E8" w:rsidRDefault="000611E8" w:rsidP="000611E8">
            <w:r w:rsidRPr="000611E8">
              <w:t>Český jazyk a literatura</w:t>
            </w:r>
          </w:p>
          <w:p w:rsidR="000611E8" w:rsidRPr="000611E8" w:rsidRDefault="000611E8" w:rsidP="000611E8">
            <w:r w:rsidRPr="000611E8">
              <w:t>Cizí jazyk</w:t>
            </w:r>
          </w:p>
          <w:p w:rsidR="000611E8" w:rsidRPr="000611E8" w:rsidRDefault="000611E8" w:rsidP="000611E8"/>
        </w:tc>
        <w:tc>
          <w:tcPr>
            <w:tcW w:w="757" w:type="pct"/>
            <w:tcBorders>
              <w:top w:val="single" w:sz="18" w:space="0" w:color="auto"/>
              <w:bottom w:val="single" w:sz="4" w:space="0" w:color="auto"/>
            </w:tcBorders>
          </w:tcPr>
          <w:p w:rsidR="000611E8" w:rsidRPr="000611E8" w:rsidRDefault="000611E8" w:rsidP="000611E8">
            <w:pPr>
              <w:jc w:val="center"/>
            </w:pPr>
          </w:p>
          <w:p w:rsidR="000611E8" w:rsidRPr="000611E8" w:rsidRDefault="000611E8" w:rsidP="000611E8">
            <w:pPr>
              <w:jc w:val="center"/>
            </w:pPr>
          </w:p>
          <w:p w:rsidR="000611E8" w:rsidRPr="000611E8" w:rsidRDefault="000611E8" w:rsidP="000611E8">
            <w:pPr>
              <w:jc w:val="center"/>
            </w:pPr>
            <w:r w:rsidRPr="000611E8">
              <w:t>3</w:t>
            </w:r>
          </w:p>
          <w:p w:rsidR="000611E8" w:rsidRPr="000611E8" w:rsidRDefault="000611E8" w:rsidP="000611E8">
            <w:pPr>
              <w:jc w:val="center"/>
            </w:pPr>
            <w:r w:rsidRPr="000611E8">
              <w:t>6</w:t>
            </w:r>
          </w:p>
          <w:p w:rsidR="000611E8" w:rsidRPr="000611E8" w:rsidRDefault="000611E8" w:rsidP="000611E8">
            <w:pPr>
              <w:jc w:val="center"/>
            </w:pPr>
          </w:p>
        </w:tc>
        <w:tc>
          <w:tcPr>
            <w:tcW w:w="865" w:type="pct"/>
            <w:tcBorders>
              <w:top w:val="single" w:sz="18" w:space="0" w:color="auto"/>
              <w:bottom w:val="single" w:sz="4" w:space="0" w:color="auto"/>
              <w:right w:val="single" w:sz="18" w:space="0" w:color="auto"/>
            </w:tcBorders>
          </w:tcPr>
          <w:p w:rsidR="000611E8" w:rsidRPr="000611E8" w:rsidRDefault="000611E8" w:rsidP="000611E8">
            <w:pPr>
              <w:jc w:val="center"/>
            </w:pPr>
          </w:p>
          <w:p w:rsidR="000611E8" w:rsidRPr="000611E8" w:rsidRDefault="000611E8" w:rsidP="000611E8">
            <w:pPr>
              <w:jc w:val="center"/>
            </w:pPr>
          </w:p>
          <w:p w:rsidR="000611E8" w:rsidRPr="000611E8" w:rsidRDefault="000611E8" w:rsidP="000611E8">
            <w:pPr>
              <w:jc w:val="center"/>
            </w:pPr>
            <w:r w:rsidRPr="000611E8">
              <w:t>0</w:t>
            </w:r>
          </w:p>
          <w:p w:rsidR="000611E8" w:rsidRPr="000611E8" w:rsidRDefault="000611E8" w:rsidP="000611E8">
            <w:pPr>
              <w:jc w:val="center"/>
            </w:pPr>
            <w:r w:rsidRPr="000611E8">
              <w:t>0</w:t>
            </w:r>
          </w:p>
          <w:p w:rsidR="000611E8" w:rsidRPr="000611E8" w:rsidRDefault="000611E8" w:rsidP="000611E8">
            <w:pPr>
              <w:jc w:val="center"/>
            </w:pPr>
          </w:p>
        </w:tc>
      </w:tr>
      <w:tr w:rsidR="000611E8" w:rsidRPr="000611E8" w:rsidTr="000611E8">
        <w:tc>
          <w:tcPr>
            <w:tcW w:w="1324" w:type="pct"/>
            <w:tcBorders>
              <w:top w:val="single" w:sz="4" w:space="0" w:color="auto"/>
              <w:left w:val="single" w:sz="18" w:space="0" w:color="auto"/>
            </w:tcBorders>
            <w:vAlign w:val="center"/>
          </w:tcPr>
          <w:p w:rsidR="000611E8" w:rsidRPr="000611E8" w:rsidRDefault="000611E8" w:rsidP="000611E8">
            <w:r w:rsidRPr="000611E8">
              <w:t xml:space="preserve">Společenskovědní </w:t>
            </w:r>
            <w:r w:rsidRPr="000611E8">
              <w:br/>
              <w:t>vzdělávání</w:t>
            </w:r>
          </w:p>
        </w:tc>
        <w:tc>
          <w:tcPr>
            <w:tcW w:w="822" w:type="pct"/>
            <w:tcBorders>
              <w:top w:val="single" w:sz="4" w:space="0" w:color="auto"/>
            </w:tcBorders>
            <w:vAlign w:val="center"/>
          </w:tcPr>
          <w:p w:rsidR="000611E8" w:rsidRPr="000611E8" w:rsidRDefault="000611E8" w:rsidP="000611E8">
            <w:pPr>
              <w:jc w:val="center"/>
            </w:pPr>
            <w:r w:rsidRPr="000611E8">
              <w:t>3</w:t>
            </w:r>
          </w:p>
        </w:tc>
        <w:tc>
          <w:tcPr>
            <w:tcW w:w="1232" w:type="pct"/>
            <w:tcBorders>
              <w:top w:val="single" w:sz="4" w:space="0" w:color="auto"/>
            </w:tcBorders>
            <w:vAlign w:val="center"/>
          </w:tcPr>
          <w:p w:rsidR="000611E8" w:rsidRPr="000611E8" w:rsidRDefault="000611E8" w:rsidP="000611E8">
            <w:r w:rsidRPr="000611E8">
              <w:t>Základy společenských věd</w:t>
            </w:r>
          </w:p>
        </w:tc>
        <w:tc>
          <w:tcPr>
            <w:tcW w:w="757" w:type="pct"/>
            <w:tcBorders>
              <w:top w:val="single" w:sz="4" w:space="0" w:color="auto"/>
            </w:tcBorders>
            <w:vAlign w:val="center"/>
          </w:tcPr>
          <w:p w:rsidR="000611E8" w:rsidRPr="000611E8" w:rsidRDefault="000611E8" w:rsidP="000611E8">
            <w:pPr>
              <w:jc w:val="center"/>
            </w:pPr>
          </w:p>
          <w:p w:rsidR="000611E8" w:rsidRPr="000611E8" w:rsidRDefault="000611E8" w:rsidP="000611E8">
            <w:pPr>
              <w:jc w:val="center"/>
            </w:pPr>
            <w:r w:rsidRPr="000611E8">
              <w:t>3</w:t>
            </w:r>
          </w:p>
        </w:tc>
        <w:tc>
          <w:tcPr>
            <w:tcW w:w="865" w:type="pct"/>
            <w:tcBorders>
              <w:top w:val="single" w:sz="4" w:space="0" w:color="auto"/>
              <w:right w:val="single" w:sz="18" w:space="0" w:color="auto"/>
            </w:tcBorders>
            <w:vAlign w:val="center"/>
          </w:tcPr>
          <w:p w:rsidR="000611E8" w:rsidRPr="000611E8" w:rsidRDefault="000611E8" w:rsidP="000611E8">
            <w:pPr>
              <w:jc w:val="center"/>
            </w:pPr>
          </w:p>
          <w:p w:rsidR="000611E8" w:rsidRPr="000611E8" w:rsidRDefault="000611E8" w:rsidP="000611E8">
            <w:pPr>
              <w:jc w:val="center"/>
            </w:pPr>
            <w:r w:rsidRPr="000611E8">
              <w:t>0</w:t>
            </w:r>
          </w:p>
        </w:tc>
      </w:tr>
      <w:tr w:rsidR="000611E8" w:rsidRPr="000611E8" w:rsidTr="000611E8">
        <w:tc>
          <w:tcPr>
            <w:tcW w:w="1324" w:type="pct"/>
            <w:tcBorders>
              <w:left w:val="single" w:sz="18" w:space="0" w:color="auto"/>
            </w:tcBorders>
            <w:vAlign w:val="center"/>
          </w:tcPr>
          <w:p w:rsidR="000611E8" w:rsidRPr="000611E8" w:rsidRDefault="000611E8" w:rsidP="000611E8">
            <w:r w:rsidRPr="000611E8">
              <w:t xml:space="preserve">Přírodovědné </w:t>
            </w:r>
            <w:r w:rsidRPr="000611E8">
              <w:br/>
              <w:t>vzdělávání</w:t>
            </w:r>
          </w:p>
        </w:tc>
        <w:tc>
          <w:tcPr>
            <w:tcW w:w="822" w:type="pct"/>
            <w:vAlign w:val="center"/>
          </w:tcPr>
          <w:p w:rsidR="000611E8" w:rsidRPr="000611E8" w:rsidRDefault="000611E8" w:rsidP="000611E8">
            <w:pPr>
              <w:jc w:val="center"/>
            </w:pPr>
            <w:r w:rsidRPr="000611E8">
              <w:t>3</w:t>
            </w:r>
          </w:p>
        </w:tc>
        <w:tc>
          <w:tcPr>
            <w:tcW w:w="1232" w:type="pct"/>
            <w:vAlign w:val="center"/>
          </w:tcPr>
          <w:p w:rsidR="000611E8" w:rsidRPr="000611E8" w:rsidRDefault="000611E8" w:rsidP="000611E8">
            <w:r w:rsidRPr="000611E8">
              <w:t>Základy přírodních věd</w:t>
            </w:r>
          </w:p>
        </w:tc>
        <w:tc>
          <w:tcPr>
            <w:tcW w:w="757" w:type="pct"/>
            <w:vAlign w:val="center"/>
          </w:tcPr>
          <w:p w:rsidR="000611E8" w:rsidRPr="000611E8" w:rsidRDefault="000611E8" w:rsidP="000611E8">
            <w:pPr>
              <w:jc w:val="center"/>
            </w:pPr>
            <w:r w:rsidRPr="000611E8">
              <w:t>3</w:t>
            </w:r>
          </w:p>
        </w:tc>
        <w:tc>
          <w:tcPr>
            <w:tcW w:w="865" w:type="pct"/>
            <w:tcBorders>
              <w:right w:val="single" w:sz="18" w:space="0" w:color="auto"/>
            </w:tcBorders>
            <w:vAlign w:val="center"/>
          </w:tcPr>
          <w:p w:rsidR="000611E8" w:rsidRPr="000611E8" w:rsidRDefault="000611E8" w:rsidP="000611E8">
            <w:pPr>
              <w:jc w:val="center"/>
            </w:pPr>
            <w:r w:rsidRPr="000611E8">
              <w:t>0</w:t>
            </w:r>
          </w:p>
        </w:tc>
      </w:tr>
      <w:tr w:rsidR="000611E8" w:rsidRPr="000611E8" w:rsidTr="000611E8">
        <w:tc>
          <w:tcPr>
            <w:tcW w:w="1324" w:type="pct"/>
            <w:tcBorders>
              <w:left w:val="single" w:sz="18" w:space="0" w:color="auto"/>
            </w:tcBorders>
          </w:tcPr>
          <w:p w:rsidR="000611E8" w:rsidRPr="000611E8" w:rsidRDefault="000611E8" w:rsidP="000611E8">
            <w:pPr>
              <w:jc w:val="both"/>
            </w:pPr>
            <w:r w:rsidRPr="000611E8">
              <w:t>Matematické vzdělávání</w:t>
            </w:r>
          </w:p>
        </w:tc>
        <w:tc>
          <w:tcPr>
            <w:tcW w:w="822" w:type="pct"/>
            <w:vAlign w:val="center"/>
          </w:tcPr>
          <w:p w:rsidR="000611E8" w:rsidRPr="000611E8" w:rsidRDefault="000611E8" w:rsidP="000611E8">
            <w:pPr>
              <w:jc w:val="center"/>
            </w:pPr>
            <w:r w:rsidRPr="000611E8">
              <w:t>3</w:t>
            </w:r>
          </w:p>
        </w:tc>
        <w:tc>
          <w:tcPr>
            <w:tcW w:w="1232" w:type="pct"/>
            <w:vAlign w:val="center"/>
          </w:tcPr>
          <w:p w:rsidR="000611E8" w:rsidRPr="000611E8" w:rsidRDefault="000611E8" w:rsidP="000611E8">
            <w:r w:rsidRPr="000611E8">
              <w:t>Matematika</w:t>
            </w:r>
          </w:p>
        </w:tc>
        <w:tc>
          <w:tcPr>
            <w:tcW w:w="757" w:type="pct"/>
          </w:tcPr>
          <w:p w:rsidR="000611E8" w:rsidRPr="000611E8" w:rsidRDefault="000611E8" w:rsidP="000611E8">
            <w:pPr>
              <w:jc w:val="center"/>
            </w:pPr>
            <w:r w:rsidRPr="000611E8">
              <w:t>3</w:t>
            </w:r>
          </w:p>
        </w:tc>
        <w:tc>
          <w:tcPr>
            <w:tcW w:w="865" w:type="pct"/>
            <w:tcBorders>
              <w:right w:val="single" w:sz="18" w:space="0" w:color="auto"/>
            </w:tcBorders>
          </w:tcPr>
          <w:p w:rsidR="000611E8" w:rsidRPr="000611E8" w:rsidRDefault="000611E8" w:rsidP="000611E8">
            <w:pPr>
              <w:jc w:val="center"/>
            </w:pPr>
            <w:r w:rsidRPr="000611E8">
              <w:t>0</w:t>
            </w:r>
          </w:p>
        </w:tc>
      </w:tr>
      <w:tr w:rsidR="000611E8" w:rsidRPr="000611E8" w:rsidTr="000611E8">
        <w:tc>
          <w:tcPr>
            <w:tcW w:w="1324" w:type="pct"/>
            <w:tcBorders>
              <w:left w:val="single" w:sz="18" w:space="0" w:color="auto"/>
            </w:tcBorders>
            <w:vAlign w:val="center"/>
          </w:tcPr>
          <w:p w:rsidR="000611E8" w:rsidRPr="000611E8" w:rsidRDefault="000611E8" w:rsidP="000611E8">
            <w:r w:rsidRPr="000611E8">
              <w:t>Estetické vzdělávání</w:t>
            </w:r>
          </w:p>
        </w:tc>
        <w:tc>
          <w:tcPr>
            <w:tcW w:w="822" w:type="pct"/>
            <w:vAlign w:val="center"/>
          </w:tcPr>
          <w:p w:rsidR="000611E8" w:rsidRPr="000611E8" w:rsidRDefault="000611E8" w:rsidP="000611E8">
            <w:pPr>
              <w:jc w:val="center"/>
            </w:pPr>
            <w:r w:rsidRPr="000611E8">
              <w:t>2</w:t>
            </w:r>
          </w:p>
        </w:tc>
        <w:tc>
          <w:tcPr>
            <w:tcW w:w="1232" w:type="pct"/>
            <w:vAlign w:val="center"/>
          </w:tcPr>
          <w:p w:rsidR="000611E8" w:rsidRPr="000611E8" w:rsidRDefault="000611E8" w:rsidP="000611E8">
            <w:r w:rsidRPr="000611E8">
              <w:t>Český jazyk a literatura</w:t>
            </w:r>
          </w:p>
        </w:tc>
        <w:tc>
          <w:tcPr>
            <w:tcW w:w="757" w:type="pct"/>
          </w:tcPr>
          <w:p w:rsidR="000611E8" w:rsidRPr="000611E8" w:rsidRDefault="000611E8" w:rsidP="000611E8">
            <w:pPr>
              <w:jc w:val="center"/>
            </w:pPr>
          </w:p>
          <w:p w:rsidR="000611E8" w:rsidRPr="000611E8" w:rsidRDefault="000611E8" w:rsidP="000611E8">
            <w:pPr>
              <w:jc w:val="center"/>
            </w:pPr>
            <w:r w:rsidRPr="000611E8">
              <w:t>2</w:t>
            </w:r>
          </w:p>
        </w:tc>
        <w:tc>
          <w:tcPr>
            <w:tcW w:w="865" w:type="pct"/>
            <w:tcBorders>
              <w:right w:val="single" w:sz="18" w:space="0" w:color="auto"/>
            </w:tcBorders>
          </w:tcPr>
          <w:p w:rsidR="000611E8" w:rsidRPr="000611E8" w:rsidRDefault="000611E8" w:rsidP="000611E8">
            <w:pPr>
              <w:jc w:val="center"/>
            </w:pPr>
          </w:p>
          <w:p w:rsidR="000611E8" w:rsidRPr="000611E8" w:rsidRDefault="000611E8" w:rsidP="000611E8">
            <w:pPr>
              <w:jc w:val="center"/>
            </w:pPr>
            <w:r w:rsidRPr="000611E8">
              <w:t>0</w:t>
            </w:r>
          </w:p>
        </w:tc>
      </w:tr>
      <w:tr w:rsidR="000611E8" w:rsidRPr="000611E8" w:rsidTr="000611E8">
        <w:tc>
          <w:tcPr>
            <w:tcW w:w="1324" w:type="pct"/>
            <w:tcBorders>
              <w:left w:val="single" w:sz="18" w:space="0" w:color="auto"/>
            </w:tcBorders>
          </w:tcPr>
          <w:p w:rsidR="000611E8" w:rsidRPr="000611E8" w:rsidRDefault="000611E8" w:rsidP="000611E8">
            <w:pPr>
              <w:jc w:val="both"/>
            </w:pPr>
            <w:r w:rsidRPr="000611E8">
              <w:t>Vzdělávání pro zdraví</w:t>
            </w:r>
          </w:p>
        </w:tc>
        <w:tc>
          <w:tcPr>
            <w:tcW w:w="822" w:type="pct"/>
          </w:tcPr>
          <w:p w:rsidR="000611E8" w:rsidRPr="000611E8" w:rsidRDefault="000611E8" w:rsidP="000611E8">
            <w:pPr>
              <w:jc w:val="center"/>
            </w:pPr>
            <w:r w:rsidRPr="000611E8">
              <w:t>3</w:t>
            </w:r>
          </w:p>
        </w:tc>
        <w:tc>
          <w:tcPr>
            <w:tcW w:w="1232" w:type="pct"/>
            <w:vAlign w:val="center"/>
          </w:tcPr>
          <w:p w:rsidR="000611E8" w:rsidRPr="000611E8" w:rsidRDefault="000611E8" w:rsidP="000611E8">
            <w:r w:rsidRPr="000611E8">
              <w:t>Tělesná výchova</w:t>
            </w:r>
          </w:p>
        </w:tc>
        <w:tc>
          <w:tcPr>
            <w:tcW w:w="757" w:type="pct"/>
          </w:tcPr>
          <w:p w:rsidR="000611E8" w:rsidRPr="000611E8" w:rsidRDefault="000611E8" w:rsidP="000611E8">
            <w:pPr>
              <w:jc w:val="center"/>
            </w:pPr>
            <w:r w:rsidRPr="000611E8">
              <w:t>3</w:t>
            </w:r>
          </w:p>
        </w:tc>
        <w:tc>
          <w:tcPr>
            <w:tcW w:w="865" w:type="pct"/>
            <w:tcBorders>
              <w:right w:val="single" w:sz="18" w:space="0" w:color="auto"/>
            </w:tcBorders>
          </w:tcPr>
          <w:p w:rsidR="000611E8" w:rsidRPr="000611E8" w:rsidRDefault="000611E8" w:rsidP="000611E8">
            <w:pPr>
              <w:jc w:val="center"/>
            </w:pPr>
            <w:r w:rsidRPr="000611E8">
              <w:t>0</w:t>
            </w:r>
          </w:p>
        </w:tc>
      </w:tr>
      <w:tr w:rsidR="000611E8" w:rsidRPr="000611E8" w:rsidTr="000611E8">
        <w:tc>
          <w:tcPr>
            <w:tcW w:w="1324" w:type="pct"/>
            <w:tcBorders>
              <w:left w:val="single" w:sz="18" w:space="0" w:color="auto"/>
            </w:tcBorders>
            <w:vAlign w:val="center"/>
          </w:tcPr>
          <w:p w:rsidR="000611E8" w:rsidRPr="000611E8" w:rsidRDefault="000611E8" w:rsidP="000611E8">
            <w:r w:rsidRPr="000611E8">
              <w:t xml:space="preserve">Vzdělávání v informačních </w:t>
            </w:r>
            <w:r w:rsidRPr="000611E8">
              <w:br/>
              <w:t xml:space="preserve">a komunikačních </w:t>
            </w:r>
            <w:r w:rsidRPr="000611E8">
              <w:br/>
              <w:t>technologiích</w:t>
            </w:r>
          </w:p>
        </w:tc>
        <w:tc>
          <w:tcPr>
            <w:tcW w:w="822" w:type="pct"/>
            <w:vAlign w:val="center"/>
          </w:tcPr>
          <w:p w:rsidR="000611E8" w:rsidRPr="000611E8" w:rsidRDefault="000611E8" w:rsidP="000611E8">
            <w:pPr>
              <w:jc w:val="center"/>
            </w:pPr>
            <w:r w:rsidRPr="000611E8">
              <w:t>3</w:t>
            </w:r>
          </w:p>
        </w:tc>
        <w:tc>
          <w:tcPr>
            <w:tcW w:w="1232" w:type="pct"/>
            <w:vAlign w:val="center"/>
          </w:tcPr>
          <w:p w:rsidR="000611E8" w:rsidRPr="000611E8" w:rsidRDefault="000611E8" w:rsidP="000611E8">
            <w:r w:rsidRPr="000611E8">
              <w:t xml:space="preserve">Informační </w:t>
            </w:r>
            <w:r w:rsidRPr="000611E8">
              <w:br/>
              <w:t xml:space="preserve">a komunikační </w:t>
            </w:r>
            <w:r w:rsidRPr="000611E8">
              <w:br/>
              <w:t>technologie</w:t>
            </w:r>
          </w:p>
        </w:tc>
        <w:tc>
          <w:tcPr>
            <w:tcW w:w="757" w:type="pct"/>
            <w:vAlign w:val="center"/>
          </w:tcPr>
          <w:p w:rsidR="000611E8" w:rsidRPr="000611E8" w:rsidRDefault="000611E8" w:rsidP="000611E8">
            <w:pPr>
              <w:jc w:val="center"/>
            </w:pPr>
            <w:r w:rsidRPr="000611E8">
              <w:t>3</w:t>
            </w:r>
          </w:p>
        </w:tc>
        <w:tc>
          <w:tcPr>
            <w:tcW w:w="865" w:type="pct"/>
            <w:tcBorders>
              <w:right w:val="single" w:sz="18" w:space="0" w:color="auto"/>
            </w:tcBorders>
            <w:vAlign w:val="center"/>
          </w:tcPr>
          <w:p w:rsidR="000611E8" w:rsidRPr="000611E8" w:rsidRDefault="000611E8" w:rsidP="000611E8">
            <w:pPr>
              <w:jc w:val="center"/>
            </w:pPr>
            <w:r w:rsidRPr="000611E8">
              <w:t>0</w:t>
            </w:r>
          </w:p>
        </w:tc>
      </w:tr>
      <w:tr w:rsidR="000611E8" w:rsidRPr="000611E8" w:rsidTr="000611E8">
        <w:tc>
          <w:tcPr>
            <w:tcW w:w="1324" w:type="pct"/>
            <w:tcBorders>
              <w:left w:val="single" w:sz="18" w:space="0" w:color="auto"/>
            </w:tcBorders>
            <w:vAlign w:val="center"/>
          </w:tcPr>
          <w:p w:rsidR="000611E8" w:rsidRPr="000611E8" w:rsidRDefault="000611E8" w:rsidP="000611E8">
            <w:r w:rsidRPr="000611E8">
              <w:t>Ekonomické vzdělávání</w:t>
            </w:r>
          </w:p>
        </w:tc>
        <w:tc>
          <w:tcPr>
            <w:tcW w:w="822" w:type="pct"/>
            <w:vAlign w:val="center"/>
          </w:tcPr>
          <w:p w:rsidR="000611E8" w:rsidRPr="000611E8" w:rsidRDefault="000611E8" w:rsidP="000611E8">
            <w:pPr>
              <w:jc w:val="center"/>
            </w:pPr>
            <w:r w:rsidRPr="000611E8">
              <w:t>2</w:t>
            </w:r>
          </w:p>
        </w:tc>
        <w:tc>
          <w:tcPr>
            <w:tcW w:w="1232" w:type="pct"/>
          </w:tcPr>
          <w:p w:rsidR="000611E8" w:rsidRPr="000611E8" w:rsidRDefault="000611E8" w:rsidP="000611E8">
            <w:r w:rsidRPr="000611E8">
              <w:t>Ekonomika</w:t>
            </w:r>
          </w:p>
          <w:p w:rsidR="000611E8" w:rsidRPr="000611E8" w:rsidRDefault="000611E8" w:rsidP="000611E8">
            <w:r w:rsidRPr="000611E8">
              <w:t>Finanční gramotnost</w:t>
            </w:r>
          </w:p>
        </w:tc>
        <w:tc>
          <w:tcPr>
            <w:tcW w:w="757" w:type="pct"/>
          </w:tcPr>
          <w:p w:rsidR="000611E8" w:rsidRPr="000611E8" w:rsidRDefault="000611E8" w:rsidP="000611E8">
            <w:pPr>
              <w:jc w:val="center"/>
            </w:pPr>
            <w:r w:rsidRPr="000611E8">
              <w:t>2</w:t>
            </w:r>
          </w:p>
          <w:p w:rsidR="000611E8" w:rsidRPr="000611E8" w:rsidRDefault="000611E8" w:rsidP="000611E8">
            <w:pPr>
              <w:jc w:val="center"/>
            </w:pPr>
            <w:r w:rsidRPr="000611E8">
              <w:t>0,5</w:t>
            </w:r>
          </w:p>
        </w:tc>
        <w:tc>
          <w:tcPr>
            <w:tcW w:w="865" w:type="pct"/>
            <w:tcBorders>
              <w:right w:val="single" w:sz="18" w:space="0" w:color="auto"/>
            </w:tcBorders>
          </w:tcPr>
          <w:p w:rsidR="000611E8" w:rsidRPr="000611E8" w:rsidRDefault="000611E8" w:rsidP="000611E8">
            <w:pPr>
              <w:jc w:val="center"/>
            </w:pPr>
            <w:r w:rsidRPr="000611E8">
              <w:t>0</w:t>
            </w:r>
          </w:p>
          <w:p w:rsidR="000611E8" w:rsidRPr="000611E8" w:rsidRDefault="000611E8" w:rsidP="000611E8">
            <w:pPr>
              <w:jc w:val="center"/>
            </w:pPr>
            <w:r w:rsidRPr="000611E8">
              <w:t>0,5</w:t>
            </w:r>
          </w:p>
        </w:tc>
      </w:tr>
      <w:tr w:rsidR="000611E8" w:rsidRPr="000611E8" w:rsidTr="000611E8">
        <w:trPr>
          <w:trHeight w:val="1027"/>
        </w:trPr>
        <w:tc>
          <w:tcPr>
            <w:tcW w:w="1324" w:type="pct"/>
            <w:tcBorders>
              <w:left w:val="single" w:sz="18" w:space="0" w:color="auto"/>
            </w:tcBorders>
            <w:vAlign w:val="center"/>
          </w:tcPr>
          <w:p w:rsidR="000611E8" w:rsidRPr="000611E8" w:rsidRDefault="000611E8" w:rsidP="000611E8">
            <w:r w:rsidRPr="000611E8">
              <w:t>Technická příprava</w:t>
            </w:r>
          </w:p>
        </w:tc>
        <w:tc>
          <w:tcPr>
            <w:tcW w:w="822" w:type="pct"/>
            <w:vAlign w:val="center"/>
          </w:tcPr>
          <w:p w:rsidR="000611E8" w:rsidRPr="000611E8" w:rsidRDefault="000611E8" w:rsidP="000611E8">
            <w:pPr>
              <w:jc w:val="center"/>
            </w:pPr>
            <w:r w:rsidRPr="000611E8">
              <w:t>4</w:t>
            </w:r>
          </w:p>
        </w:tc>
        <w:tc>
          <w:tcPr>
            <w:tcW w:w="1232" w:type="pct"/>
            <w:vAlign w:val="center"/>
          </w:tcPr>
          <w:p w:rsidR="000611E8" w:rsidRPr="000611E8" w:rsidRDefault="000611E8" w:rsidP="000611E8">
            <w:r w:rsidRPr="000611E8">
              <w:t>Stroje a zařízení</w:t>
            </w:r>
          </w:p>
          <w:p w:rsidR="000611E8" w:rsidRPr="000611E8" w:rsidRDefault="000611E8" w:rsidP="000611E8">
            <w:r w:rsidRPr="000611E8">
              <w:t>Odborný výcvik</w:t>
            </w:r>
          </w:p>
        </w:tc>
        <w:tc>
          <w:tcPr>
            <w:tcW w:w="757" w:type="pct"/>
          </w:tcPr>
          <w:p w:rsidR="000611E8" w:rsidRPr="000611E8" w:rsidRDefault="000611E8" w:rsidP="000611E8">
            <w:pPr>
              <w:jc w:val="center"/>
            </w:pPr>
          </w:p>
          <w:p w:rsidR="000611E8" w:rsidRPr="000611E8" w:rsidRDefault="000611E8" w:rsidP="000611E8">
            <w:pPr>
              <w:jc w:val="center"/>
            </w:pPr>
            <w:r w:rsidRPr="000611E8">
              <w:t>5</w:t>
            </w:r>
          </w:p>
          <w:p w:rsidR="000611E8" w:rsidRPr="000611E8" w:rsidRDefault="000611E8" w:rsidP="000611E8">
            <w:pPr>
              <w:jc w:val="center"/>
            </w:pPr>
            <w:r w:rsidRPr="000611E8">
              <w:t>3</w:t>
            </w:r>
          </w:p>
          <w:p w:rsidR="000611E8" w:rsidRPr="000611E8" w:rsidRDefault="000611E8" w:rsidP="000611E8">
            <w:pPr>
              <w:jc w:val="center"/>
            </w:pPr>
          </w:p>
        </w:tc>
        <w:tc>
          <w:tcPr>
            <w:tcW w:w="865" w:type="pct"/>
            <w:tcBorders>
              <w:right w:val="single" w:sz="18" w:space="0" w:color="auto"/>
            </w:tcBorders>
          </w:tcPr>
          <w:p w:rsidR="000611E8" w:rsidRPr="000611E8" w:rsidRDefault="000611E8" w:rsidP="000611E8">
            <w:pPr>
              <w:jc w:val="center"/>
            </w:pPr>
          </w:p>
          <w:p w:rsidR="000611E8" w:rsidRPr="000611E8" w:rsidRDefault="000611E8" w:rsidP="000611E8">
            <w:pPr>
              <w:jc w:val="center"/>
            </w:pPr>
            <w:r w:rsidRPr="000611E8">
              <w:t>4</w:t>
            </w:r>
          </w:p>
        </w:tc>
      </w:tr>
      <w:tr w:rsidR="000611E8" w:rsidRPr="000611E8" w:rsidTr="000611E8">
        <w:tc>
          <w:tcPr>
            <w:tcW w:w="1324" w:type="pct"/>
            <w:tcBorders>
              <w:left w:val="single" w:sz="18" w:space="0" w:color="auto"/>
            </w:tcBorders>
            <w:vAlign w:val="center"/>
          </w:tcPr>
          <w:p w:rsidR="000611E8" w:rsidRPr="000611E8" w:rsidRDefault="000611E8" w:rsidP="000611E8">
            <w:r w:rsidRPr="000611E8">
              <w:t>Technologická příprava</w:t>
            </w:r>
          </w:p>
        </w:tc>
        <w:tc>
          <w:tcPr>
            <w:tcW w:w="822" w:type="pct"/>
            <w:vAlign w:val="center"/>
          </w:tcPr>
          <w:p w:rsidR="000611E8" w:rsidRPr="000611E8" w:rsidRDefault="000611E8" w:rsidP="000611E8">
            <w:pPr>
              <w:jc w:val="center"/>
            </w:pPr>
            <w:r w:rsidRPr="000611E8">
              <w:t>10</w:t>
            </w:r>
          </w:p>
        </w:tc>
        <w:tc>
          <w:tcPr>
            <w:tcW w:w="1232" w:type="pct"/>
            <w:vAlign w:val="center"/>
          </w:tcPr>
          <w:p w:rsidR="000611E8" w:rsidRPr="000611E8" w:rsidRDefault="000611E8" w:rsidP="000611E8">
            <w:r w:rsidRPr="000611E8">
              <w:t>Výroba piva a sladu</w:t>
            </w:r>
          </w:p>
          <w:p w:rsidR="000611E8" w:rsidRPr="000611E8" w:rsidRDefault="000611E8" w:rsidP="000611E8">
            <w:r w:rsidRPr="000611E8">
              <w:lastRenderedPageBreak/>
              <w:t>Zkoušení piva a sladu</w:t>
            </w:r>
          </w:p>
          <w:p w:rsidR="000611E8" w:rsidRPr="000611E8" w:rsidRDefault="000611E8" w:rsidP="000611E8">
            <w:r w:rsidRPr="000611E8">
              <w:t>Mikrobiologie</w:t>
            </w:r>
          </w:p>
          <w:p w:rsidR="000611E8" w:rsidRPr="000611E8" w:rsidRDefault="000611E8" w:rsidP="000611E8"/>
        </w:tc>
        <w:tc>
          <w:tcPr>
            <w:tcW w:w="757" w:type="pct"/>
          </w:tcPr>
          <w:p w:rsidR="000611E8" w:rsidRPr="000611E8" w:rsidRDefault="000611E8" w:rsidP="000611E8">
            <w:pPr>
              <w:jc w:val="center"/>
            </w:pPr>
            <w:r w:rsidRPr="000611E8">
              <w:lastRenderedPageBreak/>
              <w:t>10</w:t>
            </w:r>
          </w:p>
          <w:p w:rsidR="000611E8" w:rsidRPr="000611E8" w:rsidRDefault="000611E8" w:rsidP="000611E8">
            <w:pPr>
              <w:jc w:val="center"/>
            </w:pPr>
            <w:r w:rsidRPr="000611E8">
              <w:t>1</w:t>
            </w:r>
          </w:p>
          <w:p w:rsidR="000611E8" w:rsidRPr="000611E8" w:rsidRDefault="000611E8" w:rsidP="000611E8">
            <w:pPr>
              <w:jc w:val="center"/>
            </w:pPr>
            <w:r w:rsidRPr="000611E8">
              <w:lastRenderedPageBreak/>
              <w:t>4</w:t>
            </w:r>
          </w:p>
        </w:tc>
        <w:tc>
          <w:tcPr>
            <w:tcW w:w="865" w:type="pct"/>
            <w:tcBorders>
              <w:right w:val="single" w:sz="18" w:space="0" w:color="auto"/>
            </w:tcBorders>
          </w:tcPr>
          <w:p w:rsidR="000611E8" w:rsidRPr="000611E8" w:rsidRDefault="000611E8" w:rsidP="000611E8">
            <w:pPr>
              <w:jc w:val="center"/>
            </w:pPr>
          </w:p>
          <w:p w:rsidR="000611E8" w:rsidRPr="000611E8" w:rsidRDefault="000611E8" w:rsidP="000611E8">
            <w:pPr>
              <w:jc w:val="center"/>
            </w:pPr>
            <w:r w:rsidRPr="000611E8">
              <w:t>5</w:t>
            </w:r>
          </w:p>
        </w:tc>
      </w:tr>
      <w:tr w:rsidR="000611E8" w:rsidRPr="000611E8" w:rsidTr="000611E8">
        <w:trPr>
          <w:trHeight w:val="528"/>
        </w:trPr>
        <w:tc>
          <w:tcPr>
            <w:tcW w:w="1324" w:type="pct"/>
            <w:tcBorders>
              <w:left w:val="single" w:sz="18" w:space="0" w:color="auto"/>
            </w:tcBorders>
            <w:vAlign w:val="center"/>
          </w:tcPr>
          <w:p w:rsidR="000611E8" w:rsidRPr="000611E8" w:rsidRDefault="000611E8" w:rsidP="000611E8">
            <w:r w:rsidRPr="000611E8">
              <w:lastRenderedPageBreak/>
              <w:t>Výroba a odbyt</w:t>
            </w:r>
          </w:p>
        </w:tc>
        <w:tc>
          <w:tcPr>
            <w:tcW w:w="822" w:type="pct"/>
            <w:vAlign w:val="center"/>
          </w:tcPr>
          <w:p w:rsidR="000611E8" w:rsidRPr="000611E8" w:rsidRDefault="000611E8" w:rsidP="000611E8">
            <w:pPr>
              <w:jc w:val="center"/>
            </w:pPr>
            <w:r w:rsidRPr="000611E8">
              <w:t>35</w:t>
            </w:r>
          </w:p>
        </w:tc>
        <w:tc>
          <w:tcPr>
            <w:tcW w:w="1232" w:type="pct"/>
            <w:vAlign w:val="center"/>
          </w:tcPr>
          <w:p w:rsidR="000611E8" w:rsidRPr="000611E8" w:rsidRDefault="000611E8" w:rsidP="000611E8">
            <w:r w:rsidRPr="000611E8">
              <w:t>Odborný výcvik</w:t>
            </w:r>
          </w:p>
          <w:p w:rsidR="000611E8" w:rsidRPr="000611E8" w:rsidRDefault="000611E8" w:rsidP="000611E8"/>
        </w:tc>
        <w:tc>
          <w:tcPr>
            <w:tcW w:w="757" w:type="pct"/>
          </w:tcPr>
          <w:p w:rsidR="000611E8" w:rsidRPr="000611E8" w:rsidRDefault="000611E8" w:rsidP="000611E8">
            <w:pPr>
              <w:jc w:val="center"/>
            </w:pPr>
            <w:r w:rsidRPr="000611E8">
              <w:t>44,5</w:t>
            </w:r>
          </w:p>
        </w:tc>
        <w:tc>
          <w:tcPr>
            <w:tcW w:w="865" w:type="pct"/>
            <w:tcBorders>
              <w:right w:val="single" w:sz="18" w:space="0" w:color="auto"/>
            </w:tcBorders>
          </w:tcPr>
          <w:p w:rsidR="000611E8" w:rsidRPr="000611E8" w:rsidRDefault="000611E8" w:rsidP="000611E8">
            <w:pPr>
              <w:jc w:val="center"/>
            </w:pPr>
            <w:r w:rsidRPr="000611E8">
              <w:t>9,5</w:t>
            </w:r>
          </w:p>
        </w:tc>
      </w:tr>
      <w:tr w:rsidR="000611E8" w:rsidRPr="000611E8" w:rsidTr="000611E8">
        <w:tc>
          <w:tcPr>
            <w:tcW w:w="1324" w:type="pct"/>
            <w:tcBorders>
              <w:left w:val="single" w:sz="18" w:space="0" w:color="auto"/>
            </w:tcBorders>
            <w:vAlign w:val="center"/>
          </w:tcPr>
          <w:p w:rsidR="000611E8" w:rsidRPr="000611E8" w:rsidRDefault="000611E8" w:rsidP="000611E8">
            <w:r w:rsidRPr="000611E8">
              <w:t>Disponibilní hodiny</w:t>
            </w:r>
          </w:p>
        </w:tc>
        <w:tc>
          <w:tcPr>
            <w:tcW w:w="822" w:type="pct"/>
            <w:vAlign w:val="center"/>
          </w:tcPr>
          <w:p w:rsidR="000611E8" w:rsidRPr="000611E8" w:rsidRDefault="000611E8" w:rsidP="000611E8">
            <w:pPr>
              <w:jc w:val="center"/>
            </w:pPr>
            <w:r w:rsidRPr="000611E8">
              <w:t>19</w:t>
            </w:r>
          </w:p>
        </w:tc>
        <w:tc>
          <w:tcPr>
            <w:tcW w:w="1232" w:type="pct"/>
            <w:vAlign w:val="center"/>
          </w:tcPr>
          <w:p w:rsidR="000611E8" w:rsidRPr="000611E8" w:rsidRDefault="000611E8" w:rsidP="000611E8"/>
        </w:tc>
        <w:tc>
          <w:tcPr>
            <w:tcW w:w="757" w:type="pct"/>
          </w:tcPr>
          <w:p w:rsidR="000611E8" w:rsidRPr="000611E8" w:rsidRDefault="000611E8" w:rsidP="000611E8">
            <w:pPr>
              <w:jc w:val="center"/>
            </w:pPr>
            <w:r w:rsidRPr="000611E8">
              <w:t>19</w:t>
            </w:r>
          </w:p>
        </w:tc>
        <w:tc>
          <w:tcPr>
            <w:tcW w:w="865" w:type="pct"/>
            <w:tcBorders>
              <w:right w:val="single" w:sz="18" w:space="0" w:color="auto"/>
            </w:tcBorders>
          </w:tcPr>
          <w:p w:rsidR="000611E8" w:rsidRPr="000611E8" w:rsidRDefault="000611E8" w:rsidP="000611E8">
            <w:pPr>
              <w:jc w:val="center"/>
            </w:pPr>
            <w:r w:rsidRPr="000611E8">
              <w:t>0</w:t>
            </w:r>
          </w:p>
        </w:tc>
      </w:tr>
      <w:tr w:rsidR="000611E8" w:rsidRPr="000611E8" w:rsidTr="000611E8">
        <w:tc>
          <w:tcPr>
            <w:tcW w:w="1324" w:type="pct"/>
            <w:tcBorders>
              <w:top w:val="single" w:sz="18" w:space="0" w:color="auto"/>
              <w:left w:val="single" w:sz="18" w:space="0" w:color="auto"/>
              <w:bottom w:val="single" w:sz="18" w:space="0" w:color="auto"/>
            </w:tcBorders>
            <w:shd w:val="clear" w:color="auto" w:fill="FF9900"/>
            <w:vAlign w:val="center"/>
          </w:tcPr>
          <w:p w:rsidR="000611E8" w:rsidRPr="000611E8" w:rsidRDefault="000611E8" w:rsidP="000611E8">
            <w:pPr>
              <w:rPr>
                <w:b/>
              </w:rPr>
            </w:pPr>
            <w:r w:rsidRPr="000611E8">
              <w:rPr>
                <w:b/>
              </w:rPr>
              <w:t>Celkem</w:t>
            </w:r>
          </w:p>
        </w:tc>
        <w:tc>
          <w:tcPr>
            <w:tcW w:w="822" w:type="pct"/>
            <w:tcBorders>
              <w:top w:val="single" w:sz="18" w:space="0" w:color="auto"/>
              <w:bottom w:val="single" w:sz="18" w:space="0" w:color="auto"/>
            </w:tcBorders>
            <w:shd w:val="clear" w:color="auto" w:fill="FF9900"/>
            <w:vAlign w:val="center"/>
          </w:tcPr>
          <w:p w:rsidR="000611E8" w:rsidRPr="000611E8" w:rsidRDefault="000611E8" w:rsidP="000611E8">
            <w:pPr>
              <w:jc w:val="center"/>
              <w:rPr>
                <w:b/>
              </w:rPr>
            </w:pPr>
            <w:r w:rsidRPr="000611E8">
              <w:rPr>
                <w:b/>
              </w:rPr>
              <w:t>96</w:t>
            </w:r>
          </w:p>
        </w:tc>
        <w:tc>
          <w:tcPr>
            <w:tcW w:w="1232" w:type="pct"/>
            <w:tcBorders>
              <w:top w:val="single" w:sz="18" w:space="0" w:color="auto"/>
              <w:bottom w:val="single" w:sz="18" w:space="0" w:color="auto"/>
            </w:tcBorders>
            <w:shd w:val="clear" w:color="auto" w:fill="FF9900"/>
            <w:vAlign w:val="center"/>
          </w:tcPr>
          <w:p w:rsidR="000611E8" w:rsidRPr="000611E8" w:rsidRDefault="000611E8" w:rsidP="000611E8">
            <w:pPr>
              <w:rPr>
                <w:b/>
              </w:rPr>
            </w:pPr>
          </w:p>
        </w:tc>
        <w:tc>
          <w:tcPr>
            <w:tcW w:w="757" w:type="pct"/>
            <w:tcBorders>
              <w:top w:val="single" w:sz="18" w:space="0" w:color="auto"/>
              <w:bottom w:val="single" w:sz="18" w:space="0" w:color="auto"/>
            </w:tcBorders>
            <w:shd w:val="clear" w:color="auto" w:fill="FF9900"/>
            <w:vAlign w:val="center"/>
          </w:tcPr>
          <w:p w:rsidR="000611E8" w:rsidRPr="000611E8" w:rsidRDefault="000611E8" w:rsidP="000611E8">
            <w:pPr>
              <w:rPr>
                <w:b/>
              </w:rPr>
            </w:pPr>
            <w:r w:rsidRPr="000611E8">
              <w:rPr>
                <w:b/>
              </w:rPr>
              <w:t xml:space="preserve">        115</w:t>
            </w:r>
          </w:p>
        </w:tc>
        <w:tc>
          <w:tcPr>
            <w:tcW w:w="865" w:type="pct"/>
            <w:tcBorders>
              <w:top w:val="single" w:sz="18" w:space="0" w:color="auto"/>
              <w:bottom w:val="single" w:sz="18" w:space="0" w:color="auto"/>
              <w:right w:val="single" w:sz="18" w:space="0" w:color="auto"/>
            </w:tcBorders>
            <w:shd w:val="clear" w:color="auto" w:fill="FF9900"/>
            <w:vAlign w:val="center"/>
          </w:tcPr>
          <w:p w:rsidR="000611E8" w:rsidRPr="000611E8" w:rsidRDefault="000611E8" w:rsidP="000611E8">
            <w:pPr>
              <w:jc w:val="center"/>
              <w:rPr>
                <w:b/>
              </w:rPr>
            </w:pPr>
          </w:p>
        </w:tc>
      </w:tr>
    </w:tbl>
    <w:p w:rsidR="000611E8" w:rsidRPr="000611E8" w:rsidRDefault="000611E8" w:rsidP="000611E8">
      <w:pPr>
        <w:keepNext/>
        <w:outlineLvl w:val="0"/>
        <w:rPr>
          <w:sz w:val="32"/>
        </w:rPr>
      </w:pPr>
      <w:r w:rsidRPr="000611E8">
        <w:rPr>
          <w:sz w:val="32"/>
        </w:rPr>
        <w:t xml:space="preserve"> </w:t>
      </w:r>
    </w:p>
    <w:p w:rsidR="000611E8" w:rsidRPr="000611E8" w:rsidRDefault="000611E8" w:rsidP="000611E8"/>
    <w:p w:rsidR="000611E8" w:rsidRPr="000611E8" w:rsidRDefault="000611E8" w:rsidP="000611E8"/>
    <w:p w:rsidR="000611E8" w:rsidRPr="000611E8" w:rsidRDefault="000611E8" w:rsidP="000611E8"/>
    <w:p w:rsidR="000611E8" w:rsidRPr="000611E8" w:rsidRDefault="000611E8" w:rsidP="000611E8"/>
    <w:p w:rsidR="000611E8" w:rsidRPr="000611E8" w:rsidRDefault="000611E8" w:rsidP="000611E8"/>
    <w:p w:rsidR="000611E8" w:rsidRPr="000611E8" w:rsidRDefault="000611E8" w:rsidP="000611E8"/>
    <w:p w:rsidR="00EC7060" w:rsidRDefault="00EC7060" w:rsidP="00EC7060">
      <w:pPr>
        <w:jc w:val="both"/>
      </w:pPr>
    </w:p>
    <w:p w:rsidR="00EC7060" w:rsidRDefault="00EC7060" w:rsidP="00EC7060">
      <w:pPr>
        <w:jc w:val="both"/>
      </w:pPr>
    </w:p>
    <w:p w:rsidR="00EC7060" w:rsidRDefault="00EC7060" w:rsidP="00EC7060">
      <w:pPr>
        <w:jc w:val="both"/>
      </w:pPr>
    </w:p>
    <w:p w:rsidR="00EC7060" w:rsidRDefault="00EC7060" w:rsidP="00EC7060">
      <w:pPr>
        <w:jc w:val="both"/>
      </w:pPr>
    </w:p>
    <w:p w:rsidR="00CD4579" w:rsidRDefault="00CD4579" w:rsidP="00EC7060">
      <w:pPr>
        <w:jc w:val="both"/>
      </w:pPr>
    </w:p>
    <w:p w:rsidR="00CD4579" w:rsidRDefault="00CD4579" w:rsidP="00EC7060">
      <w:pPr>
        <w:jc w:val="both"/>
      </w:pPr>
    </w:p>
    <w:p w:rsidR="00CD4579" w:rsidRDefault="00CD4579" w:rsidP="00EC7060">
      <w:pPr>
        <w:jc w:val="both"/>
      </w:pPr>
    </w:p>
    <w:p w:rsidR="00CD4579" w:rsidRDefault="00CD4579"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0611E8" w:rsidRDefault="000611E8" w:rsidP="00EC7060">
      <w:pPr>
        <w:jc w:val="both"/>
      </w:pPr>
    </w:p>
    <w:p w:rsidR="008E53F5" w:rsidRDefault="008E53F5" w:rsidP="008E53F5">
      <w:pPr>
        <w:pStyle w:val="Nadpis1"/>
        <w:rPr>
          <w:rFonts w:ascii="Times New Roman" w:hAnsi="Times New Roman" w:cs="Times New Roman"/>
          <w:b/>
          <w:sz w:val="40"/>
          <w:szCs w:val="40"/>
        </w:rPr>
      </w:pPr>
      <w:bookmarkStart w:id="125" w:name="_Toc497996234"/>
      <w:r w:rsidRPr="008E53F5">
        <w:rPr>
          <w:rFonts w:ascii="Times New Roman" w:hAnsi="Times New Roman" w:cs="Times New Roman"/>
          <w:b/>
          <w:sz w:val="40"/>
          <w:szCs w:val="40"/>
        </w:rPr>
        <w:lastRenderedPageBreak/>
        <w:t>5 Učební osnovy</w:t>
      </w:r>
      <w:bookmarkEnd w:id="125"/>
    </w:p>
    <w:p w:rsidR="008E53F5" w:rsidRPr="008E53F5" w:rsidRDefault="008E53F5" w:rsidP="008E53F5"/>
    <w:p w:rsidR="00F009A3" w:rsidRPr="00F009A3" w:rsidRDefault="00F009A3" w:rsidP="00F009A3">
      <w:pPr>
        <w:jc w:val="both"/>
        <w:rPr>
          <w:b/>
          <w:bCs/>
        </w:rPr>
      </w:pPr>
      <w:r w:rsidRPr="00F009A3">
        <w:t xml:space="preserve">Škola:  </w:t>
      </w:r>
      <w:r w:rsidRPr="00F009A3">
        <w:tab/>
      </w:r>
      <w:r w:rsidRPr="00F009A3">
        <w:tab/>
      </w:r>
      <w:r w:rsidRPr="00F009A3">
        <w:tab/>
      </w:r>
      <w:r w:rsidRPr="00F009A3">
        <w:tab/>
      </w:r>
      <w:r w:rsidRPr="00F009A3">
        <w:tab/>
      </w:r>
      <w:r w:rsidRPr="00F009A3">
        <w:rPr>
          <w:b/>
          <w:bCs/>
        </w:rPr>
        <w:t xml:space="preserve">SOU a SOŠ, SČMSD, Žatec, s.r.o. </w:t>
      </w:r>
    </w:p>
    <w:p w:rsidR="00F009A3" w:rsidRPr="00F009A3" w:rsidRDefault="00F009A3" w:rsidP="00F009A3">
      <w:pPr>
        <w:ind w:left="4248" w:firstLine="6"/>
        <w:jc w:val="both"/>
      </w:pPr>
      <w:r w:rsidRPr="00F009A3">
        <w:t>Hošťálkovo nám. 132, 438 01 Žatec</w:t>
      </w:r>
    </w:p>
    <w:p w:rsidR="00F009A3" w:rsidRPr="00F009A3" w:rsidRDefault="00F009A3" w:rsidP="00F009A3">
      <w:pPr>
        <w:autoSpaceDE w:val="0"/>
        <w:autoSpaceDN w:val="0"/>
        <w:adjustRightInd w:val="0"/>
        <w:ind w:left="4251" w:hanging="4251"/>
        <w:rPr>
          <w:szCs w:val="28"/>
        </w:rPr>
      </w:pPr>
      <w:r w:rsidRPr="00F009A3">
        <w:t>Zřizovatel:</w:t>
      </w:r>
      <w:r w:rsidRPr="00F009A3">
        <w:tab/>
      </w:r>
      <w:r w:rsidRPr="00F009A3">
        <w:rPr>
          <w:szCs w:val="28"/>
        </w:rPr>
        <w:t>Svaz českých a moravských spotřebních družstev se sídlem Praha 3, U Rajské zahrady 3/1912, IČ 00032743</w:t>
      </w:r>
    </w:p>
    <w:p w:rsidR="00F009A3" w:rsidRPr="00F009A3" w:rsidRDefault="00F009A3" w:rsidP="00F009A3">
      <w:pPr>
        <w:jc w:val="both"/>
      </w:pPr>
      <w:r w:rsidRPr="00F009A3">
        <w:t xml:space="preserve">Název ŠVP: </w:t>
      </w:r>
      <w:r w:rsidRPr="00F009A3">
        <w:tab/>
      </w:r>
      <w:r w:rsidRPr="00F009A3">
        <w:tab/>
      </w:r>
      <w:r w:rsidRPr="00F009A3">
        <w:tab/>
      </w:r>
      <w:r w:rsidRPr="00F009A3">
        <w:tab/>
      </w:r>
      <w:r w:rsidRPr="00F009A3">
        <w:tab/>
      </w:r>
      <w:r w:rsidRPr="00F009A3">
        <w:rPr>
          <w:b/>
        </w:rPr>
        <w:t>Sladovník - pivovarník</w:t>
      </w:r>
    </w:p>
    <w:p w:rsidR="00F009A3" w:rsidRPr="00F009A3" w:rsidRDefault="00F009A3" w:rsidP="00F009A3">
      <w:pPr>
        <w:jc w:val="both"/>
      </w:pPr>
      <w:r w:rsidRPr="00F009A3">
        <w:t xml:space="preserve">Kód a název oboru vzdělání: </w:t>
      </w:r>
      <w:r w:rsidRPr="00F009A3">
        <w:tab/>
      </w:r>
      <w:r w:rsidRPr="00F009A3">
        <w:tab/>
      </w:r>
      <w:r w:rsidRPr="00F009A3">
        <w:tab/>
        <w:t>29-51-H/01 Výrobce potravin</w:t>
      </w:r>
    </w:p>
    <w:p w:rsidR="00F009A3" w:rsidRPr="00F009A3" w:rsidRDefault="00F009A3" w:rsidP="00F009A3">
      <w:pPr>
        <w:jc w:val="both"/>
      </w:pPr>
      <w:r w:rsidRPr="00F009A3">
        <w:t>Zaměření:</w:t>
      </w:r>
      <w:r w:rsidRPr="00F009A3">
        <w:tab/>
      </w:r>
      <w:r w:rsidRPr="00F009A3">
        <w:tab/>
      </w:r>
      <w:r w:rsidRPr="00F009A3">
        <w:tab/>
      </w:r>
      <w:r w:rsidRPr="00F009A3">
        <w:tab/>
      </w:r>
      <w:r w:rsidRPr="00F009A3">
        <w:tab/>
        <w:t>Sladovník</w:t>
      </w:r>
    </w:p>
    <w:p w:rsidR="00F009A3" w:rsidRPr="00F009A3" w:rsidRDefault="00F009A3" w:rsidP="00F009A3">
      <w:pPr>
        <w:jc w:val="both"/>
      </w:pPr>
      <w:r w:rsidRPr="00F009A3">
        <w:t xml:space="preserve">Délka a forma vzdělávání: </w:t>
      </w:r>
      <w:r w:rsidRPr="00F009A3">
        <w:tab/>
      </w:r>
      <w:r w:rsidRPr="00F009A3">
        <w:tab/>
      </w:r>
      <w:r w:rsidRPr="00F009A3">
        <w:tab/>
        <w:t>tříleté denní vzdělávání</w:t>
      </w:r>
    </w:p>
    <w:p w:rsidR="00F009A3" w:rsidRPr="00F009A3" w:rsidRDefault="00F009A3" w:rsidP="00F009A3">
      <w:pPr>
        <w:jc w:val="both"/>
      </w:pPr>
      <w:r w:rsidRPr="00F009A3">
        <w:t xml:space="preserve">Stupeň poskytovaného vzdělání: </w:t>
      </w:r>
      <w:r w:rsidRPr="00F009A3">
        <w:tab/>
      </w:r>
      <w:r w:rsidRPr="00F009A3">
        <w:tab/>
        <w:t>střední vzdělání s výučním listem</w:t>
      </w:r>
    </w:p>
    <w:p w:rsidR="00F009A3" w:rsidRPr="00F009A3" w:rsidRDefault="00F009A3" w:rsidP="00F009A3">
      <w:pPr>
        <w:jc w:val="both"/>
      </w:pPr>
      <w:r w:rsidRPr="00F009A3">
        <w:t xml:space="preserve">Datum platnosti vzdělávacího programu: </w:t>
      </w:r>
      <w:r w:rsidRPr="00F009A3">
        <w:tab/>
        <w:t>od l. září 2017 počínaje prvním ročníkem</w:t>
      </w:r>
    </w:p>
    <w:p w:rsidR="00F009A3" w:rsidRPr="00F009A3" w:rsidRDefault="00F009A3" w:rsidP="00F009A3"/>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F009A3" w:rsidRPr="00F009A3" w:rsidTr="00F009A3">
        <w:tc>
          <w:tcPr>
            <w:tcW w:w="1358" w:type="pct"/>
            <w:tcBorders>
              <w:top w:val="single" w:sz="18" w:space="0" w:color="auto"/>
              <w:left w:val="single" w:sz="18" w:space="0" w:color="auto"/>
              <w:bottom w:val="single" w:sz="4" w:space="0" w:color="auto"/>
              <w:right w:val="single" w:sz="4" w:space="0" w:color="auto"/>
            </w:tcBorders>
            <w:vAlign w:val="center"/>
          </w:tcPr>
          <w:p w:rsidR="00F009A3" w:rsidRPr="00F009A3" w:rsidRDefault="00F009A3" w:rsidP="00F009A3">
            <w:pPr>
              <w:rPr>
                <w:b/>
              </w:rPr>
            </w:pPr>
            <w:r w:rsidRPr="00F009A3">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F009A3" w:rsidRPr="008E53F5" w:rsidRDefault="00F009A3" w:rsidP="008E53F5">
            <w:pPr>
              <w:pStyle w:val="Nadpis2"/>
              <w:jc w:val="center"/>
              <w:rPr>
                <w:rFonts w:ascii="Times New Roman" w:eastAsiaTheme="majorEastAsia" w:hAnsi="Times New Roman" w:cs="Times New Roman"/>
                <w:sz w:val="32"/>
                <w:szCs w:val="32"/>
              </w:rPr>
            </w:pPr>
            <w:bookmarkStart w:id="126" w:name="_Toc239644306"/>
            <w:bookmarkStart w:id="127" w:name="_Toc497996235"/>
            <w:r w:rsidRPr="001D7AAE">
              <w:rPr>
                <w:rFonts w:ascii="Times New Roman" w:eastAsiaTheme="majorEastAsia" w:hAnsi="Times New Roman" w:cs="Times New Roman"/>
                <w:sz w:val="32"/>
                <w:szCs w:val="32"/>
              </w:rPr>
              <w:t>Český jazyk</w:t>
            </w:r>
            <w:bookmarkEnd w:id="126"/>
            <w:r w:rsidRPr="001D7AAE">
              <w:rPr>
                <w:rFonts w:ascii="Times New Roman" w:eastAsiaTheme="majorEastAsia" w:hAnsi="Times New Roman" w:cs="Times New Roman"/>
                <w:sz w:val="32"/>
                <w:szCs w:val="32"/>
              </w:rPr>
              <w:t xml:space="preserve"> a literatura</w:t>
            </w:r>
            <w:bookmarkEnd w:id="127"/>
          </w:p>
        </w:tc>
      </w:tr>
      <w:tr w:rsidR="00F009A3" w:rsidRPr="00F009A3" w:rsidTr="00F009A3">
        <w:tc>
          <w:tcPr>
            <w:tcW w:w="1358" w:type="pct"/>
            <w:tcBorders>
              <w:top w:val="single" w:sz="4" w:space="0" w:color="auto"/>
              <w:left w:val="single" w:sz="18" w:space="0" w:color="auto"/>
              <w:bottom w:val="single" w:sz="4" w:space="0" w:color="auto"/>
              <w:right w:val="single" w:sz="4" w:space="0" w:color="auto"/>
            </w:tcBorders>
          </w:tcPr>
          <w:p w:rsidR="00F009A3" w:rsidRPr="00F009A3" w:rsidRDefault="00F009A3" w:rsidP="00F009A3">
            <w:pPr>
              <w:rPr>
                <w:b/>
              </w:rPr>
            </w:pPr>
            <w:r w:rsidRPr="00F009A3">
              <w:rPr>
                <w:b/>
              </w:rPr>
              <w:t>Ročník:</w:t>
            </w:r>
          </w:p>
        </w:tc>
        <w:tc>
          <w:tcPr>
            <w:tcW w:w="911" w:type="pct"/>
            <w:tcBorders>
              <w:top w:val="single" w:sz="4" w:space="0" w:color="auto"/>
              <w:left w:val="single" w:sz="4" w:space="0" w:color="auto"/>
              <w:bottom w:val="single" w:sz="4" w:space="0" w:color="auto"/>
              <w:right w:val="single" w:sz="4" w:space="0" w:color="auto"/>
            </w:tcBorders>
          </w:tcPr>
          <w:p w:rsidR="00F009A3" w:rsidRPr="00F009A3" w:rsidRDefault="00F009A3" w:rsidP="00F009A3">
            <w:pPr>
              <w:jc w:val="center"/>
            </w:pPr>
            <w:r w:rsidRPr="00F009A3">
              <w:t>I.</w:t>
            </w:r>
          </w:p>
        </w:tc>
        <w:tc>
          <w:tcPr>
            <w:tcW w:w="911" w:type="pct"/>
            <w:tcBorders>
              <w:top w:val="single" w:sz="4" w:space="0" w:color="auto"/>
              <w:left w:val="single" w:sz="4" w:space="0" w:color="auto"/>
              <w:bottom w:val="single" w:sz="4" w:space="0" w:color="auto"/>
              <w:right w:val="single" w:sz="4" w:space="0" w:color="auto"/>
            </w:tcBorders>
          </w:tcPr>
          <w:p w:rsidR="00F009A3" w:rsidRPr="00F009A3" w:rsidRDefault="00F009A3" w:rsidP="00F009A3">
            <w:pPr>
              <w:jc w:val="center"/>
            </w:pPr>
            <w:r w:rsidRPr="00F009A3">
              <w:t>II.</w:t>
            </w:r>
          </w:p>
        </w:tc>
        <w:tc>
          <w:tcPr>
            <w:tcW w:w="911" w:type="pct"/>
            <w:tcBorders>
              <w:top w:val="single" w:sz="4" w:space="0" w:color="auto"/>
              <w:left w:val="single" w:sz="4" w:space="0" w:color="auto"/>
              <w:bottom w:val="single" w:sz="4" w:space="0" w:color="auto"/>
              <w:right w:val="single" w:sz="4" w:space="0" w:color="auto"/>
            </w:tcBorders>
          </w:tcPr>
          <w:p w:rsidR="00F009A3" w:rsidRPr="00F009A3" w:rsidRDefault="00F009A3" w:rsidP="00F009A3">
            <w:pPr>
              <w:jc w:val="center"/>
            </w:pPr>
            <w:r w:rsidRPr="00F009A3">
              <w:t>III.</w:t>
            </w:r>
          </w:p>
        </w:tc>
        <w:tc>
          <w:tcPr>
            <w:tcW w:w="909" w:type="pct"/>
            <w:tcBorders>
              <w:top w:val="single" w:sz="4" w:space="0" w:color="auto"/>
              <w:left w:val="single" w:sz="4" w:space="0" w:color="auto"/>
              <w:bottom w:val="single" w:sz="4" w:space="0" w:color="auto"/>
              <w:right w:val="single" w:sz="18" w:space="0" w:color="auto"/>
            </w:tcBorders>
          </w:tcPr>
          <w:p w:rsidR="00F009A3" w:rsidRPr="00F009A3" w:rsidRDefault="00F009A3" w:rsidP="00F009A3">
            <w:pPr>
              <w:jc w:val="center"/>
              <w:rPr>
                <w:b/>
              </w:rPr>
            </w:pPr>
            <w:r w:rsidRPr="00F009A3">
              <w:rPr>
                <w:b/>
              </w:rPr>
              <w:t>celkem</w:t>
            </w:r>
          </w:p>
        </w:tc>
      </w:tr>
      <w:tr w:rsidR="00F009A3" w:rsidRPr="00F009A3" w:rsidTr="00F009A3">
        <w:tc>
          <w:tcPr>
            <w:tcW w:w="1358" w:type="pct"/>
            <w:tcBorders>
              <w:top w:val="single" w:sz="4" w:space="0" w:color="auto"/>
              <w:left w:val="single" w:sz="18" w:space="0" w:color="auto"/>
              <w:bottom w:val="single" w:sz="18" w:space="0" w:color="auto"/>
              <w:right w:val="single" w:sz="4" w:space="0" w:color="auto"/>
            </w:tcBorders>
          </w:tcPr>
          <w:p w:rsidR="00F009A3" w:rsidRPr="00F009A3" w:rsidRDefault="00F009A3" w:rsidP="00F009A3">
            <w:pPr>
              <w:rPr>
                <w:b/>
              </w:rPr>
            </w:pPr>
            <w:r w:rsidRPr="00F009A3">
              <w:rPr>
                <w:b/>
              </w:rPr>
              <w:t>Počet hodin:</w:t>
            </w:r>
          </w:p>
        </w:tc>
        <w:tc>
          <w:tcPr>
            <w:tcW w:w="911" w:type="pct"/>
            <w:tcBorders>
              <w:top w:val="single" w:sz="4" w:space="0" w:color="auto"/>
              <w:left w:val="single" w:sz="4" w:space="0" w:color="auto"/>
              <w:bottom w:val="single" w:sz="18" w:space="0" w:color="auto"/>
              <w:right w:val="single" w:sz="4" w:space="0" w:color="auto"/>
            </w:tcBorders>
          </w:tcPr>
          <w:p w:rsidR="00F009A3" w:rsidRPr="00F009A3" w:rsidRDefault="00F009A3" w:rsidP="00F009A3">
            <w:pPr>
              <w:jc w:val="center"/>
            </w:pPr>
            <w:r w:rsidRPr="00F009A3">
              <w:t>1,5</w:t>
            </w:r>
          </w:p>
        </w:tc>
        <w:tc>
          <w:tcPr>
            <w:tcW w:w="911" w:type="pct"/>
            <w:tcBorders>
              <w:top w:val="single" w:sz="4" w:space="0" w:color="auto"/>
              <w:left w:val="single" w:sz="4" w:space="0" w:color="auto"/>
              <w:bottom w:val="single" w:sz="18" w:space="0" w:color="auto"/>
              <w:right w:val="single" w:sz="4" w:space="0" w:color="auto"/>
            </w:tcBorders>
          </w:tcPr>
          <w:p w:rsidR="00F009A3" w:rsidRPr="00F009A3" w:rsidRDefault="00F009A3" w:rsidP="00F009A3">
            <w:pPr>
              <w:jc w:val="center"/>
            </w:pPr>
            <w:r w:rsidRPr="00F009A3">
              <w:t>1,5</w:t>
            </w:r>
          </w:p>
        </w:tc>
        <w:tc>
          <w:tcPr>
            <w:tcW w:w="911" w:type="pct"/>
            <w:tcBorders>
              <w:top w:val="single" w:sz="4" w:space="0" w:color="auto"/>
              <w:left w:val="single" w:sz="4" w:space="0" w:color="auto"/>
              <w:bottom w:val="single" w:sz="18" w:space="0" w:color="auto"/>
              <w:right w:val="single" w:sz="4" w:space="0" w:color="auto"/>
            </w:tcBorders>
          </w:tcPr>
          <w:p w:rsidR="00F009A3" w:rsidRPr="00F009A3" w:rsidRDefault="00F009A3" w:rsidP="00F009A3">
            <w:pPr>
              <w:jc w:val="center"/>
            </w:pPr>
            <w:r w:rsidRPr="00F009A3">
              <w:t>1,5</w:t>
            </w:r>
          </w:p>
        </w:tc>
        <w:tc>
          <w:tcPr>
            <w:tcW w:w="909" w:type="pct"/>
            <w:tcBorders>
              <w:top w:val="single" w:sz="4" w:space="0" w:color="auto"/>
              <w:left w:val="single" w:sz="4" w:space="0" w:color="auto"/>
              <w:bottom w:val="single" w:sz="18" w:space="0" w:color="auto"/>
              <w:right w:val="single" w:sz="18" w:space="0" w:color="auto"/>
            </w:tcBorders>
          </w:tcPr>
          <w:p w:rsidR="00F009A3" w:rsidRPr="00F009A3" w:rsidRDefault="00F009A3" w:rsidP="00F009A3">
            <w:pPr>
              <w:jc w:val="center"/>
              <w:rPr>
                <w:b/>
              </w:rPr>
            </w:pPr>
            <w:r w:rsidRPr="00F009A3">
              <w:rPr>
                <w:b/>
              </w:rPr>
              <w:t>4,5</w:t>
            </w:r>
          </w:p>
        </w:tc>
      </w:tr>
    </w:tbl>
    <w:p w:rsidR="00F009A3" w:rsidRPr="00F009A3" w:rsidRDefault="00F009A3" w:rsidP="00F009A3"/>
    <w:p w:rsidR="00F009A3" w:rsidRPr="00F009A3" w:rsidRDefault="00F009A3" w:rsidP="00F009A3">
      <w:pPr>
        <w:keepNext/>
        <w:outlineLvl w:val="3"/>
        <w:rPr>
          <w:b/>
          <w:bCs/>
          <w:sz w:val="32"/>
          <w:szCs w:val="32"/>
        </w:rPr>
      </w:pPr>
      <w:r w:rsidRPr="00F009A3">
        <w:rPr>
          <w:b/>
          <w:bCs/>
          <w:sz w:val="32"/>
          <w:szCs w:val="32"/>
        </w:rPr>
        <w:t>Pojetí předmětu</w:t>
      </w:r>
    </w:p>
    <w:p w:rsidR="00F009A3" w:rsidRPr="00F009A3" w:rsidRDefault="00F009A3" w:rsidP="00F009A3">
      <w:pPr>
        <w:jc w:val="both"/>
        <w:rPr>
          <w:sz w:val="32"/>
          <w:szCs w:val="32"/>
        </w:rPr>
      </w:pPr>
    </w:p>
    <w:p w:rsidR="00F009A3" w:rsidRPr="00F009A3" w:rsidRDefault="00F009A3" w:rsidP="00F009A3">
      <w:pPr>
        <w:rPr>
          <w:b/>
        </w:rPr>
      </w:pPr>
      <w:r w:rsidRPr="00F009A3">
        <w:rPr>
          <w:b/>
        </w:rPr>
        <w:t>Obecné cíle předmětu</w:t>
      </w:r>
    </w:p>
    <w:p w:rsidR="00F009A3" w:rsidRPr="00F009A3" w:rsidRDefault="00F009A3" w:rsidP="00F009A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009A3" w:rsidRPr="00F009A3" w:rsidTr="00F009A3">
        <w:tc>
          <w:tcPr>
            <w:tcW w:w="5000" w:type="pct"/>
            <w:tcBorders>
              <w:top w:val="single" w:sz="4" w:space="0" w:color="auto"/>
              <w:left w:val="single" w:sz="4" w:space="0" w:color="auto"/>
              <w:bottom w:val="single" w:sz="4" w:space="0" w:color="auto"/>
              <w:right w:val="single" w:sz="4" w:space="0" w:color="auto"/>
            </w:tcBorders>
          </w:tcPr>
          <w:p w:rsidR="00F009A3" w:rsidRPr="00F009A3" w:rsidRDefault="00F009A3" w:rsidP="00F009A3">
            <w:pPr>
              <w:jc w:val="both"/>
            </w:pPr>
            <w:r w:rsidRPr="00F009A3">
              <w:t>Předmět český jazyk a stylistika má důležité postavení ve vzdělávacím programu oboru kuchař-číšník.</w:t>
            </w:r>
          </w:p>
          <w:p w:rsidR="00F009A3" w:rsidRPr="00F009A3" w:rsidRDefault="00F009A3" w:rsidP="00F009A3">
            <w:pPr>
              <w:jc w:val="both"/>
            </w:pPr>
          </w:p>
          <w:p w:rsidR="00F009A3" w:rsidRPr="00F009A3" w:rsidRDefault="00F009A3" w:rsidP="00F009A3">
            <w:pPr>
              <w:jc w:val="both"/>
            </w:pPr>
            <w:r w:rsidRPr="00F009A3">
              <w:t xml:space="preserve">Jazykové vzdělávání v českém jazyce vychovává žáky k sdělnému kultivovanému jazykovému projevu. Obecným cílem jazykového vzdělání je rozvíjet komunikační kompetence žáků a naučit je užívat jazyka jako prostředku k dorozumívání a myšlení, k přijímání, sdělování a výměně informací na základě jejich jazykových a slohových znalostí. Jazykové vzdělání se rovněž podílí na rozvoji sociálních kompetencí žáků.  </w:t>
            </w:r>
          </w:p>
          <w:p w:rsidR="00F009A3" w:rsidRPr="00F009A3" w:rsidRDefault="00F009A3" w:rsidP="00F009A3">
            <w:pPr>
              <w:jc w:val="both"/>
            </w:pPr>
            <w:r w:rsidRPr="00F009A3">
              <w:t>Estetické vzdělávání významně přispívá ke kultivaci člověka, vychovává žáky ke kultivovanému jazykovému projevu a podílí se na rozvoji jejich duchovního života. Má nad-předmětový charakter. Obecným cílem estetického vzdělávání je utvářet kladný vztah materiálním a duchovním hodnotám, snažit se přispívat k jejich tvorbě i ochraně. Vytvořený systém kulturních hodnot pomáhá formovat postoje žáka a je obranou proti snadné manipulaci a intoleranci. Estetické vzdělávání se podílí rovněž na rozvoji sociálních kompetencí žáků. K dosažení tohoto cíle přispívá jazykové vzdělávání v mateřském jazyce a naopak estetické vzdělávání prohlubuje znalosti jazykové a kultivuje jazykový projev žáků.</w:t>
            </w:r>
          </w:p>
        </w:tc>
      </w:tr>
    </w:tbl>
    <w:p w:rsidR="00F009A3" w:rsidRPr="00F009A3" w:rsidRDefault="00F009A3" w:rsidP="00F009A3">
      <w:pPr>
        <w:rPr>
          <w:b/>
        </w:rPr>
      </w:pPr>
    </w:p>
    <w:p w:rsidR="00F009A3" w:rsidRPr="00F009A3" w:rsidRDefault="00F009A3" w:rsidP="00F009A3">
      <w:pPr>
        <w:rPr>
          <w:b/>
        </w:rPr>
      </w:pPr>
      <w:r w:rsidRPr="00F009A3">
        <w:rPr>
          <w:b/>
        </w:rPr>
        <w:t>Charakteristika učiva</w:t>
      </w:r>
    </w:p>
    <w:p w:rsidR="00F009A3" w:rsidRPr="00F009A3" w:rsidRDefault="00F009A3" w:rsidP="00F009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009A3" w:rsidRPr="00F009A3" w:rsidTr="00F009A3">
        <w:tc>
          <w:tcPr>
            <w:tcW w:w="5000" w:type="pct"/>
            <w:tcBorders>
              <w:top w:val="single" w:sz="4" w:space="0" w:color="auto"/>
              <w:left w:val="single" w:sz="4" w:space="0" w:color="auto"/>
              <w:bottom w:val="single" w:sz="4" w:space="0" w:color="auto"/>
              <w:right w:val="single" w:sz="4" w:space="0" w:color="auto"/>
            </w:tcBorders>
          </w:tcPr>
          <w:p w:rsidR="00F009A3" w:rsidRPr="00F009A3" w:rsidRDefault="00F009A3" w:rsidP="00F009A3">
            <w:pPr>
              <w:numPr>
                <w:ilvl w:val="0"/>
                <w:numId w:val="68"/>
              </w:numPr>
              <w:jc w:val="both"/>
            </w:pPr>
            <w:r w:rsidRPr="00F009A3">
              <w:t>vzdělávací oblast z okruhu RVP: Jazykové vzdělávání a komunikace</w:t>
            </w:r>
          </w:p>
          <w:p w:rsidR="00F009A3" w:rsidRPr="00F009A3" w:rsidRDefault="00F009A3" w:rsidP="00F009A3">
            <w:pPr>
              <w:numPr>
                <w:ilvl w:val="0"/>
                <w:numId w:val="68"/>
              </w:numPr>
              <w:jc w:val="both"/>
            </w:pPr>
            <w:r w:rsidRPr="00F009A3">
              <w:t>mezipředmětové vztahy: cizí jazyky (jazykový transfer), odborné předměty (odborný styl a texty), Základy společenských věd a Společenská výchova</w:t>
            </w:r>
          </w:p>
          <w:p w:rsidR="00F009A3" w:rsidRPr="00F009A3" w:rsidRDefault="00F009A3" w:rsidP="00F009A3">
            <w:pPr>
              <w:numPr>
                <w:ilvl w:val="0"/>
                <w:numId w:val="68"/>
              </w:numPr>
              <w:jc w:val="both"/>
            </w:pPr>
            <w:r w:rsidRPr="00F009A3">
              <w:t xml:space="preserve">základní tematické celky: Národní jazyk a jeho útvary, Větná </w:t>
            </w:r>
            <w:r w:rsidR="008E53F5">
              <w:t xml:space="preserve">stavba, Vyprávění, Stylistika, </w:t>
            </w:r>
            <w:r w:rsidRPr="00F009A3">
              <w:t>Obohacování slovní zásoby a tvoření slov …</w:t>
            </w:r>
          </w:p>
          <w:p w:rsidR="00F009A3" w:rsidRPr="00F009A3" w:rsidRDefault="00F009A3" w:rsidP="00F009A3">
            <w:pPr>
              <w:jc w:val="both"/>
            </w:pPr>
            <w:r w:rsidRPr="00F009A3">
              <w:lastRenderedPageBreak/>
              <w:t>Učivo se zaměřuje na tematické celky, které plně odpovídají rozsahu učiva středního odborného vzdělání. Učivo má vést žáky k tomu, aby se naučili užívat jazyk jako prostředek k dorozumívání a myšlení, k přijímání, sdělování a výměně informací na základě jejich jazykových a slohových znalostí. K dosažení tohoto cíle přispívá i estetické vzdělávání a naopak estetické vzdělávání prohlubuje znalosti jazykové a kultivuje jazykový projev žáků.</w:t>
            </w:r>
          </w:p>
          <w:p w:rsidR="00F009A3" w:rsidRPr="00F009A3" w:rsidRDefault="00F009A3" w:rsidP="00F009A3">
            <w:pPr>
              <w:jc w:val="both"/>
            </w:pPr>
            <w:r w:rsidRPr="00F009A3">
              <w:t xml:space="preserve">Literární výchova kromě výchovy ke čtenářství, rozboru a interpretaci uměleckých děl vede </w:t>
            </w:r>
            <w:r w:rsidRPr="00F009A3">
              <w:br/>
              <w:t>i k celkovému přehledu o hlavních jevech a pilířích české a světové literatury. Poznání textu slouží rovněž k vytváření rozmanitých komunikačních situací, v nichž probíhá dialog žáků s texty a učitelem i mezi žáky navzájem. Důraz je kladen nejen na tvorbu současnou. Žáci jsou vedeni i k esteticky tvořivým aktivitám.</w:t>
            </w:r>
          </w:p>
          <w:p w:rsidR="00F009A3" w:rsidRPr="00F009A3" w:rsidRDefault="00F009A3" w:rsidP="00F009A3">
            <w:pPr>
              <w:rPr>
                <w:b/>
              </w:rPr>
            </w:pPr>
          </w:p>
          <w:p w:rsidR="00F009A3" w:rsidRPr="00F009A3" w:rsidRDefault="00F009A3" w:rsidP="00F009A3">
            <w:pPr>
              <w:rPr>
                <w:b/>
              </w:rPr>
            </w:pPr>
            <w:r w:rsidRPr="00F009A3">
              <w:rPr>
                <w:b/>
              </w:rPr>
              <w:t>Vzdělávání směřuje k tomu, aby žáci:</w:t>
            </w:r>
          </w:p>
          <w:p w:rsidR="00F009A3" w:rsidRPr="00F009A3" w:rsidRDefault="00F009A3" w:rsidP="00F009A3"/>
          <w:p w:rsidR="00F009A3" w:rsidRPr="00F009A3" w:rsidRDefault="00F009A3" w:rsidP="00F009A3">
            <w:pPr>
              <w:numPr>
                <w:ilvl w:val="0"/>
                <w:numId w:val="67"/>
              </w:numPr>
            </w:pPr>
            <w:r w:rsidRPr="00F009A3">
              <w:t xml:space="preserve">uplatňovali ve svém životním stylu estetická kritéria </w:t>
            </w:r>
          </w:p>
          <w:p w:rsidR="00F009A3" w:rsidRPr="00F009A3" w:rsidRDefault="00F009A3" w:rsidP="00F009A3">
            <w:pPr>
              <w:numPr>
                <w:ilvl w:val="0"/>
                <w:numId w:val="67"/>
              </w:numPr>
            </w:pPr>
            <w:r w:rsidRPr="00F009A3">
              <w:t xml:space="preserve">chápali umění jako specifickou výpověď o skutečnosti </w:t>
            </w:r>
          </w:p>
          <w:p w:rsidR="00F009A3" w:rsidRPr="00F009A3" w:rsidRDefault="00F009A3" w:rsidP="00F009A3">
            <w:pPr>
              <w:numPr>
                <w:ilvl w:val="0"/>
                <w:numId w:val="67"/>
              </w:numPr>
            </w:pPr>
            <w:r w:rsidRPr="00F009A3">
              <w:t xml:space="preserve">chápali význam umění pro člověka </w:t>
            </w:r>
          </w:p>
          <w:p w:rsidR="00F009A3" w:rsidRPr="00F009A3" w:rsidRDefault="00F009A3" w:rsidP="00F009A3">
            <w:pPr>
              <w:numPr>
                <w:ilvl w:val="0"/>
                <w:numId w:val="67"/>
              </w:numPr>
            </w:pPr>
            <w:r w:rsidRPr="00F009A3">
              <w:t>správně formulovali a vyjadřovali své názory</w:t>
            </w:r>
          </w:p>
          <w:p w:rsidR="00F009A3" w:rsidRPr="00F009A3" w:rsidRDefault="00F009A3" w:rsidP="00F009A3">
            <w:pPr>
              <w:numPr>
                <w:ilvl w:val="0"/>
                <w:numId w:val="67"/>
              </w:numPr>
            </w:pPr>
            <w:r w:rsidRPr="00F009A3">
              <w:t>byli tolerantní k estetickému cítění vkusu a zajmu druhých lidí</w:t>
            </w:r>
          </w:p>
          <w:p w:rsidR="00F009A3" w:rsidRPr="00F009A3" w:rsidRDefault="00F009A3" w:rsidP="00F009A3">
            <w:pPr>
              <w:numPr>
                <w:ilvl w:val="0"/>
                <w:numId w:val="67"/>
              </w:numPr>
            </w:pPr>
            <w:r w:rsidRPr="00F009A3">
              <w:t xml:space="preserve">ctili a chránili materiální i kulturní hodnoty </w:t>
            </w:r>
          </w:p>
          <w:p w:rsidR="00F009A3" w:rsidRPr="00F009A3" w:rsidRDefault="00F009A3" w:rsidP="00F009A3">
            <w:pPr>
              <w:numPr>
                <w:ilvl w:val="0"/>
                <w:numId w:val="67"/>
              </w:numPr>
            </w:pPr>
            <w:r w:rsidRPr="00F009A3">
              <w:t xml:space="preserve">získali přehled o kulturním dění </w:t>
            </w:r>
          </w:p>
          <w:p w:rsidR="00F009A3" w:rsidRPr="00F009A3" w:rsidRDefault="00F009A3" w:rsidP="00F009A3">
            <w:pPr>
              <w:numPr>
                <w:ilvl w:val="0"/>
                <w:numId w:val="67"/>
              </w:numPr>
            </w:pPr>
            <w:r w:rsidRPr="00F009A3">
              <w:t>uvědomovali si vliv prostředků masové komunikace na utváření kultury</w:t>
            </w:r>
          </w:p>
        </w:tc>
      </w:tr>
    </w:tbl>
    <w:p w:rsidR="00F009A3" w:rsidRPr="00F009A3" w:rsidRDefault="00F009A3" w:rsidP="00F009A3"/>
    <w:p w:rsidR="00F009A3" w:rsidRPr="00F009A3" w:rsidRDefault="00F009A3" w:rsidP="00F009A3">
      <w:pPr>
        <w:keepNext/>
        <w:outlineLvl w:val="3"/>
        <w:rPr>
          <w:b/>
          <w:bCs/>
        </w:rPr>
      </w:pPr>
      <w:r w:rsidRPr="00F009A3">
        <w:rPr>
          <w:b/>
          <w:bCs/>
        </w:rPr>
        <w:t>Výsledky vzdělávání v oblasti citů, postojů, hodnot a preferencí</w:t>
      </w:r>
    </w:p>
    <w:p w:rsidR="00F009A3" w:rsidRPr="00F009A3" w:rsidRDefault="00F009A3" w:rsidP="00F009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009A3" w:rsidRPr="00F009A3" w:rsidTr="00F009A3">
        <w:tc>
          <w:tcPr>
            <w:tcW w:w="5000" w:type="pct"/>
            <w:tcBorders>
              <w:top w:val="single" w:sz="4" w:space="0" w:color="auto"/>
              <w:left w:val="single" w:sz="4" w:space="0" w:color="auto"/>
              <w:bottom w:val="single" w:sz="4" w:space="0" w:color="auto"/>
              <w:right w:val="single" w:sz="4" w:space="0" w:color="auto"/>
            </w:tcBorders>
          </w:tcPr>
          <w:p w:rsidR="00F009A3" w:rsidRPr="00F009A3" w:rsidRDefault="00F009A3" w:rsidP="00F009A3">
            <w:pPr>
              <w:jc w:val="both"/>
            </w:pPr>
            <w:r w:rsidRPr="00F009A3">
              <w:t xml:space="preserve"> Vzdělání směřuje k tomu, aby žáci dovedli:</w:t>
            </w:r>
          </w:p>
          <w:p w:rsidR="00F009A3" w:rsidRPr="00F009A3" w:rsidRDefault="00F009A3" w:rsidP="00F009A3">
            <w:pPr>
              <w:numPr>
                <w:ilvl w:val="0"/>
                <w:numId w:val="66"/>
              </w:numPr>
              <w:jc w:val="both"/>
            </w:pPr>
            <w:r w:rsidRPr="00F009A3">
              <w:t>vyjadřovat se přiměřeně účelu jednání a komunikační situaci v projevech mluvených a psaných a vhodně se reprezentovat</w:t>
            </w:r>
          </w:p>
          <w:p w:rsidR="00F009A3" w:rsidRPr="00F009A3" w:rsidRDefault="00F009A3" w:rsidP="00F009A3">
            <w:pPr>
              <w:numPr>
                <w:ilvl w:val="0"/>
                <w:numId w:val="66"/>
              </w:numPr>
              <w:jc w:val="both"/>
            </w:pPr>
            <w:r w:rsidRPr="00F009A3">
              <w:t>formulovat své myšlenky srozumitelně a souvisle, v písemné podobě přehledně a jazykově správně</w:t>
            </w:r>
          </w:p>
          <w:p w:rsidR="00F009A3" w:rsidRPr="00F009A3" w:rsidRDefault="00F009A3" w:rsidP="00F009A3">
            <w:pPr>
              <w:numPr>
                <w:ilvl w:val="0"/>
                <w:numId w:val="66"/>
              </w:numPr>
              <w:jc w:val="both"/>
            </w:pPr>
            <w:r w:rsidRPr="00F009A3">
              <w:t>aktivně se účastnit diskusí, formulovat a obhajovat své názory a postoje, respektovat názory druhých</w:t>
            </w:r>
          </w:p>
          <w:p w:rsidR="00F009A3" w:rsidRPr="00F009A3" w:rsidRDefault="00F009A3" w:rsidP="00F009A3">
            <w:pPr>
              <w:numPr>
                <w:ilvl w:val="0"/>
                <w:numId w:val="66"/>
              </w:numPr>
              <w:jc w:val="both"/>
            </w:pPr>
            <w:r w:rsidRPr="00F009A3">
              <w:t>zpracovávat jednoduché texty na běžná a odborná témata a různé pracovní materiály, snaží se dodržovat jazykové a stylistické normy i odbornou terminologii</w:t>
            </w:r>
          </w:p>
          <w:p w:rsidR="00F009A3" w:rsidRPr="00F009A3" w:rsidRDefault="00F009A3" w:rsidP="00F009A3">
            <w:pPr>
              <w:numPr>
                <w:ilvl w:val="0"/>
                <w:numId w:val="66"/>
              </w:numPr>
              <w:jc w:val="both"/>
            </w:pPr>
            <w:r w:rsidRPr="00F009A3">
              <w:t>písemně zaznamenávat podstatné myšlenky a údaje z textů a projevů jiných lidí (přednášek, diskusí, porad apod.)</w:t>
            </w:r>
          </w:p>
          <w:p w:rsidR="00F009A3" w:rsidRPr="00F009A3" w:rsidRDefault="00F009A3" w:rsidP="00F009A3">
            <w:pPr>
              <w:numPr>
                <w:ilvl w:val="0"/>
                <w:numId w:val="66"/>
              </w:numPr>
              <w:jc w:val="both"/>
            </w:pPr>
            <w:r w:rsidRPr="00F009A3">
              <w:t>vyjadřovat se a vystupovat v souladu se zásadami kultury projevu a chování</w:t>
            </w:r>
          </w:p>
        </w:tc>
      </w:tr>
    </w:tbl>
    <w:p w:rsidR="00F009A3" w:rsidRPr="00F009A3" w:rsidRDefault="00F009A3" w:rsidP="00F009A3"/>
    <w:p w:rsidR="00F009A3" w:rsidRPr="00F009A3" w:rsidRDefault="00F009A3" w:rsidP="00F009A3">
      <w:pPr>
        <w:rPr>
          <w:b/>
        </w:rPr>
      </w:pPr>
      <w:r w:rsidRPr="00F009A3">
        <w:rPr>
          <w:b/>
        </w:rPr>
        <w:t>Strategie výuky</w:t>
      </w:r>
    </w:p>
    <w:p w:rsidR="00F009A3" w:rsidRPr="00F009A3" w:rsidRDefault="00F009A3" w:rsidP="00F009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009A3" w:rsidRPr="00F009A3" w:rsidTr="00F009A3">
        <w:tc>
          <w:tcPr>
            <w:tcW w:w="5000" w:type="pct"/>
            <w:tcBorders>
              <w:top w:val="single" w:sz="4" w:space="0" w:color="auto"/>
              <w:left w:val="single" w:sz="4" w:space="0" w:color="auto"/>
              <w:bottom w:val="single" w:sz="4" w:space="0" w:color="auto"/>
              <w:right w:val="single" w:sz="4" w:space="0" w:color="auto"/>
            </w:tcBorders>
          </w:tcPr>
          <w:p w:rsidR="00F009A3" w:rsidRPr="00F009A3" w:rsidRDefault="00F009A3" w:rsidP="00F009A3">
            <w:pPr>
              <w:jc w:val="both"/>
            </w:pPr>
            <w:r w:rsidRPr="00F009A3">
              <w:t xml:space="preserve">Výklad, diskuse, v hodinách žáci také pracují samostatně. Učitel řídí práci žáků, zaznamenává </w:t>
            </w:r>
            <w:r w:rsidRPr="00F009A3">
              <w:br/>
              <w:t>a následně opravuje jejich chyby, řídí diskusi, zadává úkoly, které opravuje. Učitel kontroluje práci v hodinách.</w:t>
            </w:r>
          </w:p>
          <w:p w:rsidR="00F009A3" w:rsidRPr="00F009A3" w:rsidRDefault="00F009A3" w:rsidP="00F009A3">
            <w:pPr>
              <w:jc w:val="both"/>
            </w:pPr>
            <w:r w:rsidRPr="00F009A3">
              <w:t>Těžiště učiva literární části spočívá v práci žáka s literárními texty, výuka probíhá formou sociálně komunikativního učení, skupinového vyučování, činnostně orientovaného učení (práce s textovým, obrazovým a zvukovým materiálem),</w:t>
            </w:r>
            <w:r w:rsidR="006D2D41">
              <w:t xml:space="preserve"> </w:t>
            </w:r>
            <w:r w:rsidRPr="00F009A3">
              <w:t>autodidaktických metod, projektových metod, veřejných prezentací žáka a frontálního vyučování. Žáci jsou vedeni k samostatnosti, odpovědnosti a kultuře osobního projevu.</w:t>
            </w:r>
          </w:p>
        </w:tc>
      </w:tr>
    </w:tbl>
    <w:p w:rsidR="00F009A3" w:rsidRPr="00F009A3" w:rsidRDefault="00F009A3" w:rsidP="00F009A3">
      <w:pPr>
        <w:rPr>
          <w:b/>
        </w:rPr>
      </w:pPr>
      <w:r w:rsidRPr="00F009A3">
        <w:rPr>
          <w:b/>
        </w:rPr>
        <w:lastRenderedPageBreak/>
        <w:t>Hodnocení výsledků žáka</w:t>
      </w:r>
    </w:p>
    <w:p w:rsidR="00F009A3" w:rsidRPr="00F009A3" w:rsidRDefault="00F009A3" w:rsidP="00F009A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009A3" w:rsidRPr="00F009A3" w:rsidTr="00F009A3">
        <w:tc>
          <w:tcPr>
            <w:tcW w:w="5000" w:type="pct"/>
            <w:tcBorders>
              <w:top w:val="single" w:sz="4" w:space="0" w:color="auto"/>
              <w:left w:val="single" w:sz="4" w:space="0" w:color="auto"/>
              <w:bottom w:val="single" w:sz="4" w:space="0" w:color="auto"/>
              <w:right w:val="single" w:sz="4" w:space="0" w:color="auto"/>
            </w:tcBorders>
          </w:tcPr>
          <w:p w:rsidR="00F009A3" w:rsidRPr="00F009A3" w:rsidRDefault="00F009A3" w:rsidP="00F009A3">
            <w:pPr>
              <w:jc w:val="both"/>
            </w:pPr>
            <w:r w:rsidRPr="00F009A3">
              <w:t>Žáci jsou hodnoceni na konci každého tematického celku, a to samostatným cvičením, diktáty, slohovou prací, doplňovacími cvičeními, literárními testy a ústním zkoušením z dílčích celků.  Učitel kontroluje práci v hodinách a individuálně se věnuje slabším žákům nebo naopak žákům nadaným, které připravuje k nástavbovému studiu.</w:t>
            </w:r>
          </w:p>
        </w:tc>
      </w:tr>
    </w:tbl>
    <w:p w:rsidR="00F009A3" w:rsidRPr="00F009A3" w:rsidRDefault="00F009A3" w:rsidP="00F009A3">
      <w:pPr>
        <w:rPr>
          <w:b/>
        </w:rPr>
      </w:pPr>
    </w:p>
    <w:p w:rsidR="00F009A3" w:rsidRPr="00F009A3" w:rsidRDefault="00F009A3" w:rsidP="00F009A3">
      <w:pPr>
        <w:rPr>
          <w:b/>
        </w:rPr>
      </w:pPr>
      <w:r w:rsidRPr="00F009A3">
        <w:rPr>
          <w:b/>
        </w:rPr>
        <w:t>Přínos předmětu k rozvoji klíčových kompetencí a aplikaci průřezových témat</w:t>
      </w:r>
    </w:p>
    <w:p w:rsidR="00F009A3" w:rsidRPr="00F009A3" w:rsidRDefault="00F009A3" w:rsidP="00F009A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009A3" w:rsidRPr="00F009A3" w:rsidTr="00F009A3">
        <w:tc>
          <w:tcPr>
            <w:tcW w:w="5000" w:type="pct"/>
            <w:tcBorders>
              <w:top w:val="single" w:sz="4" w:space="0" w:color="auto"/>
              <w:left w:val="single" w:sz="4" w:space="0" w:color="auto"/>
              <w:bottom w:val="single" w:sz="4" w:space="0" w:color="auto"/>
              <w:right w:val="single" w:sz="4" w:space="0" w:color="auto"/>
            </w:tcBorders>
          </w:tcPr>
          <w:p w:rsidR="00F009A3" w:rsidRPr="00F009A3" w:rsidRDefault="00F009A3" w:rsidP="00F009A3">
            <w:pPr>
              <w:rPr>
                <w:i/>
              </w:rPr>
            </w:pPr>
            <w:r w:rsidRPr="00F009A3">
              <w:rPr>
                <w:i/>
              </w:rPr>
              <w:t xml:space="preserve">Komunikativní kompetence: </w:t>
            </w:r>
          </w:p>
          <w:p w:rsidR="00F009A3" w:rsidRPr="00F009A3" w:rsidRDefault="00F009A3" w:rsidP="00F009A3"/>
          <w:p w:rsidR="00F009A3" w:rsidRPr="00F009A3" w:rsidRDefault="00F009A3" w:rsidP="00F009A3">
            <w:pPr>
              <w:jc w:val="both"/>
            </w:pPr>
            <w:r w:rsidRPr="00F009A3">
              <w:t xml:space="preserve">Žáci jsou schopni vyjadřovat se přiměřeně účelu jednání a komunikační situaci v projevech mluvených i psaných, své myšlenky a promluvy formulovat srozumitelně a souvisle, vyjadřovat se a vystupovat v souladu se zásadami kultury osobního projevu a společenského chování a vhodně se prezentovat, umí se aktivně účastnit diskusí, formulovat a obhajovat své názory a postoje, respektovat názory druhých, zpracovávat věcně správně a srozumitelně přiměřeně náročné souvislé texty na běžná i odborná témata, pracovní a jiné písemnosti (žádosti a jejich podání na instituce, zaměstnavatelům, strukturovaný životopis, vyplňovat formuláře apod.).  </w:t>
            </w:r>
          </w:p>
          <w:p w:rsidR="00F009A3" w:rsidRPr="00F009A3" w:rsidRDefault="00F009A3" w:rsidP="00F009A3">
            <w:pPr>
              <w:jc w:val="both"/>
            </w:pPr>
          </w:p>
          <w:p w:rsidR="00F009A3" w:rsidRPr="00F009A3" w:rsidRDefault="00F009A3" w:rsidP="00F009A3">
            <w:pPr>
              <w:rPr>
                <w:i/>
              </w:rPr>
            </w:pPr>
            <w:r w:rsidRPr="00F009A3">
              <w:rPr>
                <w:i/>
              </w:rPr>
              <w:t xml:space="preserve">Personální kompetence: </w:t>
            </w:r>
          </w:p>
          <w:p w:rsidR="00F009A3" w:rsidRPr="00F009A3" w:rsidRDefault="00F009A3" w:rsidP="00F009A3"/>
          <w:p w:rsidR="00F009A3" w:rsidRPr="00F009A3" w:rsidRDefault="00F009A3" w:rsidP="00F009A3">
            <w:pPr>
              <w:jc w:val="both"/>
            </w:pPr>
            <w:r w:rsidRPr="00F009A3">
              <w:t xml:space="preserve">Žáci jsou připraveni efektivně se učit a pracovat, vyhodnocovat dosažené výsledky, využívat ke svému učení zkušeností jiných lidi, učit se i na základě zprostředkovaných zkušeností, přijímat hodnocení svých výsledků a způsobu jednání i ze strany jiných lidí, adekvátně na ně reagovat, přijímat radu i kritiku, dále se vzdělávat, pečovat o své fyzické a duševní zdraví. </w:t>
            </w:r>
          </w:p>
          <w:p w:rsidR="00F009A3" w:rsidRPr="00F009A3" w:rsidRDefault="00F009A3" w:rsidP="00F009A3">
            <w:pPr>
              <w:jc w:val="both"/>
            </w:pPr>
          </w:p>
          <w:p w:rsidR="00F009A3" w:rsidRPr="00F009A3" w:rsidRDefault="00F009A3" w:rsidP="00F009A3">
            <w:pPr>
              <w:rPr>
                <w:i/>
              </w:rPr>
            </w:pPr>
            <w:r w:rsidRPr="00F009A3">
              <w:rPr>
                <w:i/>
              </w:rPr>
              <w:t>Sociální kompetence:</w:t>
            </w:r>
          </w:p>
          <w:p w:rsidR="00F009A3" w:rsidRPr="00F009A3" w:rsidRDefault="00F009A3" w:rsidP="00F009A3"/>
          <w:p w:rsidR="00F009A3" w:rsidRPr="00F009A3" w:rsidRDefault="00F009A3" w:rsidP="00F009A3">
            <w:pPr>
              <w:jc w:val="both"/>
            </w:pPr>
            <w:r w:rsidRPr="00F009A3">
              <w:t xml:space="preserve">Žáci jsou schopni pracovat v týmu a podílet se na realizaci společných pracovních a jiných činností, přijímat a odpovědně plnit svěřené úkoly, přispívat k vytváření vstřícných mezilidských vztahů </w:t>
            </w:r>
            <w:r w:rsidRPr="00F009A3">
              <w:br/>
              <w:t xml:space="preserve">a k předcházení osobních konfliktů, nepodléhat předsudkům a stereotypům v přístupu k jiným lidem. </w:t>
            </w:r>
          </w:p>
          <w:p w:rsidR="00F009A3" w:rsidRPr="00F009A3" w:rsidRDefault="00F009A3" w:rsidP="00F009A3">
            <w:pPr>
              <w:rPr>
                <w:i/>
              </w:rPr>
            </w:pPr>
            <w:r w:rsidRPr="00F009A3">
              <w:rPr>
                <w:i/>
              </w:rPr>
              <w:t xml:space="preserve">Řešit samostatně běžné pracovní i mimopracovní problémy: </w:t>
            </w:r>
          </w:p>
          <w:p w:rsidR="00F009A3" w:rsidRPr="00F009A3" w:rsidRDefault="00F009A3" w:rsidP="00F009A3"/>
          <w:p w:rsidR="00F009A3" w:rsidRPr="00F009A3" w:rsidRDefault="00F009A3" w:rsidP="00F009A3">
            <w:pPr>
              <w:jc w:val="both"/>
            </w:pPr>
            <w:r w:rsidRPr="00F009A3">
              <w:t>Žáci jsou schopni volit prostředky a způsoby (pomůcky, studijní literaturu, metody a techniky) vhodné pro splnění jednotlivých aktivit, využívat zkušeností a vědomostí nabytých dříve. Využívat prostředky informačních a komunikačních technologií a efektivně pracovat s informacemi: žáci umí pracovat s osobním počítačem a s dalšími prostředky informačních a komunikačních technologií, získávat informace z otevřených zdrojů, zejména pak z internetu, komunikovat elektronickou poštou a využívat další prostředky online a offline komunikace, pracovat s informacemi.</w:t>
            </w:r>
          </w:p>
          <w:p w:rsidR="00F009A3" w:rsidRPr="00F009A3" w:rsidRDefault="00F009A3" w:rsidP="00F009A3">
            <w:pPr>
              <w:rPr>
                <w:i/>
              </w:rPr>
            </w:pPr>
          </w:p>
          <w:p w:rsidR="00F009A3" w:rsidRPr="00F009A3" w:rsidRDefault="00F009A3" w:rsidP="00F009A3">
            <w:pPr>
              <w:rPr>
                <w:i/>
              </w:rPr>
            </w:pPr>
            <w:r w:rsidRPr="00F009A3">
              <w:rPr>
                <w:i/>
              </w:rPr>
              <w:t xml:space="preserve">Kompetence k pracovnímu uplatnění: </w:t>
            </w:r>
          </w:p>
          <w:p w:rsidR="00F009A3" w:rsidRPr="00F009A3" w:rsidRDefault="00F009A3" w:rsidP="00F009A3"/>
          <w:p w:rsidR="00F009A3" w:rsidRPr="00F009A3" w:rsidRDefault="00F009A3" w:rsidP="00F009A3">
            <w:pPr>
              <w:jc w:val="both"/>
            </w:pPr>
            <w:r w:rsidRPr="00F009A3">
              <w:lastRenderedPageBreak/>
              <w:t>Žáci mají přehled o možnostech uplatnění na trhu práce v daném oboru a povolání, mají reálnou představu o pracovních, platových a jiných podmínkách v oboru, znají práva a povinnosti zaměstnavatelů a pracovníků.</w:t>
            </w:r>
          </w:p>
        </w:tc>
      </w:tr>
    </w:tbl>
    <w:p w:rsidR="00F009A3" w:rsidRPr="00F009A3" w:rsidRDefault="00F009A3" w:rsidP="00F009A3"/>
    <w:p w:rsidR="00F009A3" w:rsidRPr="00F009A3" w:rsidRDefault="00F009A3" w:rsidP="00F009A3">
      <w:pPr>
        <w:keepNext/>
        <w:outlineLvl w:val="3"/>
        <w:rPr>
          <w:bCs/>
          <w:u w:val="single"/>
        </w:rPr>
      </w:pPr>
      <w:r w:rsidRPr="00F009A3">
        <w:rPr>
          <w:b/>
          <w:bCs/>
        </w:rPr>
        <w:t>Rozpis učiva a výsledků vzdělávání</w:t>
      </w:r>
    </w:p>
    <w:p w:rsidR="00F009A3" w:rsidRPr="00F009A3" w:rsidRDefault="00F009A3" w:rsidP="00F009A3"/>
    <w:p w:rsidR="00F009A3" w:rsidRPr="00F009A3" w:rsidRDefault="00F009A3" w:rsidP="00F009A3">
      <w:pPr>
        <w:rPr>
          <w:b/>
        </w:rPr>
      </w:pPr>
      <w:r w:rsidRPr="00F009A3">
        <w:rPr>
          <w:b/>
        </w:rPr>
        <w:t>1. ročník</w:t>
      </w:r>
    </w:p>
    <w:p w:rsidR="00F009A3" w:rsidRPr="00F009A3" w:rsidRDefault="00F009A3" w:rsidP="00F009A3">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2"/>
        <w:gridCol w:w="3021"/>
        <w:gridCol w:w="3019"/>
      </w:tblGrid>
      <w:tr w:rsidR="00F009A3" w:rsidRPr="00F009A3" w:rsidTr="00F009A3">
        <w:tc>
          <w:tcPr>
            <w:tcW w:w="1667" w:type="pct"/>
          </w:tcPr>
          <w:p w:rsidR="00F009A3" w:rsidRPr="00F009A3" w:rsidRDefault="00F009A3" w:rsidP="00F009A3">
            <w:pPr>
              <w:rPr>
                <w:b/>
              </w:rPr>
            </w:pPr>
            <w:r w:rsidRPr="00F009A3">
              <w:rPr>
                <w:b/>
              </w:rPr>
              <w:t xml:space="preserve">               Výsledky vzdělávání</w:t>
            </w:r>
          </w:p>
        </w:tc>
        <w:tc>
          <w:tcPr>
            <w:tcW w:w="1667" w:type="pct"/>
          </w:tcPr>
          <w:p w:rsidR="00F009A3" w:rsidRPr="00F009A3" w:rsidRDefault="00F009A3" w:rsidP="00F009A3">
            <w:pPr>
              <w:rPr>
                <w:b/>
              </w:rPr>
            </w:pPr>
            <w:r w:rsidRPr="00F009A3">
              <w:rPr>
                <w:b/>
              </w:rPr>
              <w:t xml:space="preserve">                           Učivo </w:t>
            </w:r>
          </w:p>
        </w:tc>
        <w:tc>
          <w:tcPr>
            <w:tcW w:w="1666" w:type="pct"/>
          </w:tcPr>
          <w:p w:rsidR="00F009A3" w:rsidRPr="00F009A3" w:rsidRDefault="00F009A3" w:rsidP="00F009A3">
            <w:pPr>
              <w:rPr>
                <w:b/>
              </w:rPr>
            </w:pPr>
            <w:r w:rsidRPr="00F009A3">
              <w:rPr>
                <w:b/>
              </w:rPr>
              <w:t xml:space="preserve">     Časové rozvržení</w:t>
            </w:r>
          </w:p>
        </w:tc>
      </w:tr>
      <w:tr w:rsidR="00F009A3" w:rsidRPr="00F009A3" w:rsidTr="00F009A3">
        <w:tc>
          <w:tcPr>
            <w:tcW w:w="1667" w:type="pct"/>
            <w:tcBorders>
              <w:bottom w:val="single" w:sz="4" w:space="0" w:color="auto"/>
            </w:tcBorders>
          </w:tcPr>
          <w:p w:rsidR="00F009A3" w:rsidRPr="00F009A3" w:rsidRDefault="00F009A3" w:rsidP="00F009A3">
            <w:pPr>
              <w:rPr>
                <w:b/>
                <w:bCs/>
                <w:u w:val="single"/>
              </w:rPr>
            </w:pPr>
            <w:r w:rsidRPr="00F009A3">
              <w:rPr>
                <w:b/>
                <w:bCs/>
                <w:u w:val="single"/>
              </w:rPr>
              <w:t>Jazyková část:</w:t>
            </w:r>
          </w:p>
          <w:p w:rsidR="00F009A3" w:rsidRPr="00F009A3" w:rsidRDefault="00F009A3" w:rsidP="00F009A3">
            <w:pPr>
              <w:rPr>
                <w:b/>
                <w:bCs/>
                <w:u w:val="single"/>
              </w:rPr>
            </w:pPr>
          </w:p>
          <w:p w:rsidR="00F009A3" w:rsidRPr="00F009A3" w:rsidRDefault="00F009A3" w:rsidP="00F009A3">
            <w:r w:rsidRPr="00F009A3">
              <w:t>Žák:</w:t>
            </w:r>
          </w:p>
          <w:p w:rsidR="00F009A3" w:rsidRPr="00F009A3" w:rsidRDefault="00F009A3" w:rsidP="00F009A3">
            <w:pPr>
              <w:numPr>
                <w:ilvl w:val="0"/>
                <w:numId w:val="63"/>
              </w:numPr>
            </w:pPr>
            <w:r w:rsidRPr="00F009A3">
              <w:t>rozliší základní jazykovědné pojmy</w:t>
            </w:r>
          </w:p>
          <w:p w:rsidR="00F009A3" w:rsidRPr="00F009A3" w:rsidRDefault="00F009A3" w:rsidP="00F009A3">
            <w:pPr>
              <w:numPr>
                <w:ilvl w:val="0"/>
                <w:numId w:val="63"/>
              </w:numPr>
            </w:pPr>
            <w:r w:rsidRPr="00F009A3">
              <w:t>definuje a rozlišuje jazykovědné disciplíny</w:t>
            </w:r>
          </w:p>
          <w:p w:rsidR="00F009A3" w:rsidRPr="00F009A3" w:rsidRDefault="00F009A3" w:rsidP="00F009A3">
            <w:pPr>
              <w:numPr>
                <w:ilvl w:val="0"/>
                <w:numId w:val="63"/>
              </w:numPr>
            </w:pPr>
            <w:r w:rsidRPr="00F009A3">
              <w:t>rozlišuje spisovný jazyk a jeho varianty, obecnou češtinu, útvary nespisovné a dokáže nahradit nespisovné tvary spisovnými</w:t>
            </w:r>
          </w:p>
          <w:p w:rsidR="00F009A3" w:rsidRPr="00F009A3" w:rsidRDefault="00F009A3" w:rsidP="00F009A3">
            <w:pPr>
              <w:numPr>
                <w:ilvl w:val="0"/>
                <w:numId w:val="63"/>
              </w:numPr>
            </w:pPr>
            <w:r w:rsidRPr="00F009A3">
              <w:t>porozumí zákonitostem vývoje češtiny</w:t>
            </w:r>
          </w:p>
          <w:p w:rsidR="00F009A3" w:rsidRPr="00F009A3" w:rsidRDefault="00F009A3" w:rsidP="00F009A3">
            <w:pPr>
              <w:numPr>
                <w:ilvl w:val="0"/>
                <w:numId w:val="63"/>
              </w:numPr>
            </w:pPr>
            <w:r w:rsidRPr="00F009A3">
              <w:t>orientuje se v soustavě jazyků</w:t>
            </w:r>
          </w:p>
          <w:p w:rsidR="00F009A3" w:rsidRPr="00F009A3" w:rsidRDefault="00F009A3" w:rsidP="00F009A3">
            <w:pPr>
              <w:numPr>
                <w:ilvl w:val="0"/>
                <w:numId w:val="63"/>
              </w:numPr>
            </w:pPr>
            <w:r w:rsidRPr="00F009A3">
              <w:t>užívá odborných termínů ze své profese, dokáže se vyjádřit věcně, přesně a výstižně</w:t>
            </w:r>
          </w:p>
          <w:p w:rsidR="00F009A3" w:rsidRPr="00F009A3" w:rsidRDefault="00F009A3" w:rsidP="00F009A3"/>
          <w:p w:rsidR="00F009A3" w:rsidRPr="00F009A3" w:rsidRDefault="00F009A3" w:rsidP="00F009A3">
            <w:pPr>
              <w:numPr>
                <w:ilvl w:val="0"/>
                <w:numId w:val="63"/>
              </w:numPr>
            </w:pPr>
            <w:r w:rsidRPr="00F009A3">
              <w:t xml:space="preserve">komunikuje ústně i písemně dle norem ortoepických a gramatických  </w:t>
            </w:r>
          </w:p>
          <w:p w:rsidR="00F009A3" w:rsidRPr="00F009A3" w:rsidRDefault="00F009A3" w:rsidP="00F009A3">
            <w:pPr>
              <w:numPr>
                <w:ilvl w:val="0"/>
                <w:numId w:val="63"/>
              </w:numPr>
            </w:pPr>
            <w:r w:rsidRPr="00F009A3">
              <w:t>orientuje se v textu, vyhledává informace a pracuje s nimi, zjišťuje informace z dostupných zdrojů</w:t>
            </w:r>
          </w:p>
          <w:p w:rsidR="00F009A3" w:rsidRPr="00F009A3" w:rsidRDefault="00F009A3" w:rsidP="00F009A3">
            <w:pPr>
              <w:numPr>
                <w:ilvl w:val="0"/>
                <w:numId w:val="63"/>
              </w:numPr>
            </w:pPr>
            <w:r w:rsidRPr="00F009A3">
              <w:t xml:space="preserve">reprodukuje obsahu textu  </w:t>
            </w:r>
          </w:p>
          <w:p w:rsidR="00F009A3" w:rsidRPr="00F009A3" w:rsidRDefault="00F009A3" w:rsidP="00F009A3">
            <w:pPr>
              <w:numPr>
                <w:ilvl w:val="0"/>
                <w:numId w:val="63"/>
              </w:numPr>
            </w:pPr>
            <w:r w:rsidRPr="00F009A3">
              <w:lastRenderedPageBreak/>
              <w:t>dokáže si z textu vybrat klíčové informace</w:t>
            </w:r>
          </w:p>
          <w:p w:rsidR="00F009A3" w:rsidRPr="00F009A3" w:rsidRDefault="00F009A3" w:rsidP="00F009A3">
            <w:pPr>
              <w:numPr>
                <w:ilvl w:val="0"/>
                <w:numId w:val="63"/>
              </w:numPr>
            </w:pPr>
            <w:r w:rsidRPr="00F009A3">
              <w:t xml:space="preserve">volí jazykové prostředky vzhledem ke </w:t>
            </w:r>
            <w:r w:rsidR="006D2D41">
              <w:t xml:space="preserve">studijní a </w:t>
            </w:r>
            <w:r w:rsidRPr="00F009A3">
              <w:t>pracovní náplni</w:t>
            </w:r>
          </w:p>
          <w:p w:rsidR="00F009A3" w:rsidRPr="00F009A3" w:rsidRDefault="00F009A3" w:rsidP="00F009A3">
            <w:pPr>
              <w:numPr>
                <w:ilvl w:val="0"/>
                <w:numId w:val="63"/>
              </w:numPr>
            </w:pPr>
            <w:r w:rsidRPr="00F009A3">
              <w:t>plynule komunikuje a užívá odborných termínů ze svého oboru</w:t>
            </w:r>
          </w:p>
          <w:p w:rsidR="00F009A3" w:rsidRPr="00F009A3" w:rsidRDefault="00F009A3" w:rsidP="00F009A3">
            <w:pPr>
              <w:numPr>
                <w:ilvl w:val="0"/>
                <w:numId w:val="63"/>
              </w:numPr>
            </w:pPr>
            <w:r w:rsidRPr="00F009A3">
              <w:t>sdělí správně v písemné i ústní podobě sdělit své myšlenky, dojmy, své postoje</w:t>
            </w:r>
          </w:p>
          <w:p w:rsidR="00F009A3" w:rsidRPr="00F009A3" w:rsidRDefault="00F009A3" w:rsidP="00F009A3">
            <w:pPr>
              <w:numPr>
                <w:ilvl w:val="0"/>
                <w:numId w:val="63"/>
              </w:numPr>
            </w:pPr>
            <w:r w:rsidRPr="00F009A3">
              <w:t>ovládá techniku mluveného slova</w:t>
            </w:r>
          </w:p>
          <w:p w:rsidR="00F009A3" w:rsidRPr="00F009A3" w:rsidRDefault="00F009A3" w:rsidP="00F009A3">
            <w:pPr>
              <w:numPr>
                <w:ilvl w:val="0"/>
                <w:numId w:val="63"/>
              </w:numPr>
            </w:pPr>
            <w:r w:rsidRPr="00F009A3">
              <w:t>sestaví jednoduché zpravodajské</w:t>
            </w:r>
          </w:p>
          <w:p w:rsidR="00F009A3" w:rsidRPr="00F009A3" w:rsidRDefault="00F009A3" w:rsidP="00F009A3">
            <w:pPr>
              <w:numPr>
                <w:ilvl w:val="0"/>
                <w:numId w:val="63"/>
              </w:numPr>
              <w:rPr>
                <w:b/>
                <w:bCs/>
                <w:u w:val="single"/>
              </w:rPr>
            </w:pPr>
            <w:r w:rsidRPr="00F009A3">
              <w:t>útvary</w:t>
            </w:r>
          </w:p>
          <w:p w:rsidR="00F009A3" w:rsidRPr="00F009A3" w:rsidRDefault="00F009A3" w:rsidP="00F009A3"/>
          <w:p w:rsidR="00F009A3" w:rsidRPr="00F009A3" w:rsidRDefault="00F009A3" w:rsidP="00F009A3">
            <w:pPr>
              <w:rPr>
                <w:b/>
                <w:bCs/>
                <w:u w:val="single"/>
              </w:rPr>
            </w:pPr>
            <w:r w:rsidRPr="00F009A3">
              <w:rPr>
                <w:b/>
                <w:bCs/>
                <w:u w:val="single"/>
              </w:rPr>
              <w:t>Literární část:</w:t>
            </w:r>
          </w:p>
          <w:p w:rsidR="00F009A3" w:rsidRPr="00F009A3" w:rsidRDefault="00F009A3" w:rsidP="00F009A3">
            <w:pPr>
              <w:rPr>
                <w:b/>
                <w:bCs/>
                <w:u w:val="single"/>
              </w:rPr>
            </w:pPr>
          </w:p>
          <w:p w:rsidR="00F009A3" w:rsidRPr="00F009A3" w:rsidRDefault="00F009A3" w:rsidP="00F009A3">
            <w:pPr>
              <w:numPr>
                <w:ilvl w:val="0"/>
                <w:numId w:val="63"/>
              </w:numPr>
            </w:pPr>
            <w:r w:rsidRPr="00F009A3">
              <w:t xml:space="preserve">zná a dovede používat základní literárněvědní terminologii </w:t>
            </w:r>
          </w:p>
          <w:p w:rsidR="00F009A3" w:rsidRPr="00F009A3" w:rsidRDefault="00F009A3" w:rsidP="00F009A3">
            <w:pPr>
              <w:numPr>
                <w:ilvl w:val="0"/>
                <w:numId w:val="63"/>
              </w:numPr>
            </w:pPr>
            <w:r w:rsidRPr="00F009A3">
              <w:t xml:space="preserve">rozliší text literárněteoretický, literárně historický a literárněkritický </w:t>
            </w:r>
          </w:p>
          <w:p w:rsidR="00F009A3" w:rsidRPr="00F009A3" w:rsidRDefault="00F009A3" w:rsidP="00F009A3">
            <w:pPr>
              <w:numPr>
                <w:ilvl w:val="0"/>
                <w:numId w:val="63"/>
              </w:numPr>
            </w:pPr>
            <w:r w:rsidRPr="00F009A3">
              <w:t xml:space="preserve">rozezná umělecký text od neuměleckého </w:t>
            </w:r>
          </w:p>
          <w:p w:rsidR="00F009A3" w:rsidRPr="00F009A3" w:rsidRDefault="00F009A3" w:rsidP="00F009A3">
            <w:pPr>
              <w:numPr>
                <w:ilvl w:val="0"/>
                <w:numId w:val="63"/>
              </w:numPr>
            </w:pPr>
            <w:r w:rsidRPr="00F009A3">
              <w:t xml:space="preserve">analyzuje výstavbu textu </w:t>
            </w:r>
          </w:p>
          <w:p w:rsidR="00F009A3" w:rsidRPr="00F009A3" w:rsidRDefault="00F009A3" w:rsidP="00F009A3">
            <w:pPr>
              <w:numPr>
                <w:ilvl w:val="0"/>
                <w:numId w:val="63"/>
              </w:numPr>
            </w:pPr>
            <w:r w:rsidRPr="00F009A3">
              <w:t>identifikuje v textu námět, téma a motiv rozpozná specifické prostředky básnického jazyka</w:t>
            </w:r>
          </w:p>
          <w:p w:rsidR="00F009A3" w:rsidRPr="00F009A3" w:rsidRDefault="00F009A3" w:rsidP="00F009A3">
            <w:pPr>
              <w:ind w:left="540"/>
            </w:pPr>
          </w:p>
          <w:p w:rsidR="00F009A3" w:rsidRPr="00F009A3" w:rsidRDefault="00F009A3" w:rsidP="00F009A3">
            <w:pPr>
              <w:numPr>
                <w:ilvl w:val="0"/>
                <w:numId w:val="63"/>
              </w:numPr>
            </w:pPr>
            <w:r w:rsidRPr="00F009A3">
              <w:t xml:space="preserve">pozná základní útvary lidové tvorby </w:t>
            </w:r>
          </w:p>
          <w:p w:rsidR="00F009A3" w:rsidRPr="00F009A3" w:rsidRDefault="00F009A3" w:rsidP="00F009A3">
            <w:pPr>
              <w:numPr>
                <w:ilvl w:val="0"/>
                <w:numId w:val="63"/>
              </w:numPr>
            </w:pPr>
            <w:r w:rsidRPr="00F009A3">
              <w:t xml:space="preserve">chápe její kořeny a bezprostřední </w:t>
            </w:r>
            <w:r w:rsidRPr="00F009A3">
              <w:lastRenderedPageBreak/>
              <w:t>spojení s životem člověka a společnosti</w:t>
            </w:r>
          </w:p>
          <w:p w:rsidR="00F009A3" w:rsidRPr="00F009A3" w:rsidRDefault="00F009A3" w:rsidP="00F009A3">
            <w:pPr>
              <w:rPr>
                <w:b/>
                <w:bCs/>
                <w:u w:val="single"/>
              </w:rPr>
            </w:pPr>
          </w:p>
          <w:p w:rsidR="00F009A3" w:rsidRPr="00F009A3" w:rsidRDefault="003469BC" w:rsidP="00F009A3">
            <w:pPr>
              <w:numPr>
                <w:ilvl w:val="0"/>
                <w:numId w:val="63"/>
              </w:numPr>
            </w:pPr>
            <w:r>
              <w:t>se</w:t>
            </w:r>
            <w:r w:rsidR="00F009A3" w:rsidRPr="00F009A3">
              <w:t xml:space="preserve"> orientuje ve vývoji naší i světové literatury </w:t>
            </w:r>
          </w:p>
          <w:p w:rsidR="00F009A3" w:rsidRPr="00F009A3" w:rsidRDefault="00F009A3" w:rsidP="00F009A3">
            <w:pPr>
              <w:numPr>
                <w:ilvl w:val="0"/>
                <w:numId w:val="63"/>
              </w:numPr>
            </w:pPr>
            <w:r w:rsidRPr="00F009A3">
              <w:t xml:space="preserve">prokáže základní přehled o vývojovém kontextu české a světové literatury </w:t>
            </w:r>
          </w:p>
          <w:p w:rsidR="00F009A3" w:rsidRPr="00F009A3" w:rsidRDefault="00F009A3" w:rsidP="00F009A3">
            <w:pPr>
              <w:numPr>
                <w:ilvl w:val="0"/>
                <w:numId w:val="63"/>
              </w:numPr>
            </w:pPr>
            <w:r w:rsidRPr="00F009A3">
              <w:t xml:space="preserve">identifikuje podle charakteristických rysů základní literární směry a hnutí </w:t>
            </w:r>
          </w:p>
          <w:p w:rsidR="00F009A3" w:rsidRPr="00F009A3" w:rsidRDefault="00F009A3" w:rsidP="00F009A3">
            <w:pPr>
              <w:numPr>
                <w:ilvl w:val="0"/>
                <w:numId w:val="63"/>
              </w:numPr>
            </w:pPr>
            <w:r w:rsidRPr="00F009A3">
              <w:t xml:space="preserve">přiřadí text k příslušnému literárnímu směru </w:t>
            </w:r>
          </w:p>
          <w:p w:rsidR="00F009A3" w:rsidRPr="00F009A3" w:rsidRDefault="00F009A3" w:rsidP="00F009A3">
            <w:pPr>
              <w:numPr>
                <w:ilvl w:val="0"/>
                <w:numId w:val="63"/>
              </w:numPr>
            </w:pPr>
            <w:r w:rsidRPr="00F009A3">
              <w:t xml:space="preserve">zařadí typická díla do literárního směru a příslušného historického období </w:t>
            </w:r>
          </w:p>
          <w:p w:rsidR="00F009A3" w:rsidRPr="00F009A3" w:rsidRDefault="00F009A3" w:rsidP="00F009A3">
            <w:pPr>
              <w:numPr>
                <w:ilvl w:val="0"/>
                <w:numId w:val="63"/>
              </w:numPr>
            </w:pPr>
            <w:r w:rsidRPr="00F009A3">
              <w:t xml:space="preserve">konkrétní literární díla nebo texty klasifikuje podle druhů a žánrů </w:t>
            </w:r>
          </w:p>
          <w:p w:rsidR="00F009A3" w:rsidRPr="00F009A3" w:rsidRDefault="00F009A3" w:rsidP="00F009A3">
            <w:pPr>
              <w:numPr>
                <w:ilvl w:val="0"/>
                <w:numId w:val="63"/>
              </w:numPr>
            </w:pPr>
            <w:r w:rsidRPr="00F009A3">
              <w:t xml:space="preserve">při rozboru textu uplatňuje znalosti z literární teorie a jazykového vyučování </w:t>
            </w:r>
          </w:p>
          <w:p w:rsidR="00F009A3" w:rsidRPr="00F009A3" w:rsidRDefault="00F009A3" w:rsidP="00F009A3">
            <w:pPr>
              <w:numPr>
                <w:ilvl w:val="0"/>
                <w:numId w:val="63"/>
              </w:numPr>
            </w:pPr>
            <w:r w:rsidRPr="00F009A3">
              <w:t xml:space="preserve">rozliší autora, vypravěče a postavy </w:t>
            </w:r>
          </w:p>
          <w:p w:rsidR="00F009A3" w:rsidRPr="00F009A3" w:rsidRDefault="00F009A3" w:rsidP="00F009A3">
            <w:pPr>
              <w:numPr>
                <w:ilvl w:val="0"/>
                <w:numId w:val="63"/>
              </w:numPr>
            </w:pPr>
            <w:r w:rsidRPr="00F009A3">
              <w:t xml:space="preserve">rozezná typy promluv </w:t>
            </w:r>
          </w:p>
          <w:p w:rsidR="00F009A3" w:rsidRPr="00F009A3" w:rsidRDefault="00F009A3" w:rsidP="00F009A3">
            <w:pPr>
              <w:numPr>
                <w:ilvl w:val="0"/>
                <w:numId w:val="63"/>
              </w:numPr>
            </w:pPr>
            <w:r w:rsidRPr="00F009A3">
              <w:t>nalezne v textu potřebné informace</w:t>
            </w:r>
          </w:p>
          <w:p w:rsidR="00F009A3" w:rsidRPr="00F009A3" w:rsidRDefault="00F009A3" w:rsidP="00F009A3">
            <w:pPr>
              <w:numPr>
                <w:ilvl w:val="0"/>
                <w:numId w:val="63"/>
              </w:numPr>
            </w:pPr>
            <w:r w:rsidRPr="00F009A3">
              <w:t xml:space="preserve">vystihne hlavní sdělení textu </w:t>
            </w:r>
          </w:p>
          <w:p w:rsidR="00F009A3" w:rsidRPr="00F009A3" w:rsidRDefault="00F009A3" w:rsidP="00F009A3">
            <w:pPr>
              <w:numPr>
                <w:ilvl w:val="0"/>
                <w:numId w:val="63"/>
              </w:numPr>
            </w:pPr>
            <w:r w:rsidRPr="00F009A3">
              <w:t xml:space="preserve">interpretuje text a debatuje o něm </w:t>
            </w:r>
          </w:p>
          <w:p w:rsidR="00F009A3" w:rsidRPr="00F009A3" w:rsidRDefault="00F009A3" w:rsidP="00F009A3">
            <w:pPr>
              <w:numPr>
                <w:ilvl w:val="0"/>
                <w:numId w:val="63"/>
              </w:numPr>
            </w:pPr>
            <w:r w:rsidRPr="00F009A3">
              <w:t xml:space="preserve">vyjádří vlastní prožitky z daných textů nebo děl </w:t>
            </w:r>
          </w:p>
          <w:p w:rsidR="00F009A3" w:rsidRPr="00F009A3" w:rsidRDefault="00F009A3" w:rsidP="00F009A3">
            <w:pPr>
              <w:numPr>
                <w:ilvl w:val="0"/>
                <w:numId w:val="63"/>
              </w:numPr>
            </w:pPr>
            <w:r w:rsidRPr="00F009A3">
              <w:t xml:space="preserve">zhodnotí význam díla pro určitý směr </w:t>
            </w:r>
          </w:p>
          <w:p w:rsidR="00F009A3" w:rsidRPr="00F009A3" w:rsidRDefault="00F009A3" w:rsidP="00F009A3">
            <w:pPr>
              <w:numPr>
                <w:ilvl w:val="0"/>
                <w:numId w:val="63"/>
              </w:numPr>
            </w:pPr>
            <w:r w:rsidRPr="00F009A3">
              <w:lastRenderedPageBreak/>
              <w:t xml:space="preserve">zhodnotí význam autora pro dobu, v níž žil zhodnotí význam autora i díla pro další vývoj literatury i pro další generace   </w:t>
            </w:r>
          </w:p>
          <w:p w:rsidR="00F009A3" w:rsidRPr="00F009A3" w:rsidRDefault="00F009A3" w:rsidP="00F009A3">
            <w:pPr>
              <w:ind w:left="540"/>
            </w:pPr>
          </w:p>
          <w:p w:rsidR="00F009A3" w:rsidRPr="00F009A3" w:rsidRDefault="00F009A3" w:rsidP="00F009A3">
            <w:pPr>
              <w:numPr>
                <w:ilvl w:val="0"/>
                <w:numId w:val="63"/>
              </w:numPr>
            </w:pPr>
            <w:r w:rsidRPr="00F009A3">
              <w:t xml:space="preserve">samostatně vyhledává informace a dovede jich využít v odborném textu i z otevřených zdrojů </w:t>
            </w:r>
          </w:p>
          <w:p w:rsidR="00F009A3" w:rsidRPr="00F009A3" w:rsidRDefault="00F009A3" w:rsidP="00F009A3">
            <w:pPr>
              <w:numPr>
                <w:ilvl w:val="0"/>
                <w:numId w:val="63"/>
              </w:numPr>
            </w:pPr>
            <w:r w:rsidRPr="00F009A3">
              <w:t xml:space="preserve">vyjádří vlastní prožitky z četby zvolených děl posoudí vývojové změny v rámci literárního žánru, druhu, útvaru atd… </w:t>
            </w:r>
          </w:p>
          <w:p w:rsidR="00F009A3" w:rsidRPr="00F009A3" w:rsidRDefault="00F009A3" w:rsidP="00F009A3">
            <w:pPr>
              <w:numPr>
                <w:ilvl w:val="0"/>
                <w:numId w:val="63"/>
              </w:numPr>
              <w:rPr>
                <w:b/>
                <w:bCs/>
                <w:u w:val="single"/>
              </w:rPr>
            </w:pPr>
            <w:r w:rsidRPr="00F009A3">
              <w:t>prezentuje vlastní i týmovou práci</w:t>
            </w:r>
          </w:p>
        </w:tc>
        <w:tc>
          <w:tcPr>
            <w:tcW w:w="1667" w:type="pct"/>
            <w:tcBorders>
              <w:bottom w:val="single" w:sz="4" w:space="0" w:color="auto"/>
            </w:tcBorders>
          </w:tcPr>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Kultura řeči a její význam pro člověka, jazyková kultura</w:t>
            </w:r>
          </w:p>
          <w:p w:rsidR="00F009A3" w:rsidRPr="00F009A3" w:rsidRDefault="00F009A3" w:rsidP="00F009A3">
            <w:pPr>
              <w:rPr>
                <w:b/>
              </w:rPr>
            </w:pPr>
          </w:p>
          <w:p w:rsidR="00F009A3" w:rsidRPr="00F009A3" w:rsidRDefault="00F009A3" w:rsidP="00F009A3">
            <w:pPr>
              <w:rPr>
                <w:b/>
              </w:rPr>
            </w:pPr>
            <w:r w:rsidRPr="00F009A3">
              <w:rPr>
                <w:b/>
              </w:rPr>
              <w:t>Národní jazyk a jeho útvary</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Postavení češtiny mezi ostatními evropskými jazyky</w:t>
            </w:r>
          </w:p>
          <w:p w:rsidR="00F009A3" w:rsidRPr="00F009A3" w:rsidRDefault="00F009A3" w:rsidP="00F009A3">
            <w:pPr>
              <w:rPr>
                <w:b/>
              </w:rPr>
            </w:pPr>
          </w:p>
          <w:p w:rsidR="00F009A3" w:rsidRPr="00F009A3" w:rsidRDefault="00F009A3" w:rsidP="00F009A3">
            <w:pPr>
              <w:rPr>
                <w:b/>
              </w:rPr>
            </w:pPr>
            <w:r w:rsidRPr="00F009A3">
              <w:rPr>
                <w:b/>
              </w:rPr>
              <w:t xml:space="preserve">Slovní zásoba a její styl – rozvrstvené vzhledem k příslušnému oboru vzdělávání, odborná terminologie    </w:t>
            </w:r>
          </w:p>
          <w:p w:rsidR="00F009A3" w:rsidRPr="00F009A3" w:rsidRDefault="00F009A3" w:rsidP="00F009A3">
            <w:pPr>
              <w:rPr>
                <w:b/>
              </w:rPr>
            </w:pPr>
            <w:r w:rsidRPr="00F009A3">
              <w:rPr>
                <w:b/>
              </w:rPr>
              <w:t>Hlavní principy českého pravopisu</w:t>
            </w:r>
          </w:p>
          <w:p w:rsidR="00F009A3" w:rsidRPr="00F009A3" w:rsidRDefault="00F009A3" w:rsidP="00F009A3">
            <w:pPr>
              <w:rPr>
                <w:b/>
              </w:rPr>
            </w:pPr>
          </w:p>
          <w:p w:rsidR="00F009A3" w:rsidRPr="00F009A3" w:rsidRDefault="00F009A3" w:rsidP="00F009A3">
            <w:pPr>
              <w:rPr>
                <w:b/>
              </w:rPr>
            </w:pPr>
            <w:r w:rsidRPr="00F009A3">
              <w:rPr>
                <w:b/>
              </w:rPr>
              <w:t>Práce s textem a získávání informací knihovny, archívy, muzea, internet</w:t>
            </w:r>
          </w:p>
          <w:p w:rsidR="00F009A3" w:rsidRPr="00F009A3" w:rsidRDefault="00F009A3" w:rsidP="00F009A3">
            <w:pPr>
              <w:rPr>
                <w:b/>
              </w:rPr>
            </w:pPr>
          </w:p>
          <w:p w:rsidR="00F009A3" w:rsidRPr="00F009A3" w:rsidRDefault="00F009A3" w:rsidP="00F009A3">
            <w:pPr>
              <w:rPr>
                <w:b/>
              </w:rPr>
            </w:pPr>
            <w:r w:rsidRPr="00F009A3">
              <w:rPr>
                <w:b/>
              </w:rPr>
              <w:t>Komunikační a slohová výchova</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 xml:space="preserve">Stylistika  </w:t>
            </w:r>
          </w:p>
          <w:p w:rsidR="00F009A3" w:rsidRPr="00F009A3" w:rsidRDefault="00F009A3" w:rsidP="00F009A3">
            <w:pPr>
              <w:rPr>
                <w:b/>
              </w:rPr>
            </w:pPr>
          </w:p>
          <w:p w:rsidR="00F009A3" w:rsidRPr="00F009A3" w:rsidRDefault="00F009A3" w:rsidP="00F009A3">
            <w:pPr>
              <w:rPr>
                <w:b/>
              </w:rPr>
            </w:pPr>
            <w:r w:rsidRPr="00F009A3">
              <w:rPr>
                <w:b/>
              </w:rPr>
              <w:t>Slohotvorní činitelé objektivní a subjektivní</w:t>
            </w:r>
          </w:p>
          <w:p w:rsidR="00F009A3" w:rsidRPr="00F009A3" w:rsidRDefault="00F009A3" w:rsidP="00F009A3">
            <w:pPr>
              <w:rPr>
                <w:b/>
              </w:rPr>
            </w:pPr>
          </w:p>
          <w:p w:rsidR="00F009A3" w:rsidRPr="00F009A3" w:rsidRDefault="00F009A3" w:rsidP="00F009A3">
            <w:pPr>
              <w:rPr>
                <w:b/>
              </w:rPr>
            </w:pPr>
            <w:r w:rsidRPr="00F009A3">
              <w:rPr>
                <w:b/>
              </w:rPr>
              <w:lastRenderedPageBreak/>
              <w:t>Projevy mluvené a psané, základní znaky, rozdíly, využití</w:t>
            </w:r>
          </w:p>
          <w:p w:rsidR="00F009A3" w:rsidRPr="00F009A3" w:rsidRDefault="00F009A3" w:rsidP="00F009A3">
            <w:pPr>
              <w:rPr>
                <w:b/>
              </w:rPr>
            </w:pPr>
          </w:p>
          <w:p w:rsidR="00F009A3" w:rsidRPr="00F009A3" w:rsidRDefault="00F009A3" w:rsidP="00F009A3">
            <w:pPr>
              <w:rPr>
                <w:b/>
              </w:rPr>
            </w:pPr>
            <w:r w:rsidRPr="00F009A3">
              <w:rPr>
                <w:b/>
              </w:rPr>
              <w:t>Vyprávění</w:t>
            </w:r>
          </w:p>
          <w:p w:rsidR="00F009A3" w:rsidRPr="00F009A3" w:rsidRDefault="00F009A3" w:rsidP="00F009A3">
            <w:pPr>
              <w:rPr>
                <w:b/>
              </w:rPr>
            </w:pPr>
            <w:r w:rsidRPr="00F009A3">
              <w:rPr>
                <w:b/>
              </w:rPr>
              <w:t>Projevy prostě sdělovací, jejich základní znaky, postupy a prostředky: inzerát, plakát</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Literatura jako druh umění</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Ústní lidová slovesnost</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color w:val="000000"/>
              </w:rPr>
            </w:pPr>
            <w:r w:rsidRPr="00F009A3">
              <w:rPr>
                <w:b/>
                <w:color w:val="000000"/>
              </w:rPr>
              <w:t>Vývoj české a světové literatury v kulturněhistorických souvislostech:</w:t>
            </w:r>
          </w:p>
          <w:p w:rsidR="00F009A3" w:rsidRPr="00F009A3" w:rsidRDefault="00F009A3" w:rsidP="00F009A3">
            <w:pPr>
              <w:numPr>
                <w:ilvl w:val="0"/>
                <w:numId w:val="61"/>
              </w:numPr>
              <w:rPr>
                <w:color w:val="000000"/>
              </w:rPr>
            </w:pPr>
            <w:r w:rsidRPr="00F009A3">
              <w:rPr>
                <w:color w:val="000000"/>
              </w:rPr>
              <w:t xml:space="preserve">literatura starověku (první písemnictví, Řecko, Řím) </w:t>
            </w:r>
          </w:p>
          <w:p w:rsidR="00F009A3" w:rsidRPr="00F009A3" w:rsidRDefault="00F009A3" w:rsidP="00F009A3">
            <w:pPr>
              <w:numPr>
                <w:ilvl w:val="0"/>
                <w:numId w:val="61"/>
              </w:numPr>
              <w:rPr>
                <w:color w:val="000000"/>
              </w:rPr>
            </w:pPr>
            <w:r w:rsidRPr="00F009A3">
              <w:rPr>
                <w:color w:val="000000"/>
              </w:rPr>
              <w:t>literatura středověku</w:t>
            </w:r>
          </w:p>
          <w:p w:rsidR="00F009A3" w:rsidRPr="00F009A3" w:rsidRDefault="00F009A3" w:rsidP="00F009A3">
            <w:pPr>
              <w:numPr>
                <w:ilvl w:val="0"/>
                <w:numId w:val="61"/>
              </w:numPr>
              <w:rPr>
                <w:color w:val="000000"/>
              </w:rPr>
            </w:pPr>
            <w:r w:rsidRPr="00F009A3">
              <w:rPr>
                <w:color w:val="000000"/>
              </w:rPr>
              <w:t>počátky písemnictví na našem území</w:t>
            </w:r>
          </w:p>
          <w:p w:rsidR="00F009A3" w:rsidRPr="00F009A3" w:rsidRDefault="00F009A3" w:rsidP="00F009A3">
            <w:pPr>
              <w:numPr>
                <w:ilvl w:val="0"/>
                <w:numId w:val="61"/>
              </w:numPr>
              <w:rPr>
                <w:color w:val="000000"/>
              </w:rPr>
            </w:pPr>
            <w:r w:rsidRPr="00F009A3">
              <w:rPr>
                <w:color w:val="000000"/>
              </w:rPr>
              <w:t>literatura v době předhusitské a husitské</w:t>
            </w: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color w:val="000000"/>
              </w:rPr>
            </w:pPr>
          </w:p>
          <w:p w:rsidR="00F009A3" w:rsidRPr="00F009A3" w:rsidRDefault="00F009A3" w:rsidP="00F009A3">
            <w:pPr>
              <w:rPr>
                <w:b/>
                <w:bCs/>
                <w:color w:val="000000"/>
              </w:rPr>
            </w:pPr>
            <w:r w:rsidRPr="00F009A3">
              <w:rPr>
                <w:b/>
                <w:bCs/>
                <w:color w:val="000000"/>
              </w:rPr>
              <w:t>Projektové činnosti</w:t>
            </w:r>
          </w:p>
          <w:p w:rsidR="00F009A3" w:rsidRPr="00F009A3" w:rsidRDefault="00F009A3" w:rsidP="00F009A3">
            <w:pPr>
              <w:rPr>
                <w:b/>
              </w:rPr>
            </w:pPr>
          </w:p>
        </w:tc>
        <w:tc>
          <w:tcPr>
            <w:tcW w:w="1666" w:type="pct"/>
            <w:tcBorders>
              <w:bottom w:val="single" w:sz="4" w:space="0" w:color="auto"/>
            </w:tcBorders>
          </w:tcPr>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září – leden</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únor – červen</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září</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říjen</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listopad – leden</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únor – březen</w:t>
            </w:r>
          </w:p>
          <w:p w:rsidR="00F009A3" w:rsidRPr="00F009A3" w:rsidRDefault="00F009A3" w:rsidP="00F009A3">
            <w:pPr>
              <w:rPr>
                <w:b/>
              </w:rPr>
            </w:pPr>
            <w:r w:rsidRPr="00F009A3">
              <w:rPr>
                <w:b/>
              </w:rPr>
              <w:t>duben – květen</w:t>
            </w:r>
          </w:p>
          <w:p w:rsidR="00F009A3" w:rsidRPr="00F009A3" w:rsidRDefault="00F009A3" w:rsidP="00F009A3">
            <w:pPr>
              <w:rPr>
                <w:b/>
              </w:rPr>
            </w:pPr>
          </w:p>
          <w:p w:rsidR="00F009A3" w:rsidRPr="00F009A3" w:rsidRDefault="00F009A3" w:rsidP="00F009A3">
            <w:pPr>
              <w:rPr>
                <w:b/>
              </w:rPr>
            </w:pPr>
            <w:r w:rsidRPr="00F009A3">
              <w:rPr>
                <w:b/>
              </w:rPr>
              <w:t>červen</w:t>
            </w:r>
          </w:p>
        </w:tc>
      </w:tr>
      <w:tr w:rsidR="00F009A3" w:rsidRPr="00F009A3" w:rsidTr="00F009A3">
        <w:tc>
          <w:tcPr>
            <w:tcW w:w="1667" w:type="pct"/>
            <w:tcBorders>
              <w:top w:val="single" w:sz="4" w:space="0" w:color="auto"/>
              <w:left w:val="nil"/>
              <w:bottom w:val="single" w:sz="4" w:space="0" w:color="auto"/>
              <w:right w:val="nil"/>
            </w:tcBorders>
          </w:tcPr>
          <w:p w:rsidR="00F009A3" w:rsidRPr="00F009A3" w:rsidRDefault="00F009A3" w:rsidP="00F009A3">
            <w:pPr>
              <w:rPr>
                <w:b/>
                <w:bCs/>
              </w:rPr>
            </w:pPr>
          </w:p>
          <w:p w:rsidR="00F009A3" w:rsidRPr="00F009A3" w:rsidRDefault="00F009A3" w:rsidP="00F009A3">
            <w:pPr>
              <w:rPr>
                <w:b/>
                <w:bCs/>
              </w:rPr>
            </w:pPr>
            <w:r w:rsidRPr="00F009A3">
              <w:rPr>
                <w:b/>
                <w:bCs/>
              </w:rPr>
              <w:t>2. ročník</w:t>
            </w:r>
          </w:p>
          <w:p w:rsidR="00F009A3" w:rsidRPr="00F009A3" w:rsidRDefault="00F009A3" w:rsidP="00F009A3">
            <w:pPr>
              <w:rPr>
                <w:b/>
                <w:bCs/>
              </w:rPr>
            </w:pPr>
            <w:r w:rsidRPr="00F009A3">
              <w:rPr>
                <w:b/>
                <w:bCs/>
              </w:rPr>
              <w:t xml:space="preserve"> </w:t>
            </w:r>
          </w:p>
        </w:tc>
        <w:tc>
          <w:tcPr>
            <w:tcW w:w="1667" w:type="pct"/>
            <w:tcBorders>
              <w:top w:val="single" w:sz="4" w:space="0" w:color="auto"/>
              <w:left w:val="nil"/>
              <w:bottom w:val="single" w:sz="4" w:space="0" w:color="auto"/>
              <w:right w:val="nil"/>
            </w:tcBorders>
          </w:tcPr>
          <w:p w:rsidR="00F009A3" w:rsidRPr="00F009A3" w:rsidRDefault="00F009A3" w:rsidP="00F009A3">
            <w:pPr>
              <w:rPr>
                <w:b/>
                <w:bCs/>
              </w:rPr>
            </w:pPr>
          </w:p>
        </w:tc>
        <w:tc>
          <w:tcPr>
            <w:tcW w:w="1666" w:type="pct"/>
            <w:tcBorders>
              <w:top w:val="single" w:sz="4" w:space="0" w:color="auto"/>
              <w:left w:val="nil"/>
              <w:bottom w:val="single" w:sz="4" w:space="0" w:color="auto"/>
              <w:right w:val="nil"/>
            </w:tcBorders>
          </w:tcPr>
          <w:p w:rsidR="00F009A3" w:rsidRPr="00F009A3" w:rsidRDefault="00F009A3" w:rsidP="00F009A3">
            <w:pPr>
              <w:rPr>
                <w:b/>
                <w:bCs/>
              </w:rPr>
            </w:pPr>
          </w:p>
        </w:tc>
      </w:tr>
      <w:tr w:rsidR="00F009A3" w:rsidRPr="00F009A3" w:rsidTr="00F009A3">
        <w:tc>
          <w:tcPr>
            <w:tcW w:w="1667" w:type="pct"/>
            <w:tcBorders>
              <w:top w:val="single" w:sz="4" w:space="0" w:color="auto"/>
              <w:bottom w:val="single" w:sz="4" w:space="0" w:color="auto"/>
            </w:tcBorders>
          </w:tcPr>
          <w:p w:rsidR="00F009A3" w:rsidRPr="00F009A3" w:rsidRDefault="00F009A3" w:rsidP="00F009A3">
            <w:pPr>
              <w:rPr>
                <w:b/>
                <w:bCs/>
                <w:u w:val="single"/>
              </w:rPr>
            </w:pPr>
            <w:r w:rsidRPr="00F009A3">
              <w:rPr>
                <w:b/>
                <w:bCs/>
                <w:u w:val="single"/>
              </w:rPr>
              <w:t>Jazyková část:</w:t>
            </w:r>
          </w:p>
          <w:p w:rsidR="00F009A3" w:rsidRPr="00F009A3" w:rsidRDefault="00F009A3" w:rsidP="00F009A3">
            <w:pPr>
              <w:rPr>
                <w:b/>
                <w:bCs/>
                <w:u w:val="single"/>
              </w:rPr>
            </w:pPr>
          </w:p>
          <w:p w:rsidR="00F009A3" w:rsidRPr="00F009A3" w:rsidRDefault="00F009A3" w:rsidP="00F009A3">
            <w:r w:rsidRPr="00F009A3">
              <w:t>Žák:</w:t>
            </w:r>
          </w:p>
          <w:p w:rsidR="00F009A3" w:rsidRPr="00F009A3" w:rsidRDefault="00F009A3" w:rsidP="00F009A3">
            <w:pPr>
              <w:numPr>
                <w:ilvl w:val="0"/>
                <w:numId w:val="63"/>
              </w:numPr>
            </w:pPr>
            <w:r w:rsidRPr="00F009A3">
              <w:t>vyjmenuje základní fonetické pojmy</w:t>
            </w:r>
          </w:p>
          <w:p w:rsidR="00F009A3" w:rsidRPr="00F009A3" w:rsidRDefault="00F009A3" w:rsidP="00F009A3">
            <w:pPr>
              <w:numPr>
                <w:ilvl w:val="0"/>
                <w:numId w:val="63"/>
              </w:numPr>
            </w:pPr>
            <w:r w:rsidRPr="00F009A3">
              <w:t xml:space="preserve">řídí se zásadami spisovné výslovnosti </w:t>
            </w:r>
            <w:r w:rsidRPr="00F009A3">
              <w:br/>
              <w:t>v písemném projevu uplatňuje zásady českého pravopisu</w:t>
            </w:r>
          </w:p>
          <w:p w:rsidR="00F009A3" w:rsidRPr="00F009A3" w:rsidRDefault="00F009A3" w:rsidP="00F009A3">
            <w:pPr>
              <w:numPr>
                <w:ilvl w:val="0"/>
                <w:numId w:val="63"/>
              </w:numPr>
            </w:pPr>
            <w:r w:rsidRPr="00F009A3">
              <w:t>rozebírá větu</w:t>
            </w:r>
          </w:p>
          <w:p w:rsidR="00F009A3" w:rsidRPr="00F009A3" w:rsidRDefault="00F009A3" w:rsidP="00F009A3">
            <w:pPr>
              <w:numPr>
                <w:ilvl w:val="0"/>
                <w:numId w:val="63"/>
              </w:numPr>
            </w:pPr>
            <w:r w:rsidRPr="00F009A3">
              <w:t>chápe strukturu větné stavby</w:t>
            </w:r>
          </w:p>
          <w:p w:rsidR="00F009A3" w:rsidRPr="00F009A3" w:rsidRDefault="00F009A3" w:rsidP="00F009A3">
            <w:pPr>
              <w:numPr>
                <w:ilvl w:val="0"/>
                <w:numId w:val="63"/>
              </w:numPr>
            </w:pPr>
            <w:r w:rsidRPr="00F009A3">
              <w:t xml:space="preserve">rozvíjí a obohacuje svou slovní zásobu, dokáže nahrazovat slova neplnovýznamová slovy plnovýznamovými </w:t>
            </w:r>
          </w:p>
          <w:p w:rsidR="00F009A3" w:rsidRPr="00F009A3" w:rsidRDefault="00F009A3" w:rsidP="00F009A3">
            <w:pPr>
              <w:numPr>
                <w:ilvl w:val="0"/>
                <w:numId w:val="63"/>
              </w:numPr>
            </w:pPr>
            <w:r w:rsidRPr="00F009A3">
              <w:lastRenderedPageBreak/>
              <w:t xml:space="preserve">komunikuje plynule, umí se souvisle vyjadřovat v souladu s platnými normami </w:t>
            </w:r>
          </w:p>
          <w:p w:rsidR="00F009A3" w:rsidRPr="00F009A3" w:rsidRDefault="00F009A3" w:rsidP="00F009A3">
            <w:pPr>
              <w:numPr>
                <w:ilvl w:val="0"/>
                <w:numId w:val="63"/>
              </w:numPr>
            </w:pPr>
            <w:r w:rsidRPr="00F009A3">
              <w:t>své myšlenky dokáže sdělit ve vybraných slohových útvarech, dokáže užívat dle svých možností i uměleckých prostředků</w:t>
            </w:r>
          </w:p>
          <w:p w:rsidR="00F009A3" w:rsidRPr="00F009A3" w:rsidRDefault="00F009A3" w:rsidP="00F009A3">
            <w:pPr>
              <w:numPr>
                <w:ilvl w:val="0"/>
                <w:numId w:val="63"/>
              </w:numPr>
            </w:pPr>
            <w:r w:rsidRPr="00F009A3">
              <w:t>odborně, jasně, přesně a výstižně komunikuje ústně i písemně, využívá termínů ze zvoleného oboru</w:t>
            </w:r>
          </w:p>
          <w:p w:rsidR="00F009A3" w:rsidRPr="00F009A3" w:rsidRDefault="00F009A3" w:rsidP="00F009A3">
            <w:pPr>
              <w:ind w:left="540"/>
            </w:pPr>
          </w:p>
          <w:p w:rsidR="00F009A3" w:rsidRPr="00F009A3" w:rsidRDefault="00F009A3" w:rsidP="00F009A3">
            <w:pPr>
              <w:rPr>
                <w:b/>
                <w:bCs/>
                <w:u w:val="single"/>
              </w:rPr>
            </w:pPr>
            <w:r w:rsidRPr="00F009A3">
              <w:rPr>
                <w:b/>
                <w:bCs/>
                <w:u w:val="single"/>
              </w:rPr>
              <w:t>Literární část:</w:t>
            </w:r>
          </w:p>
          <w:p w:rsidR="00F009A3" w:rsidRPr="00F009A3" w:rsidRDefault="00F009A3" w:rsidP="00F009A3">
            <w:r w:rsidRPr="00F009A3">
              <w:t>Žák:</w:t>
            </w:r>
          </w:p>
          <w:p w:rsidR="00F009A3" w:rsidRPr="00F009A3" w:rsidRDefault="00F009A3" w:rsidP="00F009A3">
            <w:pPr>
              <w:numPr>
                <w:ilvl w:val="0"/>
                <w:numId w:val="59"/>
              </w:numPr>
            </w:pPr>
            <w:r w:rsidRPr="00F009A3">
              <w:t xml:space="preserve">zná a dovede používat základní literárněvědní terminologii </w:t>
            </w:r>
          </w:p>
          <w:p w:rsidR="00F009A3" w:rsidRPr="00F009A3" w:rsidRDefault="00F009A3" w:rsidP="00F009A3">
            <w:pPr>
              <w:numPr>
                <w:ilvl w:val="0"/>
                <w:numId w:val="59"/>
              </w:numPr>
            </w:pPr>
            <w:r w:rsidRPr="00F009A3">
              <w:t xml:space="preserve">rozliší text literárněteoretický, literárně historický a literárněkritický </w:t>
            </w:r>
          </w:p>
          <w:p w:rsidR="00F009A3" w:rsidRPr="00F009A3" w:rsidRDefault="00F009A3" w:rsidP="00F009A3">
            <w:pPr>
              <w:numPr>
                <w:ilvl w:val="0"/>
                <w:numId w:val="59"/>
              </w:numPr>
            </w:pPr>
            <w:r w:rsidRPr="00F009A3">
              <w:t xml:space="preserve">rozezná umělecký text od neuměleckého </w:t>
            </w:r>
          </w:p>
          <w:p w:rsidR="00F009A3" w:rsidRPr="00F009A3" w:rsidRDefault="00F009A3" w:rsidP="00F009A3">
            <w:pPr>
              <w:numPr>
                <w:ilvl w:val="0"/>
                <w:numId w:val="59"/>
              </w:numPr>
            </w:pPr>
            <w:r w:rsidRPr="00F009A3">
              <w:t xml:space="preserve">analyzuje výstavbu textu </w:t>
            </w:r>
          </w:p>
          <w:p w:rsidR="00F009A3" w:rsidRPr="00F009A3" w:rsidRDefault="00F009A3" w:rsidP="00F009A3">
            <w:pPr>
              <w:numPr>
                <w:ilvl w:val="0"/>
                <w:numId w:val="59"/>
              </w:numPr>
            </w:pPr>
            <w:r w:rsidRPr="00F009A3">
              <w:t>identifikuje v textu námět, téma a motiv</w:t>
            </w:r>
          </w:p>
          <w:p w:rsidR="00F009A3" w:rsidRPr="00F009A3" w:rsidRDefault="00F009A3" w:rsidP="00F009A3">
            <w:pPr>
              <w:numPr>
                <w:ilvl w:val="0"/>
                <w:numId w:val="59"/>
              </w:numPr>
            </w:pPr>
            <w:r w:rsidRPr="00F009A3">
              <w:t>rozpozná specifické prostředky básnického jazyka</w:t>
            </w:r>
          </w:p>
          <w:p w:rsidR="00F009A3" w:rsidRPr="00F009A3" w:rsidRDefault="00F009A3" w:rsidP="00F009A3"/>
          <w:p w:rsidR="00F009A3" w:rsidRPr="00F009A3" w:rsidRDefault="00F009A3" w:rsidP="00F009A3">
            <w:pPr>
              <w:numPr>
                <w:ilvl w:val="0"/>
                <w:numId w:val="60"/>
              </w:numPr>
            </w:pPr>
            <w:r w:rsidRPr="00F009A3">
              <w:t xml:space="preserve">pozná základní útvary lidové tvorby </w:t>
            </w:r>
          </w:p>
          <w:p w:rsidR="00F009A3" w:rsidRPr="00F009A3" w:rsidRDefault="00F009A3" w:rsidP="00F009A3">
            <w:pPr>
              <w:numPr>
                <w:ilvl w:val="0"/>
                <w:numId w:val="60"/>
              </w:numPr>
            </w:pPr>
            <w:r w:rsidRPr="00F009A3">
              <w:t>chápe její kořeny a bezprostřední spojení s životem člověka a společnosti</w:t>
            </w:r>
          </w:p>
          <w:p w:rsidR="00F009A3" w:rsidRPr="00F009A3" w:rsidRDefault="00F009A3" w:rsidP="00F009A3">
            <w:pPr>
              <w:ind w:left="360"/>
            </w:pPr>
          </w:p>
          <w:p w:rsidR="00F009A3" w:rsidRPr="00F009A3" w:rsidRDefault="003469BC" w:rsidP="00F009A3">
            <w:pPr>
              <w:numPr>
                <w:ilvl w:val="0"/>
                <w:numId w:val="61"/>
              </w:numPr>
            </w:pPr>
            <w:r>
              <w:lastRenderedPageBreak/>
              <w:t xml:space="preserve">se </w:t>
            </w:r>
            <w:r w:rsidR="00F009A3" w:rsidRPr="00F009A3">
              <w:t xml:space="preserve">orientuje ve vývoji naší i světové literatury </w:t>
            </w:r>
          </w:p>
          <w:p w:rsidR="00F009A3" w:rsidRPr="00F009A3" w:rsidRDefault="00F009A3" w:rsidP="00F009A3">
            <w:pPr>
              <w:numPr>
                <w:ilvl w:val="0"/>
                <w:numId w:val="61"/>
              </w:numPr>
            </w:pPr>
            <w:r w:rsidRPr="00F009A3">
              <w:t xml:space="preserve">prokáže základní přehled o vývojovém kontextu české a světové literatury </w:t>
            </w:r>
          </w:p>
          <w:p w:rsidR="00F009A3" w:rsidRPr="00F009A3" w:rsidRDefault="00F009A3" w:rsidP="00F009A3">
            <w:pPr>
              <w:numPr>
                <w:ilvl w:val="0"/>
                <w:numId w:val="61"/>
              </w:numPr>
            </w:pPr>
            <w:r w:rsidRPr="00F009A3">
              <w:t xml:space="preserve">identifikuje podle charakteristických rysů základní literární směry a hnutí </w:t>
            </w:r>
          </w:p>
          <w:p w:rsidR="00F009A3" w:rsidRPr="00F009A3" w:rsidRDefault="00F009A3" w:rsidP="00F009A3">
            <w:pPr>
              <w:numPr>
                <w:ilvl w:val="0"/>
                <w:numId w:val="61"/>
              </w:numPr>
            </w:pPr>
            <w:r w:rsidRPr="00F009A3">
              <w:t xml:space="preserve">přiřadí text k příslušnému literárnímu směru </w:t>
            </w:r>
          </w:p>
          <w:p w:rsidR="00F009A3" w:rsidRPr="00F009A3" w:rsidRDefault="00F009A3" w:rsidP="00F009A3">
            <w:pPr>
              <w:numPr>
                <w:ilvl w:val="0"/>
                <w:numId w:val="61"/>
              </w:numPr>
            </w:pPr>
            <w:r w:rsidRPr="00F009A3">
              <w:t xml:space="preserve">zařadí typická díla do literárního směru a příslušného historického období </w:t>
            </w:r>
          </w:p>
          <w:p w:rsidR="00F009A3" w:rsidRPr="00F009A3" w:rsidRDefault="00F009A3" w:rsidP="00F009A3">
            <w:pPr>
              <w:numPr>
                <w:ilvl w:val="0"/>
                <w:numId w:val="61"/>
              </w:numPr>
            </w:pPr>
            <w:r w:rsidRPr="00F009A3">
              <w:t xml:space="preserve">konkrétní literární díla nebo texty klasifikuje podle druhů a žánrů </w:t>
            </w:r>
          </w:p>
          <w:p w:rsidR="00F009A3" w:rsidRPr="00F009A3" w:rsidRDefault="00F009A3" w:rsidP="00F009A3">
            <w:pPr>
              <w:numPr>
                <w:ilvl w:val="0"/>
                <w:numId w:val="61"/>
              </w:numPr>
            </w:pPr>
            <w:r w:rsidRPr="00F009A3">
              <w:t xml:space="preserve">při rozboru textu uplatňuje znalosti z literární teorie a jazykového vyučování </w:t>
            </w:r>
          </w:p>
          <w:p w:rsidR="00F009A3" w:rsidRPr="00F009A3" w:rsidRDefault="00F009A3" w:rsidP="00F009A3">
            <w:pPr>
              <w:numPr>
                <w:ilvl w:val="0"/>
                <w:numId w:val="61"/>
              </w:numPr>
            </w:pPr>
            <w:r w:rsidRPr="00F009A3">
              <w:t xml:space="preserve">rozliší autora, vypravěče a postavy </w:t>
            </w:r>
          </w:p>
          <w:p w:rsidR="00F009A3" w:rsidRPr="00F009A3" w:rsidRDefault="00F009A3" w:rsidP="00F009A3">
            <w:pPr>
              <w:numPr>
                <w:ilvl w:val="0"/>
                <w:numId w:val="61"/>
              </w:numPr>
            </w:pPr>
            <w:r w:rsidRPr="00F009A3">
              <w:t xml:space="preserve">rozezná typy promluv </w:t>
            </w:r>
          </w:p>
          <w:p w:rsidR="00F009A3" w:rsidRPr="00F009A3" w:rsidRDefault="00F009A3" w:rsidP="00F009A3">
            <w:pPr>
              <w:numPr>
                <w:ilvl w:val="0"/>
                <w:numId w:val="61"/>
              </w:numPr>
            </w:pPr>
            <w:r w:rsidRPr="00F009A3">
              <w:t>nalezne v textu potřebné informace</w:t>
            </w:r>
          </w:p>
          <w:p w:rsidR="00F009A3" w:rsidRPr="00F009A3" w:rsidRDefault="00F009A3" w:rsidP="00F009A3">
            <w:pPr>
              <w:numPr>
                <w:ilvl w:val="0"/>
                <w:numId w:val="61"/>
              </w:numPr>
            </w:pPr>
            <w:r w:rsidRPr="00F009A3">
              <w:t xml:space="preserve">vystihne hlavní sdělení textu </w:t>
            </w:r>
          </w:p>
          <w:p w:rsidR="00F009A3" w:rsidRPr="00F009A3" w:rsidRDefault="00F009A3" w:rsidP="00F009A3">
            <w:pPr>
              <w:numPr>
                <w:ilvl w:val="0"/>
                <w:numId w:val="61"/>
              </w:numPr>
            </w:pPr>
            <w:r w:rsidRPr="00F009A3">
              <w:t xml:space="preserve">interpretuje text a debatuje o něm </w:t>
            </w:r>
          </w:p>
          <w:p w:rsidR="00F009A3" w:rsidRPr="00F009A3" w:rsidRDefault="00F009A3" w:rsidP="00F009A3">
            <w:pPr>
              <w:numPr>
                <w:ilvl w:val="0"/>
                <w:numId w:val="61"/>
              </w:numPr>
            </w:pPr>
            <w:r w:rsidRPr="00F009A3">
              <w:t xml:space="preserve">vyjádří vlastní prožitky z daných textů nebo děl </w:t>
            </w:r>
          </w:p>
          <w:p w:rsidR="00F009A3" w:rsidRPr="00F009A3" w:rsidRDefault="00F009A3" w:rsidP="00F009A3">
            <w:pPr>
              <w:numPr>
                <w:ilvl w:val="0"/>
                <w:numId w:val="61"/>
              </w:numPr>
            </w:pPr>
            <w:r w:rsidRPr="00F009A3">
              <w:t>zhodnotí význam díla pro určitý směr</w:t>
            </w:r>
          </w:p>
          <w:p w:rsidR="00F009A3" w:rsidRPr="00F009A3" w:rsidRDefault="00F009A3" w:rsidP="00F009A3">
            <w:pPr>
              <w:numPr>
                <w:ilvl w:val="0"/>
                <w:numId w:val="61"/>
              </w:numPr>
            </w:pPr>
            <w:r w:rsidRPr="00F009A3">
              <w:t>zhodnotí význam autora pro dobu, v níž žil</w:t>
            </w:r>
          </w:p>
          <w:p w:rsidR="00F009A3" w:rsidRPr="00F009A3" w:rsidRDefault="00F009A3" w:rsidP="00F009A3">
            <w:pPr>
              <w:numPr>
                <w:ilvl w:val="0"/>
                <w:numId w:val="61"/>
              </w:numPr>
            </w:pPr>
            <w:r w:rsidRPr="00F009A3">
              <w:t xml:space="preserve">zhodnotí význam autora i díla pro další vývoj literatury i pro další generace   </w:t>
            </w:r>
          </w:p>
          <w:p w:rsidR="00F009A3" w:rsidRPr="00F009A3" w:rsidRDefault="00F009A3" w:rsidP="00F009A3"/>
          <w:p w:rsidR="00F009A3" w:rsidRPr="00F009A3" w:rsidRDefault="00F009A3" w:rsidP="00F009A3">
            <w:pPr>
              <w:numPr>
                <w:ilvl w:val="0"/>
                <w:numId w:val="62"/>
              </w:numPr>
            </w:pPr>
            <w:r w:rsidRPr="00F009A3">
              <w:lastRenderedPageBreak/>
              <w:t xml:space="preserve">samostatně vyhledává informace a dovede jich využít v odborném textu i z otevřených zdrojů </w:t>
            </w:r>
          </w:p>
          <w:p w:rsidR="003469BC" w:rsidRDefault="00F009A3" w:rsidP="00F009A3">
            <w:pPr>
              <w:numPr>
                <w:ilvl w:val="0"/>
                <w:numId w:val="62"/>
              </w:numPr>
            </w:pPr>
            <w:r w:rsidRPr="00F009A3">
              <w:t>vyjádří vlastní</w:t>
            </w:r>
            <w:r w:rsidR="003469BC">
              <w:t xml:space="preserve"> prožitky z četby zvolených děl</w:t>
            </w:r>
          </w:p>
          <w:p w:rsidR="00F009A3" w:rsidRPr="00F009A3" w:rsidRDefault="00F009A3" w:rsidP="00F009A3">
            <w:pPr>
              <w:numPr>
                <w:ilvl w:val="0"/>
                <w:numId w:val="62"/>
              </w:numPr>
            </w:pPr>
            <w:r w:rsidRPr="00F009A3">
              <w:t xml:space="preserve">posoudí vývojové změny v rámci literárního žánru, druhu, útvaru atd… </w:t>
            </w:r>
          </w:p>
          <w:p w:rsidR="00F009A3" w:rsidRPr="00F009A3" w:rsidRDefault="00F009A3" w:rsidP="00F009A3">
            <w:pPr>
              <w:numPr>
                <w:ilvl w:val="0"/>
                <w:numId w:val="62"/>
              </w:numPr>
            </w:pPr>
            <w:r w:rsidRPr="00F009A3">
              <w:t>prezentuje vlastní i týmovou práci</w:t>
            </w:r>
          </w:p>
          <w:p w:rsidR="00F009A3" w:rsidRPr="00F009A3" w:rsidRDefault="00F009A3" w:rsidP="00F009A3">
            <w:pPr>
              <w:rPr>
                <w:b/>
                <w:bCs/>
                <w:u w:val="single"/>
              </w:rPr>
            </w:pPr>
          </w:p>
        </w:tc>
        <w:tc>
          <w:tcPr>
            <w:tcW w:w="1667" w:type="pct"/>
            <w:tcBorders>
              <w:top w:val="single" w:sz="4" w:space="0" w:color="auto"/>
              <w:bottom w:val="single" w:sz="4" w:space="0" w:color="auto"/>
            </w:tcBorders>
          </w:tcPr>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Zvukové prostředky a ortoepické normy</w:t>
            </w:r>
          </w:p>
          <w:p w:rsidR="00F009A3" w:rsidRPr="00F009A3" w:rsidRDefault="00F009A3" w:rsidP="00F009A3">
            <w:pPr>
              <w:rPr>
                <w:b/>
              </w:rPr>
            </w:pPr>
            <w:r w:rsidRPr="00F009A3">
              <w:rPr>
                <w:b/>
              </w:rPr>
              <w:t>Tvarosloví</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Větná stavba</w:t>
            </w:r>
          </w:p>
          <w:p w:rsidR="00F009A3" w:rsidRPr="00F009A3" w:rsidRDefault="00F009A3" w:rsidP="00F009A3">
            <w:pPr>
              <w:rPr>
                <w:b/>
              </w:rPr>
            </w:pPr>
          </w:p>
          <w:p w:rsidR="00F009A3" w:rsidRPr="00F009A3" w:rsidRDefault="00F009A3" w:rsidP="00F009A3">
            <w:pPr>
              <w:rPr>
                <w:b/>
              </w:rPr>
            </w:pPr>
            <w:r w:rsidRPr="00F009A3">
              <w:rPr>
                <w:b/>
              </w:rPr>
              <w:t>Obohacování slovní zásoby a tvoření slov</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Vyjadřování přímé i zprostředkované technickými prostředky, monologické i dialogické, neformální i formální, připravené i nepřipravené</w:t>
            </w:r>
          </w:p>
          <w:p w:rsidR="00F009A3" w:rsidRPr="00F009A3" w:rsidRDefault="00F009A3" w:rsidP="00F009A3">
            <w:pPr>
              <w:rPr>
                <w:b/>
              </w:rPr>
            </w:pPr>
            <w:r w:rsidRPr="00F009A3">
              <w:rPr>
                <w:b/>
              </w:rPr>
              <w:t xml:space="preserve">Projevy prostě sdělovací, administrativní, prakticky </w:t>
            </w:r>
            <w:r w:rsidRPr="00F009A3">
              <w:rPr>
                <w:b/>
              </w:rPr>
              <w:lastRenderedPageBreak/>
              <w:t>odborné, jejich základní znaky, postupy a prostředky /osobní dopis, krátké</w:t>
            </w:r>
          </w:p>
          <w:p w:rsidR="00F009A3" w:rsidRPr="00F009A3" w:rsidRDefault="00F009A3" w:rsidP="00F009A3">
            <w:pPr>
              <w:rPr>
                <w:b/>
              </w:rPr>
            </w:pPr>
            <w:r w:rsidRPr="00F009A3">
              <w:rPr>
                <w:b/>
              </w:rPr>
              <w:t>informační útvary, popis osoby, umělecký popis/</w:t>
            </w:r>
          </w:p>
          <w:p w:rsidR="00F009A3" w:rsidRPr="00F009A3" w:rsidRDefault="00F009A3" w:rsidP="00F009A3">
            <w:pPr>
              <w:rPr>
                <w:b/>
              </w:rPr>
            </w:pPr>
            <w:r w:rsidRPr="00F009A3">
              <w:rPr>
                <w:b/>
              </w:rPr>
              <w:t>Profesní komunikace – odborný popis, úřední dopis …</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numPr>
                <w:ilvl w:val="0"/>
                <w:numId w:val="61"/>
              </w:numPr>
            </w:pPr>
            <w:r w:rsidRPr="00F009A3">
              <w:t>literatura renesance a humanismu</w:t>
            </w:r>
          </w:p>
          <w:p w:rsidR="00F009A3" w:rsidRPr="00F009A3" w:rsidRDefault="00F009A3" w:rsidP="00F009A3">
            <w:pPr>
              <w:numPr>
                <w:ilvl w:val="0"/>
                <w:numId w:val="61"/>
              </w:numPr>
            </w:pPr>
            <w:r w:rsidRPr="00F009A3">
              <w:t xml:space="preserve">literatura baroka  </w:t>
            </w:r>
          </w:p>
          <w:p w:rsidR="00F009A3" w:rsidRPr="00F009A3" w:rsidRDefault="00F009A3" w:rsidP="00F009A3">
            <w:pPr>
              <w:numPr>
                <w:ilvl w:val="0"/>
                <w:numId w:val="61"/>
              </w:numPr>
            </w:pPr>
            <w:r w:rsidRPr="00F009A3">
              <w:t>literatura klasicismu a osvícenství</w:t>
            </w:r>
          </w:p>
          <w:p w:rsidR="00F009A3" w:rsidRPr="00F009A3" w:rsidRDefault="00F009A3" w:rsidP="00F009A3">
            <w:pPr>
              <w:numPr>
                <w:ilvl w:val="0"/>
                <w:numId w:val="61"/>
              </w:numPr>
            </w:pPr>
            <w:r w:rsidRPr="00F009A3">
              <w:t>literatura preromantismu a romantismu</w:t>
            </w:r>
          </w:p>
          <w:p w:rsidR="00F009A3" w:rsidRPr="00F009A3" w:rsidRDefault="00F009A3" w:rsidP="00F009A3">
            <w:pPr>
              <w:numPr>
                <w:ilvl w:val="0"/>
                <w:numId w:val="61"/>
              </w:numPr>
            </w:pPr>
            <w:r w:rsidRPr="00F009A3">
              <w:t>Národní obrození</w:t>
            </w:r>
          </w:p>
          <w:p w:rsidR="00F009A3" w:rsidRPr="00F009A3" w:rsidRDefault="00F009A3" w:rsidP="00F009A3">
            <w:pPr>
              <w:numPr>
                <w:ilvl w:val="0"/>
                <w:numId w:val="61"/>
              </w:numPr>
            </w:pPr>
            <w:r w:rsidRPr="00F009A3">
              <w:t>realistická literatura</w:t>
            </w:r>
          </w:p>
          <w:p w:rsidR="00F009A3" w:rsidRPr="00F009A3" w:rsidRDefault="00F009A3" w:rsidP="00F009A3">
            <w:pPr>
              <w:numPr>
                <w:ilvl w:val="0"/>
                <w:numId w:val="61"/>
              </w:numPr>
              <w:rPr>
                <w:b/>
              </w:rPr>
            </w:pPr>
            <w:r w:rsidRPr="00F009A3">
              <w:t>nové podoby literatury konce 19. a počátku 20.</w:t>
            </w:r>
            <w:r w:rsidR="003469BC">
              <w:t xml:space="preserve"> </w:t>
            </w:r>
            <w:r w:rsidRPr="00F009A3">
              <w:t>století</w:t>
            </w:r>
          </w:p>
          <w:p w:rsidR="00F009A3" w:rsidRPr="00F009A3" w:rsidRDefault="00F009A3" w:rsidP="00F009A3">
            <w:pPr>
              <w:numPr>
                <w:ilvl w:val="0"/>
                <w:numId w:val="61"/>
              </w:numPr>
              <w:rPr>
                <w:b/>
              </w:rPr>
            </w:pPr>
            <w:r w:rsidRPr="00F009A3">
              <w:t>literární avantgarda</w:t>
            </w:r>
          </w:p>
        </w:tc>
        <w:tc>
          <w:tcPr>
            <w:tcW w:w="1666" w:type="pct"/>
            <w:tcBorders>
              <w:top w:val="single" w:sz="4" w:space="0" w:color="auto"/>
              <w:bottom w:val="single" w:sz="4" w:space="0" w:color="auto"/>
            </w:tcBorders>
          </w:tcPr>
          <w:p w:rsidR="00F009A3" w:rsidRPr="00F009A3" w:rsidRDefault="00F009A3" w:rsidP="00F009A3">
            <w:pPr>
              <w:rPr>
                <w:b/>
              </w:rPr>
            </w:pPr>
            <w:r w:rsidRPr="00F009A3">
              <w:rPr>
                <w:b/>
              </w:rPr>
              <w:lastRenderedPageBreak/>
              <w:t xml:space="preserve"> </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září – leden</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únor – červen</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září – listopad</w:t>
            </w:r>
          </w:p>
          <w:p w:rsidR="00F009A3" w:rsidRPr="00F009A3" w:rsidRDefault="00F009A3" w:rsidP="00F009A3">
            <w:pPr>
              <w:rPr>
                <w:b/>
              </w:rPr>
            </w:pPr>
          </w:p>
          <w:p w:rsidR="00F009A3" w:rsidRPr="00F009A3" w:rsidRDefault="00F009A3" w:rsidP="00F009A3">
            <w:pPr>
              <w:rPr>
                <w:b/>
              </w:rPr>
            </w:pPr>
            <w:r w:rsidRPr="00F009A3">
              <w:rPr>
                <w:b/>
              </w:rPr>
              <w:t>prosinec</w:t>
            </w:r>
          </w:p>
          <w:p w:rsidR="00F009A3" w:rsidRPr="00F009A3" w:rsidRDefault="00F009A3" w:rsidP="00F009A3">
            <w:pPr>
              <w:rPr>
                <w:b/>
              </w:rPr>
            </w:pPr>
            <w:r w:rsidRPr="00F009A3">
              <w:rPr>
                <w:b/>
              </w:rPr>
              <w:t xml:space="preserve">leden </w:t>
            </w:r>
          </w:p>
          <w:p w:rsidR="00F009A3" w:rsidRPr="00F009A3" w:rsidRDefault="00F009A3" w:rsidP="00F009A3">
            <w:pPr>
              <w:rPr>
                <w:b/>
              </w:rPr>
            </w:pPr>
          </w:p>
          <w:p w:rsidR="00F009A3" w:rsidRPr="00F009A3" w:rsidRDefault="00F009A3" w:rsidP="00F009A3">
            <w:pPr>
              <w:rPr>
                <w:b/>
              </w:rPr>
            </w:pPr>
            <w:r w:rsidRPr="00F009A3">
              <w:rPr>
                <w:b/>
              </w:rPr>
              <w:t>únor</w:t>
            </w:r>
          </w:p>
          <w:p w:rsidR="00F009A3" w:rsidRPr="00F009A3" w:rsidRDefault="00F009A3" w:rsidP="00F009A3">
            <w:pPr>
              <w:rPr>
                <w:b/>
              </w:rPr>
            </w:pPr>
          </w:p>
          <w:p w:rsidR="00F009A3" w:rsidRPr="00F009A3" w:rsidRDefault="00F009A3" w:rsidP="00F009A3">
            <w:pPr>
              <w:rPr>
                <w:b/>
              </w:rPr>
            </w:pPr>
            <w:r w:rsidRPr="00F009A3">
              <w:rPr>
                <w:b/>
              </w:rPr>
              <w:t>březen</w:t>
            </w:r>
          </w:p>
          <w:p w:rsidR="00F009A3" w:rsidRPr="00F009A3" w:rsidRDefault="00F009A3" w:rsidP="00F009A3">
            <w:pPr>
              <w:rPr>
                <w:b/>
              </w:rPr>
            </w:pPr>
            <w:r w:rsidRPr="00F009A3">
              <w:rPr>
                <w:b/>
              </w:rPr>
              <w:t>duben</w:t>
            </w:r>
          </w:p>
          <w:p w:rsidR="00F009A3" w:rsidRPr="00F009A3" w:rsidRDefault="00F009A3" w:rsidP="00F009A3">
            <w:pPr>
              <w:rPr>
                <w:b/>
              </w:rPr>
            </w:pPr>
            <w:r w:rsidRPr="00F009A3">
              <w:rPr>
                <w:b/>
              </w:rPr>
              <w:t>květen</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červen</w:t>
            </w:r>
          </w:p>
          <w:p w:rsidR="00F009A3" w:rsidRPr="00F009A3" w:rsidRDefault="00F009A3" w:rsidP="00F009A3">
            <w:pPr>
              <w:rPr>
                <w:b/>
              </w:rPr>
            </w:pPr>
          </w:p>
          <w:p w:rsidR="00F009A3" w:rsidRPr="00F009A3" w:rsidRDefault="00F009A3" w:rsidP="00F009A3">
            <w:pPr>
              <w:rPr>
                <w:b/>
              </w:rPr>
            </w:pPr>
          </w:p>
        </w:tc>
      </w:tr>
      <w:tr w:rsidR="00F009A3" w:rsidRPr="00F009A3" w:rsidTr="00F009A3">
        <w:tc>
          <w:tcPr>
            <w:tcW w:w="1667" w:type="pct"/>
            <w:tcBorders>
              <w:top w:val="single" w:sz="4" w:space="0" w:color="auto"/>
              <w:left w:val="nil"/>
              <w:bottom w:val="single" w:sz="4" w:space="0" w:color="auto"/>
              <w:right w:val="nil"/>
            </w:tcBorders>
          </w:tcPr>
          <w:p w:rsidR="00F009A3" w:rsidRPr="00F009A3" w:rsidRDefault="00F009A3" w:rsidP="00F009A3">
            <w:pPr>
              <w:rPr>
                <w:b/>
                <w:bCs/>
              </w:rPr>
            </w:pPr>
          </w:p>
          <w:p w:rsidR="00F009A3" w:rsidRPr="00F009A3" w:rsidRDefault="00F009A3" w:rsidP="00F009A3">
            <w:pPr>
              <w:rPr>
                <w:b/>
                <w:bCs/>
              </w:rPr>
            </w:pPr>
            <w:r w:rsidRPr="00F009A3">
              <w:rPr>
                <w:b/>
                <w:bCs/>
              </w:rPr>
              <w:t>3. ročník</w:t>
            </w:r>
          </w:p>
          <w:p w:rsidR="00F009A3" w:rsidRPr="00F009A3" w:rsidRDefault="00F009A3" w:rsidP="00F009A3">
            <w:pPr>
              <w:rPr>
                <w:b/>
                <w:bCs/>
              </w:rPr>
            </w:pPr>
          </w:p>
        </w:tc>
        <w:tc>
          <w:tcPr>
            <w:tcW w:w="1667" w:type="pct"/>
            <w:tcBorders>
              <w:top w:val="single" w:sz="4" w:space="0" w:color="auto"/>
              <w:left w:val="nil"/>
              <w:bottom w:val="single" w:sz="4" w:space="0" w:color="auto"/>
              <w:right w:val="nil"/>
            </w:tcBorders>
          </w:tcPr>
          <w:p w:rsidR="00F009A3" w:rsidRPr="00F009A3" w:rsidRDefault="00F009A3" w:rsidP="00F009A3">
            <w:pPr>
              <w:rPr>
                <w:b/>
                <w:bCs/>
              </w:rPr>
            </w:pPr>
          </w:p>
        </w:tc>
        <w:tc>
          <w:tcPr>
            <w:tcW w:w="1666" w:type="pct"/>
            <w:tcBorders>
              <w:top w:val="single" w:sz="4" w:space="0" w:color="auto"/>
              <w:left w:val="nil"/>
              <w:bottom w:val="single" w:sz="4" w:space="0" w:color="auto"/>
              <w:right w:val="nil"/>
            </w:tcBorders>
          </w:tcPr>
          <w:p w:rsidR="00F009A3" w:rsidRPr="00F009A3" w:rsidRDefault="00F009A3" w:rsidP="00F009A3">
            <w:pPr>
              <w:rPr>
                <w:b/>
                <w:bCs/>
              </w:rPr>
            </w:pPr>
          </w:p>
        </w:tc>
      </w:tr>
      <w:tr w:rsidR="00F009A3" w:rsidRPr="00F009A3" w:rsidTr="00F009A3">
        <w:tc>
          <w:tcPr>
            <w:tcW w:w="1667" w:type="pct"/>
            <w:tcBorders>
              <w:top w:val="single" w:sz="4" w:space="0" w:color="auto"/>
            </w:tcBorders>
          </w:tcPr>
          <w:p w:rsidR="00F009A3" w:rsidRPr="00F009A3" w:rsidRDefault="00F009A3" w:rsidP="00F009A3">
            <w:pPr>
              <w:rPr>
                <w:b/>
                <w:bCs/>
                <w:u w:val="single"/>
              </w:rPr>
            </w:pPr>
            <w:r w:rsidRPr="00F009A3">
              <w:rPr>
                <w:b/>
                <w:bCs/>
                <w:u w:val="single"/>
              </w:rPr>
              <w:t>Jazyková část:</w:t>
            </w:r>
          </w:p>
          <w:p w:rsidR="00F009A3" w:rsidRPr="00F009A3" w:rsidRDefault="00F009A3" w:rsidP="00F009A3">
            <w:r w:rsidRPr="00F009A3">
              <w:t>Žák:</w:t>
            </w:r>
          </w:p>
          <w:p w:rsidR="00F009A3" w:rsidRPr="00F009A3" w:rsidRDefault="00F009A3" w:rsidP="00F009A3">
            <w:pPr>
              <w:numPr>
                <w:ilvl w:val="0"/>
                <w:numId w:val="64"/>
              </w:numPr>
            </w:pPr>
            <w:r w:rsidRPr="00F009A3">
              <w:t>v písemném projevu uplatňuje znalost českého pravopisu</w:t>
            </w:r>
          </w:p>
          <w:p w:rsidR="00F009A3" w:rsidRPr="00F009A3" w:rsidRDefault="00F009A3" w:rsidP="00F009A3">
            <w:pPr>
              <w:numPr>
                <w:ilvl w:val="0"/>
                <w:numId w:val="64"/>
              </w:numPr>
            </w:pPr>
            <w:r w:rsidRPr="00F009A3">
              <w:t>dokáže rozebrat větu</w:t>
            </w:r>
          </w:p>
          <w:p w:rsidR="00F009A3" w:rsidRPr="00F009A3" w:rsidRDefault="00F009A3" w:rsidP="00F009A3">
            <w:pPr>
              <w:numPr>
                <w:ilvl w:val="0"/>
                <w:numId w:val="64"/>
              </w:numPr>
            </w:pPr>
            <w:r w:rsidRPr="00F009A3">
              <w:t>orientuje se ve výstavbě textu, nahradí běžné slovo českým ekvivalentem a naopak</w:t>
            </w:r>
          </w:p>
          <w:p w:rsidR="00F009A3" w:rsidRPr="00F009A3" w:rsidRDefault="00F009A3" w:rsidP="00F009A3">
            <w:pPr>
              <w:numPr>
                <w:ilvl w:val="0"/>
                <w:numId w:val="64"/>
              </w:numPr>
            </w:pPr>
            <w:r w:rsidRPr="00F009A3">
              <w:t>odhaluje a odstraňuje jazykové a stylizační nedostatky</w:t>
            </w:r>
          </w:p>
          <w:p w:rsidR="00F009A3" w:rsidRPr="00F009A3" w:rsidRDefault="00F009A3" w:rsidP="00F009A3">
            <w:pPr>
              <w:numPr>
                <w:ilvl w:val="0"/>
                <w:numId w:val="64"/>
              </w:numPr>
            </w:pPr>
            <w:r w:rsidRPr="00F009A3">
              <w:t>dbá na grafickou úpravu textu</w:t>
            </w:r>
          </w:p>
          <w:p w:rsidR="00F009A3" w:rsidRPr="00F009A3" w:rsidRDefault="00F009A3" w:rsidP="00F009A3">
            <w:pPr>
              <w:numPr>
                <w:ilvl w:val="0"/>
                <w:numId w:val="64"/>
              </w:numPr>
            </w:pPr>
            <w:r w:rsidRPr="00F009A3">
              <w:t>uplatňuje principy jeho výstavby</w:t>
            </w:r>
          </w:p>
          <w:p w:rsidR="00F009A3" w:rsidRPr="00F009A3" w:rsidRDefault="00F009A3" w:rsidP="00F009A3">
            <w:pPr>
              <w:numPr>
                <w:ilvl w:val="0"/>
                <w:numId w:val="64"/>
              </w:numPr>
            </w:pPr>
            <w:r w:rsidRPr="00F009A3">
              <w:t>vyjadřuje se věcně, správně a srozumitelně, vyjadřuje postoje neutrální, pozitivní i negativní</w:t>
            </w:r>
          </w:p>
          <w:p w:rsidR="00F009A3" w:rsidRPr="00F009A3" w:rsidRDefault="00F009A3" w:rsidP="00F009A3">
            <w:pPr>
              <w:numPr>
                <w:ilvl w:val="0"/>
                <w:numId w:val="64"/>
              </w:numPr>
            </w:pPr>
            <w:r w:rsidRPr="00F009A3">
              <w:t xml:space="preserve">vyjadřuje se věcně správně, jasně a srozumitelně, je s to </w:t>
            </w:r>
            <w:r w:rsidRPr="00F009A3">
              <w:lastRenderedPageBreak/>
              <w:t>přednést krátký projev</w:t>
            </w:r>
          </w:p>
          <w:p w:rsidR="00F009A3" w:rsidRPr="00F009A3" w:rsidRDefault="00F009A3" w:rsidP="00F009A3">
            <w:pPr>
              <w:ind w:left="540"/>
            </w:pPr>
          </w:p>
          <w:p w:rsidR="00F009A3" w:rsidRPr="00F009A3" w:rsidRDefault="00F009A3" w:rsidP="00F009A3">
            <w:pPr>
              <w:numPr>
                <w:ilvl w:val="0"/>
                <w:numId w:val="64"/>
              </w:numPr>
            </w:pPr>
            <w:r w:rsidRPr="00F009A3">
              <w:t>rozumí obsahu textu i jeho částí</w:t>
            </w:r>
          </w:p>
          <w:p w:rsidR="00F009A3" w:rsidRPr="00F009A3" w:rsidRDefault="00F009A3" w:rsidP="00F009A3">
            <w:pPr>
              <w:numPr>
                <w:ilvl w:val="0"/>
                <w:numId w:val="64"/>
              </w:numPr>
            </w:pPr>
            <w:r w:rsidRPr="00F009A3">
              <w:t>samostatně zpracovává informace</w:t>
            </w:r>
          </w:p>
          <w:p w:rsidR="00F009A3" w:rsidRPr="00F009A3" w:rsidRDefault="00F009A3" w:rsidP="00F009A3">
            <w:pPr>
              <w:numPr>
                <w:ilvl w:val="0"/>
                <w:numId w:val="64"/>
              </w:numPr>
            </w:pPr>
            <w:r w:rsidRPr="00F009A3">
              <w:t>má přehled o denním tisku a tisku podle svých zájmů</w:t>
            </w:r>
          </w:p>
          <w:p w:rsidR="00F009A3" w:rsidRPr="00F009A3" w:rsidRDefault="00F009A3" w:rsidP="00F009A3">
            <w:pPr>
              <w:numPr>
                <w:ilvl w:val="0"/>
                <w:numId w:val="64"/>
              </w:numPr>
            </w:pPr>
            <w:r w:rsidRPr="00F009A3">
              <w:t xml:space="preserve">pracuje s různými příručkami </w:t>
            </w:r>
          </w:p>
          <w:p w:rsidR="00F009A3" w:rsidRPr="00F009A3" w:rsidRDefault="00F009A3" w:rsidP="00F009A3">
            <w:pPr>
              <w:numPr>
                <w:ilvl w:val="0"/>
                <w:numId w:val="64"/>
              </w:numPr>
            </w:pPr>
            <w:r w:rsidRPr="00F009A3">
              <w:t>posoudí kompozici projevu</w:t>
            </w:r>
          </w:p>
          <w:p w:rsidR="00F009A3" w:rsidRPr="00F009A3" w:rsidRDefault="00F009A3" w:rsidP="00F009A3">
            <w:pPr>
              <w:rPr>
                <w:b/>
                <w:bCs/>
                <w:u w:val="single"/>
              </w:rPr>
            </w:pPr>
          </w:p>
          <w:p w:rsidR="00F009A3" w:rsidRPr="00F009A3" w:rsidRDefault="00F009A3" w:rsidP="00F009A3">
            <w:pPr>
              <w:rPr>
                <w:b/>
                <w:bCs/>
                <w:u w:val="single"/>
              </w:rPr>
            </w:pPr>
            <w:r w:rsidRPr="00F009A3">
              <w:rPr>
                <w:b/>
                <w:bCs/>
                <w:u w:val="single"/>
              </w:rPr>
              <w:t>Literární část:</w:t>
            </w:r>
          </w:p>
          <w:p w:rsidR="00F009A3" w:rsidRPr="00F009A3" w:rsidRDefault="00F009A3" w:rsidP="00F009A3">
            <w:r w:rsidRPr="00F009A3">
              <w:t>Žák:</w:t>
            </w:r>
          </w:p>
          <w:p w:rsidR="00F009A3" w:rsidRPr="00F009A3" w:rsidRDefault="00F009A3" w:rsidP="00F009A3">
            <w:pPr>
              <w:numPr>
                <w:ilvl w:val="0"/>
                <w:numId w:val="64"/>
              </w:numPr>
            </w:pPr>
            <w:r w:rsidRPr="00F009A3">
              <w:t xml:space="preserve">zná a dovede používat základní literárněvědní terminologii </w:t>
            </w:r>
          </w:p>
          <w:p w:rsidR="00F009A3" w:rsidRPr="00F009A3" w:rsidRDefault="00F009A3" w:rsidP="00F009A3">
            <w:pPr>
              <w:numPr>
                <w:ilvl w:val="0"/>
                <w:numId w:val="64"/>
              </w:numPr>
            </w:pPr>
            <w:r w:rsidRPr="00F009A3">
              <w:t xml:space="preserve">rozliší text literárněteoretický, literárně historický a literárněkritický </w:t>
            </w:r>
          </w:p>
          <w:p w:rsidR="00F009A3" w:rsidRPr="00F009A3" w:rsidRDefault="00F009A3" w:rsidP="00F009A3">
            <w:pPr>
              <w:numPr>
                <w:ilvl w:val="0"/>
                <w:numId w:val="64"/>
              </w:numPr>
            </w:pPr>
            <w:r w:rsidRPr="00F009A3">
              <w:t xml:space="preserve">rozezná umělecký text od neuměleckého </w:t>
            </w:r>
          </w:p>
          <w:p w:rsidR="00F009A3" w:rsidRPr="00F009A3" w:rsidRDefault="00F009A3" w:rsidP="00F009A3">
            <w:pPr>
              <w:numPr>
                <w:ilvl w:val="0"/>
                <w:numId w:val="64"/>
              </w:numPr>
            </w:pPr>
            <w:r w:rsidRPr="00F009A3">
              <w:t xml:space="preserve">analyzuje výstavbu textu </w:t>
            </w:r>
          </w:p>
          <w:p w:rsidR="00F009A3" w:rsidRPr="00F009A3" w:rsidRDefault="00F009A3" w:rsidP="00F009A3">
            <w:pPr>
              <w:numPr>
                <w:ilvl w:val="0"/>
                <w:numId w:val="64"/>
              </w:numPr>
              <w:rPr>
                <w:b/>
                <w:bCs/>
                <w:u w:val="single"/>
              </w:rPr>
            </w:pPr>
            <w:r w:rsidRPr="00F009A3">
              <w:t>identifikuje v textu námět, téma a motiv</w:t>
            </w:r>
          </w:p>
          <w:p w:rsidR="00F009A3" w:rsidRPr="00F009A3" w:rsidRDefault="00F009A3" w:rsidP="00F009A3">
            <w:pPr>
              <w:numPr>
                <w:ilvl w:val="0"/>
                <w:numId w:val="64"/>
              </w:numPr>
              <w:rPr>
                <w:b/>
                <w:bCs/>
                <w:u w:val="single"/>
              </w:rPr>
            </w:pPr>
            <w:r w:rsidRPr="00F009A3">
              <w:t>rozpozná specifické prostředky básnického jazyka</w:t>
            </w:r>
          </w:p>
          <w:p w:rsidR="00F009A3" w:rsidRPr="00F009A3" w:rsidRDefault="00F009A3" w:rsidP="00F009A3"/>
          <w:p w:rsidR="00F009A3" w:rsidRPr="00F009A3" w:rsidRDefault="00F009A3" w:rsidP="00F009A3">
            <w:pPr>
              <w:numPr>
                <w:ilvl w:val="0"/>
                <w:numId w:val="64"/>
              </w:numPr>
            </w:pPr>
            <w:r w:rsidRPr="00F009A3">
              <w:t xml:space="preserve">pozná základní útvary lidové tvorby </w:t>
            </w:r>
          </w:p>
          <w:p w:rsidR="00F009A3" w:rsidRPr="00F009A3" w:rsidRDefault="00F009A3" w:rsidP="00F009A3">
            <w:pPr>
              <w:numPr>
                <w:ilvl w:val="0"/>
                <w:numId w:val="64"/>
              </w:numPr>
            </w:pPr>
            <w:r w:rsidRPr="00F009A3">
              <w:t>chápe její kořeny a bezprostřední spojení s životem člověka a společnosti</w:t>
            </w:r>
          </w:p>
          <w:p w:rsidR="00F009A3" w:rsidRPr="00F009A3" w:rsidRDefault="00F009A3" w:rsidP="00F009A3">
            <w:pPr>
              <w:ind w:left="540"/>
            </w:pPr>
          </w:p>
          <w:p w:rsidR="00F009A3" w:rsidRPr="00F009A3" w:rsidRDefault="003469BC" w:rsidP="00F009A3">
            <w:pPr>
              <w:numPr>
                <w:ilvl w:val="0"/>
                <w:numId w:val="64"/>
              </w:numPr>
            </w:pPr>
            <w:r>
              <w:t xml:space="preserve">se </w:t>
            </w:r>
            <w:r w:rsidR="00F009A3" w:rsidRPr="00F009A3">
              <w:t xml:space="preserve">orientuje ve vývoji naší i světové literatury </w:t>
            </w:r>
          </w:p>
          <w:p w:rsidR="00F009A3" w:rsidRPr="00F009A3" w:rsidRDefault="00F009A3" w:rsidP="00F009A3">
            <w:pPr>
              <w:numPr>
                <w:ilvl w:val="0"/>
                <w:numId w:val="64"/>
              </w:numPr>
            </w:pPr>
            <w:r w:rsidRPr="00F009A3">
              <w:lastRenderedPageBreak/>
              <w:t xml:space="preserve">prokáže základní přehled o vývojovém kontextu české a světové literatury </w:t>
            </w:r>
          </w:p>
          <w:p w:rsidR="00F009A3" w:rsidRPr="00F009A3" w:rsidRDefault="00F009A3" w:rsidP="00F009A3">
            <w:pPr>
              <w:numPr>
                <w:ilvl w:val="0"/>
                <w:numId w:val="64"/>
              </w:numPr>
            </w:pPr>
            <w:r w:rsidRPr="00F009A3">
              <w:t xml:space="preserve">identifikuje podle charakteristických rysů základní literární směry a hnutí </w:t>
            </w:r>
          </w:p>
          <w:p w:rsidR="00F009A3" w:rsidRPr="00F009A3" w:rsidRDefault="00F009A3" w:rsidP="00F009A3">
            <w:pPr>
              <w:numPr>
                <w:ilvl w:val="0"/>
                <w:numId w:val="64"/>
              </w:numPr>
            </w:pPr>
            <w:r w:rsidRPr="00F009A3">
              <w:t xml:space="preserve">přiřadí text k příslušnému literárnímu směru </w:t>
            </w:r>
          </w:p>
          <w:p w:rsidR="00F009A3" w:rsidRPr="00F009A3" w:rsidRDefault="00F009A3" w:rsidP="00F009A3">
            <w:pPr>
              <w:numPr>
                <w:ilvl w:val="0"/>
                <w:numId w:val="64"/>
              </w:numPr>
            </w:pPr>
            <w:r w:rsidRPr="00F009A3">
              <w:t xml:space="preserve">zařadí typická díla do literárního směru a příslušného historického období </w:t>
            </w:r>
          </w:p>
          <w:p w:rsidR="00F009A3" w:rsidRPr="00F009A3" w:rsidRDefault="00F009A3" w:rsidP="00F009A3">
            <w:pPr>
              <w:numPr>
                <w:ilvl w:val="0"/>
                <w:numId w:val="64"/>
              </w:numPr>
            </w:pPr>
            <w:r w:rsidRPr="00F009A3">
              <w:t xml:space="preserve">konkrétní literární díla nebo texty klasifikuje podle druhů a žánrů </w:t>
            </w:r>
          </w:p>
          <w:p w:rsidR="00F009A3" w:rsidRPr="00F009A3" w:rsidRDefault="00F009A3" w:rsidP="00F009A3">
            <w:pPr>
              <w:numPr>
                <w:ilvl w:val="0"/>
                <w:numId w:val="64"/>
              </w:numPr>
            </w:pPr>
            <w:r w:rsidRPr="00F009A3">
              <w:t xml:space="preserve">při rozboru textu uplatňuje znalosti z literární teorie a jazykového vyučování </w:t>
            </w:r>
          </w:p>
          <w:p w:rsidR="00F009A3" w:rsidRPr="00F009A3" w:rsidRDefault="00F009A3" w:rsidP="00F009A3">
            <w:pPr>
              <w:numPr>
                <w:ilvl w:val="0"/>
                <w:numId w:val="64"/>
              </w:numPr>
            </w:pPr>
            <w:r w:rsidRPr="00F009A3">
              <w:t xml:space="preserve">rozliší autora, vypravěče a postavy </w:t>
            </w:r>
          </w:p>
          <w:p w:rsidR="00F009A3" w:rsidRPr="00F009A3" w:rsidRDefault="00F009A3" w:rsidP="00F009A3">
            <w:pPr>
              <w:numPr>
                <w:ilvl w:val="0"/>
                <w:numId w:val="64"/>
              </w:numPr>
            </w:pPr>
            <w:r w:rsidRPr="00F009A3">
              <w:t xml:space="preserve">rozezná typy promluv </w:t>
            </w:r>
          </w:p>
          <w:p w:rsidR="00F009A3" w:rsidRPr="00F009A3" w:rsidRDefault="00F009A3" w:rsidP="00F009A3">
            <w:pPr>
              <w:numPr>
                <w:ilvl w:val="0"/>
                <w:numId w:val="64"/>
              </w:numPr>
            </w:pPr>
            <w:r w:rsidRPr="00F009A3">
              <w:t>nalezne v textu potřebné informace</w:t>
            </w:r>
          </w:p>
          <w:p w:rsidR="00F009A3" w:rsidRPr="00F009A3" w:rsidRDefault="00F009A3" w:rsidP="00F009A3">
            <w:pPr>
              <w:numPr>
                <w:ilvl w:val="0"/>
                <w:numId w:val="64"/>
              </w:numPr>
            </w:pPr>
            <w:r w:rsidRPr="00F009A3">
              <w:t xml:space="preserve">vystihne hlavní sdělení textu </w:t>
            </w:r>
          </w:p>
          <w:p w:rsidR="00F009A3" w:rsidRPr="00F009A3" w:rsidRDefault="00F009A3" w:rsidP="00F009A3">
            <w:pPr>
              <w:numPr>
                <w:ilvl w:val="0"/>
                <w:numId w:val="64"/>
              </w:numPr>
            </w:pPr>
            <w:r w:rsidRPr="00F009A3">
              <w:t xml:space="preserve">interpretuje text a debatuje o něm </w:t>
            </w:r>
          </w:p>
          <w:p w:rsidR="00F009A3" w:rsidRPr="00F009A3" w:rsidRDefault="00F009A3" w:rsidP="00F009A3">
            <w:pPr>
              <w:numPr>
                <w:ilvl w:val="0"/>
                <w:numId w:val="64"/>
              </w:numPr>
            </w:pPr>
            <w:r w:rsidRPr="00F009A3">
              <w:t xml:space="preserve">vyjádří vlastní prožitky z daných textů nebo děl </w:t>
            </w:r>
          </w:p>
          <w:p w:rsidR="00F009A3" w:rsidRPr="00F009A3" w:rsidRDefault="00F009A3" w:rsidP="00F009A3">
            <w:pPr>
              <w:numPr>
                <w:ilvl w:val="0"/>
                <w:numId w:val="64"/>
              </w:numPr>
            </w:pPr>
            <w:r w:rsidRPr="00F009A3">
              <w:t xml:space="preserve">zhodnotí význam díla pro určitý směr </w:t>
            </w:r>
          </w:p>
          <w:p w:rsidR="00F009A3" w:rsidRPr="00F009A3" w:rsidRDefault="00F009A3" w:rsidP="00F009A3">
            <w:pPr>
              <w:numPr>
                <w:ilvl w:val="0"/>
                <w:numId w:val="64"/>
              </w:numPr>
              <w:rPr>
                <w:b/>
                <w:bCs/>
                <w:u w:val="single"/>
              </w:rPr>
            </w:pPr>
            <w:r w:rsidRPr="00F009A3">
              <w:t xml:space="preserve">zhodnotí význam autora pro dobu, v níž žil zhodnotí význam autora i díla pro další vývoj literatury i pro další generace   </w:t>
            </w:r>
          </w:p>
          <w:p w:rsidR="00F009A3" w:rsidRPr="00F009A3" w:rsidRDefault="00F009A3" w:rsidP="00F009A3"/>
          <w:p w:rsidR="00F009A3" w:rsidRPr="00F009A3" w:rsidRDefault="00F009A3" w:rsidP="00F009A3">
            <w:pPr>
              <w:numPr>
                <w:ilvl w:val="0"/>
                <w:numId w:val="62"/>
              </w:numPr>
            </w:pPr>
            <w:r w:rsidRPr="00F009A3">
              <w:t xml:space="preserve">samostatně vyhledává informace a dovede jich využít v odborném textu i z otevřených zdrojů </w:t>
            </w:r>
          </w:p>
          <w:p w:rsidR="003469BC" w:rsidRPr="003469BC" w:rsidRDefault="00F009A3" w:rsidP="00F009A3">
            <w:pPr>
              <w:numPr>
                <w:ilvl w:val="0"/>
                <w:numId w:val="62"/>
              </w:numPr>
              <w:rPr>
                <w:b/>
                <w:bCs/>
                <w:u w:val="single"/>
              </w:rPr>
            </w:pPr>
            <w:r w:rsidRPr="00F009A3">
              <w:t xml:space="preserve">vyjádří vlastní prožitky z četby zvolených děl </w:t>
            </w:r>
          </w:p>
          <w:p w:rsidR="00F009A3" w:rsidRPr="00F009A3" w:rsidRDefault="00F009A3" w:rsidP="00F009A3">
            <w:pPr>
              <w:numPr>
                <w:ilvl w:val="0"/>
                <w:numId w:val="62"/>
              </w:numPr>
              <w:rPr>
                <w:b/>
                <w:bCs/>
                <w:u w:val="single"/>
              </w:rPr>
            </w:pPr>
            <w:r w:rsidRPr="00F009A3">
              <w:t xml:space="preserve">posoudí vývojové změny v rámci literárního žánru, druhu, útvaru atd… </w:t>
            </w:r>
          </w:p>
          <w:p w:rsidR="00F009A3" w:rsidRPr="00F009A3" w:rsidRDefault="00F009A3" w:rsidP="00F009A3">
            <w:pPr>
              <w:numPr>
                <w:ilvl w:val="0"/>
                <w:numId w:val="62"/>
              </w:numPr>
              <w:rPr>
                <w:b/>
                <w:bCs/>
                <w:u w:val="single"/>
              </w:rPr>
            </w:pPr>
            <w:r w:rsidRPr="00F009A3">
              <w:t>prezentuje vlastní i týmovou práci</w:t>
            </w:r>
          </w:p>
          <w:p w:rsidR="00F009A3" w:rsidRPr="00F009A3" w:rsidRDefault="00F009A3" w:rsidP="00F009A3"/>
        </w:tc>
        <w:tc>
          <w:tcPr>
            <w:tcW w:w="1667" w:type="pct"/>
            <w:tcBorders>
              <w:top w:val="single" w:sz="4" w:space="0" w:color="auto"/>
            </w:tcBorders>
          </w:tcPr>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Větná stavba, druhy vět z gramatického a komunikačního hlediska, výstavba a tvorba komunikátu</w:t>
            </w:r>
          </w:p>
          <w:p w:rsidR="00F009A3" w:rsidRPr="00F009A3" w:rsidRDefault="00F009A3" w:rsidP="00F009A3">
            <w:pPr>
              <w:rPr>
                <w:b/>
              </w:rPr>
            </w:pPr>
          </w:p>
          <w:p w:rsidR="00F009A3" w:rsidRPr="00F009A3" w:rsidRDefault="00F009A3" w:rsidP="00F009A3">
            <w:pPr>
              <w:rPr>
                <w:b/>
              </w:rPr>
            </w:pPr>
            <w:r w:rsidRPr="00F009A3">
              <w:rPr>
                <w:b/>
              </w:rPr>
              <w:t>Gramatické tvary a konstrukce a jejich sémantické a syntaktické funkce</w:t>
            </w:r>
          </w:p>
          <w:p w:rsidR="00F009A3" w:rsidRPr="00F009A3" w:rsidRDefault="00F009A3" w:rsidP="00F009A3">
            <w:pPr>
              <w:rPr>
                <w:b/>
              </w:rPr>
            </w:pPr>
            <w:r w:rsidRPr="00F009A3">
              <w:rPr>
                <w:b/>
              </w:rPr>
              <w:t>Grafická a formální úprava jednotlivých písemných projevů</w:t>
            </w:r>
          </w:p>
          <w:p w:rsidR="00F009A3" w:rsidRPr="00F009A3" w:rsidRDefault="00F009A3" w:rsidP="00F009A3">
            <w:pPr>
              <w:rPr>
                <w:b/>
              </w:rPr>
            </w:pPr>
            <w:r w:rsidRPr="00F009A3">
              <w:rPr>
                <w:b/>
              </w:rPr>
              <w:t>Životopis, zápis z porady, technická zpráva, popř. odborné projevy, kritika, úvaha, žádost, výklad</w:t>
            </w:r>
          </w:p>
          <w:p w:rsidR="00F009A3" w:rsidRPr="00F009A3" w:rsidRDefault="00F009A3" w:rsidP="00F009A3">
            <w:pPr>
              <w:rPr>
                <w:b/>
              </w:rPr>
            </w:pPr>
            <w:r w:rsidRPr="00F009A3">
              <w:rPr>
                <w:b/>
              </w:rPr>
              <w:t>Druhy řečnických projevů</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Techniky a druhy čtení (s důrazem na čtení studijní), orientace v textu, jeho rozbor z hlediska sémantiky, kompozice a stylu</w:t>
            </w:r>
          </w:p>
          <w:p w:rsidR="00F009A3" w:rsidRPr="00F009A3" w:rsidRDefault="00F009A3" w:rsidP="00F009A3">
            <w:pPr>
              <w:rPr>
                <w:b/>
              </w:rPr>
            </w:pPr>
            <w:r w:rsidRPr="00F009A3">
              <w:rPr>
                <w:b/>
              </w:rPr>
              <w:t>Zpětná reprodukce textu</w:t>
            </w:r>
          </w:p>
          <w:p w:rsidR="00F009A3" w:rsidRPr="00F009A3" w:rsidRDefault="00F009A3" w:rsidP="00F009A3">
            <w:pPr>
              <w:rPr>
                <w:b/>
              </w:rPr>
            </w:pPr>
            <w:r w:rsidRPr="00F009A3">
              <w:rPr>
                <w:b/>
              </w:rPr>
              <w:lastRenderedPageBreak/>
              <w:t>Informatická výchova, noviny, časopisy a jiná periodika, internet</w:t>
            </w:r>
          </w:p>
          <w:p w:rsidR="00F009A3" w:rsidRPr="00F009A3" w:rsidRDefault="00F009A3" w:rsidP="00F009A3">
            <w:pPr>
              <w:rPr>
                <w:b/>
              </w:rPr>
            </w:pPr>
            <w:r w:rsidRPr="00F009A3">
              <w:rPr>
                <w:b/>
              </w:rPr>
              <w:t xml:space="preserve">Práce s různými příručkami pro školu a veřejnost </w:t>
            </w:r>
          </w:p>
          <w:p w:rsidR="00F009A3" w:rsidRPr="00F009A3" w:rsidRDefault="00F009A3" w:rsidP="00F009A3">
            <w:pPr>
              <w:rPr>
                <w:b/>
              </w:rPr>
            </w:pPr>
            <w:r w:rsidRPr="00F009A3">
              <w:rPr>
                <w:b/>
              </w:rPr>
              <w:t>Druhy a žánry textu</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numPr>
                <w:ilvl w:val="0"/>
                <w:numId w:val="65"/>
              </w:numPr>
              <w:rPr>
                <w:b/>
              </w:rPr>
            </w:pPr>
            <w:r w:rsidRPr="00F009A3">
              <w:t xml:space="preserve">tradiční literatura </w:t>
            </w:r>
            <w:r w:rsidRPr="00F009A3">
              <w:rPr>
                <w:b/>
              </w:rPr>
              <w:t xml:space="preserve">        </w:t>
            </w:r>
            <w:r w:rsidRPr="00F009A3">
              <w:t>1. poloviny 20. století</w:t>
            </w:r>
          </w:p>
          <w:p w:rsidR="00F009A3" w:rsidRPr="00F009A3" w:rsidRDefault="00F009A3" w:rsidP="00F009A3">
            <w:pPr>
              <w:numPr>
                <w:ilvl w:val="0"/>
                <w:numId w:val="65"/>
              </w:numPr>
              <w:rPr>
                <w:b/>
              </w:rPr>
            </w:pPr>
            <w:r w:rsidRPr="00F009A3">
              <w:t xml:space="preserve">moderní literatura         1. poloviny 20. století </w:t>
            </w:r>
          </w:p>
          <w:p w:rsidR="00F009A3" w:rsidRPr="00F009A3" w:rsidRDefault="00F009A3" w:rsidP="00F009A3">
            <w:pPr>
              <w:numPr>
                <w:ilvl w:val="0"/>
                <w:numId w:val="65"/>
              </w:numPr>
              <w:rPr>
                <w:b/>
              </w:rPr>
            </w:pPr>
            <w:r w:rsidRPr="00F009A3">
              <w:t>drama 1. poloviny      20. století</w:t>
            </w:r>
          </w:p>
          <w:p w:rsidR="00F009A3" w:rsidRPr="00F009A3" w:rsidRDefault="00F009A3" w:rsidP="00F009A3">
            <w:pPr>
              <w:numPr>
                <w:ilvl w:val="0"/>
                <w:numId w:val="65"/>
              </w:numPr>
              <w:rPr>
                <w:b/>
              </w:rPr>
            </w:pPr>
            <w:r w:rsidRPr="00F009A3">
              <w:t>světová literatura         2. poloviny 20. století</w:t>
            </w:r>
          </w:p>
          <w:p w:rsidR="00F009A3" w:rsidRPr="00F009A3" w:rsidRDefault="00F009A3" w:rsidP="00F009A3">
            <w:pPr>
              <w:numPr>
                <w:ilvl w:val="0"/>
                <w:numId w:val="65"/>
              </w:numPr>
              <w:rPr>
                <w:b/>
              </w:rPr>
            </w:pPr>
            <w:r w:rsidRPr="00F009A3">
              <w:t>česká poezie</w:t>
            </w:r>
            <w:r w:rsidRPr="00F009A3">
              <w:rPr>
                <w:b/>
              </w:rPr>
              <w:t xml:space="preserve"> </w:t>
            </w:r>
            <w:r w:rsidRPr="00F009A3">
              <w:rPr>
                <w:bCs/>
              </w:rPr>
              <w:t>po roce</w:t>
            </w:r>
            <w:r w:rsidRPr="00F009A3">
              <w:rPr>
                <w:b/>
              </w:rPr>
              <w:t xml:space="preserve"> </w:t>
            </w:r>
            <w:r w:rsidRPr="00F009A3">
              <w:rPr>
                <w:bCs/>
              </w:rPr>
              <w:t>1945</w:t>
            </w:r>
          </w:p>
          <w:p w:rsidR="00F009A3" w:rsidRPr="00F009A3" w:rsidRDefault="00F009A3" w:rsidP="00F009A3">
            <w:pPr>
              <w:numPr>
                <w:ilvl w:val="0"/>
                <w:numId w:val="65"/>
              </w:numPr>
              <w:rPr>
                <w:b/>
              </w:rPr>
            </w:pPr>
            <w:r w:rsidRPr="00F009A3">
              <w:rPr>
                <w:bCs/>
              </w:rPr>
              <w:t>česká próza po roce 1945</w:t>
            </w:r>
          </w:p>
          <w:p w:rsidR="00F009A3" w:rsidRPr="00F009A3" w:rsidRDefault="00F009A3" w:rsidP="00F009A3">
            <w:pPr>
              <w:numPr>
                <w:ilvl w:val="0"/>
                <w:numId w:val="65"/>
              </w:numPr>
              <w:rPr>
                <w:b/>
              </w:rPr>
            </w:pPr>
            <w:r w:rsidRPr="00F009A3">
              <w:rPr>
                <w:bCs/>
              </w:rPr>
              <w:t>regionální literatura</w:t>
            </w:r>
          </w:p>
          <w:p w:rsidR="00F009A3" w:rsidRPr="00F009A3" w:rsidRDefault="00F009A3" w:rsidP="00F009A3">
            <w:pPr>
              <w:numPr>
                <w:ilvl w:val="0"/>
                <w:numId w:val="65"/>
              </w:numPr>
              <w:rPr>
                <w:b/>
              </w:rPr>
            </w:pPr>
            <w:r w:rsidRPr="00F009A3">
              <w:rPr>
                <w:bCs/>
              </w:rPr>
              <w:t>české a světové drama</w:t>
            </w:r>
          </w:p>
          <w:p w:rsidR="00F009A3" w:rsidRPr="00F009A3" w:rsidRDefault="00F009A3" w:rsidP="00F009A3">
            <w:pPr>
              <w:numPr>
                <w:ilvl w:val="0"/>
                <w:numId w:val="65"/>
              </w:numPr>
              <w:rPr>
                <w:b/>
              </w:rPr>
            </w:pPr>
            <w:r w:rsidRPr="00F009A3">
              <w:rPr>
                <w:bCs/>
              </w:rPr>
              <w:t>projektové činnosti</w:t>
            </w:r>
          </w:p>
          <w:p w:rsidR="00F009A3" w:rsidRPr="00F009A3" w:rsidRDefault="00F009A3" w:rsidP="00F009A3">
            <w:pPr>
              <w:rPr>
                <w:b/>
              </w:rPr>
            </w:pPr>
          </w:p>
        </w:tc>
        <w:tc>
          <w:tcPr>
            <w:tcW w:w="1666" w:type="pct"/>
            <w:tcBorders>
              <w:top w:val="single" w:sz="4" w:space="0" w:color="auto"/>
            </w:tcBorders>
          </w:tcPr>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září – leden</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únor – červen</w:t>
            </w: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p>
          <w:p w:rsidR="00F009A3" w:rsidRPr="00F009A3" w:rsidRDefault="00F009A3" w:rsidP="00F009A3">
            <w:pPr>
              <w:rPr>
                <w:b/>
              </w:rPr>
            </w:pPr>
            <w:r w:rsidRPr="00F009A3">
              <w:rPr>
                <w:b/>
              </w:rPr>
              <w:t>září – říjen</w:t>
            </w:r>
          </w:p>
          <w:p w:rsidR="00F009A3" w:rsidRPr="00F009A3" w:rsidRDefault="00F009A3" w:rsidP="00F009A3">
            <w:pPr>
              <w:rPr>
                <w:b/>
              </w:rPr>
            </w:pPr>
          </w:p>
          <w:p w:rsidR="00F009A3" w:rsidRPr="00F009A3" w:rsidRDefault="00F009A3" w:rsidP="00F009A3">
            <w:pPr>
              <w:rPr>
                <w:b/>
              </w:rPr>
            </w:pPr>
            <w:r w:rsidRPr="00F009A3">
              <w:rPr>
                <w:b/>
              </w:rPr>
              <w:t>listopad – prosinec</w:t>
            </w:r>
          </w:p>
          <w:p w:rsidR="00F009A3" w:rsidRPr="00F009A3" w:rsidRDefault="00F009A3" w:rsidP="00F009A3">
            <w:pPr>
              <w:rPr>
                <w:b/>
              </w:rPr>
            </w:pPr>
          </w:p>
          <w:p w:rsidR="00F009A3" w:rsidRPr="00F009A3" w:rsidRDefault="00F009A3" w:rsidP="00F009A3">
            <w:pPr>
              <w:rPr>
                <w:b/>
              </w:rPr>
            </w:pPr>
            <w:r w:rsidRPr="00F009A3">
              <w:rPr>
                <w:b/>
              </w:rPr>
              <w:t>leden</w:t>
            </w:r>
          </w:p>
          <w:p w:rsidR="00F009A3" w:rsidRPr="00F009A3" w:rsidRDefault="00F009A3" w:rsidP="00F009A3">
            <w:pPr>
              <w:rPr>
                <w:b/>
              </w:rPr>
            </w:pPr>
          </w:p>
          <w:p w:rsidR="00F009A3" w:rsidRPr="00F009A3" w:rsidRDefault="00F009A3" w:rsidP="00F009A3">
            <w:pPr>
              <w:rPr>
                <w:b/>
              </w:rPr>
            </w:pPr>
            <w:r w:rsidRPr="00F009A3">
              <w:rPr>
                <w:b/>
              </w:rPr>
              <w:t>únor</w:t>
            </w:r>
          </w:p>
          <w:p w:rsidR="00F009A3" w:rsidRPr="00F009A3" w:rsidRDefault="00F009A3" w:rsidP="00F009A3">
            <w:pPr>
              <w:rPr>
                <w:b/>
              </w:rPr>
            </w:pPr>
          </w:p>
          <w:p w:rsidR="00F009A3" w:rsidRPr="00F009A3" w:rsidRDefault="00F009A3" w:rsidP="00F009A3">
            <w:pPr>
              <w:rPr>
                <w:b/>
              </w:rPr>
            </w:pPr>
            <w:r w:rsidRPr="00F009A3">
              <w:rPr>
                <w:b/>
              </w:rPr>
              <w:t>březen</w:t>
            </w:r>
          </w:p>
          <w:p w:rsidR="00F009A3" w:rsidRPr="00F009A3" w:rsidRDefault="00F009A3" w:rsidP="00F009A3">
            <w:pPr>
              <w:rPr>
                <w:b/>
              </w:rPr>
            </w:pPr>
          </w:p>
          <w:p w:rsidR="00F009A3" w:rsidRPr="00F009A3" w:rsidRDefault="00F009A3" w:rsidP="00F009A3">
            <w:pPr>
              <w:rPr>
                <w:b/>
              </w:rPr>
            </w:pPr>
            <w:r w:rsidRPr="00F009A3">
              <w:rPr>
                <w:b/>
              </w:rPr>
              <w:t>duben – květen</w:t>
            </w:r>
          </w:p>
          <w:p w:rsidR="00F009A3" w:rsidRPr="00F009A3" w:rsidRDefault="00F009A3" w:rsidP="00F009A3">
            <w:pPr>
              <w:rPr>
                <w:b/>
              </w:rPr>
            </w:pPr>
          </w:p>
          <w:p w:rsidR="00F009A3" w:rsidRPr="00F009A3" w:rsidRDefault="00F009A3" w:rsidP="00F009A3">
            <w:pPr>
              <w:rPr>
                <w:b/>
              </w:rPr>
            </w:pPr>
            <w:r w:rsidRPr="00F009A3">
              <w:rPr>
                <w:b/>
              </w:rPr>
              <w:t>září – červen</w:t>
            </w:r>
          </w:p>
          <w:p w:rsidR="00F009A3" w:rsidRPr="00F009A3" w:rsidRDefault="00F009A3" w:rsidP="00F009A3">
            <w:pPr>
              <w:rPr>
                <w:b/>
              </w:rPr>
            </w:pPr>
          </w:p>
          <w:p w:rsidR="00F009A3" w:rsidRPr="00F009A3" w:rsidRDefault="00F009A3" w:rsidP="00F009A3">
            <w:pPr>
              <w:rPr>
                <w:b/>
              </w:rPr>
            </w:pPr>
            <w:r w:rsidRPr="00F009A3">
              <w:rPr>
                <w:b/>
              </w:rPr>
              <w:t>červen</w:t>
            </w:r>
          </w:p>
          <w:p w:rsidR="00F009A3" w:rsidRPr="00F009A3" w:rsidRDefault="00F009A3" w:rsidP="00F009A3">
            <w:pPr>
              <w:rPr>
                <w:b/>
              </w:rPr>
            </w:pPr>
          </w:p>
        </w:tc>
      </w:tr>
    </w:tbl>
    <w:p w:rsidR="00F009A3" w:rsidRPr="00F009A3" w:rsidRDefault="00F009A3" w:rsidP="00F009A3">
      <w:pPr>
        <w:rPr>
          <w:szCs w:val="32"/>
        </w:rPr>
      </w:pPr>
    </w:p>
    <w:p w:rsidR="00F009A3" w:rsidRPr="00F009A3" w:rsidRDefault="00F009A3" w:rsidP="00F009A3">
      <w:pPr>
        <w:rPr>
          <w:szCs w:val="32"/>
        </w:rPr>
      </w:pPr>
      <w:r w:rsidRPr="00F009A3">
        <w:rPr>
          <w:szCs w:val="32"/>
        </w:rPr>
        <w:t>Vypracoval: Mgr. Vladimír A. Hons</w:t>
      </w:r>
    </w:p>
    <w:p w:rsidR="00F009A3" w:rsidRPr="00F009A3" w:rsidRDefault="00F009A3" w:rsidP="00F009A3"/>
    <w:p w:rsidR="00EC7060" w:rsidRDefault="00EC7060"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EC7060" w:rsidRDefault="00EC7060" w:rsidP="00EC7060">
      <w:pPr>
        <w:jc w:val="both"/>
      </w:pPr>
    </w:p>
    <w:p w:rsidR="00EC7060" w:rsidRDefault="00EC7060" w:rsidP="00EC7060">
      <w:pPr>
        <w:jc w:val="both"/>
      </w:pPr>
    </w:p>
    <w:p w:rsidR="004B54E7" w:rsidRPr="004B54E7" w:rsidRDefault="004B54E7" w:rsidP="004B54E7">
      <w:pPr>
        <w:rPr>
          <w:b/>
          <w:bCs/>
        </w:rPr>
      </w:pPr>
      <w:r w:rsidRPr="004B54E7">
        <w:lastRenderedPageBreak/>
        <w:t xml:space="preserve">Škola:  </w:t>
      </w:r>
      <w:r w:rsidRPr="004B54E7">
        <w:tab/>
      </w:r>
      <w:r w:rsidRPr="004B54E7">
        <w:tab/>
      </w:r>
      <w:r w:rsidRPr="004B54E7">
        <w:tab/>
      </w:r>
      <w:r w:rsidRPr="004B54E7">
        <w:tab/>
      </w:r>
      <w:r w:rsidRPr="004B54E7">
        <w:tab/>
      </w:r>
      <w:r w:rsidRPr="004B54E7">
        <w:rPr>
          <w:b/>
          <w:bCs/>
        </w:rPr>
        <w:t xml:space="preserve">SOU a SOŠ, SČMSD, Žatec, s.r.o. </w:t>
      </w:r>
    </w:p>
    <w:p w:rsidR="004B54E7" w:rsidRPr="004B54E7" w:rsidRDefault="004B54E7" w:rsidP="004B54E7">
      <w:pPr>
        <w:ind w:left="4248" w:firstLine="3"/>
        <w:jc w:val="both"/>
      </w:pPr>
      <w:r w:rsidRPr="004B54E7">
        <w:t>Hošťálkovo nám. 132, 438 01 Žatec</w:t>
      </w:r>
    </w:p>
    <w:p w:rsidR="004B54E7" w:rsidRPr="004B54E7" w:rsidRDefault="004B54E7" w:rsidP="004B54E7">
      <w:pPr>
        <w:autoSpaceDE w:val="0"/>
        <w:autoSpaceDN w:val="0"/>
        <w:adjustRightInd w:val="0"/>
        <w:ind w:left="4251" w:hanging="4251"/>
        <w:rPr>
          <w:szCs w:val="28"/>
        </w:rPr>
      </w:pPr>
      <w:r w:rsidRPr="004B54E7">
        <w:t>Zřizovatel:</w:t>
      </w:r>
      <w:r w:rsidRPr="004B54E7">
        <w:tab/>
      </w:r>
      <w:r w:rsidRPr="004B54E7">
        <w:tab/>
      </w:r>
      <w:r w:rsidRPr="004B54E7">
        <w:rPr>
          <w:szCs w:val="28"/>
        </w:rPr>
        <w:t>Svaz českých a moravských spotřebních družstev se sídlem Praha 3, U Rajské zahrady 3/1912, IČ 00032743</w:t>
      </w:r>
    </w:p>
    <w:p w:rsidR="004B54E7" w:rsidRPr="004B54E7" w:rsidRDefault="004B54E7" w:rsidP="004B54E7">
      <w:pPr>
        <w:jc w:val="both"/>
      </w:pPr>
      <w:r w:rsidRPr="004B54E7">
        <w:t xml:space="preserve">Název ŠVP: </w:t>
      </w:r>
      <w:r w:rsidRPr="004B54E7">
        <w:tab/>
      </w:r>
      <w:r w:rsidRPr="004B54E7">
        <w:tab/>
      </w:r>
      <w:r w:rsidRPr="004B54E7">
        <w:tab/>
      </w:r>
      <w:r w:rsidRPr="004B54E7">
        <w:tab/>
      </w:r>
      <w:r w:rsidRPr="004B54E7">
        <w:tab/>
      </w:r>
      <w:r w:rsidRPr="004B54E7">
        <w:rPr>
          <w:b/>
        </w:rPr>
        <w:t>Sladovník - pivovarník</w:t>
      </w:r>
    </w:p>
    <w:p w:rsidR="004B54E7" w:rsidRPr="004B54E7" w:rsidRDefault="004B54E7" w:rsidP="004B54E7">
      <w:pPr>
        <w:jc w:val="both"/>
      </w:pPr>
      <w:r w:rsidRPr="004B54E7">
        <w:t xml:space="preserve">Kód a název oboru vzdělání: </w:t>
      </w:r>
      <w:r w:rsidRPr="004B54E7">
        <w:tab/>
      </w:r>
      <w:r w:rsidRPr="004B54E7">
        <w:tab/>
      </w:r>
      <w:r w:rsidRPr="004B54E7">
        <w:tab/>
        <w:t>29-51-H/01 Výrobce potravin</w:t>
      </w:r>
    </w:p>
    <w:p w:rsidR="004B54E7" w:rsidRPr="004B54E7" w:rsidRDefault="004B54E7" w:rsidP="004B54E7">
      <w:pPr>
        <w:jc w:val="both"/>
      </w:pPr>
      <w:r w:rsidRPr="004B54E7">
        <w:t xml:space="preserve">Délka a forma vzdělávání: </w:t>
      </w:r>
      <w:r w:rsidRPr="004B54E7">
        <w:tab/>
      </w:r>
      <w:r w:rsidRPr="004B54E7">
        <w:tab/>
      </w:r>
      <w:r w:rsidRPr="004B54E7">
        <w:tab/>
        <w:t>tříleté denní vzdělávání</w:t>
      </w:r>
    </w:p>
    <w:p w:rsidR="004B54E7" w:rsidRPr="004B54E7" w:rsidRDefault="004B54E7" w:rsidP="004B54E7">
      <w:pPr>
        <w:jc w:val="both"/>
      </w:pPr>
      <w:r w:rsidRPr="004B54E7">
        <w:t xml:space="preserve">Stupeň poskytovaného vzdělání: </w:t>
      </w:r>
      <w:r w:rsidRPr="004B54E7">
        <w:tab/>
      </w:r>
      <w:r w:rsidRPr="004B54E7">
        <w:tab/>
        <w:t>střední vzdělání s výučním listem</w:t>
      </w:r>
    </w:p>
    <w:p w:rsidR="004B54E7" w:rsidRPr="004B54E7" w:rsidRDefault="004B54E7" w:rsidP="004B54E7">
      <w:pPr>
        <w:jc w:val="both"/>
      </w:pPr>
      <w:r w:rsidRPr="004B54E7">
        <w:t xml:space="preserve">Datum platnosti vzdělávacího programu: </w:t>
      </w:r>
      <w:r w:rsidRPr="004B54E7">
        <w:tab/>
        <w:t>od l. září 2017 počínaje prvním ročníkem</w:t>
      </w:r>
    </w:p>
    <w:p w:rsidR="004B54E7" w:rsidRPr="004B54E7" w:rsidRDefault="004B54E7" w:rsidP="004B54E7"/>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4B54E7" w:rsidRPr="004B54E7" w:rsidTr="00F86BFA">
        <w:tc>
          <w:tcPr>
            <w:tcW w:w="1358" w:type="pct"/>
            <w:tcBorders>
              <w:top w:val="single" w:sz="18" w:space="0" w:color="auto"/>
              <w:left w:val="single" w:sz="18" w:space="0" w:color="auto"/>
              <w:bottom w:val="single" w:sz="4" w:space="0" w:color="auto"/>
              <w:right w:val="single" w:sz="4" w:space="0" w:color="auto"/>
            </w:tcBorders>
            <w:vAlign w:val="center"/>
          </w:tcPr>
          <w:p w:rsidR="004B54E7" w:rsidRPr="004B54E7" w:rsidRDefault="004B54E7" w:rsidP="004B54E7">
            <w:pPr>
              <w:rPr>
                <w:b/>
              </w:rPr>
            </w:pPr>
            <w:r w:rsidRPr="004B54E7">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4B54E7" w:rsidRPr="008E53F5" w:rsidRDefault="004B54E7" w:rsidP="008E53F5">
            <w:pPr>
              <w:pStyle w:val="Nadpis2"/>
              <w:jc w:val="center"/>
              <w:rPr>
                <w:rFonts w:ascii="Times New Roman" w:hAnsi="Times New Roman" w:cs="Times New Roman"/>
                <w:sz w:val="32"/>
                <w:szCs w:val="32"/>
              </w:rPr>
            </w:pPr>
            <w:bookmarkStart w:id="128" w:name="_Toc497996236"/>
            <w:r w:rsidRPr="00CB38B7">
              <w:rPr>
                <w:rFonts w:ascii="Times New Roman" w:hAnsi="Times New Roman" w:cs="Times New Roman"/>
                <w:sz w:val="32"/>
                <w:szCs w:val="32"/>
              </w:rPr>
              <w:t>Anglický jazyk</w:t>
            </w:r>
            <w:bookmarkEnd w:id="128"/>
          </w:p>
        </w:tc>
      </w:tr>
      <w:tr w:rsidR="004B54E7" w:rsidRPr="004B54E7" w:rsidTr="00F86BFA">
        <w:tc>
          <w:tcPr>
            <w:tcW w:w="1358" w:type="pct"/>
            <w:tcBorders>
              <w:top w:val="single" w:sz="4" w:space="0" w:color="auto"/>
              <w:left w:val="single" w:sz="18" w:space="0" w:color="auto"/>
              <w:bottom w:val="single" w:sz="4" w:space="0" w:color="auto"/>
              <w:right w:val="single" w:sz="4" w:space="0" w:color="auto"/>
            </w:tcBorders>
          </w:tcPr>
          <w:p w:rsidR="004B54E7" w:rsidRPr="004B54E7" w:rsidRDefault="004B54E7" w:rsidP="004B54E7">
            <w:pPr>
              <w:rPr>
                <w:b/>
              </w:rPr>
            </w:pPr>
            <w:r w:rsidRPr="004B54E7">
              <w:rPr>
                <w:b/>
              </w:rPr>
              <w:t>Ročník:</w:t>
            </w:r>
          </w:p>
        </w:tc>
        <w:tc>
          <w:tcPr>
            <w:tcW w:w="911"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center"/>
            </w:pPr>
            <w:r w:rsidRPr="004B54E7">
              <w:t>I.</w:t>
            </w:r>
          </w:p>
        </w:tc>
        <w:tc>
          <w:tcPr>
            <w:tcW w:w="911"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center"/>
            </w:pPr>
            <w:r w:rsidRPr="004B54E7">
              <w:t>II.</w:t>
            </w:r>
          </w:p>
        </w:tc>
        <w:tc>
          <w:tcPr>
            <w:tcW w:w="911"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center"/>
            </w:pPr>
            <w:r w:rsidRPr="004B54E7">
              <w:t>III.</w:t>
            </w:r>
          </w:p>
        </w:tc>
        <w:tc>
          <w:tcPr>
            <w:tcW w:w="909" w:type="pct"/>
            <w:tcBorders>
              <w:top w:val="single" w:sz="4" w:space="0" w:color="auto"/>
              <w:left w:val="single" w:sz="4" w:space="0" w:color="auto"/>
              <w:bottom w:val="single" w:sz="4" w:space="0" w:color="auto"/>
              <w:right w:val="single" w:sz="18" w:space="0" w:color="auto"/>
            </w:tcBorders>
          </w:tcPr>
          <w:p w:rsidR="004B54E7" w:rsidRPr="004B54E7" w:rsidRDefault="004B54E7" w:rsidP="004B54E7">
            <w:pPr>
              <w:jc w:val="center"/>
              <w:rPr>
                <w:b/>
              </w:rPr>
            </w:pPr>
            <w:r w:rsidRPr="004B54E7">
              <w:rPr>
                <w:b/>
              </w:rPr>
              <w:t>celkem</w:t>
            </w:r>
          </w:p>
        </w:tc>
      </w:tr>
      <w:tr w:rsidR="004B54E7" w:rsidRPr="004B54E7" w:rsidTr="00F86BFA">
        <w:tc>
          <w:tcPr>
            <w:tcW w:w="1358" w:type="pct"/>
            <w:tcBorders>
              <w:top w:val="single" w:sz="4" w:space="0" w:color="auto"/>
              <w:left w:val="single" w:sz="18" w:space="0" w:color="auto"/>
              <w:bottom w:val="single" w:sz="18" w:space="0" w:color="auto"/>
              <w:right w:val="single" w:sz="4" w:space="0" w:color="auto"/>
            </w:tcBorders>
          </w:tcPr>
          <w:p w:rsidR="004B54E7" w:rsidRPr="004B54E7" w:rsidRDefault="004B54E7" w:rsidP="004B54E7">
            <w:pPr>
              <w:rPr>
                <w:b/>
              </w:rPr>
            </w:pPr>
            <w:r w:rsidRPr="004B54E7">
              <w:rPr>
                <w:b/>
              </w:rPr>
              <w:t>Počet hodin:</w:t>
            </w:r>
          </w:p>
        </w:tc>
        <w:tc>
          <w:tcPr>
            <w:tcW w:w="911" w:type="pct"/>
            <w:tcBorders>
              <w:top w:val="single" w:sz="4" w:space="0" w:color="auto"/>
              <w:left w:val="single" w:sz="4" w:space="0" w:color="auto"/>
              <w:bottom w:val="single" w:sz="18" w:space="0" w:color="auto"/>
              <w:right w:val="single" w:sz="4" w:space="0" w:color="auto"/>
            </w:tcBorders>
          </w:tcPr>
          <w:p w:rsidR="004B54E7" w:rsidRPr="004B54E7" w:rsidRDefault="004B54E7" w:rsidP="004B54E7">
            <w:pPr>
              <w:jc w:val="center"/>
            </w:pPr>
            <w:r w:rsidRPr="004B54E7">
              <w:t>2</w:t>
            </w:r>
          </w:p>
        </w:tc>
        <w:tc>
          <w:tcPr>
            <w:tcW w:w="911" w:type="pct"/>
            <w:tcBorders>
              <w:top w:val="single" w:sz="4" w:space="0" w:color="auto"/>
              <w:left w:val="single" w:sz="4" w:space="0" w:color="auto"/>
              <w:bottom w:val="single" w:sz="18" w:space="0" w:color="auto"/>
              <w:right w:val="single" w:sz="4" w:space="0" w:color="auto"/>
            </w:tcBorders>
          </w:tcPr>
          <w:p w:rsidR="004B54E7" w:rsidRPr="004B54E7" w:rsidRDefault="004B54E7" w:rsidP="004B54E7">
            <w:pPr>
              <w:jc w:val="center"/>
            </w:pPr>
            <w:r w:rsidRPr="004B54E7">
              <w:t>2</w:t>
            </w:r>
          </w:p>
        </w:tc>
        <w:tc>
          <w:tcPr>
            <w:tcW w:w="911" w:type="pct"/>
            <w:tcBorders>
              <w:top w:val="single" w:sz="4" w:space="0" w:color="auto"/>
              <w:left w:val="single" w:sz="4" w:space="0" w:color="auto"/>
              <w:bottom w:val="single" w:sz="18" w:space="0" w:color="auto"/>
              <w:right w:val="single" w:sz="4" w:space="0" w:color="auto"/>
            </w:tcBorders>
          </w:tcPr>
          <w:p w:rsidR="004B54E7" w:rsidRPr="004B54E7" w:rsidRDefault="004B54E7" w:rsidP="004B54E7">
            <w:pPr>
              <w:jc w:val="center"/>
            </w:pPr>
            <w:r w:rsidRPr="004B54E7">
              <w:t>2</w:t>
            </w:r>
            <w:r w:rsidR="006D2D41">
              <w:t>,5</w:t>
            </w:r>
          </w:p>
        </w:tc>
        <w:tc>
          <w:tcPr>
            <w:tcW w:w="909" w:type="pct"/>
            <w:tcBorders>
              <w:top w:val="single" w:sz="4" w:space="0" w:color="auto"/>
              <w:left w:val="single" w:sz="4" w:space="0" w:color="auto"/>
              <w:bottom w:val="single" w:sz="18" w:space="0" w:color="auto"/>
              <w:right w:val="single" w:sz="18" w:space="0" w:color="auto"/>
            </w:tcBorders>
          </w:tcPr>
          <w:p w:rsidR="004B54E7" w:rsidRPr="004B54E7" w:rsidRDefault="004B54E7" w:rsidP="004B54E7">
            <w:pPr>
              <w:jc w:val="center"/>
              <w:rPr>
                <w:b/>
              </w:rPr>
            </w:pPr>
            <w:r w:rsidRPr="004B54E7">
              <w:rPr>
                <w:b/>
              </w:rPr>
              <w:t>6</w:t>
            </w:r>
            <w:r w:rsidR="006D2D41">
              <w:rPr>
                <w:b/>
              </w:rPr>
              <w:t>,5</w:t>
            </w:r>
          </w:p>
        </w:tc>
      </w:tr>
    </w:tbl>
    <w:p w:rsidR="004B54E7" w:rsidRPr="004B54E7" w:rsidRDefault="004B54E7" w:rsidP="004B54E7"/>
    <w:p w:rsidR="004B54E7" w:rsidRPr="004B54E7" w:rsidRDefault="004B54E7" w:rsidP="004B54E7">
      <w:pPr>
        <w:keepNext/>
        <w:outlineLvl w:val="3"/>
        <w:rPr>
          <w:b/>
          <w:bCs/>
          <w:sz w:val="32"/>
          <w:szCs w:val="32"/>
        </w:rPr>
      </w:pPr>
      <w:r w:rsidRPr="004B54E7">
        <w:rPr>
          <w:b/>
          <w:bCs/>
          <w:sz w:val="32"/>
          <w:szCs w:val="32"/>
        </w:rPr>
        <w:t>Pojetí předmětu</w:t>
      </w:r>
    </w:p>
    <w:p w:rsidR="004B54E7" w:rsidRPr="004B54E7" w:rsidRDefault="004B54E7" w:rsidP="004B54E7">
      <w:pPr>
        <w:rPr>
          <w:b/>
        </w:rPr>
      </w:pPr>
    </w:p>
    <w:p w:rsidR="004B54E7" w:rsidRPr="004B54E7" w:rsidRDefault="004B54E7" w:rsidP="004B54E7">
      <w:pPr>
        <w:rPr>
          <w:b/>
        </w:rPr>
      </w:pPr>
      <w:r w:rsidRPr="004B54E7">
        <w:rPr>
          <w:b/>
        </w:rPr>
        <w:t>Obecné cíle předmětu</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pPr>
            <w:r w:rsidRPr="004B54E7">
              <w:t xml:space="preserve">Cílem předmětu </w:t>
            </w:r>
            <w:r w:rsidRPr="004B54E7">
              <w:rPr>
                <w:bCs/>
                <w:iCs/>
              </w:rPr>
              <w:t xml:space="preserve">anglický jazyk </w:t>
            </w:r>
            <w:r w:rsidRPr="004B54E7">
              <w:t xml:space="preserve">je vybavit žáky schopností komunikovat v cizím jazyce. Žák porozumí čtenému textu, který je, pokud jde o slovní zásobu, na jeho jazykové úrovni. Slovní zásoba je zaměřována na jeho budoucí povolání a uplatnění se v oboru jako sladovník – pivovarník. </w:t>
            </w:r>
          </w:p>
        </w:tc>
      </w:tr>
    </w:tbl>
    <w:p w:rsidR="004B54E7" w:rsidRPr="004B54E7" w:rsidRDefault="004B54E7" w:rsidP="004B54E7"/>
    <w:p w:rsidR="004B54E7" w:rsidRPr="004B54E7" w:rsidRDefault="004B54E7" w:rsidP="004B54E7">
      <w:pPr>
        <w:rPr>
          <w:b/>
        </w:rPr>
      </w:pPr>
      <w:r w:rsidRPr="004B54E7">
        <w:rPr>
          <w:b/>
        </w:rPr>
        <w:t>Charakteristika učiva</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rPr>
                <w:szCs w:val="20"/>
              </w:rPr>
            </w:pPr>
            <w:r w:rsidRPr="004B54E7">
              <w:t>Obsah předmětu vychází z obsahového okruhu RVP – Vzdělávání a komunikace v cizím jazyce.</w:t>
            </w:r>
          </w:p>
          <w:p w:rsidR="004B54E7" w:rsidRPr="004B54E7" w:rsidRDefault="004B54E7" w:rsidP="004B54E7">
            <w:pPr>
              <w:jc w:val="both"/>
              <w:rPr>
                <w:szCs w:val="20"/>
              </w:rPr>
            </w:pPr>
          </w:p>
          <w:p w:rsidR="004B54E7" w:rsidRPr="004B54E7" w:rsidRDefault="004B54E7" w:rsidP="004B54E7">
            <w:pPr>
              <w:jc w:val="both"/>
              <w:rPr>
                <w:szCs w:val="20"/>
              </w:rPr>
            </w:pPr>
            <w:r w:rsidRPr="004B54E7">
              <w:rPr>
                <w:szCs w:val="20"/>
              </w:rPr>
              <w:t>Výuka probíhá ve třídách dělených na skupiny</w:t>
            </w:r>
            <w:r w:rsidRPr="004B54E7">
              <w:rPr>
                <w:sz w:val="20"/>
                <w:szCs w:val="20"/>
              </w:rPr>
              <w:t>.</w:t>
            </w:r>
            <w:r w:rsidRPr="004B54E7">
              <w:t xml:space="preserve"> </w:t>
            </w:r>
            <w:r w:rsidRPr="004B54E7">
              <w:rPr>
                <w:szCs w:val="20"/>
              </w:rPr>
              <w:t>Důraz je kladen na rozšiřování komunikačních schopností žáků. Výuka směřuje k tomu, aby se žáci byli schopni dorozumět s cizincem v běžných situacích a hovořit s ním o tématech každodenního života. Žáci musí být rovněž schopni porozumět čtenému textu, který je, pokud jde o slovní zásobu, na jejich jazykové úrovni. V hodinách cizího jazyka se žáci zároveň učí chápat odlišné kultury a prohlubovat toleranci k nim. Nedílnou součástí jsou poslechová cvičení, při nichž se žáci učí porozumět různým mluvčím a zachycovat z jejich projevů podstatné informace. V oblasti písemného projevu jde o stylizaci krátkých zpráv a dopisů, které mohou žáci využít v písemné komunikaci se svými přáteli z různých zemí světa, taktéž v žádosti o zaměstnání.</w:t>
            </w:r>
          </w:p>
          <w:p w:rsidR="004B54E7" w:rsidRPr="004B54E7" w:rsidRDefault="004B54E7" w:rsidP="004B54E7">
            <w:pPr>
              <w:jc w:val="both"/>
              <w:rPr>
                <w:szCs w:val="20"/>
              </w:rPr>
            </w:pPr>
          </w:p>
          <w:p w:rsidR="004B54E7" w:rsidRPr="004B54E7" w:rsidRDefault="004B54E7" w:rsidP="004B54E7">
            <w:pPr>
              <w:jc w:val="both"/>
              <w:rPr>
                <w:szCs w:val="20"/>
              </w:rPr>
            </w:pPr>
            <w:r w:rsidRPr="004B54E7">
              <w:rPr>
                <w:szCs w:val="20"/>
              </w:rPr>
              <w:t>Mezipředmětové vztahy: Český jazyk a literatura, Základy společenských vět,</w:t>
            </w:r>
            <w:r w:rsidRPr="004B54E7">
              <w:t xml:space="preserve"> Informační a kom</w:t>
            </w:r>
            <w:r w:rsidR="00A73CA3">
              <w:t>unikační technologie</w:t>
            </w:r>
            <w:r w:rsidRPr="004B54E7">
              <w:t>, Základy přírodních věd</w:t>
            </w:r>
          </w:p>
          <w:p w:rsidR="004B54E7" w:rsidRPr="004B54E7" w:rsidRDefault="004B54E7" w:rsidP="004B54E7">
            <w:pPr>
              <w:jc w:val="both"/>
            </w:pPr>
            <w:r w:rsidRPr="004B54E7">
              <w:rPr>
                <w:szCs w:val="20"/>
              </w:rPr>
              <w:t>Základní tematické celky: rozpracovány do jednotlivých ročníků.</w:t>
            </w:r>
          </w:p>
          <w:p w:rsidR="004B54E7" w:rsidRPr="004B54E7" w:rsidRDefault="00A73CA3" w:rsidP="00A73CA3">
            <w:pPr>
              <w:jc w:val="both"/>
            </w:pPr>
            <w:r>
              <w:t>Využití odborného materiálu z internetu</w:t>
            </w:r>
          </w:p>
        </w:tc>
      </w:tr>
    </w:tbl>
    <w:p w:rsidR="004B54E7" w:rsidRPr="004B54E7" w:rsidRDefault="004B54E7" w:rsidP="004B54E7">
      <w:pPr>
        <w:rPr>
          <w:b/>
        </w:rPr>
      </w:pPr>
    </w:p>
    <w:p w:rsidR="004B54E7" w:rsidRDefault="004B54E7" w:rsidP="004B54E7">
      <w:pPr>
        <w:rPr>
          <w:b/>
        </w:rPr>
      </w:pPr>
    </w:p>
    <w:p w:rsidR="004B54E7" w:rsidRDefault="004B54E7" w:rsidP="004B54E7">
      <w:pPr>
        <w:rPr>
          <w:b/>
        </w:rPr>
      </w:pPr>
    </w:p>
    <w:p w:rsidR="004B54E7" w:rsidRDefault="004B54E7" w:rsidP="004B54E7">
      <w:pPr>
        <w:rPr>
          <w:b/>
        </w:rPr>
      </w:pPr>
    </w:p>
    <w:p w:rsidR="004B54E7" w:rsidRPr="004B54E7" w:rsidRDefault="004B54E7" w:rsidP="004B54E7">
      <w:pPr>
        <w:rPr>
          <w:b/>
        </w:rPr>
      </w:pPr>
      <w:r w:rsidRPr="004B54E7">
        <w:rPr>
          <w:b/>
        </w:rPr>
        <w:lastRenderedPageBreak/>
        <w:t>Strategie výuky</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rPr>
                <w:szCs w:val="20"/>
              </w:rPr>
            </w:pPr>
            <w:r w:rsidRPr="004B54E7">
              <w:rPr>
                <w:szCs w:val="20"/>
              </w:rPr>
              <w:t>V hodinách anglického jazyka se budeme věnovat čtyřem základním dovednostem, tj. mluvení, poslechu, čtení a psaní. Hlavní důraz budeme klást na projev mluvený.</w:t>
            </w:r>
          </w:p>
          <w:p w:rsidR="004B54E7" w:rsidRPr="004B54E7" w:rsidRDefault="004B54E7" w:rsidP="004B54E7">
            <w:pPr>
              <w:jc w:val="both"/>
              <w:rPr>
                <w:szCs w:val="20"/>
              </w:rPr>
            </w:pPr>
          </w:p>
          <w:p w:rsidR="004B54E7" w:rsidRPr="004B54E7" w:rsidRDefault="004B54E7" w:rsidP="004B54E7">
            <w:pPr>
              <w:jc w:val="both"/>
              <w:rPr>
                <w:b/>
                <w:szCs w:val="20"/>
              </w:rPr>
            </w:pPr>
            <w:r w:rsidRPr="004B54E7">
              <w:rPr>
                <w:b/>
                <w:szCs w:val="20"/>
              </w:rPr>
              <w:t>Používané metody:</w:t>
            </w:r>
          </w:p>
          <w:p w:rsidR="004B54E7" w:rsidRPr="004B54E7" w:rsidRDefault="004B54E7" w:rsidP="004B54E7">
            <w:pPr>
              <w:jc w:val="both"/>
              <w:rPr>
                <w:szCs w:val="20"/>
              </w:rPr>
            </w:pPr>
          </w:p>
          <w:p w:rsidR="004B54E7" w:rsidRPr="004B54E7" w:rsidRDefault="004B54E7" w:rsidP="004B54E7">
            <w:pPr>
              <w:jc w:val="both"/>
              <w:rPr>
                <w:b/>
                <w:i/>
                <w:szCs w:val="20"/>
              </w:rPr>
            </w:pPr>
            <w:r w:rsidRPr="004B54E7">
              <w:rPr>
                <w:b/>
                <w:iCs/>
                <w:szCs w:val="20"/>
              </w:rPr>
              <w:t>1</w:t>
            </w:r>
            <w:r w:rsidRPr="004B54E7">
              <w:rPr>
                <w:b/>
                <w:i/>
                <w:szCs w:val="20"/>
              </w:rPr>
              <w:t xml:space="preserve">. </w:t>
            </w:r>
            <w:r w:rsidRPr="004B54E7">
              <w:rPr>
                <w:b/>
                <w:iCs/>
                <w:szCs w:val="20"/>
              </w:rPr>
              <w:t>Práce ve skupinách</w:t>
            </w:r>
          </w:p>
          <w:p w:rsidR="004B54E7" w:rsidRPr="004B54E7" w:rsidRDefault="004B54E7" w:rsidP="004B54E7">
            <w:pPr>
              <w:jc w:val="both"/>
              <w:rPr>
                <w:szCs w:val="20"/>
              </w:rPr>
            </w:pPr>
            <w:r w:rsidRPr="004B54E7">
              <w:rPr>
                <w:szCs w:val="20"/>
              </w:rPr>
              <w:t>Rozdělíme žáky do skupin, dbáme na to, aby v skupinách byli  výborní, průměrní i slabší žáci. Zadáme téma konverzace, stanovíme její časový limit. Kontrolujeme, jestli jednotliví členové skupiny mluví pouze anglicky. Během konverzace tolerujeme zvýšený hluk, při prezentaci jednotlivých skupin dbáme na klid ve třídě.</w:t>
            </w:r>
          </w:p>
          <w:p w:rsidR="004B54E7" w:rsidRPr="004B54E7" w:rsidRDefault="004B54E7" w:rsidP="004B54E7">
            <w:pPr>
              <w:jc w:val="both"/>
              <w:rPr>
                <w:szCs w:val="20"/>
              </w:rPr>
            </w:pPr>
          </w:p>
          <w:p w:rsidR="004B54E7" w:rsidRPr="004B54E7" w:rsidRDefault="004B54E7" w:rsidP="004B54E7">
            <w:pPr>
              <w:jc w:val="both"/>
              <w:rPr>
                <w:b/>
                <w:iCs/>
                <w:szCs w:val="20"/>
              </w:rPr>
            </w:pPr>
            <w:r w:rsidRPr="004B54E7">
              <w:rPr>
                <w:b/>
                <w:iCs/>
                <w:szCs w:val="20"/>
              </w:rPr>
              <w:t>2. Práce v páru</w:t>
            </w:r>
          </w:p>
          <w:p w:rsidR="004B54E7" w:rsidRPr="004B54E7" w:rsidRDefault="004B54E7" w:rsidP="004B54E7">
            <w:pPr>
              <w:jc w:val="both"/>
              <w:rPr>
                <w:szCs w:val="20"/>
              </w:rPr>
            </w:pPr>
          </w:p>
          <w:p w:rsidR="004B54E7" w:rsidRPr="004B54E7" w:rsidRDefault="004B54E7" w:rsidP="004B54E7">
            <w:pPr>
              <w:jc w:val="both"/>
              <w:rPr>
                <w:szCs w:val="20"/>
              </w:rPr>
            </w:pPr>
            <w:r w:rsidRPr="004B54E7">
              <w:rPr>
                <w:szCs w:val="20"/>
              </w:rPr>
              <w:t xml:space="preserve">Využíváme především ve formě rozhovoru a nácviku tvoření otázek. Zadáme téma rozhovoru </w:t>
            </w:r>
            <w:r w:rsidRPr="004B54E7">
              <w:rPr>
                <w:szCs w:val="20"/>
              </w:rPr>
              <w:br/>
              <w:t>a dbáme na to, aby studenti při rozhovoru používali důsledně cizí jazyk.</w:t>
            </w:r>
          </w:p>
          <w:p w:rsidR="004B54E7" w:rsidRPr="004B54E7" w:rsidRDefault="004B54E7" w:rsidP="004B54E7">
            <w:pPr>
              <w:jc w:val="both"/>
              <w:rPr>
                <w:szCs w:val="20"/>
              </w:rPr>
            </w:pPr>
          </w:p>
          <w:p w:rsidR="004B54E7" w:rsidRPr="004B54E7" w:rsidRDefault="004B54E7" w:rsidP="004B54E7">
            <w:pPr>
              <w:jc w:val="both"/>
              <w:rPr>
                <w:b/>
                <w:iCs/>
                <w:szCs w:val="20"/>
              </w:rPr>
            </w:pPr>
            <w:r w:rsidRPr="004B54E7">
              <w:rPr>
                <w:b/>
                <w:iCs/>
                <w:szCs w:val="20"/>
              </w:rPr>
              <w:t>3. Samostatný ústní projev</w:t>
            </w:r>
          </w:p>
          <w:p w:rsidR="004B54E7" w:rsidRPr="004B54E7" w:rsidRDefault="004B54E7" w:rsidP="004B54E7">
            <w:pPr>
              <w:jc w:val="both"/>
              <w:rPr>
                <w:szCs w:val="20"/>
              </w:rPr>
            </w:pPr>
          </w:p>
          <w:p w:rsidR="004B54E7" w:rsidRPr="004B54E7" w:rsidRDefault="004B54E7" w:rsidP="004B54E7">
            <w:pPr>
              <w:jc w:val="both"/>
              <w:rPr>
                <w:szCs w:val="20"/>
              </w:rPr>
            </w:pPr>
            <w:r w:rsidRPr="004B54E7">
              <w:rPr>
                <w:szCs w:val="20"/>
              </w:rPr>
              <w:t>Vedeme žáky k tomu, aby byli schopni vyjádřit své myšlenky v delším projevu. Opravujeme jen zásadní chyby a dbáme na plynulost projevu.</w:t>
            </w:r>
          </w:p>
          <w:p w:rsidR="004B54E7" w:rsidRPr="004B54E7" w:rsidRDefault="004B54E7" w:rsidP="004B54E7">
            <w:pPr>
              <w:jc w:val="both"/>
              <w:rPr>
                <w:szCs w:val="20"/>
              </w:rPr>
            </w:pPr>
          </w:p>
          <w:p w:rsidR="004B54E7" w:rsidRPr="004B54E7" w:rsidRDefault="004B54E7" w:rsidP="004B54E7">
            <w:pPr>
              <w:jc w:val="both"/>
              <w:rPr>
                <w:b/>
                <w:iCs/>
                <w:szCs w:val="20"/>
              </w:rPr>
            </w:pPr>
            <w:r w:rsidRPr="004B54E7">
              <w:rPr>
                <w:b/>
                <w:iCs/>
                <w:szCs w:val="20"/>
              </w:rPr>
              <w:t>4. Brainstorming</w:t>
            </w:r>
          </w:p>
          <w:p w:rsidR="004B54E7" w:rsidRPr="004B54E7" w:rsidRDefault="004B54E7" w:rsidP="004B54E7">
            <w:pPr>
              <w:jc w:val="both"/>
            </w:pPr>
          </w:p>
          <w:p w:rsidR="004B54E7" w:rsidRPr="004B54E7" w:rsidRDefault="004B54E7" w:rsidP="004B54E7">
            <w:pPr>
              <w:jc w:val="both"/>
            </w:pPr>
            <w:r w:rsidRPr="004B54E7">
              <w:t xml:space="preserve">Rozvíjí představivost a kreativitu, pomáhá ujasnit si podstatu mnoha jevů. Výhodou je zapojení </w:t>
            </w:r>
            <w:r w:rsidRPr="004B54E7">
              <w:br/>
              <w:t>i méně aktivních studentů. Procvičujeme slovní zásobu k jednotlivým tématům a tvoření vět.</w:t>
            </w:r>
          </w:p>
          <w:p w:rsidR="004B54E7" w:rsidRPr="004B54E7" w:rsidRDefault="004B54E7" w:rsidP="004B54E7">
            <w:pPr>
              <w:jc w:val="both"/>
              <w:rPr>
                <w:szCs w:val="20"/>
              </w:rPr>
            </w:pPr>
          </w:p>
          <w:p w:rsidR="004B54E7" w:rsidRPr="004B54E7" w:rsidRDefault="004B54E7" w:rsidP="004B54E7">
            <w:pPr>
              <w:jc w:val="both"/>
              <w:rPr>
                <w:b/>
                <w:iCs/>
                <w:szCs w:val="20"/>
              </w:rPr>
            </w:pPr>
            <w:r w:rsidRPr="004B54E7">
              <w:rPr>
                <w:b/>
                <w:iCs/>
                <w:szCs w:val="20"/>
              </w:rPr>
              <w:t>5. Hraní rolí</w:t>
            </w:r>
          </w:p>
          <w:p w:rsidR="004B54E7" w:rsidRPr="004B54E7" w:rsidRDefault="004B54E7" w:rsidP="004B54E7">
            <w:pPr>
              <w:jc w:val="both"/>
              <w:rPr>
                <w:szCs w:val="20"/>
              </w:rPr>
            </w:pPr>
          </w:p>
          <w:p w:rsidR="004B54E7" w:rsidRPr="004B54E7" w:rsidRDefault="00A73CA3" w:rsidP="004B54E7">
            <w:pPr>
              <w:jc w:val="both"/>
              <w:rPr>
                <w:szCs w:val="20"/>
              </w:rPr>
            </w:pPr>
            <w:r>
              <w:rPr>
                <w:szCs w:val="20"/>
              </w:rPr>
              <w:t>Žáci</w:t>
            </w:r>
            <w:r w:rsidR="004B54E7" w:rsidRPr="004B54E7">
              <w:rPr>
                <w:szCs w:val="20"/>
              </w:rPr>
              <w:t xml:space="preserve"> předvádějí situace z běžného života,</w:t>
            </w:r>
            <w:r>
              <w:rPr>
                <w:szCs w:val="20"/>
              </w:rPr>
              <w:t xml:space="preserve"> </w:t>
            </w:r>
            <w:r w:rsidR="004B54E7" w:rsidRPr="004B54E7">
              <w:rPr>
                <w:szCs w:val="20"/>
              </w:rPr>
              <w:t xml:space="preserve">a tak aplikují probírané učivo na vlastní prožitky </w:t>
            </w:r>
            <w:r w:rsidR="004B54E7" w:rsidRPr="004B54E7">
              <w:rPr>
                <w:szCs w:val="20"/>
              </w:rPr>
              <w:br/>
              <w:t>a zážitky.</w:t>
            </w:r>
          </w:p>
          <w:p w:rsidR="004B54E7" w:rsidRPr="004B54E7" w:rsidRDefault="004B54E7" w:rsidP="004B54E7">
            <w:pPr>
              <w:jc w:val="both"/>
              <w:rPr>
                <w:szCs w:val="20"/>
              </w:rPr>
            </w:pPr>
          </w:p>
          <w:p w:rsidR="004B54E7" w:rsidRPr="004B54E7" w:rsidRDefault="004B54E7" w:rsidP="004B54E7">
            <w:pPr>
              <w:jc w:val="both"/>
              <w:rPr>
                <w:b/>
                <w:iCs/>
                <w:szCs w:val="20"/>
              </w:rPr>
            </w:pPr>
            <w:r w:rsidRPr="004B54E7">
              <w:rPr>
                <w:b/>
                <w:iCs/>
                <w:szCs w:val="20"/>
              </w:rPr>
              <w:t>6. Práce s textem</w:t>
            </w:r>
          </w:p>
          <w:p w:rsidR="004B54E7" w:rsidRPr="004B54E7" w:rsidRDefault="004B54E7" w:rsidP="004B54E7">
            <w:pPr>
              <w:jc w:val="both"/>
              <w:rPr>
                <w:szCs w:val="20"/>
              </w:rPr>
            </w:pPr>
          </w:p>
          <w:p w:rsidR="004B54E7" w:rsidRPr="004B54E7" w:rsidRDefault="004B54E7" w:rsidP="004B54E7">
            <w:pPr>
              <w:jc w:val="both"/>
            </w:pPr>
            <w:r w:rsidRPr="004B54E7">
              <w:rPr>
                <w:szCs w:val="20"/>
              </w:rPr>
              <w:t xml:space="preserve">Zjišťujeme porozumění danému textu formou otázek, odpovědí true-false, popřípadě překladem části textu. </w:t>
            </w:r>
          </w:p>
        </w:tc>
      </w:tr>
    </w:tbl>
    <w:p w:rsidR="004B54E7" w:rsidRPr="004B54E7" w:rsidRDefault="004B54E7" w:rsidP="004B54E7"/>
    <w:p w:rsidR="004B54E7" w:rsidRPr="004B54E7" w:rsidRDefault="004B54E7" w:rsidP="004B54E7">
      <w:pPr>
        <w:rPr>
          <w:b/>
        </w:rPr>
      </w:pPr>
      <w:r w:rsidRPr="004B54E7">
        <w:rPr>
          <w:b/>
        </w:rPr>
        <w:t>Výsledky vzdělávání v oblasti citů, postojů, hodnot a preferencí</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pPr>
            <w:r w:rsidRPr="004B54E7">
              <w:t>Žák je při výuce veden tak, aby se choval společensky a profesionálně vystupoval, identifikoval běžné problémy a hledal způsoby jejich řešení, stanovil si reálné, profesní a životní cíle, uplatňoval morální principy.</w:t>
            </w:r>
          </w:p>
          <w:p w:rsidR="004B54E7" w:rsidRPr="004B54E7" w:rsidRDefault="004B54E7" w:rsidP="004B54E7">
            <w:r w:rsidRPr="004B54E7">
              <w:t>Výuka směřuje k tomu, aby žák pracovat poctivě a svědomitě.</w:t>
            </w:r>
          </w:p>
        </w:tc>
      </w:tr>
    </w:tbl>
    <w:p w:rsidR="004B54E7" w:rsidRPr="004B54E7" w:rsidRDefault="004B54E7" w:rsidP="004B54E7"/>
    <w:p w:rsidR="00416554" w:rsidRDefault="00416554" w:rsidP="004B54E7">
      <w:pPr>
        <w:rPr>
          <w:b/>
        </w:rPr>
      </w:pPr>
    </w:p>
    <w:p w:rsidR="00416554" w:rsidRDefault="00416554" w:rsidP="004B54E7">
      <w:pPr>
        <w:rPr>
          <w:b/>
        </w:rPr>
      </w:pPr>
    </w:p>
    <w:p w:rsidR="004B54E7" w:rsidRPr="004B54E7" w:rsidRDefault="004B54E7" w:rsidP="004B54E7">
      <w:pPr>
        <w:rPr>
          <w:b/>
        </w:rPr>
      </w:pPr>
      <w:r w:rsidRPr="004B54E7">
        <w:rPr>
          <w:b/>
        </w:rPr>
        <w:lastRenderedPageBreak/>
        <w:t>Hodnocení výsledků žáka</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r w:rsidRPr="004B54E7">
              <w:t>Hodnocení známkou bude probíhat dle školního řádu školy na základě:</w:t>
            </w:r>
          </w:p>
          <w:p w:rsidR="004B54E7" w:rsidRPr="004B54E7" w:rsidRDefault="004B54E7" w:rsidP="004B54E7">
            <w:pPr>
              <w:numPr>
                <w:ilvl w:val="0"/>
                <w:numId w:val="71"/>
              </w:numPr>
            </w:pPr>
            <w:r w:rsidRPr="004B54E7">
              <w:t>schopnosti uplatňovat získané vědomosti v řešení zadaných úkolů</w:t>
            </w:r>
          </w:p>
          <w:p w:rsidR="004B54E7" w:rsidRPr="004B54E7" w:rsidRDefault="004B54E7" w:rsidP="004B54E7">
            <w:pPr>
              <w:numPr>
                <w:ilvl w:val="0"/>
                <w:numId w:val="72"/>
              </w:numPr>
            </w:pPr>
            <w:r w:rsidRPr="004B54E7">
              <w:t>písemného i ústního zkoušení, jež prověří orientaci v jednotlivých tematických celcích</w:t>
            </w:r>
          </w:p>
          <w:p w:rsidR="004B54E7" w:rsidRPr="004B54E7" w:rsidRDefault="004B54E7" w:rsidP="004B54E7">
            <w:pPr>
              <w:numPr>
                <w:ilvl w:val="0"/>
                <w:numId w:val="72"/>
              </w:numPr>
            </w:pPr>
            <w:r w:rsidRPr="004B54E7">
              <w:t xml:space="preserve">samostatnosti v řešení navozených situací s využitím mezipředmětových vztahů </w:t>
            </w:r>
          </w:p>
        </w:tc>
      </w:tr>
    </w:tbl>
    <w:p w:rsidR="004B54E7" w:rsidRPr="004B54E7" w:rsidRDefault="004B54E7" w:rsidP="004B54E7"/>
    <w:p w:rsidR="004B54E7" w:rsidRPr="004B54E7" w:rsidRDefault="004B54E7" w:rsidP="004B54E7">
      <w:pPr>
        <w:rPr>
          <w:b/>
        </w:rPr>
      </w:pPr>
      <w:r w:rsidRPr="004B54E7">
        <w:rPr>
          <w:b/>
        </w:rPr>
        <w:t>Přínos předmětu k rozvoji klíčových kompetencí a aplikaci průřezových témat</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rPr>
                <w:b/>
                <w:bCs/>
              </w:rPr>
            </w:pPr>
            <w:r w:rsidRPr="004B54E7">
              <w:rPr>
                <w:b/>
                <w:bCs/>
              </w:rPr>
              <w:t>Kompetence k učení</w:t>
            </w:r>
          </w:p>
          <w:p w:rsidR="004B54E7" w:rsidRPr="004B54E7" w:rsidRDefault="004B54E7" w:rsidP="004B54E7">
            <w:pPr>
              <w:jc w:val="both"/>
              <w:rPr>
                <w:u w:val="single"/>
              </w:rPr>
            </w:pPr>
          </w:p>
          <w:p w:rsidR="004B54E7" w:rsidRPr="004B54E7" w:rsidRDefault="004B54E7" w:rsidP="004B54E7">
            <w:r w:rsidRPr="004B54E7">
              <w:t xml:space="preserve">Žák má pozitivní vztah k vzdělávacímu procesu. Pozitivní motivací dosáhnout pohledu na učení, jako předpokladu pro další uplatnění se na trhu práce. </w:t>
            </w:r>
          </w:p>
          <w:p w:rsidR="004B54E7" w:rsidRPr="004B54E7" w:rsidRDefault="004B54E7" w:rsidP="004B54E7"/>
          <w:p w:rsidR="004B54E7" w:rsidRPr="004B54E7" w:rsidRDefault="004B54E7" w:rsidP="004B54E7">
            <w:pPr>
              <w:keepNext/>
              <w:outlineLvl w:val="3"/>
              <w:rPr>
                <w:b/>
                <w:bCs/>
              </w:rPr>
            </w:pPr>
            <w:r w:rsidRPr="004B54E7">
              <w:rPr>
                <w:b/>
                <w:bCs/>
              </w:rPr>
              <w:t>Kompetence k řešení problémů</w:t>
            </w:r>
          </w:p>
          <w:p w:rsidR="004B54E7" w:rsidRPr="004B54E7" w:rsidRDefault="004B54E7" w:rsidP="004B54E7"/>
          <w:p w:rsidR="004B54E7" w:rsidRPr="004B54E7" w:rsidRDefault="004B54E7" w:rsidP="004B54E7">
            <w:r w:rsidRPr="004B54E7">
              <w:t xml:space="preserve">Žák chápe problém, jako výzvu k jednání, práci a vyvíjí úsilí k jeho vyřešení. Zná společenské standardy a nastalé situace řeší podle nich.  Vzdělání chápe jako předpoklad ke zdárnému zdolávání úkolů.  </w:t>
            </w:r>
          </w:p>
          <w:p w:rsidR="004B54E7" w:rsidRPr="004B54E7" w:rsidRDefault="004B54E7" w:rsidP="004B54E7"/>
          <w:p w:rsidR="004B54E7" w:rsidRPr="004B54E7" w:rsidRDefault="004B54E7" w:rsidP="004B54E7">
            <w:pPr>
              <w:keepNext/>
              <w:outlineLvl w:val="3"/>
              <w:rPr>
                <w:b/>
                <w:bCs/>
              </w:rPr>
            </w:pPr>
            <w:r w:rsidRPr="004B54E7">
              <w:rPr>
                <w:b/>
                <w:bCs/>
              </w:rPr>
              <w:t>Komunikativní kompetence</w:t>
            </w:r>
          </w:p>
          <w:p w:rsidR="004B54E7" w:rsidRPr="004B54E7" w:rsidRDefault="004B54E7" w:rsidP="004B54E7"/>
          <w:p w:rsidR="004B54E7" w:rsidRPr="004B54E7" w:rsidRDefault="004B54E7" w:rsidP="004B54E7">
            <w:r w:rsidRPr="004B54E7">
              <w:t>Žák samostatně vystupuje před kolektivem, získává suverenitu, ztrácí ostych v prezentaci svých názorů. Žák je schopen argumentovat, vytváří si svůj názor a je schopen si za ním stát.</w:t>
            </w:r>
          </w:p>
          <w:p w:rsidR="004B54E7" w:rsidRPr="004B54E7" w:rsidRDefault="004B54E7" w:rsidP="004B54E7"/>
          <w:p w:rsidR="004B54E7" w:rsidRPr="004B54E7" w:rsidRDefault="004B54E7" w:rsidP="004B54E7">
            <w:pPr>
              <w:keepNext/>
              <w:outlineLvl w:val="3"/>
              <w:rPr>
                <w:b/>
                <w:bCs/>
              </w:rPr>
            </w:pPr>
            <w:r w:rsidRPr="004B54E7">
              <w:rPr>
                <w:b/>
                <w:bCs/>
              </w:rPr>
              <w:t>Občanské kompetence a kulturní povědomí</w:t>
            </w:r>
          </w:p>
          <w:p w:rsidR="004B54E7" w:rsidRPr="004B54E7" w:rsidRDefault="004B54E7" w:rsidP="004B54E7"/>
          <w:p w:rsidR="004B54E7" w:rsidRPr="004B54E7" w:rsidRDefault="004B54E7" w:rsidP="004B54E7">
            <w:r w:rsidRPr="004B54E7">
              <w:t>Žák si po úvodních hodinách uvědomuje sám sebe, postavení ve společnosti a význam demokracie v našem státě. Žák se orientuje v jednotlivých státních uspořádáních a umí je vzájemně porovnat, využívá kritického myšlení.</w:t>
            </w:r>
          </w:p>
          <w:p w:rsidR="004B54E7" w:rsidRPr="004B54E7" w:rsidRDefault="004B54E7" w:rsidP="004B54E7"/>
          <w:p w:rsidR="004B54E7" w:rsidRPr="004B54E7" w:rsidRDefault="004B54E7" w:rsidP="004B54E7">
            <w:pPr>
              <w:rPr>
                <w:b/>
                <w:bCs/>
              </w:rPr>
            </w:pPr>
            <w:r w:rsidRPr="004B54E7">
              <w:rPr>
                <w:b/>
                <w:bCs/>
              </w:rPr>
              <w:t>Kompetence využívat prostředky informačních a komunikačních technologií a pracovat s informacemi</w:t>
            </w:r>
          </w:p>
          <w:p w:rsidR="004B54E7" w:rsidRPr="004B54E7" w:rsidRDefault="004B54E7" w:rsidP="004B54E7"/>
          <w:p w:rsidR="004B54E7" w:rsidRPr="004B54E7" w:rsidRDefault="004B54E7" w:rsidP="004B54E7">
            <w:r w:rsidRPr="004B54E7">
              <w:t>Žák dokáže používat servery a webové stránky školy s elektronickou podobou probíraného učiva.</w:t>
            </w:r>
          </w:p>
          <w:p w:rsidR="004B54E7" w:rsidRPr="004B54E7" w:rsidRDefault="004B54E7" w:rsidP="004B54E7">
            <w:pPr>
              <w:ind w:left="540"/>
            </w:pPr>
          </w:p>
          <w:p w:rsidR="004B54E7" w:rsidRPr="004B54E7" w:rsidRDefault="004B54E7" w:rsidP="004B54E7">
            <w:pPr>
              <w:keepNext/>
              <w:outlineLvl w:val="3"/>
              <w:rPr>
                <w:b/>
                <w:bCs/>
              </w:rPr>
            </w:pPr>
            <w:r w:rsidRPr="004B54E7">
              <w:rPr>
                <w:b/>
                <w:bCs/>
              </w:rPr>
              <w:t>Průřezová témata</w:t>
            </w:r>
            <w:r w:rsidR="00A73CA3">
              <w:rPr>
                <w:b/>
                <w:bCs/>
              </w:rPr>
              <w:t xml:space="preserve"> a mediální výchova</w:t>
            </w:r>
          </w:p>
          <w:p w:rsidR="004B54E7" w:rsidRPr="004B54E7" w:rsidRDefault="004B54E7" w:rsidP="004B54E7">
            <w:pPr>
              <w:rPr>
                <w:iCs/>
              </w:rPr>
            </w:pPr>
          </w:p>
          <w:p w:rsidR="00A73CA3" w:rsidRDefault="004B54E7" w:rsidP="004B54E7">
            <w:pPr>
              <w:rPr>
                <w:iCs/>
              </w:rPr>
            </w:pPr>
            <w:r w:rsidRPr="004B54E7">
              <w:rPr>
                <w:iCs/>
              </w:rPr>
              <w:t xml:space="preserve">V předmětu jsou realizována všechna </w:t>
            </w:r>
            <w:r w:rsidR="00A73CA3">
              <w:rPr>
                <w:iCs/>
              </w:rPr>
              <w:t>průřezová témata</w:t>
            </w:r>
          </w:p>
          <w:p w:rsidR="00A73CA3" w:rsidRPr="004B54E7" w:rsidRDefault="00A73CA3" w:rsidP="004B54E7">
            <w:pPr>
              <w:rPr>
                <w:iCs/>
              </w:rPr>
            </w:pPr>
            <w:r>
              <w:rPr>
                <w:iCs/>
              </w:rPr>
              <w:t>V předmětu je realizována mediální výchova.</w:t>
            </w:r>
          </w:p>
          <w:p w:rsidR="004B54E7" w:rsidRPr="004B54E7" w:rsidRDefault="004B54E7" w:rsidP="004B54E7">
            <w:pPr>
              <w:keepNext/>
              <w:outlineLvl w:val="0"/>
              <w:rPr>
                <w:iCs/>
              </w:rPr>
            </w:pPr>
          </w:p>
          <w:p w:rsidR="004B54E7" w:rsidRPr="004B54E7" w:rsidRDefault="004B54E7" w:rsidP="004B54E7">
            <w:pPr>
              <w:jc w:val="both"/>
            </w:pPr>
            <w:r w:rsidRPr="004B54E7">
              <w:t>Občan v demokratické společnosti – srovnání jednotlivých politických systémů, ekonomiky a z nich plynoucí úrovně, práv a povinností u nás a v anglicky mluvících zemích.</w:t>
            </w:r>
          </w:p>
          <w:p w:rsidR="004B54E7" w:rsidRPr="004B54E7" w:rsidRDefault="004B54E7" w:rsidP="004B54E7">
            <w:pPr>
              <w:jc w:val="both"/>
            </w:pPr>
          </w:p>
          <w:p w:rsidR="004B54E7" w:rsidRPr="004B54E7" w:rsidRDefault="004B54E7" w:rsidP="004B54E7">
            <w:pPr>
              <w:jc w:val="both"/>
            </w:pPr>
            <w:r w:rsidRPr="004B54E7">
              <w:t>Člověk a životní prostředí – zařazeno téma Environment</w:t>
            </w:r>
          </w:p>
          <w:p w:rsidR="004B54E7" w:rsidRPr="004B54E7" w:rsidRDefault="004B54E7" w:rsidP="004B54E7">
            <w:pPr>
              <w:jc w:val="both"/>
            </w:pPr>
          </w:p>
          <w:p w:rsidR="004B54E7" w:rsidRPr="004B54E7" w:rsidRDefault="004B54E7" w:rsidP="004B54E7">
            <w:pPr>
              <w:jc w:val="both"/>
            </w:pPr>
            <w:r w:rsidRPr="004B54E7">
              <w:t>Člověk a trh práce - Při konverzačních částech hodin narazit na oblasti zájmu žáků a motivovat je k dobrovolnému zjišťování informací o nich. Vyvolat pocit, že nepracují z povinnosti</w:t>
            </w:r>
            <w:r w:rsidR="00A73CA3">
              <w:t xml:space="preserve"> pro školu, ale pro své </w:t>
            </w:r>
            <w:r w:rsidRPr="004B54E7">
              <w:t>obohacení. Těmito prostředky poukázat na důležitost vlastní iniciativy při zvyšování vzdělanostní úrovně a na možnost a nutnost celoživotního vzdělávání. Sestavení životopisu v cizím jazyce.</w:t>
            </w:r>
          </w:p>
          <w:p w:rsidR="004B54E7" w:rsidRPr="004B54E7" w:rsidRDefault="004B54E7" w:rsidP="004B54E7">
            <w:pPr>
              <w:jc w:val="both"/>
            </w:pPr>
          </w:p>
          <w:p w:rsidR="004B54E7" w:rsidRPr="004B54E7" w:rsidRDefault="004B54E7" w:rsidP="004B54E7">
            <w:pPr>
              <w:jc w:val="both"/>
            </w:pPr>
            <w:r w:rsidRPr="004B54E7">
              <w:t>Informační a komunikační technologie - Znalost práce na PC nastavit pro žáky, jako standardní požadavek při ucházení se o budoucí zaměstnání.</w:t>
            </w:r>
            <w:r w:rsidR="00A73CA3">
              <w:t xml:space="preserve"> </w:t>
            </w:r>
            <w:r w:rsidRPr="004B54E7">
              <w:t xml:space="preserve">Využívání internetu jako podstatného, ne však jediného, zdroje informací.  </w:t>
            </w:r>
          </w:p>
        </w:tc>
      </w:tr>
    </w:tbl>
    <w:p w:rsidR="004B54E7" w:rsidRPr="004B54E7" w:rsidRDefault="004B54E7" w:rsidP="004B54E7"/>
    <w:p w:rsidR="004B54E7" w:rsidRPr="004B54E7" w:rsidRDefault="004B54E7" w:rsidP="004B54E7">
      <w:pPr>
        <w:rPr>
          <w:b/>
        </w:rPr>
      </w:pPr>
      <w:r w:rsidRPr="004B54E7">
        <w:rPr>
          <w:b/>
        </w:rPr>
        <w:t>Rozpis učiva a výsledků vzdělávání</w:t>
      </w:r>
    </w:p>
    <w:p w:rsidR="004B54E7" w:rsidRPr="004B54E7" w:rsidRDefault="004B54E7" w:rsidP="004B54E7">
      <w:pPr>
        <w:jc w:val="both"/>
        <w:rPr>
          <w:szCs w:val="32"/>
        </w:rPr>
      </w:pPr>
    </w:p>
    <w:p w:rsidR="004B54E7" w:rsidRPr="004B54E7" w:rsidRDefault="004B54E7" w:rsidP="004B54E7">
      <w:pPr>
        <w:jc w:val="both"/>
        <w:rPr>
          <w:b/>
          <w:bCs/>
          <w:szCs w:val="32"/>
        </w:rPr>
      </w:pPr>
      <w:r w:rsidRPr="004B54E7">
        <w:rPr>
          <w:b/>
          <w:bCs/>
          <w:szCs w:val="32"/>
        </w:rPr>
        <w:t>1.</w:t>
      </w:r>
      <w:r w:rsidR="00416554">
        <w:rPr>
          <w:b/>
          <w:bCs/>
          <w:szCs w:val="32"/>
        </w:rPr>
        <w:t xml:space="preserve"> </w:t>
      </w:r>
      <w:r w:rsidRPr="004B54E7">
        <w:rPr>
          <w:b/>
          <w:bCs/>
          <w:szCs w:val="32"/>
        </w:rPr>
        <w:t>ročník</w:t>
      </w:r>
    </w:p>
    <w:p w:rsidR="004B54E7" w:rsidRPr="004B54E7" w:rsidRDefault="004B54E7" w:rsidP="004B54E7">
      <w:pPr>
        <w:jc w:val="both"/>
        <w:rPr>
          <w:b/>
          <w:bCs/>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8"/>
        <w:gridCol w:w="2205"/>
        <w:gridCol w:w="2181"/>
        <w:gridCol w:w="2108"/>
      </w:tblGrid>
      <w:tr w:rsidR="004B54E7" w:rsidRPr="004B54E7" w:rsidTr="00F86BFA">
        <w:tc>
          <w:tcPr>
            <w:tcW w:w="2444" w:type="dxa"/>
          </w:tcPr>
          <w:p w:rsidR="004B54E7" w:rsidRPr="004B54E7" w:rsidRDefault="004B54E7" w:rsidP="004B54E7">
            <w:pPr>
              <w:jc w:val="center"/>
              <w:rPr>
                <w:b/>
              </w:rPr>
            </w:pPr>
            <w:r w:rsidRPr="004B54E7">
              <w:rPr>
                <w:b/>
              </w:rPr>
              <w:t>Výsledky vzdělávání</w:t>
            </w:r>
          </w:p>
        </w:tc>
        <w:tc>
          <w:tcPr>
            <w:tcW w:w="2444" w:type="dxa"/>
          </w:tcPr>
          <w:p w:rsidR="004B54E7" w:rsidRPr="004B54E7" w:rsidRDefault="004B54E7" w:rsidP="004B54E7">
            <w:pPr>
              <w:jc w:val="center"/>
              <w:rPr>
                <w:b/>
              </w:rPr>
            </w:pPr>
            <w:r w:rsidRPr="004B54E7">
              <w:rPr>
                <w:b/>
              </w:rPr>
              <w:t>Učivo</w:t>
            </w:r>
          </w:p>
        </w:tc>
        <w:tc>
          <w:tcPr>
            <w:tcW w:w="2445" w:type="dxa"/>
          </w:tcPr>
          <w:p w:rsidR="004B54E7" w:rsidRPr="004B54E7" w:rsidRDefault="004B54E7" w:rsidP="004B54E7">
            <w:pPr>
              <w:jc w:val="center"/>
              <w:rPr>
                <w:b/>
              </w:rPr>
            </w:pPr>
            <w:r w:rsidRPr="004B54E7">
              <w:rPr>
                <w:b/>
              </w:rPr>
              <w:t>Témata k odborným př.</w:t>
            </w:r>
          </w:p>
        </w:tc>
        <w:tc>
          <w:tcPr>
            <w:tcW w:w="2445" w:type="dxa"/>
          </w:tcPr>
          <w:p w:rsidR="004B54E7" w:rsidRPr="004B54E7" w:rsidRDefault="004B54E7" w:rsidP="004B54E7">
            <w:pPr>
              <w:jc w:val="center"/>
              <w:rPr>
                <w:b/>
              </w:rPr>
            </w:pPr>
            <w:r w:rsidRPr="004B54E7">
              <w:rPr>
                <w:b/>
              </w:rPr>
              <w:t>Časové rozvržení</w:t>
            </w:r>
          </w:p>
        </w:tc>
      </w:tr>
      <w:tr w:rsidR="004B54E7" w:rsidRPr="004B54E7" w:rsidTr="00F86BFA">
        <w:tc>
          <w:tcPr>
            <w:tcW w:w="2444" w:type="dxa"/>
          </w:tcPr>
          <w:p w:rsidR="004B54E7" w:rsidRPr="004B54E7" w:rsidRDefault="004B54E7" w:rsidP="004B54E7">
            <w:pPr>
              <w:tabs>
                <w:tab w:val="left" w:pos="7560"/>
              </w:tabs>
              <w:rPr>
                <w:b/>
                <w:bCs/>
                <w:iCs/>
              </w:rPr>
            </w:pPr>
            <w:r w:rsidRPr="004B54E7">
              <w:rPr>
                <w:b/>
                <w:bCs/>
                <w:iCs/>
              </w:rPr>
              <w:t>Žák:</w:t>
            </w:r>
          </w:p>
          <w:p w:rsidR="004B54E7" w:rsidRPr="004B54E7" w:rsidRDefault="004B54E7" w:rsidP="004B54E7">
            <w:pPr>
              <w:numPr>
                <w:ilvl w:val="0"/>
                <w:numId w:val="70"/>
              </w:numPr>
              <w:autoSpaceDE w:val="0"/>
              <w:autoSpaceDN w:val="0"/>
              <w:adjustRightInd w:val="0"/>
            </w:pPr>
            <w:r w:rsidRPr="004B54E7">
              <w:t xml:space="preserve">rozumí přiměřeným souvislým projevům a krátkým rozhovorům rodilých mluvčích </w:t>
            </w:r>
          </w:p>
          <w:p w:rsidR="004B54E7" w:rsidRPr="004B54E7" w:rsidRDefault="004B54E7" w:rsidP="004B54E7">
            <w:pPr>
              <w:numPr>
                <w:ilvl w:val="0"/>
                <w:numId w:val="70"/>
              </w:numPr>
              <w:autoSpaceDE w:val="0"/>
              <w:autoSpaceDN w:val="0"/>
              <w:adjustRightInd w:val="0"/>
            </w:pPr>
            <w:r w:rsidRPr="004B54E7">
              <w:t>čte s porozuměním věcně i jazykově přiměřené texty včetně jednoduchých textů odborných</w:t>
            </w:r>
          </w:p>
          <w:p w:rsidR="004B54E7" w:rsidRPr="004B54E7" w:rsidRDefault="004B54E7" w:rsidP="004B54E7">
            <w:pPr>
              <w:numPr>
                <w:ilvl w:val="0"/>
                <w:numId w:val="70"/>
              </w:numPr>
              <w:autoSpaceDE w:val="0"/>
              <w:autoSpaceDN w:val="0"/>
              <w:adjustRightInd w:val="0"/>
            </w:pPr>
            <w:r w:rsidRPr="004B54E7">
              <w:t>orientuje se v textu</w:t>
            </w:r>
          </w:p>
          <w:p w:rsidR="004B54E7" w:rsidRPr="004B54E7" w:rsidRDefault="004B54E7" w:rsidP="004B54E7">
            <w:pPr>
              <w:numPr>
                <w:ilvl w:val="0"/>
                <w:numId w:val="70"/>
              </w:numPr>
              <w:autoSpaceDE w:val="0"/>
              <w:autoSpaceDN w:val="0"/>
              <w:adjustRightInd w:val="0"/>
            </w:pPr>
            <w:r w:rsidRPr="004B54E7">
              <w:t>v textu nalezne důležité informace, hlavní i vedlejší myšlenky</w:t>
            </w:r>
          </w:p>
          <w:p w:rsidR="004B54E7" w:rsidRPr="004B54E7" w:rsidRDefault="004B54E7" w:rsidP="004B54E7">
            <w:pPr>
              <w:numPr>
                <w:ilvl w:val="0"/>
                <w:numId w:val="70"/>
              </w:numPr>
              <w:autoSpaceDE w:val="0"/>
              <w:autoSpaceDN w:val="0"/>
              <w:adjustRightInd w:val="0"/>
            </w:pPr>
            <w:r w:rsidRPr="004B54E7">
              <w:t xml:space="preserve">vhodně používá překladové i jiné slovníky v tištěné i elektronické </w:t>
            </w:r>
            <w:r w:rsidRPr="004B54E7">
              <w:lastRenderedPageBreak/>
              <w:t xml:space="preserve">podobě a umí přeložit přiměřený text </w:t>
            </w:r>
          </w:p>
          <w:p w:rsidR="004B54E7" w:rsidRPr="004B54E7" w:rsidRDefault="004B54E7" w:rsidP="004B54E7">
            <w:pPr>
              <w:numPr>
                <w:ilvl w:val="0"/>
                <w:numId w:val="70"/>
              </w:numPr>
              <w:autoSpaceDE w:val="0"/>
              <w:autoSpaceDN w:val="0"/>
              <w:adjustRightInd w:val="0"/>
            </w:pPr>
            <w:r w:rsidRPr="004B54E7">
              <w:t>reaguje komunikativně správně v běžných životních situacích a v jednoduchých pracovních situacích v rozsahu aktivně osvojených jazykových prostředků</w:t>
            </w:r>
          </w:p>
          <w:p w:rsidR="004B54E7" w:rsidRPr="004B54E7" w:rsidRDefault="004B54E7" w:rsidP="004B54E7">
            <w:pPr>
              <w:numPr>
                <w:ilvl w:val="0"/>
                <w:numId w:val="70"/>
              </w:numPr>
              <w:autoSpaceDE w:val="0"/>
              <w:autoSpaceDN w:val="0"/>
              <w:adjustRightInd w:val="0"/>
            </w:pPr>
            <w:r w:rsidRPr="004B54E7">
              <w:t>dokáže si vyžádat a podat jednoduchou informaci, sdělit své stanovisko</w:t>
            </w:r>
          </w:p>
          <w:p w:rsidR="004B54E7" w:rsidRPr="004B54E7" w:rsidRDefault="004B54E7" w:rsidP="004B54E7">
            <w:pPr>
              <w:numPr>
                <w:ilvl w:val="0"/>
                <w:numId w:val="70"/>
              </w:numPr>
              <w:autoSpaceDE w:val="0"/>
              <w:autoSpaceDN w:val="0"/>
              <w:adjustRightInd w:val="0"/>
            </w:pPr>
            <w:r w:rsidRPr="004B54E7">
              <w:t>zaznamená písemně hlavní myšlenky a informace z vyslechnutého nebo přečteného textu, samostatně, popř. s pomocí slovníku a jiných jazykových příruček</w:t>
            </w:r>
          </w:p>
        </w:tc>
        <w:tc>
          <w:tcPr>
            <w:tcW w:w="2444" w:type="dxa"/>
          </w:tcPr>
          <w:p w:rsidR="004B54E7" w:rsidRPr="004B54E7" w:rsidRDefault="004B54E7" w:rsidP="004B54E7">
            <w:pPr>
              <w:autoSpaceDE w:val="0"/>
              <w:autoSpaceDN w:val="0"/>
              <w:adjustRightInd w:val="0"/>
              <w:rPr>
                <w:b/>
                <w:bCs/>
                <w:iCs/>
                <w:sz w:val="28"/>
              </w:rPr>
            </w:pPr>
          </w:p>
          <w:p w:rsidR="004B54E7" w:rsidRPr="004B54E7" w:rsidRDefault="004B54E7" w:rsidP="004B54E7">
            <w:pPr>
              <w:autoSpaceDE w:val="0"/>
              <w:autoSpaceDN w:val="0"/>
              <w:adjustRightInd w:val="0"/>
            </w:pPr>
            <w:r w:rsidRPr="004B54E7">
              <w:t xml:space="preserve"> - sloveso TO BE</w:t>
            </w:r>
          </w:p>
          <w:p w:rsidR="004B54E7" w:rsidRPr="004B54E7" w:rsidRDefault="004B54E7" w:rsidP="004B54E7">
            <w:pPr>
              <w:autoSpaceDE w:val="0"/>
              <w:autoSpaceDN w:val="0"/>
              <w:adjustRightInd w:val="0"/>
            </w:pPr>
            <w:r w:rsidRPr="004B54E7">
              <w:t xml:space="preserve"> - přivlastňovací  zájmena</w:t>
            </w:r>
          </w:p>
          <w:p w:rsidR="004B54E7" w:rsidRPr="004B54E7" w:rsidRDefault="004B54E7" w:rsidP="004B54E7">
            <w:pPr>
              <w:autoSpaceDE w:val="0"/>
              <w:autoSpaceDN w:val="0"/>
              <w:adjustRightInd w:val="0"/>
            </w:pPr>
            <w:r w:rsidRPr="004B54E7">
              <w:t xml:space="preserve"> - země a národnosti</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 xml:space="preserve"> - sloveso TO BE (zápor, otázka)</w:t>
            </w:r>
          </w:p>
          <w:p w:rsidR="004B54E7" w:rsidRPr="004B54E7" w:rsidRDefault="004B54E7" w:rsidP="004B54E7">
            <w:pPr>
              <w:autoSpaceDE w:val="0"/>
              <w:autoSpaceDN w:val="0"/>
              <w:adjustRightInd w:val="0"/>
            </w:pPr>
            <w:r w:rsidRPr="004B54E7">
              <w:t xml:space="preserve"> - přivlastňovací pád</w:t>
            </w:r>
          </w:p>
          <w:p w:rsidR="004B54E7" w:rsidRPr="004B54E7" w:rsidRDefault="004B54E7" w:rsidP="004B54E7">
            <w:pPr>
              <w:autoSpaceDE w:val="0"/>
              <w:autoSpaceDN w:val="0"/>
              <w:adjustRightInd w:val="0"/>
            </w:pPr>
            <w:r w:rsidRPr="004B54E7">
              <w:t xml:space="preserve"> - přídavná jména opačného významu</w:t>
            </w:r>
          </w:p>
          <w:p w:rsidR="004B54E7" w:rsidRPr="004B54E7" w:rsidRDefault="004B54E7" w:rsidP="004B54E7">
            <w:pPr>
              <w:autoSpaceDE w:val="0"/>
              <w:autoSpaceDN w:val="0"/>
              <w:adjustRightInd w:val="0"/>
            </w:pPr>
            <w:r w:rsidRPr="004B54E7">
              <w:t xml:space="preserve"> - slovní zásoba - rodina</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 xml:space="preserve"> - přítomný čas prostý (3. osoba)</w:t>
            </w:r>
          </w:p>
          <w:p w:rsidR="004B54E7" w:rsidRPr="004B54E7" w:rsidRDefault="004B54E7" w:rsidP="004B54E7">
            <w:pPr>
              <w:autoSpaceDE w:val="0"/>
              <w:autoSpaceDN w:val="0"/>
              <w:adjustRightInd w:val="0"/>
            </w:pPr>
            <w:r w:rsidRPr="004B54E7">
              <w:t xml:space="preserve"> - zápor, otázka </w:t>
            </w:r>
          </w:p>
          <w:p w:rsidR="004B54E7" w:rsidRPr="004B54E7" w:rsidRDefault="004B54E7" w:rsidP="004B54E7">
            <w:pPr>
              <w:autoSpaceDE w:val="0"/>
              <w:autoSpaceDN w:val="0"/>
              <w:adjustRightInd w:val="0"/>
            </w:pPr>
            <w:r w:rsidRPr="004B54E7">
              <w:t xml:space="preserve"> - určování času</w:t>
            </w:r>
          </w:p>
          <w:p w:rsidR="004B54E7" w:rsidRPr="004B54E7" w:rsidRDefault="004B54E7" w:rsidP="004B54E7">
            <w:pPr>
              <w:autoSpaceDE w:val="0"/>
              <w:autoSpaceDN w:val="0"/>
              <w:adjustRightInd w:val="0"/>
            </w:pPr>
            <w:r w:rsidRPr="004B54E7">
              <w:t xml:space="preserve"> - zaměstnání</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 xml:space="preserve"> - přítomný čas prostý (všechny osoby)</w:t>
            </w:r>
          </w:p>
          <w:p w:rsidR="004B54E7" w:rsidRPr="004B54E7" w:rsidRDefault="004B54E7" w:rsidP="004B54E7">
            <w:pPr>
              <w:autoSpaceDE w:val="0"/>
              <w:autoSpaceDN w:val="0"/>
              <w:adjustRightInd w:val="0"/>
            </w:pPr>
            <w:r w:rsidRPr="004B54E7">
              <w:t xml:space="preserve"> - zápor, otázka</w:t>
            </w:r>
          </w:p>
          <w:p w:rsidR="004B54E7" w:rsidRPr="004B54E7" w:rsidRDefault="004B54E7" w:rsidP="004B54E7">
            <w:pPr>
              <w:autoSpaceDE w:val="0"/>
              <w:autoSpaceDN w:val="0"/>
              <w:adjustRightInd w:val="0"/>
            </w:pPr>
            <w:r w:rsidRPr="004B54E7">
              <w:t xml:space="preserve"> - frekvenční příslovce</w:t>
            </w:r>
          </w:p>
          <w:p w:rsidR="004B54E7" w:rsidRPr="004B54E7" w:rsidRDefault="004B54E7" w:rsidP="004B54E7">
            <w:pPr>
              <w:autoSpaceDE w:val="0"/>
              <w:autoSpaceDN w:val="0"/>
              <w:adjustRightInd w:val="0"/>
            </w:pPr>
            <w:r w:rsidRPr="004B54E7">
              <w:lastRenderedPageBreak/>
              <w:t xml:space="preserve"> - volnočasové aktivity, roční období</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 xml:space="preserve"> - vazba THERE IS/ARE</w:t>
            </w:r>
          </w:p>
          <w:p w:rsidR="004B54E7" w:rsidRPr="004B54E7" w:rsidRDefault="004B54E7" w:rsidP="004B54E7">
            <w:pPr>
              <w:autoSpaceDE w:val="0"/>
              <w:autoSpaceDN w:val="0"/>
              <w:adjustRightInd w:val="0"/>
            </w:pPr>
            <w:r w:rsidRPr="004B54E7">
              <w:t xml:space="preserve"> - kvantifikátory SOME/ANY</w:t>
            </w:r>
          </w:p>
          <w:p w:rsidR="004B54E7" w:rsidRPr="004B54E7" w:rsidRDefault="004B54E7" w:rsidP="004B54E7">
            <w:pPr>
              <w:autoSpaceDE w:val="0"/>
              <w:autoSpaceDN w:val="0"/>
              <w:adjustRightInd w:val="0"/>
            </w:pPr>
            <w:r w:rsidRPr="004B54E7">
              <w:t xml:space="preserve"> - ukazovací zájmena</w:t>
            </w:r>
          </w:p>
          <w:p w:rsidR="004B54E7" w:rsidRPr="004B54E7" w:rsidRDefault="00416554" w:rsidP="004B54E7">
            <w:pPr>
              <w:autoSpaceDE w:val="0"/>
              <w:autoSpaceDN w:val="0"/>
              <w:adjustRightInd w:val="0"/>
            </w:pPr>
            <w:r>
              <w:t xml:space="preserve"> - vybavení domác</w:t>
            </w:r>
            <w:r w:rsidR="004B54E7" w:rsidRPr="004B54E7">
              <w:t>nosti, názvy místností</w:t>
            </w:r>
          </w:p>
        </w:tc>
        <w:tc>
          <w:tcPr>
            <w:tcW w:w="2445" w:type="dxa"/>
          </w:tcPr>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Osobní údaje</w:t>
            </w:r>
          </w:p>
          <w:p w:rsidR="004B54E7" w:rsidRPr="004B54E7" w:rsidRDefault="004B54E7" w:rsidP="004B54E7">
            <w:pPr>
              <w:autoSpaceDE w:val="0"/>
              <w:autoSpaceDN w:val="0"/>
              <w:adjustRightInd w:val="0"/>
            </w:pPr>
            <w:r w:rsidRPr="004B54E7">
              <w:t>Dům, domov</w:t>
            </w:r>
          </w:p>
          <w:p w:rsidR="004B54E7" w:rsidRPr="004B54E7" w:rsidRDefault="00A73CA3" w:rsidP="004B54E7">
            <w:pPr>
              <w:autoSpaceDE w:val="0"/>
              <w:autoSpaceDN w:val="0"/>
              <w:adjustRightInd w:val="0"/>
            </w:pPr>
            <w:r>
              <w:t>Ovoce a zelenina</w:t>
            </w:r>
          </w:p>
          <w:p w:rsidR="004B54E7" w:rsidRPr="00024FD3" w:rsidRDefault="00A73CA3" w:rsidP="004B54E7">
            <w:pPr>
              <w:autoSpaceDE w:val="0"/>
              <w:autoSpaceDN w:val="0"/>
              <w:adjustRightInd w:val="0"/>
              <w:rPr>
                <w:b/>
              </w:rPr>
            </w:pPr>
            <w:r w:rsidRPr="00024FD3">
              <w:rPr>
                <w:b/>
              </w:rPr>
              <w:t>Základní slovní zásoba z oboru sladovník a pivovarník</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Moje rodina</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Jídlo – snídaně, oběd, večeře</w:t>
            </w:r>
          </w:p>
          <w:p w:rsidR="004B54E7" w:rsidRPr="004B54E7" w:rsidRDefault="004B54E7" w:rsidP="004B54E7">
            <w:pPr>
              <w:autoSpaceDE w:val="0"/>
              <w:autoSpaceDN w:val="0"/>
              <w:adjustRightInd w:val="0"/>
            </w:pPr>
          </w:p>
          <w:p w:rsidR="004B54E7" w:rsidRPr="00024FD3" w:rsidRDefault="00024FD3" w:rsidP="004B54E7">
            <w:pPr>
              <w:autoSpaceDE w:val="0"/>
              <w:autoSpaceDN w:val="0"/>
              <w:adjustRightInd w:val="0"/>
              <w:rPr>
                <w:b/>
              </w:rPr>
            </w:pPr>
            <w:r w:rsidRPr="00024FD3">
              <w:rPr>
                <w:b/>
              </w:rPr>
              <w:t>Suroviny pro výrobu piva</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Cestování</w:t>
            </w:r>
          </w:p>
          <w:p w:rsidR="004B54E7" w:rsidRPr="004B54E7" w:rsidRDefault="004B54E7" w:rsidP="004B54E7">
            <w:pPr>
              <w:autoSpaceDE w:val="0"/>
              <w:autoSpaceDN w:val="0"/>
              <w:adjustRightInd w:val="0"/>
            </w:pPr>
            <w:r w:rsidRPr="004B54E7">
              <w:t>Nakupování jízdenek</w:t>
            </w:r>
          </w:p>
        </w:tc>
        <w:tc>
          <w:tcPr>
            <w:tcW w:w="2445" w:type="dxa"/>
          </w:tcPr>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rPr>
                <w:b/>
                <w:bCs/>
              </w:rPr>
            </w:pPr>
            <w:r w:rsidRPr="004B54E7">
              <w:t xml:space="preserve"> </w:t>
            </w:r>
            <w:r w:rsidRPr="004B54E7">
              <w:rPr>
                <w:b/>
                <w:bCs/>
              </w:rPr>
              <w:t>září – říjen</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 xml:space="preserve"> </w:t>
            </w:r>
          </w:p>
          <w:p w:rsidR="004B54E7" w:rsidRPr="004B54E7" w:rsidRDefault="004B54E7" w:rsidP="004B54E7">
            <w:pPr>
              <w:autoSpaceDE w:val="0"/>
              <w:autoSpaceDN w:val="0"/>
              <w:adjustRightInd w:val="0"/>
              <w:rPr>
                <w:b/>
                <w:bCs/>
              </w:rPr>
            </w:pPr>
            <w:r w:rsidRPr="004B54E7">
              <w:rPr>
                <w:b/>
                <w:bCs/>
              </w:rPr>
              <w:t>listopad – prosinec</w:t>
            </w: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r w:rsidRPr="004B54E7">
              <w:rPr>
                <w:b/>
                <w:bCs/>
              </w:rPr>
              <w:t xml:space="preserve"> leden – únor</w:t>
            </w: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r w:rsidRPr="004B54E7">
              <w:rPr>
                <w:b/>
                <w:bCs/>
              </w:rPr>
              <w:t xml:space="preserve"> březen – duben</w:t>
            </w: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r w:rsidRPr="004B54E7">
              <w:rPr>
                <w:b/>
                <w:bCs/>
              </w:rPr>
              <w:t xml:space="preserve"> květen – červen</w:t>
            </w:r>
          </w:p>
          <w:p w:rsidR="004B54E7" w:rsidRPr="004B54E7" w:rsidRDefault="004B54E7" w:rsidP="004B54E7">
            <w:pPr>
              <w:autoSpaceDE w:val="0"/>
              <w:autoSpaceDN w:val="0"/>
              <w:adjustRightInd w:val="0"/>
            </w:pPr>
          </w:p>
        </w:tc>
      </w:tr>
    </w:tbl>
    <w:p w:rsidR="004B54E7" w:rsidRPr="004B54E7" w:rsidRDefault="004B54E7" w:rsidP="004B54E7">
      <w:pPr>
        <w:jc w:val="both"/>
        <w:rPr>
          <w:b/>
          <w:bCs/>
          <w:szCs w:val="32"/>
        </w:rPr>
      </w:pPr>
    </w:p>
    <w:p w:rsidR="004B54E7" w:rsidRPr="004B54E7" w:rsidRDefault="004B54E7" w:rsidP="004B54E7">
      <w:pPr>
        <w:jc w:val="both"/>
        <w:rPr>
          <w:b/>
          <w:bCs/>
          <w:szCs w:val="32"/>
        </w:rPr>
      </w:pPr>
      <w:r w:rsidRPr="004B54E7">
        <w:rPr>
          <w:b/>
          <w:bCs/>
          <w:szCs w:val="32"/>
        </w:rPr>
        <w:t>2.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0"/>
        <w:gridCol w:w="2270"/>
        <w:gridCol w:w="2223"/>
        <w:gridCol w:w="2149"/>
      </w:tblGrid>
      <w:tr w:rsidR="004B54E7" w:rsidRPr="004B54E7" w:rsidTr="00F86BFA">
        <w:tc>
          <w:tcPr>
            <w:tcW w:w="2444" w:type="dxa"/>
          </w:tcPr>
          <w:p w:rsidR="004B54E7" w:rsidRPr="004B54E7" w:rsidRDefault="004B54E7" w:rsidP="004B54E7">
            <w:pPr>
              <w:jc w:val="center"/>
              <w:rPr>
                <w:b/>
              </w:rPr>
            </w:pPr>
            <w:r w:rsidRPr="004B54E7">
              <w:rPr>
                <w:b/>
              </w:rPr>
              <w:t>Výsledky vzdělávání</w:t>
            </w:r>
          </w:p>
        </w:tc>
        <w:tc>
          <w:tcPr>
            <w:tcW w:w="2444" w:type="dxa"/>
          </w:tcPr>
          <w:p w:rsidR="004B54E7" w:rsidRPr="004B54E7" w:rsidRDefault="004B54E7" w:rsidP="004B54E7">
            <w:pPr>
              <w:jc w:val="center"/>
              <w:rPr>
                <w:b/>
              </w:rPr>
            </w:pPr>
            <w:r w:rsidRPr="004B54E7">
              <w:rPr>
                <w:b/>
              </w:rPr>
              <w:t>Učivo</w:t>
            </w:r>
          </w:p>
        </w:tc>
        <w:tc>
          <w:tcPr>
            <w:tcW w:w="2445" w:type="dxa"/>
          </w:tcPr>
          <w:p w:rsidR="004B54E7" w:rsidRPr="004B54E7" w:rsidRDefault="004B54E7" w:rsidP="004B54E7">
            <w:pPr>
              <w:jc w:val="center"/>
              <w:rPr>
                <w:b/>
              </w:rPr>
            </w:pPr>
            <w:r w:rsidRPr="004B54E7">
              <w:rPr>
                <w:b/>
              </w:rPr>
              <w:t>Témata k odborným př.</w:t>
            </w:r>
          </w:p>
        </w:tc>
        <w:tc>
          <w:tcPr>
            <w:tcW w:w="2445" w:type="dxa"/>
          </w:tcPr>
          <w:p w:rsidR="004B54E7" w:rsidRPr="004B54E7" w:rsidRDefault="004B54E7" w:rsidP="004B54E7">
            <w:pPr>
              <w:jc w:val="center"/>
              <w:rPr>
                <w:b/>
              </w:rPr>
            </w:pPr>
            <w:r w:rsidRPr="004B54E7">
              <w:rPr>
                <w:b/>
              </w:rPr>
              <w:t>Časové rozvržení</w:t>
            </w:r>
          </w:p>
        </w:tc>
      </w:tr>
      <w:tr w:rsidR="004B54E7" w:rsidRPr="004B54E7" w:rsidTr="00F86BFA">
        <w:tc>
          <w:tcPr>
            <w:tcW w:w="2444" w:type="dxa"/>
          </w:tcPr>
          <w:p w:rsidR="004B54E7" w:rsidRPr="004B54E7" w:rsidRDefault="004B54E7" w:rsidP="004B54E7">
            <w:pPr>
              <w:autoSpaceDE w:val="0"/>
              <w:autoSpaceDN w:val="0"/>
              <w:adjustRightInd w:val="0"/>
              <w:rPr>
                <w:b/>
                <w:bCs/>
              </w:rPr>
            </w:pPr>
            <w:r w:rsidRPr="004B54E7">
              <w:rPr>
                <w:b/>
                <w:bCs/>
              </w:rPr>
              <w:t>Žák:</w:t>
            </w:r>
          </w:p>
          <w:p w:rsidR="004B54E7" w:rsidRPr="004B54E7" w:rsidRDefault="004B54E7" w:rsidP="004B54E7">
            <w:pPr>
              <w:numPr>
                <w:ilvl w:val="0"/>
                <w:numId w:val="69"/>
              </w:numPr>
              <w:autoSpaceDE w:val="0"/>
              <w:autoSpaceDN w:val="0"/>
              <w:adjustRightInd w:val="0"/>
            </w:pPr>
            <w:r w:rsidRPr="004B54E7">
              <w:t xml:space="preserve">rozlišuje základní zvukové prostředky daného jazyka, vyslovuje co nejblíže </w:t>
            </w:r>
            <w:r w:rsidRPr="004B54E7">
              <w:lastRenderedPageBreak/>
              <w:t>přirozené výslovnosti</w:t>
            </w:r>
          </w:p>
          <w:p w:rsidR="004B54E7" w:rsidRPr="004B54E7" w:rsidRDefault="004B54E7" w:rsidP="004B54E7">
            <w:pPr>
              <w:numPr>
                <w:ilvl w:val="0"/>
                <w:numId w:val="69"/>
              </w:numPr>
              <w:autoSpaceDE w:val="0"/>
              <w:autoSpaceDN w:val="0"/>
              <w:adjustRightInd w:val="0"/>
            </w:pPr>
            <w:r w:rsidRPr="004B54E7">
              <w:t>vhodně aplikuje slovní zásobu včetně vybrané frazeologie v rozsahu daných komunikačních situací a tematických okruhů a vybranou základní odbornou slovní zásobu ze svého oboru</w:t>
            </w:r>
          </w:p>
          <w:p w:rsidR="004B54E7" w:rsidRPr="004B54E7" w:rsidRDefault="004B54E7" w:rsidP="004B54E7">
            <w:pPr>
              <w:numPr>
                <w:ilvl w:val="0"/>
                <w:numId w:val="69"/>
              </w:numPr>
              <w:autoSpaceDE w:val="0"/>
              <w:autoSpaceDN w:val="0"/>
              <w:adjustRightInd w:val="0"/>
              <w:rPr>
                <w:b/>
                <w:bCs/>
                <w:szCs w:val="32"/>
              </w:rPr>
            </w:pPr>
            <w:r w:rsidRPr="004B54E7">
              <w:t>uplatňuje v písemném projevu správnou grafickou podobu jazyka</w:t>
            </w:r>
          </w:p>
          <w:p w:rsidR="004B54E7" w:rsidRPr="004B54E7" w:rsidRDefault="004B54E7" w:rsidP="004B54E7">
            <w:pPr>
              <w:numPr>
                <w:ilvl w:val="0"/>
                <w:numId w:val="69"/>
              </w:numPr>
              <w:autoSpaceDE w:val="0"/>
              <w:autoSpaceDN w:val="0"/>
              <w:adjustRightInd w:val="0"/>
              <w:rPr>
                <w:b/>
                <w:bCs/>
                <w:szCs w:val="32"/>
              </w:rPr>
            </w:pPr>
            <w:r w:rsidRPr="004B54E7">
              <w:t>dodržuje základní pravopisné normy</w:t>
            </w:r>
          </w:p>
          <w:p w:rsidR="004B54E7" w:rsidRPr="004B54E7" w:rsidRDefault="004B54E7" w:rsidP="004B54E7">
            <w:pPr>
              <w:numPr>
                <w:ilvl w:val="0"/>
                <w:numId w:val="69"/>
              </w:numPr>
              <w:autoSpaceDE w:val="0"/>
              <w:autoSpaceDN w:val="0"/>
              <w:adjustRightInd w:val="0"/>
              <w:rPr>
                <w:b/>
                <w:bCs/>
                <w:szCs w:val="32"/>
              </w:rPr>
            </w:pPr>
            <w:r w:rsidRPr="004B54E7">
              <w:t>používá běžné gramatické prostředky</w:t>
            </w:r>
          </w:p>
        </w:tc>
        <w:tc>
          <w:tcPr>
            <w:tcW w:w="2444" w:type="dxa"/>
          </w:tcPr>
          <w:p w:rsidR="004B54E7" w:rsidRPr="004B54E7" w:rsidRDefault="004B54E7" w:rsidP="004B54E7">
            <w:pPr>
              <w:tabs>
                <w:tab w:val="left" w:pos="7560"/>
              </w:tabs>
              <w:rPr>
                <w:b/>
                <w:bCs/>
                <w:sz w:val="28"/>
              </w:rPr>
            </w:pPr>
          </w:p>
          <w:p w:rsidR="004B54E7" w:rsidRPr="004B54E7" w:rsidRDefault="004B54E7" w:rsidP="004B54E7">
            <w:pPr>
              <w:tabs>
                <w:tab w:val="left" w:pos="7560"/>
              </w:tabs>
            </w:pPr>
            <w:r w:rsidRPr="004B54E7">
              <w:rPr>
                <w:b/>
                <w:bCs/>
                <w:sz w:val="28"/>
              </w:rPr>
              <w:t xml:space="preserve"> - </w:t>
            </w:r>
            <w:r w:rsidRPr="004B54E7">
              <w:t>sloveso CAN/CAN´T</w:t>
            </w:r>
          </w:p>
          <w:p w:rsidR="004B54E7" w:rsidRPr="004B54E7" w:rsidRDefault="004B54E7" w:rsidP="004B54E7">
            <w:pPr>
              <w:tabs>
                <w:tab w:val="left" w:pos="7560"/>
              </w:tabs>
              <w:rPr>
                <w:iCs/>
              </w:rPr>
            </w:pPr>
            <w:r w:rsidRPr="004B54E7">
              <w:rPr>
                <w:iCs/>
              </w:rPr>
              <w:t xml:space="preserve"> - sloveso COULD</w:t>
            </w:r>
          </w:p>
          <w:p w:rsidR="004B54E7" w:rsidRPr="004B54E7" w:rsidRDefault="004B54E7" w:rsidP="004B54E7">
            <w:pPr>
              <w:tabs>
                <w:tab w:val="left" w:pos="7560"/>
              </w:tabs>
              <w:rPr>
                <w:iCs/>
              </w:rPr>
            </w:pPr>
            <w:r w:rsidRPr="004B54E7">
              <w:rPr>
                <w:iCs/>
              </w:rPr>
              <w:t xml:space="preserve"> - sloveso TO BE minulý čas</w:t>
            </w:r>
          </w:p>
          <w:p w:rsidR="004B54E7" w:rsidRPr="004B54E7" w:rsidRDefault="004B54E7" w:rsidP="004B54E7">
            <w:pPr>
              <w:tabs>
                <w:tab w:val="left" w:pos="7560"/>
              </w:tabs>
              <w:rPr>
                <w:iCs/>
              </w:rPr>
            </w:pPr>
          </w:p>
          <w:p w:rsidR="004B54E7" w:rsidRPr="004B54E7" w:rsidRDefault="004B54E7" w:rsidP="004B54E7">
            <w:pPr>
              <w:tabs>
                <w:tab w:val="left" w:pos="7560"/>
              </w:tabs>
              <w:rPr>
                <w:iCs/>
              </w:rPr>
            </w:pPr>
          </w:p>
          <w:p w:rsidR="004B54E7" w:rsidRPr="004B54E7" w:rsidRDefault="004B54E7" w:rsidP="004B54E7">
            <w:pPr>
              <w:tabs>
                <w:tab w:val="left" w:pos="7560"/>
              </w:tabs>
              <w:rPr>
                <w:iCs/>
              </w:rPr>
            </w:pPr>
            <w:r w:rsidRPr="004B54E7">
              <w:rPr>
                <w:iCs/>
              </w:rPr>
              <w:t xml:space="preserve"> - minulý čas prostý</w:t>
            </w:r>
          </w:p>
          <w:p w:rsidR="004B54E7" w:rsidRPr="004B54E7" w:rsidRDefault="004B54E7" w:rsidP="004B54E7">
            <w:pPr>
              <w:tabs>
                <w:tab w:val="left" w:pos="7560"/>
              </w:tabs>
              <w:rPr>
                <w:iCs/>
              </w:rPr>
            </w:pPr>
            <w:r w:rsidRPr="004B54E7">
              <w:rPr>
                <w:iCs/>
              </w:rPr>
              <w:t xml:space="preserve"> - nepravidelná slovesa</w:t>
            </w:r>
          </w:p>
          <w:p w:rsidR="004B54E7" w:rsidRPr="004B54E7" w:rsidRDefault="004B54E7" w:rsidP="004B54E7">
            <w:pPr>
              <w:tabs>
                <w:tab w:val="left" w:pos="7560"/>
              </w:tabs>
              <w:rPr>
                <w:iCs/>
              </w:rPr>
            </w:pPr>
            <w:r w:rsidRPr="004B54E7">
              <w:rPr>
                <w:iCs/>
              </w:rPr>
              <w:t xml:space="preserve"> - časové výrazy</w:t>
            </w:r>
          </w:p>
          <w:p w:rsidR="004B54E7" w:rsidRPr="004B54E7" w:rsidRDefault="004B54E7" w:rsidP="004B54E7">
            <w:pPr>
              <w:tabs>
                <w:tab w:val="left" w:pos="7560"/>
              </w:tabs>
              <w:rPr>
                <w:iCs/>
              </w:rPr>
            </w:pPr>
          </w:p>
          <w:p w:rsidR="004B54E7" w:rsidRPr="004B54E7" w:rsidRDefault="004B54E7" w:rsidP="004B54E7">
            <w:pPr>
              <w:tabs>
                <w:tab w:val="left" w:pos="7560"/>
              </w:tabs>
              <w:rPr>
                <w:iCs/>
              </w:rPr>
            </w:pPr>
          </w:p>
          <w:p w:rsidR="004B54E7" w:rsidRPr="004B54E7" w:rsidRDefault="004B54E7" w:rsidP="004B54E7">
            <w:pPr>
              <w:tabs>
                <w:tab w:val="left" w:pos="7560"/>
              </w:tabs>
              <w:rPr>
                <w:iCs/>
              </w:rPr>
            </w:pPr>
          </w:p>
          <w:p w:rsidR="004B54E7" w:rsidRPr="004B54E7" w:rsidRDefault="004B54E7" w:rsidP="004B54E7">
            <w:pPr>
              <w:tabs>
                <w:tab w:val="left" w:pos="7560"/>
              </w:tabs>
              <w:rPr>
                <w:iCs/>
              </w:rPr>
            </w:pPr>
          </w:p>
          <w:p w:rsidR="004B54E7" w:rsidRPr="004B54E7" w:rsidRDefault="004B54E7" w:rsidP="004B54E7">
            <w:pPr>
              <w:tabs>
                <w:tab w:val="left" w:pos="7560"/>
              </w:tabs>
              <w:rPr>
                <w:iCs/>
              </w:rPr>
            </w:pPr>
          </w:p>
          <w:p w:rsidR="004B54E7" w:rsidRPr="004B54E7" w:rsidRDefault="004B54E7" w:rsidP="004B54E7">
            <w:pPr>
              <w:tabs>
                <w:tab w:val="left" w:pos="7560"/>
              </w:tabs>
              <w:rPr>
                <w:iCs/>
              </w:rPr>
            </w:pPr>
            <w:r w:rsidRPr="004B54E7">
              <w:rPr>
                <w:iCs/>
              </w:rPr>
              <w:t xml:space="preserve"> - minulý čas prostý (zápor, otázka)</w:t>
            </w:r>
          </w:p>
          <w:p w:rsidR="004B54E7" w:rsidRPr="004B54E7" w:rsidRDefault="004B54E7" w:rsidP="004B54E7">
            <w:pPr>
              <w:tabs>
                <w:tab w:val="left" w:pos="7560"/>
              </w:tabs>
              <w:rPr>
                <w:iCs/>
              </w:rPr>
            </w:pPr>
            <w:r w:rsidRPr="004B54E7">
              <w:rPr>
                <w:iCs/>
              </w:rPr>
              <w:t xml:space="preserve"> - AGO</w:t>
            </w:r>
          </w:p>
          <w:p w:rsidR="004B54E7" w:rsidRPr="004B54E7" w:rsidRDefault="004B54E7" w:rsidP="004B54E7">
            <w:pPr>
              <w:tabs>
                <w:tab w:val="left" w:pos="7560"/>
              </w:tabs>
              <w:rPr>
                <w:iCs/>
              </w:rPr>
            </w:pPr>
          </w:p>
          <w:p w:rsidR="004B54E7" w:rsidRPr="004B54E7" w:rsidRDefault="004B54E7" w:rsidP="004B54E7">
            <w:pPr>
              <w:tabs>
                <w:tab w:val="left" w:pos="7560"/>
              </w:tabs>
              <w:rPr>
                <w:iCs/>
              </w:rPr>
            </w:pPr>
          </w:p>
          <w:p w:rsidR="004B54E7" w:rsidRPr="004B54E7" w:rsidRDefault="004B54E7" w:rsidP="004B54E7">
            <w:pPr>
              <w:tabs>
                <w:tab w:val="left" w:pos="7560"/>
              </w:tabs>
              <w:rPr>
                <w:iCs/>
              </w:rPr>
            </w:pPr>
          </w:p>
          <w:p w:rsidR="004B54E7" w:rsidRPr="004B54E7" w:rsidRDefault="004B54E7" w:rsidP="004B54E7">
            <w:pPr>
              <w:tabs>
                <w:tab w:val="left" w:pos="7560"/>
              </w:tabs>
              <w:rPr>
                <w:iCs/>
              </w:rPr>
            </w:pPr>
          </w:p>
          <w:p w:rsidR="004B54E7" w:rsidRPr="004B54E7" w:rsidRDefault="004B54E7" w:rsidP="004B54E7">
            <w:pPr>
              <w:tabs>
                <w:tab w:val="left" w:pos="7560"/>
              </w:tabs>
              <w:rPr>
                <w:iCs/>
              </w:rPr>
            </w:pPr>
            <w:r w:rsidRPr="004B54E7">
              <w:rPr>
                <w:iCs/>
              </w:rPr>
              <w:t xml:space="preserve"> - počitatelná a nepočitatelná podst.jm.</w:t>
            </w:r>
          </w:p>
          <w:p w:rsidR="004B54E7" w:rsidRPr="004B54E7" w:rsidRDefault="004B54E7" w:rsidP="004B54E7">
            <w:pPr>
              <w:tabs>
                <w:tab w:val="left" w:pos="7560"/>
              </w:tabs>
              <w:rPr>
                <w:iCs/>
              </w:rPr>
            </w:pPr>
            <w:r w:rsidRPr="004B54E7">
              <w:rPr>
                <w:iCs/>
              </w:rPr>
              <w:t xml:space="preserve"> - MUCH/MANY</w:t>
            </w:r>
          </w:p>
          <w:p w:rsidR="004B54E7" w:rsidRPr="004B54E7" w:rsidRDefault="004B54E7" w:rsidP="004B54E7">
            <w:pPr>
              <w:tabs>
                <w:tab w:val="left" w:pos="7560"/>
              </w:tabs>
              <w:rPr>
                <w:iCs/>
              </w:rPr>
            </w:pPr>
            <w:r w:rsidRPr="004B54E7">
              <w:rPr>
                <w:iCs/>
              </w:rPr>
              <w:t xml:space="preserve"> - členy A / SOME</w:t>
            </w:r>
          </w:p>
          <w:p w:rsidR="004B54E7" w:rsidRPr="004B54E7" w:rsidRDefault="004B54E7" w:rsidP="004B54E7">
            <w:pPr>
              <w:tabs>
                <w:tab w:val="left" w:pos="7560"/>
              </w:tabs>
              <w:rPr>
                <w:iCs/>
              </w:rPr>
            </w:pPr>
          </w:p>
          <w:p w:rsidR="004B54E7" w:rsidRPr="004B54E7" w:rsidRDefault="004B54E7" w:rsidP="004B54E7">
            <w:pPr>
              <w:tabs>
                <w:tab w:val="left" w:pos="7560"/>
              </w:tabs>
              <w:rPr>
                <w:iCs/>
              </w:rPr>
            </w:pPr>
          </w:p>
          <w:p w:rsidR="004B54E7" w:rsidRPr="004B54E7" w:rsidRDefault="004B54E7" w:rsidP="004B54E7">
            <w:pPr>
              <w:tabs>
                <w:tab w:val="left" w:pos="7560"/>
              </w:tabs>
              <w:rPr>
                <w:iCs/>
              </w:rPr>
            </w:pPr>
            <w:r w:rsidRPr="004B54E7">
              <w:rPr>
                <w:iCs/>
              </w:rPr>
              <w:t xml:space="preserve"> - stupňování příd. jm.</w:t>
            </w:r>
          </w:p>
          <w:p w:rsidR="004B54E7" w:rsidRPr="004B54E7" w:rsidRDefault="004B54E7" w:rsidP="004B54E7">
            <w:pPr>
              <w:tabs>
                <w:tab w:val="left" w:pos="7560"/>
              </w:tabs>
              <w:rPr>
                <w:iCs/>
              </w:rPr>
            </w:pPr>
            <w:r w:rsidRPr="004B54E7">
              <w:rPr>
                <w:iCs/>
              </w:rPr>
              <w:t xml:space="preserve"> - sloveso HAVE GOT</w:t>
            </w:r>
          </w:p>
        </w:tc>
        <w:tc>
          <w:tcPr>
            <w:tcW w:w="2445" w:type="dxa"/>
          </w:tcPr>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pPr>
            <w:r w:rsidRPr="004B54E7">
              <w:rPr>
                <w:bCs/>
              </w:rPr>
              <w:t>O</w:t>
            </w:r>
            <w:r w:rsidRPr="004B54E7">
              <w:t>pakování profesní slovní zásoby z I. ročníku</w:t>
            </w:r>
          </w:p>
          <w:p w:rsidR="00024FD3" w:rsidRPr="00024FD3" w:rsidRDefault="00024FD3" w:rsidP="00024FD3">
            <w:pPr>
              <w:autoSpaceDE w:val="0"/>
              <w:autoSpaceDN w:val="0"/>
              <w:adjustRightInd w:val="0"/>
              <w:rPr>
                <w:b/>
              </w:rPr>
            </w:pPr>
            <w:r w:rsidRPr="00024FD3">
              <w:rPr>
                <w:b/>
              </w:rPr>
              <w:t>Etapy výroby piva</w:t>
            </w:r>
          </w:p>
          <w:p w:rsidR="004B54E7" w:rsidRPr="00024FD3" w:rsidRDefault="004B54E7" w:rsidP="004B54E7">
            <w:pPr>
              <w:autoSpaceDE w:val="0"/>
              <w:autoSpaceDN w:val="0"/>
              <w:adjustRightInd w:val="0"/>
              <w:rPr>
                <w:b/>
              </w:rPr>
            </w:pPr>
          </w:p>
          <w:p w:rsidR="004B54E7" w:rsidRPr="004B54E7" w:rsidRDefault="004B54E7" w:rsidP="004B54E7">
            <w:pPr>
              <w:autoSpaceDE w:val="0"/>
              <w:autoSpaceDN w:val="0"/>
              <w:adjustRightInd w:val="0"/>
            </w:pPr>
            <w:r w:rsidRPr="004B54E7">
              <w:t>Každodenní život</w:t>
            </w:r>
          </w:p>
          <w:p w:rsidR="004B54E7" w:rsidRPr="004B54E7" w:rsidRDefault="004B54E7" w:rsidP="004B54E7">
            <w:pPr>
              <w:autoSpaceDE w:val="0"/>
              <w:autoSpaceDN w:val="0"/>
              <w:adjustRightInd w:val="0"/>
            </w:pPr>
            <w:r w:rsidRPr="004B54E7">
              <w:t>Volnočasové aktivity</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Dialog - v restauraci</w:t>
            </w:r>
          </w:p>
          <w:p w:rsidR="004B54E7" w:rsidRPr="004B54E7" w:rsidRDefault="004B54E7" w:rsidP="004B54E7">
            <w:pPr>
              <w:numPr>
                <w:ilvl w:val="0"/>
                <w:numId w:val="69"/>
              </w:numPr>
              <w:autoSpaceDE w:val="0"/>
              <w:autoSpaceDN w:val="0"/>
              <w:adjustRightInd w:val="0"/>
            </w:pPr>
            <w:r w:rsidRPr="004B54E7">
              <w:t>na ulici, dotaz na cestu, směry</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Péče o zdraví, zdravá strava</w:t>
            </w: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 xml:space="preserve"> Opakování</w:t>
            </w:r>
          </w:p>
          <w:p w:rsidR="004B54E7" w:rsidRPr="004B54E7" w:rsidRDefault="004B54E7" w:rsidP="004B54E7">
            <w:pPr>
              <w:autoSpaceDE w:val="0"/>
              <w:autoSpaceDN w:val="0"/>
              <w:adjustRightInd w:val="0"/>
            </w:pPr>
          </w:p>
        </w:tc>
        <w:tc>
          <w:tcPr>
            <w:tcW w:w="2445" w:type="dxa"/>
          </w:tcPr>
          <w:p w:rsidR="004B54E7" w:rsidRPr="004B54E7" w:rsidRDefault="004B54E7" w:rsidP="004B54E7">
            <w:pPr>
              <w:autoSpaceDE w:val="0"/>
              <w:autoSpaceDN w:val="0"/>
              <w:adjustRightInd w:val="0"/>
              <w:ind w:left="360"/>
            </w:pPr>
          </w:p>
          <w:p w:rsidR="004B54E7" w:rsidRPr="004B54E7" w:rsidRDefault="004B54E7" w:rsidP="004B54E7">
            <w:pPr>
              <w:autoSpaceDE w:val="0"/>
              <w:autoSpaceDN w:val="0"/>
              <w:adjustRightInd w:val="0"/>
              <w:rPr>
                <w:b/>
                <w:bCs/>
              </w:rPr>
            </w:pPr>
            <w:r w:rsidRPr="004B54E7">
              <w:t xml:space="preserve"> </w:t>
            </w:r>
            <w:r w:rsidRPr="004B54E7">
              <w:rPr>
                <w:b/>
                <w:bCs/>
              </w:rPr>
              <w:t>září – říjen</w:t>
            </w:r>
          </w:p>
          <w:p w:rsidR="004B54E7" w:rsidRPr="004B54E7" w:rsidRDefault="004B54E7" w:rsidP="004B54E7">
            <w:pPr>
              <w:autoSpaceDE w:val="0"/>
              <w:autoSpaceDN w:val="0"/>
              <w:adjustRightInd w:val="0"/>
              <w:outlineLvl w:val="1"/>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r w:rsidRPr="004B54E7">
              <w:rPr>
                <w:b/>
                <w:bCs/>
              </w:rPr>
              <w:t xml:space="preserve"> </w:t>
            </w:r>
          </w:p>
          <w:p w:rsidR="004B54E7" w:rsidRPr="004B54E7" w:rsidRDefault="004B54E7" w:rsidP="004B54E7">
            <w:pPr>
              <w:autoSpaceDE w:val="0"/>
              <w:autoSpaceDN w:val="0"/>
              <w:adjustRightInd w:val="0"/>
              <w:rPr>
                <w:b/>
                <w:bCs/>
              </w:rPr>
            </w:pPr>
            <w:r w:rsidRPr="004B54E7">
              <w:rPr>
                <w:b/>
                <w:bCs/>
              </w:rPr>
              <w:lastRenderedPageBreak/>
              <w:t>listopad – prosinec</w:t>
            </w: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p>
          <w:p w:rsidR="004B54E7" w:rsidRPr="004B54E7" w:rsidRDefault="004B54E7" w:rsidP="004B54E7">
            <w:pPr>
              <w:autoSpaceDE w:val="0"/>
              <w:autoSpaceDN w:val="0"/>
              <w:adjustRightInd w:val="0"/>
            </w:pPr>
            <w:r w:rsidRPr="004B54E7">
              <w:t xml:space="preserve"> </w:t>
            </w:r>
          </w:p>
          <w:p w:rsidR="004B54E7" w:rsidRPr="004B54E7" w:rsidRDefault="004B54E7" w:rsidP="004B54E7">
            <w:pPr>
              <w:autoSpaceDE w:val="0"/>
              <w:autoSpaceDN w:val="0"/>
              <w:adjustRightInd w:val="0"/>
              <w:rPr>
                <w:b/>
                <w:bCs/>
              </w:rPr>
            </w:pPr>
            <w:r w:rsidRPr="004B54E7">
              <w:rPr>
                <w:b/>
                <w:bCs/>
              </w:rPr>
              <w:t>leden – únor</w:t>
            </w: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outlineLvl w:val="1"/>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r w:rsidRPr="004B54E7">
              <w:rPr>
                <w:b/>
                <w:bCs/>
              </w:rPr>
              <w:t xml:space="preserve"> březen – duben</w:t>
            </w: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p>
          <w:p w:rsidR="004B54E7" w:rsidRPr="004B54E7" w:rsidRDefault="004B54E7" w:rsidP="004B54E7">
            <w:pPr>
              <w:autoSpaceDE w:val="0"/>
              <w:autoSpaceDN w:val="0"/>
              <w:adjustRightInd w:val="0"/>
              <w:rPr>
                <w:b/>
                <w:bCs/>
              </w:rPr>
            </w:pPr>
            <w:r w:rsidRPr="004B54E7">
              <w:rPr>
                <w:b/>
                <w:bCs/>
              </w:rPr>
              <w:t xml:space="preserve"> květen - červen</w:t>
            </w:r>
          </w:p>
          <w:p w:rsidR="004B54E7" w:rsidRPr="004B54E7" w:rsidRDefault="004B54E7" w:rsidP="004B54E7">
            <w:pPr>
              <w:autoSpaceDE w:val="0"/>
              <w:autoSpaceDN w:val="0"/>
              <w:adjustRightInd w:val="0"/>
            </w:pPr>
          </w:p>
        </w:tc>
      </w:tr>
    </w:tbl>
    <w:p w:rsidR="004B54E7" w:rsidRPr="004B54E7" w:rsidRDefault="004B54E7" w:rsidP="004B54E7">
      <w:pPr>
        <w:jc w:val="both"/>
        <w:rPr>
          <w:b/>
          <w:bCs/>
          <w:szCs w:val="32"/>
        </w:rPr>
      </w:pPr>
    </w:p>
    <w:p w:rsidR="004B54E7" w:rsidRPr="004B54E7" w:rsidRDefault="004B54E7" w:rsidP="004B54E7">
      <w:pPr>
        <w:jc w:val="both"/>
        <w:rPr>
          <w:b/>
          <w:bCs/>
          <w:szCs w:val="32"/>
        </w:rPr>
      </w:pPr>
      <w:r w:rsidRPr="004B54E7">
        <w:rPr>
          <w:b/>
          <w:bCs/>
          <w:szCs w:val="32"/>
        </w:rPr>
        <w:t>3. ročník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9"/>
        <w:gridCol w:w="2254"/>
        <w:gridCol w:w="2242"/>
        <w:gridCol w:w="2177"/>
      </w:tblGrid>
      <w:tr w:rsidR="004B54E7" w:rsidRPr="004B54E7" w:rsidTr="00F86BFA">
        <w:tc>
          <w:tcPr>
            <w:tcW w:w="2444" w:type="dxa"/>
          </w:tcPr>
          <w:p w:rsidR="004B54E7" w:rsidRPr="004B54E7" w:rsidRDefault="004B54E7" w:rsidP="004B54E7">
            <w:pPr>
              <w:jc w:val="center"/>
              <w:rPr>
                <w:b/>
              </w:rPr>
            </w:pPr>
            <w:r w:rsidRPr="004B54E7">
              <w:rPr>
                <w:b/>
              </w:rPr>
              <w:t>Výsledky vzdělávání</w:t>
            </w:r>
          </w:p>
        </w:tc>
        <w:tc>
          <w:tcPr>
            <w:tcW w:w="2444" w:type="dxa"/>
          </w:tcPr>
          <w:p w:rsidR="004B54E7" w:rsidRPr="004B54E7" w:rsidRDefault="004B54E7" w:rsidP="004B54E7">
            <w:pPr>
              <w:jc w:val="center"/>
              <w:rPr>
                <w:b/>
              </w:rPr>
            </w:pPr>
            <w:r w:rsidRPr="004B54E7">
              <w:rPr>
                <w:b/>
              </w:rPr>
              <w:t>Učivo</w:t>
            </w:r>
          </w:p>
        </w:tc>
        <w:tc>
          <w:tcPr>
            <w:tcW w:w="2445" w:type="dxa"/>
          </w:tcPr>
          <w:p w:rsidR="004B54E7" w:rsidRPr="004B54E7" w:rsidRDefault="004B54E7" w:rsidP="004B54E7">
            <w:pPr>
              <w:jc w:val="center"/>
              <w:rPr>
                <w:b/>
              </w:rPr>
            </w:pPr>
            <w:r w:rsidRPr="004B54E7">
              <w:rPr>
                <w:b/>
              </w:rPr>
              <w:t>Témata k odborným př.</w:t>
            </w:r>
          </w:p>
        </w:tc>
        <w:tc>
          <w:tcPr>
            <w:tcW w:w="2445" w:type="dxa"/>
          </w:tcPr>
          <w:p w:rsidR="004B54E7" w:rsidRPr="004B54E7" w:rsidRDefault="004B54E7" w:rsidP="004B54E7">
            <w:pPr>
              <w:jc w:val="center"/>
              <w:rPr>
                <w:b/>
              </w:rPr>
            </w:pPr>
            <w:r w:rsidRPr="004B54E7">
              <w:rPr>
                <w:b/>
              </w:rPr>
              <w:t>Časové rozvržení</w:t>
            </w:r>
          </w:p>
        </w:tc>
      </w:tr>
      <w:tr w:rsidR="004B54E7" w:rsidRPr="004B54E7" w:rsidTr="00F86BFA">
        <w:tc>
          <w:tcPr>
            <w:tcW w:w="2444" w:type="dxa"/>
          </w:tcPr>
          <w:p w:rsidR="004B54E7" w:rsidRPr="004B54E7" w:rsidRDefault="004B54E7" w:rsidP="004B54E7">
            <w:pPr>
              <w:tabs>
                <w:tab w:val="left" w:pos="7560"/>
              </w:tabs>
              <w:rPr>
                <w:b/>
                <w:bCs/>
                <w:szCs w:val="32"/>
              </w:rPr>
            </w:pPr>
            <w:r w:rsidRPr="004B54E7">
              <w:rPr>
                <w:b/>
                <w:bCs/>
                <w:szCs w:val="32"/>
              </w:rPr>
              <w:t>Žák:</w:t>
            </w:r>
          </w:p>
          <w:p w:rsidR="004B54E7" w:rsidRPr="004B54E7" w:rsidRDefault="004B54E7" w:rsidP="004B54E7">
            <w:pPr>
              <w:numPr>
                <w:ilvl w:val="0"/>
                <w:numId w:val="69"/>
              </w:numPr>
              <w:tabs>
                <w:tab w:val="left" w:pos="7560"/>
              </w:tabs>
              <w:rPr>
                <w:b/>
                <w:bCs/>
                <w:szCs w:val="32"/>
              </w:rPr>
            </w:pPr>
            <w:r w:rsidRPr="004B54E7">
              <w:t xml:space="preserve">vyjadřuje se ústně i písemně ke stanoveným tématům, pohotově a vhodně řeší každodenní snadno předvídatelné řečové situace i jednoduché a typické situace týkající se </w:t>
            </w:r>
            <w:r w:rsidRPr="004B54E7">
              <w:lastRenderedPageBreak/>
              <w:t>pracovní činnosti</w:t>
            </w:r>
          </w:p>
          <w:p w:rsidR="004B54E7" w:rsidRPr="004B54E7" w:rsidRDefault="004B54E7" w:rsidP="004B54E7">
            <w:pPr>
              <w:numPr>
                <w:ilvl w:val="0"/>
                <w:numId w:val="69"/>
              </w:numPr>
              <w:tabs>
                <w:tab w:val="left" w:pos="7560"/>
              </w:tabs>
              <w:rPr>
                <w:b/>
                <w:bCs/>
                <w:szCs w:val="32"/>
              </w:rPr>
            </w:pPr>
            <w:r w:rsidRPr="004B54E7">
              <w:t>zná základní společenské zvyklosti a sociokulturní specifika zemí daného jazyka ve srovnání se zvyklostmi v České republice</w:t>
            </w:r>
          </w:p>
        </w:tc>
        <w:tc>
          <w:tcPr>
            <w:tcW w:w="2444" w:type="dxa"/>
          </w:tcPr>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r w:rsidRPr="004B54E7">
              <w:rPr>
                <w:iCs/>
              </w:rPr>
              <w:t xml:space="preserve"> - přítomný průběhový čas</w:t>
            </w:r>
          </w:p>
          <w:p w:rsidR="004B54E7" w:rsidRPr="004B54E7" w:rsidRDefault="004B54E7" w:rsidP="004B54E7">
            <w:pPr>
              <w:autoSpaceDE w:val="0"/>
              <w:autoSpaceDN w:val="0"/>
              <w:adjustRightInd w:val="0"/>
              <w:rPr>
                <w:iCs/>
              </w:rPr>
            </w:pPr>
            <w:r w:rsidRPr="004B54E7">
              <w:rPr>
                <w:iCs/>
              </w:rPr>
              <w:t xml:space="preserve"> - přivlastňovací zájmena (stojící samostatně)</w:t>
            </w: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r w:rsidRPr="004B54E7">
              <w:rPr>
                <w:iCs/>
              </w:rPr>
              <w:t xml:space="preserve"> - vazba GOING TO</w:t>
            </w:r>
          </w:p>
          <w:p w:rsidR="004B54E7" w:rsidRPr="004B54E7" w:rsidRDefault="004B54E7" w:rsidP="004B54E7">
            <w:pPr>
              <w:autoSpaceDE w:val="0"/>
              <w:autoSpaceDN w:val="0"/>
              <w:adjustRightInd w:val="0"/>
              <w:rPr>
                <w:iCs/>
              </w:rPr>
            </w:pPr>
            <w:r w:rsidRPr="004B54E7">
              <w:rPr>
                <w:iCs/>
              </w:rPr>
              <w:t xml:space="preserve"> - příčinný infinitiv</w:t>
            </w: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r w:rsidRPr="004B54E7">
              <w:rPr>
                <w:iCs/>
              </w:rPr>
              <w:t xml:space="preserve"> - tvoření otázek</w:t>
            </w:r>
          </w:p>
          <w:p w:rsidR="004B54E7" w:rsidRPr="004B54E7" w:rsidRDefault="004B54E7" w:rsidP="004B54E7">
            <w:pPr>
              <w:autoSpaceDE w:val="0"/>
              <w:autoSpaceDN w:val="0"/>
              <w:adjustRightInd w:val="0"/>
              <w:rPr>
                <w:iCs/>
              </w:rPr>
            </w:pPr>
            <w:r w:rsidRPr="004B54E7">
              <w:rPr>
                <w:iCs/>
              </w:rPr>
              <w:t xml:space="preserve"> - tvoření příslovcí</w:t>
            </w: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r w:rsidRPr="004B54E7">
              <w:rPr>
                <w:iCs/>
              </w:rPr>
              <w:t xml:space="preserve"> - předpřítomný čas</w:t>
            </w: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p>
          <w:p w:rsidR="004B54E7" w:rsidRPr="004B54E7" w:rsidRDefault="004B54E7" w:rsidP="004B54E7">
            <w:pPr>
              <w:autoSpaceDE w:val="0"/>
              <w:autoSpaceDN w:val="0"/>
              <w:adjustRightInd w:val="0"/>
              <w:rPr>
                <w:iCs/>
              </w:rPr>
            </w:pPr>
            <w:r w:rsidRPr="004B54E7">
              <w:rPr>
                <w:iCs/>
              </w:rPr>
              <w:t xml:space="preserve"> - předpřítomný čas a minulý čas prostý</w:t>
            </w:r>
          </w:p>
          <w:p w:rsidR="004B54E7" w:rsidRPr="004B54E7" w:rsidRDefault="004B54E7" w:rsidP="004B54E7">
            <w:pPr>
              <w:autoSpaceDE w:val="0"/>
              <w:autoSpaceDN w:val="0"/>
              <w:adjustRightInd w:val="0"/>
              <w:rPr>
                <w:iCs/>
              </w:rPr>
            </w:pPr>
            <w:r w:rsidRPr="004B54E7">
              <w:rPr>
                <w:iCs/>
              </w:rPr>
              <w:t xml:space="preserve"> - opakování</w:t>
            </w:r>
          </w:p>
        </w:tc>
        <w:tc>
          <w:tcPr>
            <w:tcW w:w="2445" w:type="dxa"/>
          </w:tcPr>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r w:rsidRPr="004B54E7">
              <w:t>Opakování profesní slovní zásoby z I. a II. ročníku</w:t>
            </w:r>
          </w:p>
          <w:p w:rsidR="004B54E7" w:rsidRPr="004B54E7" w:rsidRDefault="004B54E7" w:rsidP="004B54E7">
            <w:pPr>
              <w:tabs>
                <w:tab w:val="center" w:pos="4536"/>
                <w:tab w:val="right" w:pos="9072"/>
              </w:tabs>
              <w:autoSpaceDE w:val="0"/>
              <w:autoSpaceDN w:val="0"/>
              <w:adjustRightInd w:val="0"/>
            </w:pPr>
            <w:r w:rsidRPr="004B54E7">
              <w:t xml:space="preserve"> Psaní dopisu, zprávy, e mailu</w:t>
            </w:r>
          </w:p>
          <w:p w:rsidR="004B54E7" w:rsidRDefault="004B54E7" w:rsidP="004B54E7">
            <w:pPr>
              <w:tabs>
                <w:tab w:val="center" w:pos="4536"/>
                <w:tab w:val="right" w:pos="9072"/>
              </w:tabs>
              <w:autoSpaceDE w:val="0"/>
              <w:autoSpaceDN w:val="0"/>
              <w:adjustRightInd w:val="0"/>
            </w:pPr>
          </w:p>
          <w:p w:rsidR="00024FD3" w:rsidRPr="00024FD3" w:rsidRDefault="00024FD3" w:rsidP="004B54E7">
            <w:pPr>
              <w:tabs>
                <w:tab w:val="center" w:pos="4536"/>
                <w:tab w:val="right" w:pos="9072"/>
              </w:tabs>
              <w:autoSpaceDE w:val="0"/>
              <w:autoSpaceDN w:val="0"/>
              <w:adjustRightInd w:val="0"/>
              <w:rPr>
                <w:b/>
              </w:rPr>
            </w:pPr>
            <w:r w:rsidRPr="00024FD3">
              <w:rPr>
                <w:b/>
              </w:rPr>
              <w:t>Druhy piva Stupňovitost piva</w:t>
            </w:r>
          </w:p>
          <w:p w:rsidR="004B54E7" w:rsidRPr="00024FD3" w:rsidRDefault="004B54E7" w:rsidP="004B54E7">
            <w:pPr>
              <w:tabs>
                <w:tab w:val="center" w:pos="4536"/>
                <w:tab w:val="right" w:pos="9072"/>
              </w:tabs>
              <w:autoSpaceDE w:val="0"/>
              <w:autoSpaceDN w:val="0"/>
              <w:adjustRightInd w:val="0"/>
              <w:rPr>
                <w:b/>
              </w:rPr>
            </w:pPr>
          </w:p>
          <w:p w:rsidR="004B54E7" w:rsidRPr="004B54E7" w:rsidRDefault="004B54E7" w:rsidP="004B54E7">
            <w:pPr>
              <w:tabs>
                <w:tab w:val="center" w:pos="4536"/>
                <w:tab w:val="right" w:pos="9072"/>
              </w:tabs>
              <w:autoSpaceDE w:val="0"/>
              <w:autoSpaceDN w:val="0"/>
              <w:adjustRightInd w:val="0"/>
            </w:pPr>
            <w:r w:rsidRPr="004B54E7">
              <w:t>Velká Británie, Londýn</w:t>
            </w: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r w:rsidRPr="004B54E7">
              <w:t>Speciality britské kuchyně</w:t>
            </w: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r w:rsidRPr="004B54E7">
              <w:t>Opakování ke zkouškám</w:t>
            </w:r>
          </w:p>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pPr>
          </w:p>
        </w:tc>
        <w:tc>
          <w:tcPr>
            <w:tcW w:w="2445" w:type="dxa"/>
          </w:tcPr>
          <w:p w:rsidR="004B54E7" w:rsidRPr="004B54E7" w:rsidRDefault="004B54E7" w:rsidP="004B54E7">
            <w:pPr>
              <w:tabs>
                <w:tab w:val="center" w:pos="4536"/>
                <w:tab w:val="right" w:pos="9072"/>
              </w:tabs>
              <w:autoSpaceDE w:val="0"/>
              <w:autoSpaceDN w:val="0"/>
              <w:adjustRightInd w:val="0"/>
            </w:pPr>
          </w:p>
          <w:p w:rsidR="004B54E7" w:rsidRPr="004B54E7" w:rsidRDefault="004B54E7" w:rsidP="004B54E7">
            <w:pPr>
              <w:tabs>
                <w:tab w:val="center" w:pos="4536"/>
                <w:tab w:val="right" w:pos="9072"/>
              </w:tabs>
              <w:autoSpaceDE w:val="0"/>
              <w:autoSpaceDN w:val="0"/>
              <w:adjustRightInd w:val="0"/>
              <w:rPr>
                <w:b/>
                <w:bCs/>
              </w:rPr>
            </w:pPr>
            <w:r w:rsidRPr="004B54E7">
              <w:t xml:space="preserve"> </w:t>
            </w:r>
            <w:r w:rsidRPr="004B54E7">
              <w:rPr>
                <w:b/>
                <w:bCs/>
              </w:rPr>
              <w:t>září – říjen</w:t>
            </w: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r w:rsidRPr="004B54E7">
              <w:rPr>
                <w:b/>
                <w:bCs/>
              </w:rPr>
              <w:t xml:space="preserve"> </w:t>
            </w:r>
          </w:p>
          <w:p w:rsidR="004B54E7" w:rsidRPr="004B54E7" w:rsidRDefault="004B54E7" w:rsidP="004B54E7">
            <w:pPr>
              <w:tabs>
                <w:tab w:val="center" w:pos="4536"/>
                <w:tab w:val="right" w:pos="9072"/>
              </w:tabs>
              <w:autoSpaceDE w:val="0"/>
              <w:autoSpaceDN w:val="0"/>
              <w:adjustRightInd w:val="0"/>
              <w:rPr>
                <w:b/>
                <w:bCs/>
              </w:rPr>
            </w:pPr>
            <w:r w:rsidRPr="004B54E7">
              <w:rPr>
                <w:b/>
                <w:bCs/>
              </w:rPr>
              <w:t>listopad – prosinec</w:t>
            </w: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r w:rsidRPr="004B54E7">
              <w:rPr>
                <w:b/>
                <w:bCs/>
              </w:rPr>
              <w:t xml:space="preserve"> leden – únor</w:t>
            </w: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r w:rsidRPr="004B54E7">
              <w:rPr>
                <w:b/>
                <w:bCs/>
              </w:rPr>
              <w:t xml:space="preserve"> březen - duben</w:t>
            </w: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rPr>
                <w:b/>
                <w:bCs/>
              </w:rPr>
            </w:pPr>
          </w:p>
          <w:p w:rsidR="004B54E7" w:rsidRPr="004B54E7" w:rsidRDefault="004B54E7" w:rsidP="004B54E7">
            <w:pPr>
              <w:tabs>
                <w:tab w:val="center" w:pos="4536"/>
                <w:tab w:val="right" w:pos="9072"/>
              </w:tabs>
              <w:autoSpaceDE w:val="0"/>
              <w:autoSpaceDN w:val="0"/>
              <w:adjustRightInd w:val="0"/>
            </w:pPr>
            <w:r w:rsidRPr="004B54E7">
              <w:rPr>
                <w:b/>
                <w:bCs/>
              </w:rPr>
              <w:t xml:space="preserve"> květen</w:t>
            </w:r>
          </w:p>
        </w:tc>
      </w:tr>
    </w:tbl>
    <w:p w:rsidR="004B54E7" w:rsidRPr="004B54E7" w:rsidRDefault="004B54E7" w:rsidP="004B54E7">
      <w:pPr>
        <w:rPr>
          <w:szCs w:val="32"/>
        </w:rPr>
      </w:pPr>
      <w:r>
        <w:rPr>
          <w:szCs w:val="32"/>
        </w:rPr>
        <w:lastRenderedPageBreak/>
        <w:t>Vypracovala: Mgr. Zina Borlová</w:t>
      </w:r>
    </w:p>
    <w:p w:rsidR="004B54E7" w:rsidRPr="004B54E7" w:rsidRDefault="004B54E7" w:rsidP="004B54E7"/>
    <w:p w:rsidR="00EC7060" w:rsidRDefault="00EC7060"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4B54E7" w:rsidRPr="004B54E7" w:rsidRDefault="004B54E7" w:rsidP="004B54E7">
      <w:pPr>
        <w:jc w:val="both"/>
        <w:rPr>
          <w:b/>
          <w:bCs/>
        </w:rPr>
      </w:pPr>
      <w:r w:rsidRPr="004B54E7">
        <w:lastRenderedPageBreak/>
        <w:t xml:space="preserve">Škola:  </w:t>
      </w:r>
      <w:r w:rsidRPr="004B54E7">
        <w:tab/>
      </w:r>
      <w:r w:rsidRPr="004B54E7">
        <w:tab/>
      </w:r>
      <w:r w:rsidRPr="004B54E7">
        <w:tab/>
      </w:r>
      <w:r w:rsidRPr="004B54E7">
        <w:tab/>
      </w:r>
      <w:r w:rsidRPr="004B54E7">
        <w:tab/>
      </w:r>
      <w:r w:rsidRPr="004B54E7">
        <w:rPr>
          <w:b/>
          <w:bCs/>
        </w:rPr>
        <w:t xml:space="preserve">SOU a SOŠ, SČMSD, Žatec, s.r.o. </w:t>
      </w:r>
    </w:p>
    <w:p w:rsidR="004B54E7" w:rsidRPr="004B54E7" w:rsidRDefault="004B54E7" w:rsidP="004B54E7">
      <w:pPr>
        <w:ind w:left="4248" w:firstLine="3"/>
        <w:jc w:val="both"/>
      </w:pPr>
      <w:r w:rsidRPr="004B54E7">
        <w:t>Hošťálkovo nám. 132, 438 01 Žatec</w:t>
      </w:r>
    </w:p>
    <w:p w:rsidR="004B54E7" w:rsidRPr="004B54E7" w:rsidRDefault="004B54E7" w:rsidP="004B54E7">
      <w:pPr>
        <w:autoSpaceDE w:val="0"/>
        <w:autoSpaceDN w:val="0"/>
        <w:adjustRightInd w:val="0"/>
        <w:ind w:left="4251" w:hanging="4251"/>
        <w:rPr>
          <w:szCs w:val="28"/>
        </w:rPr>
      </w:pPr>
      <w:r w:rsidRPr="004B54E7">
        <w:t>Zřizovatel:</w:t>
      </w:r>
      <w:r w:rsidRPr="004B54E7">
        <w:tab/>
      </w:r>
      <w:r w:rsidRPr="004B54E7">
        <w:tab/>
      </w:r>
      <w:r w:rsidRPr="004B54E7">
        <w:rPr>
          <w:szCs w:val="28"/>
        </w:rPr>
        <w:t>Svaz českých a moravských spotřebních družstev se sídlem Praha 3, U Rajské zahrady 3/1912, IČ 00032743</w:t>
      </w:r>
    </w:p>
    <w:p w:rsidR="004B54E7" w:rsidRPr="004B54E7" w:rsidRDefault="004B54E7" w:rsidP="004B54E7">
      <w:pPr>
        <w:jc w:val="both"/>
      </w:pPr>
      <w:r w:rsidRPr="004B54E7">
        <w:t xml:space="preserve">Název ŠVP: </w:t>
      </w:r>
      <w:r w:rsidRPr="004B54E7">
        <w:tab/>
      </w:r>
      <w:r w:rsidRPr="004B54E7">
        <w:tab/>
      </w:r>
      <w:r w:rsidRPr="004B54E7">
        <w:tab/>
      </w:r>
      <w:r w:rsidRPr="004B54E7">
        <w:tab/>
      </w:r>
      <w:r w:rsidRPr="004B54E7">
        <w:tab/>
      </w:r>
      <w:r w:rsidRPr="004B54E7">
        <w:rPr>
          <w:b/>
        </w:rPr>
        <w:t>Sladovník - pivovarník</w:t>
      </w:r>
    </w:p>
    <w:p w:rsidR="004B54E7" w:rsidRPr="004B54E7" w:rsidRDefault="004B54E7" w:rsidP="004B54E7">
      <w:pPr>
        <w:jc w:val="both"/>
      </w:pPr>
      <w:r w:rsidRPr="004B54E7">
        <w:t xml:space="preserve">Kód a název oboru vzdělání: </w:t>
      </w:r>
      <w:r w:rsidRPr="004B54E7">
        <w:tab/>
      </w:r>
      <w:r w:rsidRPr="004B54E7">
        <w:tab/>
      </w:r>
      <w:r w:rsidRPr="004B54E7">
        <w:tab/>
        <w:t>29-51-H/01 Výrobce potravin</w:t>
      </w:r>
    </w:p>
    <w:p w:rsidR="004B54E7" w:rsidRPr="004B54E7" w:rsidRDefault="004B54E7" w:rsidP="004B54E7">
      <w:pPr>
        <w:jc w:val="both"/>
      </w:pPr>
      <w:r w:rsidRPr="004B54E7">
        <w:t xml:space="preserve">Délka a forma vzdělávání: </w:t>
      </w:r>
      <w:r w:rsidRPr="004B54E7">
        <w:tab/>
      </w:r>
      <w:r w:rsidRPr="004B54E7">
        <w:tab/>
      </w:r>
      <w:r w:rsidRPr="004B54E7">
        <w:tab/>
        <w:t>tříleté denní vzdělávání</w:t>
      </w:r>
    </w:p>
    <w:p w:rsidR="004B54E7" w:rsidRPr="004B54E7" w:rsidRDefault="004B54E7" w:rsidP="004B54E7">
      <w:pPr>
        <w:jc w:val="both"/>
      </w:pPr>
      <w:r w:rsidRPr="004B54E7">
        <w:t xml:space="preserve">Stupeň poskytovaného vzdělání: </w:t>
      </w:r>
      <w:r w:rsidRPr="004B54E7">
        <w:tab/>
      </w:r>
      <w:r w:rsidRPr="004B54E7">
        <w:tab/>
        <w:t>střední vzdělání s výučním listem</w:t>
      </w:r>
    </w:p>
    <w:p w:rsidR="004B54E7" w:rsidRPr="004B54E7" w:rsidRDefault="004B54E7" w:rsidP="004B54E7">
      <w:pPr>
        <w:jc w:val="both"/>
      </w:pPr>
      <w:r w:rsidRPr="004B54E7">
        <w:t xml:space="preserve">Datum platnosti vzdělávacího programu: </w:t>
      </w:r>
      <w:r w:rsidRPr="004B54E7">
        <w:tab/>
        <w:t>od l. září 2017 počínaje prvním ročníkem</w:t>
      </w:r>
    </w:p>
    <w:p w:rsidR="004B54E7" w:rsidRPr="004B54E7" w:rsidRDefault="004B54E7" w:rsidP="004B54E7"/>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4B54E7" w:rsidRPr="004B54E7" w:rsidTr="00F86BFA">
        <w:tc>
          <w:tcPr>
            <w:tcW w:w="1358" w:type="pct"/>
            <w:tcBorders>
              <w:top w:val="single" w:sz="18" w:space="0" w:color="auto"/>
              <w:left w:val="single" w:sz="18" w:space="0" w:color="auto"/>
              <w:bottom w:val="single" w:sz="4" w:space="0" w:color="auto"/>
              <w:right w:val="single" w:sz="4" w:space="0" w:color="auto"/>
            </w:tcBorders>
            <w:vAlign w:val="center"/>
          </w:tcPr>
          <w:p w:rsidR="004B54E7" w:rsidRPr="004B54E7" w:rsidRDefault="004B54E7" w:rsidP="004B54E7">
            <w:pPr>
              <w:rPr>
                <w:b/>
              </w:rPr>
            </w:pPr>
            <w:r w:rsidRPr="004B54E7">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4B54E7" w:rsidRPr="008E53F5" w:rsidRDefault="004B54E7" w:rsidP="008E53F5">
            <w:pPr>
              <w:pStyle w:val="Nadpis2"/>
              <w:jc w:val="center"/>
              <w:rPr>
                <w:rFonts w:ascii="Times New Roman" w:hAnsi="Times New Roman" w:cs="Times New Roman"/>
                <w:sz w:val="32"/>
                <w:szCs w:val="32"/>
              </w:rPr>
            </w:pPr>
            <w:bookmarkStart w:id="129" w:name="_Toc497996237"/>
            <w:r w:rsidRPr="00CB38B7">
              <w:rPr>
                <w:rFonts w:ascii="Times New Roman" w:hAnsi="Times New Roman" w:cs="Times New Roman"/>
                <w:sz w:val="32"/>
                <w:szCs w:val="32"/>
              </w:rPr>
              <w:t>Základy společenských věd</w:t>
            </w:r>
            <w:bookmarkEnd w:id="129"/>
          </w:p>
        </w:tc>
      </w:tr>
      <w:tr w:rsidR="004B54E7" w:rsidRPr="004B54E7" w:rsidTr="00F86BFA">
        <w:tc>
          <w:tcPr>
            <w:tcW w:w="1358" w:type="pct"/>
            <w:tcBorders>
              <w:top w:val="single" w:sz="4" w:space="0" w:color="auto"/>
              <w:left w:val="single" w:sz="18" w:space="0" w:color="auto"/>
              <w:bottom w:val="single" w:sz="4" w:space="0" w:color="auto"/>
              <w:right w:val="single" w:sz="4" w:space="0" w:color="auto"/>
            </w:tcBorders>
          </w:tcPr>
          <w:p w:rsidR="004B54E7" w:rsidRPr="004B54E7" w:rsidRDefault="004B54E7" w:rsidP="004B54E7">
            <w:pPr>
              <w:rPr>
                <w:b/>
              </w:rPr>
            </w:pPr>
            <w:r w:rsidRPr="004B54E7">
              <w:rPr>
                <w:b/>
              </w:rPr>
              <w:t>Ročník:</w:t>
            </w:r>
          </w:p>
        </w:tc>
        <w:tc>
          <w:tcPr>
            <w:tcW w:w="911"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center"/>
            </w:pPr>
            <w:r w:rsidRPr="004B54E7">
              <w:t>I.</w:t>
            </w:r>
          </w:p>
        </w:tc>
        <w:tc>
          <w:tcPr>
            <w:tcW w:w="911"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center"/>
            </w:pPr>
            <w:r w:rsidRPr="004B54E7">
              <w:t>II.</w:t>
            </w:r>
          </w:p>
        </w:tc>
        <w:tc>
          <w:tcPr>
            <w:tcW w:w="911"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center"/>
            </w:pPr>
            <w:r w:rsidRPr="004B54E7">
              <w:t>III.</w:t>
            </w:r>
          </w:p>
        </w:tc>
        <w:tc>
          <w:tcPr>
            <w:tcW w:w="909" w:type="pct"/>
            <w:tcBorders>
              <w:top w:val="single" w:sz="4" w:space="0" w:color="auto"/>
              <w:left w:val="single" w:sz="4" w:space="0" w:color="auto"/>
              <w:bottom w:val="single" w:sz="4" w:space="0" w:color="auto"/>
              <w:right w:val="single" w:sz="18" w:space="0" w:color="auto"/>
            </w:tcBorders>
          </w:tcPr>
          <w:p w:rsidR="004B54E7" w:rsidRPr="004B54E7" w:rsidRDefault="004B54E7" w:rsidP="004B54E7">
            <w:pPr>
              <w:jc w:val="center"/>
              <w:rPr>
                <w:b/>
              </w:rPr>
            </w:pPr>
            <w:r w:rsidRPr="004B54E7">
              <w:rPr>
                <w:b/>
              </w:rPr>
              <w:t>celkem</w:t>
            </w:r>
          </w:p>
        </w:tc>
      </w:tr>
      <w:tr w:rsidR="004B54E7" w:rsidRPr="004B54E7" w:rsidTr="00F86BFA">
        <w:tc>
          <w:tcPr>
            <w:tcW w:w="1358" w:type="pct"/>
            <w:tcBorders>
              <w:top w:val="single" w:sz="4" w:space="0" w:color="auto"/>
              <w:left w:val="single" w:sz="18" w:space="0" w:color="auto"/>
              <w:bottom w:val="single" w:sz="18" w:space="0" w:color="auto"/>
              <w:right w:val="single" w:sz="4" w:space="0" w:color="auto"/>
            </w:tcBorders>
          </w:tcPr>
          <w:p w:rsidR="004B54E7" w:rsidRPr="004B54E7" w:rsidRDefault="004B54E7" w:rsidP="004B54E7">
            <w:pPr>
              <w:rPr>
                <w:b/>
              </w:rPr>
            </w:pPr>
            <w:r w:rsidRPr="004B54E7">
              <w:rPr>
                <w:b/>
              </w:rPr>
              <w:t>Počet hodin:</w:t>
            </w:r>
          </w:p>
        </w:tc>
        <w:tc>
          <w:tcPr>
            <w:tcW w:w="911" w:type="pct"/>
            <w:tcBorders>
              <w:top w:val="single" w:sz="4" w:space="0" w:color="auto"/>
              <w:left w:val="single" w:sz="4" w:space="0" w:color="auto"/>
              <w:bottom w:val="single" w:sz="18" w:space="0" w:color="auto"/>
              <w:right w:val="single" w:sz="4" w:space="0" w:color="auto"/>
            </w:tcBorders>
          </w:tcPr>
          <w:p w:rsidR="004B54E7" w:rsidRPr="004B54E7" w:rsidRDefault="004B54E7" w:rsidP="004B54E7">
            <w:pPr>
              <w:jc w:val="center"/>
            </w:pPr>
            <w:r w:rsidRPr="004B54E7">
              <w:t>1</w:t>
            </w:r>
          </w:p>
        </w:tc>
        <w:tc>
          <w:tcPr>
            <w:tcW w:w="911" w:type="pct"/>
            <w:tcBorders>
              <w:top w:val="single" w:sz="4" w:space="0" w:color="auto"/>
              <w:left w:val="single" w:sz="4" w:space="0" w:color="auto"/>
              <w:bottom w:val="single" w:sz="18" w:space="0" w:color="auto"/>
              <w:right w:val="single" w:sz="4" w:space="0" w:color="auto"/>
            </w:tcBorders>
          </w:tcPr>
          <w:p w:rsidR="004B54E7" w:rsidRPr="004B54E7" w:rsidRDefault="004B54E7" w:rsidP="004B54E7">
            <w:pPr>
              <w:jc w:val="center"/>
            </w:pPr>
            <w:r w:rsidRPr="004B54E7">
              <w:t>1</w:t>
            </w:r>
          </w:p>
        </w:tc>
        <w:tc>
          <w:tcPr>
            <w:tcW w:w="911" w:type="pct"/>
            <w:tcBorders>
              <w:top w:val="single" w:sz="4" w:space="0" w:color="auto"/>
              <w:left w:val="single" w:sz="4" w:space="0" w:color="auto"/>
              <w:bottom w:val="single" w:sz="18" w:space="0" w:color="auto"/>
              <w:right w:val="single" w:sz="4" w:space="0" w:color="auto"/>
            </w:tcBorders>
          </w:tcPr>
          <w:p w:rsidR="004B54E7" w:rsidRPr="004B54E7" w:rsidRDefault="004B54E7" w:rsidP="004B54E7">
            <w:pPr>
              <w:jc w:val="center"/>
            </w:pPr>
            <w:r w:rsidRPr="004B54E7">
              <w:t>1</w:t>
            </w:r>
          </w:p>
        </w:tc>
        <w:tc>
          <w:tcPr>
            <w:tcW w:w="909" w:type="pct"/>
            <w:tcBorders>
              <w:top w:val="single" w:sz="4" w:space="0" w:color="auto"/>
              <w:left w:val="single" w:sz="4" w:space="0" w:color="auto"/>
              <w:bottom w:val="single" w:sz="18" w:space="0" w:color="auto"/>
              <w:right w:val="single" w:sz="18" w:space="0" w:color="auto"/>
            </w:tcBorders>
          </w:tcPr>
          <w:p w:rsidR="004B54E7" w:rsidRPr="004B54E7" w:rsidRDefault="004B54E7" w:rsidP="004B54E7">
            <w:pPr>
              <w:jc w:val="center"/>
              <w:rPr>
                <w:b/>
              </w:rPr>
            </w:pPr>
            <w:r w:rsidRPr="004B54E7">
              <w:rPr>
                <w:b/>
              </w:rPr>
              <w:t>3</w:t>
            </w:r>
          </w:p>
        </w:tc>
      </w:tr>
    </w:tbl>
    <w:p w:rsidR="004B54E7" w:rsidRPr="004B54E7" w:rsidRDefault="004B54E7" w:rsidP="004B54E7"/>
    <w:p w:rsidR="004B54E7" w:rsidRPr="004B54E7" w:rsidRDefault="004B54E7" w:rsidP="004B54E7">
      <w:pPr>
        <w:keepNext/>
        <w:outlineLvl w:val="3"/>
        <w:rPr>
          <w:b/>
          <w:bCs/>
          <w:sz w:val="32"/>
          <w:szCs w:val="32"/>
        </w:rPr>
      </w:pPr>
      <w:r w:rsidRPr="004B54E7">
        <w:rPr>
          <w:b/>
          <w:bCs/>
          <w:sz w:val="32"/>
          <w:szCs w:val="32"/>
        </w:rPr>
        <w:t>Pojetí předmětu</w:t>
      </w:r>
    </w:p>
    <w:p w:rsidR="004B54E7" w:rsidRPr="004B54E7" w:rsidRDefault="004B54E7" w:rsidP="004B54E7">
      <w:pPr>
        <w:rPr>
          <w:b/>
        </w:rPr>
      </w:pPr>
    </w:p>
    <w:p w:rsidR="004B54E7" w:rsidRPr="004B54E7" w:rsidRDefault="004B54E7" w:rsidP="004B54E7">
      <w:pPr>
        <w:keepNext/>
        <w:outlineLvl w:val="3"/>
        <w:rPr>
          <w:b/>
        </w:rPr>
      </w:pPr>
      <w:r w:rsidRPr="004B54E7">
        <w:rPr>
          <w:b/>
        </w:rPr>
        <w:t>Obecné cíle předmětu</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pPr>
            <w:r w:rsidRPr="004B54E7">
              <w:t>Cílem předmětu je poskytnout žákům základní všeobecný přehled, orientaci v problematice společenských věd i tak, aby byli plnohodnotnými občany svého státu. Vybavit žáka do produktivního sociálního a občanského života, především k úctě a k respektu jiných lidí, upevňovat  odpovědnost za kvalitu svého života.</w:t>
            </w:r>
          </w:p>
        </w:tc>
      </w:tr>
    </w:tbl>
    <w:p w:rsidR="004B54E7" w:rsidRPr="004B54E7" w:rsidRDefault="004B54E7" w:rsidP="004B54E7"/>
    <w:p w:rsidR="004B54E7" w:rsidRPr="004B54E7" w:rsidRDefault="004B54E7" w:rsidP="004B54E7">
      <w:pPr>
        <w:rPr>
          <w:b/>
        </w:rPr>
      </w:pPr>
      <w:r w:rsidRPr="004B54E7">
        <w:rPr>
          <w:b/>
        </w:rPr>
        <w:t>Charakteristika učiva</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rPr>
                <w:bCs/>
                <w:i/>
                <w:iCs/>
              </w:rPr>
            </w:pPr>
            <w:r w:rsidRPr="004B54E7">
              <w:rPr>
                <w:bCs/>
                <w:i/>
                <w:iCs/>
              </w:rPr>
              <w:t xml:space="preserve">Vzdělávací oblast: RVP – Společenskovědní vzdělávání </w:t>
            </w:r>
          </w:p>
          <w:p w:rsidR="004B54E7" w:rsidRPr="004B54E7" w:rsidRDefault="004B54E7" w:rsidP="004B54E7">
            <w:pPr>
              <w:jc w:val="both"/>
            </w:pPr>
          </w:p>
          <w:p w:rsidR="004B54E7" w:rsidRPr="004B54E7" w:rsidRDefault="004B54E7" w:rsidP="004B54E7">
            <w:pPr>
              <w:jc w:val="both"/>
            </w:pPr>
            <w:r w:rsidRPr="004B54E7">
              <w:t>Učivo v jednotlivých ročnících je uspořádáno do jednotlivých tematických celků, které vycházejí z RVP. Tyto celky jsou seřazeny od sebepoznání, zdokonalení vlastního učení a organizaci času (psychologie), přes poznání pravidel života ve společnosti (sociologie). V dalších celcích je probírána otázka soudobého politického života u nás i ve světě (politologie), až po filozofické myšlení, etiku, mravnost a morálku (filozofie a etika).</w:t>
            </w:r>
          </w:p>
          <w:p w:rsidR="004B54E7" w:rsidRPr="004B54E7" w:rsidRDefault="004B54E7" w:rsidP="004B54E7">
            <w:pPr>
              <w:jc w:val="both"/>
            </w:pPr>
          </w:p>
          <w:p w:rsidR="004B54E7" w:rsidRPr="004B54E7" w:rsidRDefault="004B54E7" w:rsidP="004B54E7">
            <w:pPr>
              <w:jc w:val="both"/>
            </w:pPr>
            <w:r w:rsidRPr="004B54E7">
              <w:t>Mezipředmětové vztahy: Základy přírodních věd, Informační a komunikační technologie, Ekonomika, Společenská výchova, Základy podnikání</w:t>
            </w:r>
          </w:p>
        </w:tc>
      </w:tr>
    </w:tbl>
    <w:p w:rsidR="004B54E7" w:rsidRPr="004B54E7" w:rsidRDefault="004B54E7" w:rsidP="004B54E7">
      <w:pPr>
        <w:rPr>
          <w:b/>
        </w:rPr>
      </w:pPr>
    </w:p>
    <w:p w:rsidR="004B54E7" w:rsidRPr="004B54E7" w:rsidRDefault="004B54E7" w:rsidP="004B54E7">
      <w:pPr>
        <w:rPr>
          <w:b/>
        </w:rPr>
      </w:pPr>
      <w:r w:rsidRPr="004B54E7">
        <w:rPr>
          <w:b/>
        </w:rPr>
        <w:t>Strategie výuky</w:t>
      </w:r>
    </w:p>
    <w:p w:rsidR="004B54E7" w:rsidRPr="004B54E7" w:rsidRDefault="004B54E7" w:rsidP="004B54E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c>
          <w:tcPr>
            <w:tcW w:w="9828" w:type="dxa"/>
            <w:tcBorders>
              <w:top w:val="single" w:sz="4" w:space="0" w:color="auto"/>
              <w:left w:val="single" w:sz="4" w:space="0" w:color="auto"/>
              <w:bottom w:val="single" w:sz="4" w:space="0" w:color="auto"/>
              <w:right w:val="single" w:sz="4" w:space="0" w:color="auto"/>
            </w:tcBorders>
          </w:tcPr>
          <w:p w:rsidR="004B54E7" w:rsidRPr="004B54E7" w:rsidRDefault="004B54E7" w:rsidP="004B54E7">
            <w:r w:rsidRPr="004B54E7">
              <w:t>Výuka probíhá formou:</w:t>
            </w:r>
          </w:p>
          <w:p w:rsidR="004B54E7" w:rsidRPr="004B54E7" w:rsidRDefault="004B54E7" w:rsidP="004B54E7"/>
          <w:p w:rsidR="004B54E7" w:rsidRPr="004B54E7" w:rsidRDefault="004B54E7" w:rsidP="004B54E7">
            <w:pPr>
              <w:numPr>
                <w:ilvl w:val="0"/>
                <w:numId w:val="75"/>
              </w:numPr>
            </w:pPr>
            <w:r w:rsidRPr="004B54E7">
              <w:t>Prezentací</w:t>
            </w:r>
          </w:p>
          <w:p w:rsidR="004B54E7" w:rsidRPr="004B54E7" w:rsidRDefault="004B54E7" w:rsidP="004B54E7">
            <w:pPr>
              <w:numPr>
                <w:ilvl w:val="0"/>
                <w:numId w:val="75"/>
              </w:numPr>
            </w:pPr>
            <w:r w:rsidRPr="004B54E7">
              <w:t>Skupinové práce</w:t>
            </w:r>
          </w:p>
          <w:p w:rsidR="004B54E7" w:rsidRPr="004B54E7" w:rsidRDefault="004B54E7" w:rsidP="004B54E7">
            <w:pPr>
              <w:numPr>
                <w:ilvl w:val="0"/>
                <w:numId w:val="75"/>
              </w:numPr>
            </w:pPr>
            <w:r w:rsidRPr="004B54E7">
              <w:t>Diskuse</w:t>
            </w:r>
          </w:p>
          <w:p w:rsidR="004B54E7" w:rsidRPr="004B54E7" w:rsidRDefault="004B54E7" w:rsidP="004B54E7">
            <w:pPr>
              <w:numPr>
                <w:ilvl w:val="0"/>
                <w:numId w:val="75"/>
              </w:numPr>
            </w:pPr>
            <w:r w:rsidRPr="004B54E7">
              <w:t>Používáním informační a komunikační technologie (vyhledávání informací)</w:t>
            </w:r>
          </w:p>
          <w:p w:rsidR="004B54E7" w:rsidRPr="004B54E7" w:rsidRDefault="004B54E7" w:rsidP="004B54E7">
            <w:pPr>
              <w:numPr>
                <w:ilvl w:val="0"/>
                <w:numId w:val="75"/>
              </w:numPr>
            </w:pPr>
            <w:r w:rsidRPr="004B54E7">
              <w:t>Exkurze</w:t>
            </w:r>
          </w:p>
          <w:p w:rsidR="004B54E7" w:rsidRPr="004B54E7" w:rsidRDefault="004B54E7" w:rsidP="004B54E7">
            <w:pPr>
              <w:numPr>
                <w:ilvl w:val="2"/>
                <w:numId w:val="73"/>
              </w:numPr>
              <w:ind w:left="1260"/>
            </w:pPr>
            <w:r w:rsidRPr="004B54E7">
              <w:t>úřad práce</w:t>
            </w:r>
          </w:p>
          <w:p w:rsidR="004B54E7" w:rsidRPr="004B54E7" w:rsidRDefault="004B54E7" w:rsidP="004B54E7">
            <w:pPr>
              <w:numPr>
                <w:ilvl w:val="2"/>
                <w:numId w:val="73"/>
              </w:numPr>
              <w:ind w:left="1260"/>
            </w:pPr>
            <w:r w:rsidRPr="004B54E7">
              <w:lastRenderedPageBreak/>
              <w:t>správy sociálních věcí</w:t>
            </w:r>
          </w:p>
          <w:p w:rsidR="004B54E7" w:rsidRPr="004B54E7" w:rsidRDefault="004B54E7" w:rsidP="004B54E7">
            <w:pPr>
              <w:numPr>
                <w:ilvl w:val="2"/>
                <w:numId w:val="73"/>
              </w:numPr>
              <w:ind w:left="1260"/>
            </w:pPr>
            <w:r w:rsidRPr="004B54E7">
              <w:t>burzy škol a práce</w:t>
            </w:r>
          </w:p>
        </w:tc>
      </w:tr>
    </w:tbl>
    <w:p w:rsidR="004B54E7" w:rsidRPr="004B54E7" w:rsidRDefault="004B54E7" w:rsidP="004B54E7"/>
    <w:p w:rsidR="004B54E7" w:rsidRPr="004B54E7" w:rsidRDefault="004B54E7" w:rsidP="004B54E7">
      <w:pPr>
        <w:rPr>
          <w:b/>
        </w:rPr>
      </w:pPr>
      <w:r w:rsidRPr="004B54E7">
        <w:rPr>
          <w:b/>
        </w:rPr>
        <w:t>Výsledky vzdělávání v oblasti citů, postojů, hodnot a preferencí</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c>
          <w:tcPr>
            <w:tcW w:w="5000" w:type="pct"/>
          </w:tcPr>
          <w:p w:rsidR="004B54E7" w:rsidRPr="004B54E7" w:rsidRDefault="004B54E7" w:rsidP="004B54E7">
            <w:pPr>
              <w:jc w:val="both"/>
            </w:pPr>
            <w:r w:rsidRPr="004B54E7">
              <w:t xml:space="preserve">Žák je při výuce veden tak, aby se choval společensky a profesionálně vystupoval, identifikoval běžné problémy a hledal způsoby jejich řešení, stanovil si reálné, profesní a životní cíle, uplatňoval morální principy. </w:t>
            </w:r>
          </w:p>
          <w:p w:rsidR="004B54E7" w:rsidRPr="004B54E7" w:rsidRDefault="004B54E7" w:rsidP="004B54E7">
            <w:pPr>
              <w:jc w:val="both"/>
              <w:rPr>
                <w:b/>
              </w:rPr>
            </w:pPr>
            <w:r w:rsidRPr="004B54E7">
              <w:t>Výuka směřuje k tomu, aby žák pracoval poctivě, svědomitě a přesně.</w:t>
            </w:r>
          </w:p>
        </w:tc>
      </w:tr>
    </w:tbl>
    <w:p w:rsidR="004B54E7" w:rsidRPr="004B54E7" w:rsidRDefault="004B54E7" w:rsidP="004B54E7">
      <w:pPr>
        <w:rPr>
          <w:b/>
        </w:rPr>
      </w:pPr>
    </w:p>
    <w:p w:rsidR="004B54E7" w:rsidRPr="004B54E7" w:rsidRDefault="004B54E7" w:rsidP="004B54E7">
      <w:pPr>
        <w:rPr>
          <w:b/>
        </w:rPr>
      </w:pPr>
      <w:r w:rsidRPr="004B54E7">
        <w:rPr>
          <w:b/>
        </w:rPr>
        <w:t>Hodnocení výsledků žáka</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r w:rsidRPr="004B54E7">
              <w:t>Žák bude hodnocen za každé pololetí:</w:t>
            </w:r>
          </w:p>
          <w:p w:rsidR="004B54E7" w:rsidRPr="004B54E7" w:rsidRDefault="004B54E7" w:rsidP="004B54E7"/>
          <w:p w:rsidR="004B54E7" w:rsidRPr="004B54E7" w:rsidRDefault="004B54E7" w:rsidP="004B54E7">
            <w:pPr>
              <w:numPr>
                <w:ilvl w:val="0"/>
                <w:numId w:val="76"/>
              </w:numPr>
              <w:jc w:val="both"/>
            </w:pPr>
            <w:r w:rsidRPr="004B54E7">
              <w:t>minimálně jednou ústně (žák losuje otázky, každá samostatně hodnocena = výsledná    průměr)</w:t>
            </w:r>
          </w:p>
          <w:p w:rsidR="004B54E7" w:rsidRPr="004B54E7" w:rsidRDefault="004B54E7" w:rsidP="004B54E7">
            <w:pPr>
              <w:numPr>
                <w:ilvl w:val="0"/>
                <w:numId w:val="76"/>
              </w:numPr>
              <w:jc w:val="both"/>
            </w:pPr>
            <w:r w:rsidRPr="004B54E7">
              <w:t>z každého tematického celku – písemný test (bodový systém)</w:t>
            </w:r>
          </w:p>
          <w:p w:rsidR="004B54E7" w:rsidRPr="004B54E7" w:rsidRDefault="004B54E7" w:rsidP="004B54E7">
            <w:pPr>
              <w:numPr>
                <w:ilvl w:val="0"/>
                <w:numId w:val="76"/>
              </w:numPr>
              <w:jc w:val="both"/>
            </w:pPr>
            <w:r w:rsidRPr="004B54E7">
              <w:t>za aktivní práci v hodině (příspěvek na hodinu, hry v hodině, hlásí se)</w:t>
            </w:r>
          </w:p>
          <w:p w:rsidR="004B54E7" w:rsidRPr="004B54E7" w:rsidRDefault="004B54E7" w:rsidP="004B54E7">
            <w:pPr>
              <w:numPr>
                <w:ilvl w:val="0"/>
                <w:numId w:val="76"/>
              </w:numPr>
              <w:jc w:val="both"/>
            </w:pPr>
            <w:r w:rsidRPr="004B54E7">
              <w:t>seminární práci (termín odevzdání, grafické provedení, návaznost na probrané učivu)</w:t>
            </w:r>
          </w:p>
          <w:p w:rsidR="004B54E7" w:rsidRPr="004B54E7" w:rsidRDefault="004B54E7" w:rsidP="004B54E7">
            <w:pPr>
              <w:numPr>
                <w:ilvl w:val="0"/>
                <w:numId w:val="76"/>
              </w:numPr>
              <w:jc w:val="both"/>
            </w:pPr>
            <w:r w:rsidRPr="004B54E7">
              <w:t>sebehodnocení žáka</w:t>
            </w:r>
          </w:p>
          <w:p w:rsidR="004B54E7" w:rsidRPr="004B54E7" w:rsidRDefault="004B54E7" w:rsidP="004B54E7"/>
          <w:p w:rsidR="004B54E7" w:rsidRPr="004B54E7" w:rsidRDefault="004B54E7" w:rsidP="004B54E7">
            <w:r w:rsidRPr="004B54E7">
              <w:t>Vše v souladu se školním řádem.</w:t>
            </w:r>
          </w:p>
        </w:tc>
      </w:tr>
    </w:tbl>
    <w:p w:rsidR="004B54E7" w:rsidRPr="004B54E7" w:rsidRDefault="004B54E7" w:rsidP="004B54E7"/>
    <w:p w:rsidR="004B54E7" w:rsidRPr="004B54E7" w:rsidRDefault="004B54E7" w:rsidP="004B54E7">
      <w:pPr>
        <w:rPr>
          <w:b/>
        </w:rPr>
      </w:pPr>
      <w:r w:rsidRPr="004B54E7">
        <w:rPr>
          <w:b/>
        </w:rPr>
        <w:t>Přínos předmětu k rozvoji klíčových kompetencí a aplikaci průřezových témat</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r w:rsidRPr="004B54E7">
              <w:t>Žák dokáže:</w:t>
            </w:r>
          </w:p>
          <w:p w:rsidR="004B54E7" w:rsidRPr="004B54E7" w:rsidRDefault="004B54E7" w:rsidP="004B54E7"/>
          <w:p w:rsidR="004B54E7" w:rsidRPr="004B54E7" w:rsidRDefault="004B54E7" w:rsidP="004B54E7">
            <w:pPr>
              <w:numPr>
                <w:ilvl w:val="0"/>
                <w:numId w:val="77"/>
              </w:numPr>
              <w:jc w:val="both"/>
            </w:pPr>
            <w:r w:rsidRPr="004B54E7">
              <w:t>objektivně zhodnotit svoji osobnost, odpovědnost a toleranci</w:t>
            </w:r>
          </w:p>
          <w:p w:rsidR="004B54E7" w:rsidRPr="004B54E7" w:rsidRDefault="004B54E7" w:rsidP="004B54E7">
            <w:pPr>
              <w:numPr>
                <w:ilvl w:val="0"/>
                <w:numId w:val="77"/>
              </w:numPr>
              <w:jc w:val="both"/>
            </w:pPr>
            <w:r w:rsidRPr="004B54E7">
              <w:t>být zodpovědný za své učení a organizovat svůj učební proces</w:t>
            </w:r>
          </w:p>
          <w:p w:rsidR="004B54E7" w:rsidRPr="004B54E7" w:rsidRDefault="004B54E7" w:rsidP="004B54E7">
            <w:pPr>
              <w:numPr>
                <w:ilvl w:val="0"/>
                <w:numId w:val="77"/>
              </w:numPr>
              <w:jc w:val="both"/>
            </w:pPr>
            <w:r w:rsidRPr="004B54E7">
              <w:t>účastnit se diskusí a vyjadřovat vlastní názor, argumentovat</w:t>
            </w:r>
          </w:p>
          <w:p w:rsidR="004B54E7" w:rsidRPr="004B54E7" w:rsidRDefault="004B54E7" w:rsidP="004B54E7">
            <w:pPr>
              <w:numPr>
                <w:ilvl w:val="0"/>
                <w:numId w:val="77"/>
              </w:numPr>
              <w:jc w:val="both"/>
            </w:pPr>
            <w:r w:rsidRPr="004B54E7">
              <w:t>vnímat a hodnotit politický život u nás i ve světě</w:t>
            </w:r>
          </w:p>
          <w:p w:rsidR="004B54E7" w:rsidRPr="004B54E7" w:rsidRDefault="004B54E7" w:rsidP="004B54E7">
            <w:pPr>
              <w:numPr>
                <w:ilvl w:val="0"/>
                <w:numId w:val="77"/>
              </w:numPr>
              <w:jc w:val="both"/>
            </w:pPr>
            <w:r w:rsidRPr="004B54E7">
              <w:t xml:space="preserve">získávat a zpracovávat informace </w:t>
            </w:r>
          </w:p>
          <w:p w:rsidR="004B54E7" w:rsidRPr="004B54E7" w:rsidRDefault="004B54E7" w:rsidP="004B54E7">
            <w:pPr>
              <w:numPr>
                <w:ilvl w:val="0"/>
                <w:numId w:val="77"/>
              </w:numPr>
              <w:jc w:val="both"/>
            </w:pPr>
            <w:r w:rsidRPr="004B54E7">
              <w:t>řešit konflikty z různých oblastí společenského života</w:t>
            </w:r>
          </w:p>
          <w:p w:rsidR="004B54E7" w:rsidRPr="004B54E7" w:rsidRDefault="004B54E7" w:rsidP="004B54E7">
            <w:pPr>
              <w:numPr>
                <w:ilvl w:val="0"/>
                <w:numId w:val="77"/>
              </w:numPr>
              <w:jc w:val="both"/>
            </w:pPr>
            <w:r w:rsidRPr="004B54E7">
              <w:t>přispívat k práci skupiny a společnosti</w:t>
            </w:r>
          </w:p>
          <w:p w:rsidR="004B54E7" w:rsidRPr="004B54E7" w:rsidRDefault="004B54E7" w:rsidP="004B54E7">
            <w:pPr>
              <w:numPr>
                <w:ilvl w:val="0"/>
                <w:numId w:val="77"/>
              </w:numPr>
              <w:jc w:val="both"/>
            </w:pPr>
            <w:r w:rsidRPr="004B54E7">
              <w:t>využívat svých vědomostí pro praktický život</w:t>
            </w:r>
          </w:p>
          <w:p w:rsidR="004B54E7" w:rsidRPr="004B54E7" w:rsidRDefault="004B54E7" w:rsidP="004B54E7">
            <w:pPr>
              <w:numPr>
                <w:ilvl w:val="0"/>
                <w:numId w:val="77"/>
              </w:numPr>
              <w:jc w:val="both"/>
            </w:pPr>
            <w:r w:rsidRPr="004B54E7">
              <w:t>orientovat se ve světě práce, samostatně se uplatnit při vyhledávání práce</w:t>
            </w:r>
          </w:p>
          <w:p w:rsidR="004B54E7" w:rsidRPr="004B54E7" w:rsidRDefault="004B54E7" w:rsidP="004B54E7">
            <w:pPr>
              <w:numPr>
                <w:ilvl w:val="0"/>
                <w:numId w:val="77"/>
              </w:numPr>
              <w:jc w:val="both"/>
            </w:pPr>
            <w:r w:rsidRPr="004B54E7">
              <w:t>pochopit důležitost principu šetrného a odpovědného přístupu k životnímu  prostředí</w:t>
            </w:r>
          </w:p>
        </w:tc>
      </w:tr>
    </w:tbl>
    <w:p w:rsidR="004B54E7" w:rsidRPr="004B54E7" w:rsidRDefault="004B54E7" w:rsidP="004B54E7"/>
    <w:p w:rsidR="004B54E7" w:rsidRPr="004B54E7" w:rsidRDefault="004B54E7" w:rsidP="004B54E7">
      <w:pPr>
        <w:keepNext/>
        <w:outlineLvl w:val="3"/>
        <w:rPr>
          <w:b/>
        </w:rPr>
      </w:pPr>
      <w:r w:rsidRPr="004B54E7">
        <w:rPr>
          <w:b/>
        </w:rPr>
        <w:t>Rozpis učiva a výsledků vzdělávání</w:t>
      </w:r>
    </w:p>
    <w:p w:rsidR="004B54E7" w:rsidRPr="004B54E7" w:rsidRDefault="004B54E7" w:rsidP="004B54E7"/>
    <w:p w:rsidR="004B54E7" w:rsidRPr="004B54E7" w:rsidRDefault="004B54E7" w:rsidP="004B54E7">
      <w:pPr>
        <w:rPr>
          <w:b/>
          <w:bCs/>
        </w:rPr>
      </w:pPr>
      <w:r w:rsidRPr="004B54E7">
        <w:rPr>
          <w:b/>
          <w:bCs/>
        </w:rPr>
        <w:t>1. ročník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2"/>
        <w:gridCol w:w="3021"/>
        <w:gridCol w:w="3019"/>
      </w:tblGrid>
      <w:tr w:rsidR="004B54E7" w:rsidRPr="004B54E7" w:rsidTr="00F86BFA">
        <w:tc>
          <w:tcPr>
            <w:tcW w:w="1667" w:type="pct"/>
          </w:tcPr>
          <w:p w:rsidR="004B54E7" w:rsidRPr="004B54E7" w:rsidRDefault="004B54E7" w:rsidP="004B54E7">
            <w:pPr>
              <w:jc w:val="center"/>
              <w:rPr>
                <w:b/>
                <w:bCs/>
              </w:rPr>
            </w:pPr>
            <w:r w:rsidRPr="004B54E7">
              <w:rPr>
                <w:b/>
                <w:bCs/>
              </w:rPr>
              <w:t>Výsledky vzdělávání</w:t>
            </w:r>
          </w:p>
        </w:tc>
        <w:tc>
          <w:tcPr>
            <w:tcW w:w="1667" w:type="pct"/>
          </w:tcPr>
          <w:p w:rsidR="004B54E7" w:rsidRPr="004B54E7" w:rsidRDefault="004B54E7" w:rsidP="004B54E7">
            <w:pPr>
              <w:jc w:val="center"/>
              <w:rPr>
                <w:b/>
                <w:bCs/>
              </w:rPr>
            </w:pPr>
            <w:r w:rsidRPr="004B54E7">
              <w:rPr>
                <w:b/>
                <w:bCs/>
              </w:rPr>
              <w:t>Učivo</w:t>
            </w:r>
          </w:p>
        </w:tc>
        <w:tc>
          <w:tcPr>
            <w:tcW w:w="1666" w:type="pct"/>
          </w:tcPr>
          <w:p w:rsidR="004B54E7" w:rsidRPr="004B54E7" w:rsidRDefault="004B54E7" w:rsidP="004B54E7">
            <w:pPr>
              <w:jc w:val="center"/>
              <w:rPr>
                <w:b/>
                <w:bCs/>
              </w:rPr>
            </w:pPr>
            <w:r w:rsidRPr="004B54E7">
              <w:rPr>
                <w:b/>
                <w:bCs/>
              </w:rPr>
              <w:t>Časové rozvržení</w:t>
            </w:r>
          </w:p>
        </w:tc>
      </w:tr>
      <w:tr w:rsidR="004B54E7" w:rsidRPr="004B54E7" w:rsidTr="00F86BFA">
        <w:tc>
          <w:tcPr>
            <w:tcW w:w="1667" w:type="pct"/>
            <w:tcBorders>
              <w:bottom w:val="single" w:sz="4" w:space="0" w:color="auto"/>
            </w:tcBorders>
          </w:tcPr>
          <w:p w:rsidR="004B54E7" w:rsidRPr="004B54E7" w:rsidRDefault="004B54E7" w:rsidP="004B54E7">
            <w:pPr>
              <w:autoSpaceDE w:val="0"/>
              <w:autoSpaceDN w:val="0"/>
              <w:adjustRightInd w:val="0"/>
              <w:rPr>
                <w:b/>
                <w:bCs/>
              </w:rPr>
            </w:pPr>
            <w:r w:rsidRPr="004B54E7">
              <w:rPr>
                <w:b/>
                <w:bCs/>
              </w:rPr>
              <w:t>Žák:</w:t>
            </w:r>
          </w:p>
          <w:p w:rsidR="004B54E7" w:rsidRPr="004B54E7" w:rsidRDefault="004B54E7" w:rsidP="004B54E7">
            <w:pPr>
              <w:autoSpaceDE w:val="0"/>
              <w:autoSpaceDN w:val="0"/>
              <w:adjustRightInd w:val="0"/>
              <w:ind w:left="360"/>
            </w:pPr>
          </w:p>
          <w:p w:rsidR="004B54E7" w:rsidRPr="004B54E7" w:rsidRDefault="004B54E7" w:rsidP="004B54E7">
            <w:pPr>
              <w:numPr>
                <w:ilvl w:val="0"/>
                <w:numId w:val="74"/>
              </w:numPr>
              <w:autoSpaceDE w:val="0"/>
              <w:autoSpaceDN w:val="0"/>
              <w:adjustRightInd w:val="0"/>
            </w:pPr>
            <w:r w:rsidRPr="004B54E7">
              <w:t xml:space="preserve">charakterizuje psychologii jako vědní disciplínu a </w:t>
            </w:r>
            <w:r w:rsidRPr="004B54E7">
              <w:lastRenderedPageBreak/>
              <w:t>vysvětlí její praktický význam pro člověka</w:t>
            </w:r>
          </w:p>
          <w:p w:rsidR="004B54E7" w:rsidRPr="004B54E7" w:rsidRDefault="004B54E7" w:rsidP="004B54E7">
            <w:pPr>
              <w:numPr>
                <w:ilvl w:val="0"/>
                <w:numId w:val="74"/>
              </w:numPr>
              <w:autoSpaceDE w:val="0"/>
              <w:autoSpaceDN w:val="0"/>
              <w:adjustRightInd w:val="0"/>
            </w:pPr>
            <w:r w:rsidRPr="004B54E7">
              <w:t>vymezí a objasní základní charakteristiky jednotlivých etap lidského života</w:t>
            </w:r>
          </w:p>
          <w:p w:rsidR="004B54E7" w:rsidRPr="004B54E7" w:rsidRDefault="00416554" w:rsidP="004B54E7">
            <w:pPr>
              <w:numPr>
                <w:ilvl w:val="0"/>
                <w:numId w:val="74"/>
              </w:numPr>
              <w:autoSpaceDE w:val="0"/>
              <w:autoSpaceDN w:val="0"/>
              <w:adjustRightInd w:val="0"/>
            </w:pPr>
            <w:r>
              <w:t>na konkrétním příkladu</w:t>
            </w:r>
            <w:r w:rsidR="004B54E7" w:rsidRPr="004B54E7">
              <w:t xml:space="preserve"> rozpozná projevy lidí různého temperamentu</w:t>
            </w:r>
          </w:p>
          <w:p w:rsidR="004B54E7" w:rsidRPr="004B54E7" w:rsidRDefault="004B54E7" w:rsidP="004B54E7">
            <w:pPr>
              <w:numPr>
                <w:ilvl w:val="0"/>
                <w:numId w:val="74"/>
              </w:numPr>
              <w:autoSpaceDE w:val="0"/>
              <w:autoSpaceDN w:val="0"/>
              <w:adjustRightInd w:val="0"/>
            </w:pPr>
            <w:r w:rsidRPr="004B54E7">
              <w:t>charakterizuje základní náročné životní situace člověka, jejich příčiny, řešení a možnosti předcházení těmto situacím, asertivní chování</w:t>
            </w:r>
          </w:p>
          <w:p w:rsidR="004B54E7" w:rsidRPr="004B54E7" w:rsidRDefault="004B54E7" w:rsidP="004B54E7">
            <w:pPr>
              <w:numPr>
                <w:ilvl w:val="0"/>
                <w:numId w:val="74"/>
              </w:numPr>
              <w:autoSpaceDE w:val="0"/>
              <w:autoSpaceDN w:val="0"/>
              <w:adjustRightInd w:val="0"/>
            </w:pPr>
            <w:r w:rsidRPr="004B54E7">
              <w:t>popíše a odliší jednotlivé procesy paměti, vysvětlí proces zapomínání a uvede, jak a čím lze paměť posilovat</w:t>
            </w:r>
          </w:p>
          <w:p w:rsidR="004B54E7" w:rsidRPr="004B54E7" w:rsidRDefault="004B54E7" w:rsidP="004B54E7">
            <w:pPr>
              <w:numPr>
                <w:ilvl w:val="0"/>
                <w:numId w:val="74"/>
              </w:numPr>
              <w:autoSpaceDE w:val="0"/>
              <w:autoSpaceDN w:val="0"/>
              <w:adjustRightInd w:val="0"/>
            </w:pPr>
            <w:r w:rsidRPr="004B54E7">
              <w:t>objasní na čem závisí efektivnost učení,</w:t>
            </w:r>
          </w:p>
          <w:p w:rsidR="004B54E7" w:rsidRPr="004B54E7" w:rsidRDefault="004B54E7" w:rsidP="004B54E7">
            <w:pPr>
              <w:numPr>
                <w:ilvl w:val="0"/>
                <w:numId w:val="74"/>
              </w:numPr>
              <w:autoSpaceDE w:val="0"/>
              <w:autoSpaceDN w:val="0"/>
              <w:adjustRightInd w:val="0"/>
            </w:pPr>
            <w:r w:rsidRPr="004B54E7">
              <w:t>charakterizuje českou společnost a její strukturu</w:t>
            </w:r>
          </w:p>
          <w:p w:rsidR="004B54E7" w:rsidRPr="004B54E7" w:rsidRDefault="004B54E7" w:rsidP="004B54E7">
            <w:pPr>
              <w:numPr>
                <w:ilvl w:val="0"/>
                <w:numId w:val="74"/>
              </w:numPr>
              <w:autoSpaceDE w:val="0"/>
              <w:autoSpaceDN w:val="0"/>
              <w:adjustRightInd w:val="0"/>
            </w:pPr>
            <w:r w:rsidRPr="004B54E7">
              <w:t>na příkladu vysvětlí význam procesu socializace</w:t>
            </w:r>
          </w:p>
          <w:p w:rsidR="004B54E7" w:rsidRPr="004B54E7" w:rsidRDefault="004B54E7" w:rsidP="004B54E7">
            <w:pPr>
              <w:numPr>
                <w:ilvl w:val="0"/>
                <w:numId w:val="74"/>
              </w:numPr>
              <w:autoSpaceDE w:val="0"/>
              <w:autoSpaceDN w:val="0"/>
              <w:adjustRightInd w:val="0"/>
            </w:pPr>
            <w:r w:rsidRPr="004B54E7">
              <w:t>vysvětlí sociální nerovnost a chudobu, uvede postupy, jimiž lze do jisté míry řešit sociální problémy</w:t>
            </w:r>
          </w:p>
          <w:p w:rsidR="004B54E7" w:rsidRPr="004B54E7" w:rsidRDefault="004B54E7" w:rsidP="004B54E7">
            <w:pPr>
              <w:numPr>
                <w:ilvl w:val="0"/>
                <w:numId w:val="74"/>
              </w:numPr>
              <w:autoSpaceDE w:val="0"/>
              <w:autoSpaceDN w:val="0"/>
              <w:adjustRightInd w:val="0"/>
            </w:pPr>
            <w:r w:rsidRPr="004B54E7">
              <w:t>debatuje o pozitivech i problémech multikulturního soužití</w:t>
            </w:r>
          </w:p>
          <w:p w:rsidR="004B54E7" w:rsidRPr="004B54E7" w:rsidRDefault="004B54E7" w:rsidP="004B54E7">
            <w:pPr>
              <w:numPr>
                <w:ilvl w:val="0"/>
                <w:numId w:val="74"/>
              </w:numPr>
              <w:autoSpaceDE w:val="0"/>
              <w:autoSpaceDN w:val="0"/>
              <w:adjustRightInd w:val="0"/>
            </w:pPr>
            <w:r w:rsidRPr="004B54E7">
              <w:t>vysvětlí, proč jsou obě pohlaví rovnocenná (posoudí porušování rovnosti)</w:t>
            </w:r>
          </w:p>
          <w:p w:rsidR="004B54E7" w:rsidRPr="004B54E7" w:rsidRDefault="004B54E7" w:rsidP="004B54E7">
            <w:pPr>
              <w:numPr>
                <w:ilvl w:val="0"/>
                <w:numId w:val="74"/>
              </w:numPr>
              <w:autoSpaceDE w:val="0"/>
              <w:autoSpaceDN w:val="0"/>
              <w:adjustRightInd w:val="0"/>
            </w:pPr>
            <w:r w:rsidRPr="004B54E7">
              <w:t xml:space="preserve">vymezí různé sociální útvary (referenční, </w:t>
            </w:r>
            <w:r w:rsidRPr="004B54E7">
              <w:lastRenderedPageBreak/>
              <w:t>primární, sekundární skupina..), sociální role, vztahy, funkce a problémy soudobé rodiny</w:t>
            </w:r>
          </w:p>
          <w:p w:rsidR="004B54E7" w:rsidRPr="004B54E7" w:rsidRDefault="004B54E7" w:rsidP="004B54E7">
            <w:pPr>
              <w:numPr>
                <w:ilvl w:val="0"/>
                <w:numId w:val="74"/>
              </w:numPr>
              <w:autoSpaceDE w:val="0"/>
              <w:autoSpaceDN w:val="0"/>
              <w:adjustRightInd w:val="0"/>
            </w:pPr>
            <w:r w:rsidRPr="004B54E7">
              <w:t>objasní vliv prostředí na člověka</w:t>
            </w:r>
          </w:p>
          <w:p w:rsidR="004B54E7" w:rsidRPr="004B54E7" w:rsidRDefault="004B54E7" w:rsidP="004B54E7">
            <w:pPr>
              <w:numPr>
                <w:ilvl w:val="0"/>
                <w:numId w:val="74"/>
              </w:numPr>
              <w:autoSpaceDE w:val="0"/>
              <w:autoSpaceDN w:val="0"/>
              <w:adjustRightInd w:val="0"/>
            </w:pPr>
            <w:r w:rsidRPr="004B54E7">
              <w:t>popíše frekventované sociální deviace a sociálně patologické jevy (příčiny a důsledky)</w:t>
            </w:r>
          </w:p>
          <w:p w:rsidR="004B54E7" w:rsidRPr="004B54E7" w:rsidRDefault="004B54E7" w:rsidP="004B54E7">
            <w:pPr>
              <w:numPr>
                <w:ilvl w:val="0"/>
                <w:numId w:val="74"/>
              </w:numPr>
              <w:autoSpaceDE w:val="0"/>
              <w:autoSpaceDN w:val="0"/>
              <w:adjustRightInd w:val="0"/>
            </w:pPr>
            <w:r w:rsidRPr="004B54E7">
              <w:t>uvede možnosti předcházení sociálně patologickým jevům</w:t>
            </w:r>
          </w:p>
          <w:p w:rsidR="004B54E7" w:rsidRPr="004B54E7" w:rsidRDefault="004B54E7" w:rsidP="004B54E7">
            <w:pPr>
              <w:numPr>
                <w:ilvl w:val="0"/>
                <w:numId w:val="74"/>
              </w:numPr>
              <w:autoSpaceDE w:val="0"/>
              <w:autoSpaceDN w:val="0"/>
              <w:adjustRightInd w:val="0"/>
            </w:pPr>
            <w:r w:rsidRPr="004B54E7">
              <w:t>posoudí funkci víry a náboženství v životě člověka</w:t>
            </w:r>
          </w:p>
          <w:p w:rsidR="004B54E7" w:rsidRPr="004B54E7" w:rsidRDefault="004B54E7" w:rsidP="004B54E7">
            <w:pPr>
              <w:numPr>
                <w:ilvl w:val="0"/>
                <w:numId w:val="74"/>
              </w:numPr>
              <w:autoSpaceDE w:val="0"/>
              <w:autoSpaceDN w:val="0"/>
              <w:adjustRightInd w:val="0"/>
            </w:pPr>
            <w:r w:rsidRPr="004B54E7">
              <w:t>charakterizuje základní světová náboženství</w:t>
            </w:r>
          </w:p>
          <w:p w:rsidR="004B54E7" w:rsidRPr="004B54E7" w:rsidRDefault="004B54E7" w:rsidP="004B54E7">
            <w:pPr>
              <w:numPr>
                <w:ilvl w:val="0"/>
                <w:numId w:val="74"/>
              </w:numPr>
              <w:autoSpaceDE w:val="0"/>
              <w:autoSpaceDN w:val="0"/>
              <w:adjustRightInd w:val="0"/>
            </w:pPr>
            <w:r w:rsidRPr="004B54E7">
              <w:t>vysvětlí nebezpečnost náboženských sekt a fundamentalismu</w:t>
            </w:r>
          </w:p>
          <w:p w:rsidR="004B54E7" w:rsidRPr="004B54E7" w:rsidRDefault="004B54E7" w:rsidP="004B54E7">
            <w:pPr>
              <w:numPr>
                <w:ilvl w:val="0"/>
                <w:numId w:val="74"/>
              </w:numPr>
              <w:autoSpaceDE w:val="0"/>
              <w:autoSpaceDN w:val="0"/>
              <w:adjustRightInd w:val="0"/>
            </w:pPr>
            <w:r w:rsidRPr="004B54E7">
              <w:t>dovede kriticky přistupovat k masovým médiím</w:t>
            </w:r>
          </w:p>
          <w:p w:rsidR="004B54E7" w:rsidRPr="004B54E7" w:rsidRDefault="004B54E7" w:rsidP="004B54E7">
            <w:pPr>
              <w:numPr>
                <w:ilvl w:val="0"/>
                <w:numId w:val="74"/>
              </w:numPr>
              <w:autoSpaceDE w:val="0"/>
              <w:autoSpaceDN w:val="0"/>
              <w:adjustRightInd w:val="0"/>
            </w:pPr>
            <w:r w:rsidRPr="004B54E7">
              <w:t>- identifikuje projevy a nebezpečí intolerance, rasismu, šikany, extremismu, terorismu</w:t>
            </w:r>
          </w:p>
        </w:tc>
        <w:tc>
          <w:tcPr>
            <w:tcW w:w="1667" w:type="pct"/>
            <w:tcBorders>
              <w:bottom w:val="single" w:sz="4" w:space="0" w:color="auto"/>
            </w:tcBorders>
          </w:tcPr>
          <w:p w:rsidR="004B54E7" w:rsidRPr="004B54E7" w:rsidRDefault="004B54E7" w:rsidP="004B54E7">
            <w:pPr>
              <w:rPr>
                <w:b/>
              </w:rPr>
            </w:pPr>
            <w:r w:rsidRPr="004B54E7">
              <w:rPr>
                <w:b/>
              </w:rPr>
              <w:lastRenderedPageBreak/>
              <w:t>Člověk jako osobnost a ve společnosti</w:t>
            </w:r>
          </w:p>
          <w:p w:rsidR="004B54E7" w:rsidRPr="004B54E7" w:rsidRDefault="004B54E7" w:rsidP="004B54E7">
            <w:pPr>
              <w:numPr>
                <w:ilvl w:val="0"/>
                <w:numId w:val="74"/>
              </w:numPr>
            </w:pPr>
            <w:r w:rsidRPr="004B54E7">
              <w:t xml:space="preserve">Psychologie, psychologické vědy, etapy lidského života, </w:t>
            </w:r>
            <w:r w:rsidRPr="004B54E7">
              <w:lastRenderedPageBreak/>
              <w:t>aplikovaná psychologie</w:t>
            </w:r>
          </w:p>
          <w:p w:rsidR="004B54E7" w:rsidRPr="004B54E7" w:rsidRDefault="004B54E7" w:rsidP="004B54E7">
            <w:pPr>
              <w:numPr>
                <w:ilvl w:val="0"/>
                <w:numId w:val="74"/>
              </w:numPr>
            </w:pPr>
            <w:r w:rsidRPr="004B54E7">
              <w:t>Psychické vlastnosti osobnosti (temperament, schopnosti, charakter</w:t>
            </w:r>
          </w:p>
          <w:p w:rsidR="004B54E7" w:rsidRPr="004B54E7" w:rsidRDefault="004B54E7" w:rsidP="004B54E7">
            <w:pPr>
              <w:numPr>
                <w:ilvl w:val="0"/>
                <w:numId w:val="74"/>
              </w:numPr>
            </w:pPr>
            <w:r w:rsidRPr="004B54E7">
              <w:t>Psychické procesy osobnosti</w:t>
            </w:r>
            <w:r w:rsidR="00416554">
              <w:t xml:space="preserve"> </w:t>
            </w:r>
            <w:r w:rsidRPr="004B54E7">
              <w:t>(vnímání, představy, paměť, myšlení, emoce)</w:t>
            </w:r>
          </w:p>
          <w:p w:rsidR="004B54E7" w:rsidRPr="004B54E7" w:rsidRDefault="004B54E7" w:rsidP="004B54E7">
            <w:pPr>
              <w:numPr>
                <w:ilvl w:val="0"/>
                <w:numId w:val="74"/>
              </w:numPr>
            </w:pPr>
            <w:r w:rsidRPr="004B54E7">
              <w:t>Duševní hygiena, zátěžové situace, deprivace</w:t>
            </w:r>
          </w:p>
          <w:p w:rsidR="004B54E7" w:rsidRPr="004B54E7" w:rsidRDefault="004B54E7" w:rsidP="004B54E7">
            <w:pPr>
              <w:numPr>
                <w:ilvl w:val="0"/>
                <w:numId w:val="74"/>
              </w:numPr>
            </w:pPr>
            <w:r w:rsidRPr="004B54E7">
              <w:t>Společnost – tradiční, moderní</w:t>
            </w:r>
          </w:p>
          <w:p w:rsidR="004B54E7" w:rsidRPr="004B54E7" w:rsidRDefault="004B54E7" w:rsidP="004B54E7">
            <w:pPr>
              <w:numPr>
                <w:ilvl w:val="0"/>
                <w:numId w:val="74"/>
              </w:numPr>
            </w:pPr>
            <w:r w:rsidRPr="004B54E7">
              <w:t>Hmotná a duchovní kultura</w:t>
            </w:r>
          </w:p>
          <w:p w:rsidR="004B54E7" w:rsidRPr="004B54E7" w:rsidRDefault="004B54E7" w:rsidP="004B54E7">
            <w:pPr>
              <w:numPr>
                <w:ilvl w:val="0"/>
                <w:numId w:val="74"/>
              </w:numPr>
            </w:pPr>
            <w:r w:rsidRPr="004B54E7">
              <w:t>Sociální nerovnost</w:t>
            </w:r>
          </w:p>
          <w:p w:rsidR="004B54E7" w:rsidRPr="004B54E7" w:rsidRDefault="004B54E7" w:rsidP="004B54E7">
            <w:pPr>
              <w:numPr>
                <w:ilvl w:val="0"/>
                <w:numId w:val="74"/>
              </w:numPr>
            </w:pPr>
            <w:r w:rsidRPr="004B54E7">
              <w:t>Rodina – soc. skupina</w:t>
            </w:r>
          </w:p>
          <w:p w:rsidR="004B54E7" w:rsidRPr="004B54E7" w:rsidRDefault="004B54E7" w:rsidP="004B54E7">
            <w:pPr>
              <w:numPr>
                <w:ilvl w:val="0"/>
                <w:numId w:val="74"/>
              </w:numPr>
            </w:pPr>
            <w:r w:rsidRPr="004B54E7">
              <w:t>Religionistika, teologie</w:t>
            </w:r>
          </w:p>
        </w:tc>
        <w:tc>
          <w:tcPr>
            <w:tcW w:w="1666" w:type="pct"/>
            <w:tcBorders>
              <w:bottom w:val="single" w:sz="4" w:space="0" w:color="auto"/>
            </w:tcBorders>
          </w:tcPr>
          <w:p w:rsidR="004B54E7" w:rsidRPr="004B54E7" w:rsidRDefault="004B54E7" w:rsidP="004B54E7">
            <w:pPr>
              <w:rPr>
                <w:b/>
              </w:rPr>
            </w:pPr>
          </w:p>
          <w:p w:rsidR="004B54E7" w:rsidRPr="004B54E7" w:rsidRDefault="004B54E7" w:rsidP="004B54E7">
            <w:pPr>
              <w:rPr>
                <w:b/>
              </w:rPr>
            </w:pPr>
            <w:r w:rsidRPr="004B54E7">
              <w:rPr>
                <w:b/>
              </w:rPr>
              <w:t>září – říjen</w:t>
            </w: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r w:rsidRPr="004B54E7">
              <w:rPr>
                <w:b/>
              </w:rPr>
              <w:t>listopad – prosinec</w:t>
            </w: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r w:rsidRPr="004B54E7">
              <w:rPr>
                <w:b/>
              </w:rPr>
              <w:t xml:space="preserve">leden </w:t>
            </w: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r w:rsidRPr="004B54E7">
              <w:rPr>
                <w:b/>
              </w:rPr>
              <w:t>únor</w:t>
            </w:r>
          </w:p>
          <w:p w:rsidR="004B54E7" w:rsidRPr="004B54E7" w:rsidRDefault="004B54E7" w:rsidP="004B54E7">
            <w:pPr>
              <w:rPr>
                <w:b/>
              </w:rPr>
            </w:pPr>
          </w:p>
          <w:p w:rsidR="004B54E7" w:rsidRPr="004B54E7" w:rsidRDefault="004B54E7" w:rsidP="004B54E7">
            <w:pPr>
              <w:rPr>
                <w:b/>
              </w:rPr>
            </w:pPr>
          </w:p>
          <w:p w:rsidR="004B54E7" w:rsidRPr="004B54E7" w:rsidRDefault="004B54E7" w:rsidP="004B54E7">
            <w:pPr>
              <w:outlineLvl w:val="1"/>
              <w:rPr>
                <w:b/>
              </w:rPr>
            </w:pPr>
            <w:bookmarkStart w:id="130" w:name="_Toc387225762"/>
            <w:bookmarkStart w:id="131" w:name="_Toc482092672"/>
            <w:bookmarkStart w:id="132" w:name="_Toc482957394"/>
            <w:r w:rsidRPr="004B54E7">
              <w:rPr>
                <w:b/>
              </w:rPr>
              <w:t>březen</w:t>
            </w:r>
            <w:bookmarkEnd w:id="130"/>
            <w:bookmarkEnd w:id="131"/>
            <w:bookmarkEnd w:id="132"/>
          </w:p>
          <w:p w:rsidR="004B54E7" w:rsidRPr="004B54E7" w:rsidRDefault="004B54E7" w:rsidP="004B54E7">
            <w:pPr>
              <w:rPr>
                <w:b/>
              </w:rPr>
            </w:pPr>
          </w:p>
          <w:p w:rsidR="004B54E7" w:rsidRPr="004B54E7" w:rsidRDefault="004B54E7" w:rsidP="004B54E7">
            <w:pPr>
              <w:rPr>
                <w:b/>
              </w:rPr>
            </w:pPr>
            <w:r w:rsidRPr="004B54E7">
              <w:rPr>
                <w:b/>
              </w:rPr>
              <w:t>duben</w:t>
            </w:r>
          </w:p>
          <w:p w:rsidR="004B54E7" w:rsidRPr="004B54E7" w:rsidRDefault="004B54E7" w:rsidP="004B54E7">
            <w:pPr>
              <w:rPr>
                <w:b/>
              </w:rPr>
            </w:pPr>
          </w:p>
          <w:p w:rsidR="004B54E7" w:rsidRPr="004B54E7" w:rsidRDefault="004B54E7" w:rsidP="004B54E7">
            <w:pPr>
              <w:rPr>
                <w:b/>
              </w:rPr>
            </w:pPr>
            <w:r w:rsidRPr="004B54E7">
              <w:rPr>
                <w:b/>
              </w:rPr>
              <w:t>květen</w:t>
            </w:r>
          </w:p>
          <w:p w:rsidR="004B54E7" w:rsidRPr="004B54E7" w:rsidRDefault="004B54E7" w:rsidP="004B54E7">
            <w:pPr>
              <w:rPr>
                <w:b/>
              </w:rPr>
            </w:pPr>
          </w:p>
          <w:p w:rsidR="004B54E7" w:rsidRPr="004B54E7" w:rsidRDefault="004B54E7" w:rsidP="004B54E7">
            <w:pPr>
              <w:rPr>
                <w:b/>
              </w:rPr>
            </w:pPr>
            <w:r w:rsidRPr="004B54E7">
              <w:rPr>
                <w:b/>
              </w:rPr>
              <w:t>červen</w:t>
            </w:r>
          </w:p>
          <w:p w:rsidR="004B54E7" w:rsidRPr="004B54E7" w:rsidRDefault="004B54E7" w:rsidP="004B54E7">
            <w:pPr>
              <w:rPr>
                <w:b/>
              </w:rPr>
            </w:pPr>
          </w:p>
          <w:p w:rsidR="004B54E7" w:rsidRPr="004B54E7" w:rsidRDefault="004B54E7" w:rsidP="004B54E7">
            <w:pPr>
              <w:rPr>
                <w:b/>
              </w:rPr>
            </w:pPr>
          </w:p>
        </w:tc>
      </w:tr>
      <w:tr w:rsidR="004B54E7" w:rsidRPr="004B54E7" w:rsidTr="00F86BFA">
        <w:tc>
          <w:tcPr>
            <w:tcW w:w="1667" w:type="pct"/>
            <w:tcBorders>
              <w:top w:val="single" w:sz="4" w:space="0" w:color="auto"/>
              <w:left w:val="nil"/>
              <w:bottom w:val="single" w:sz="4" w:space="0" w:color="auto"/>
              <w:right w:val="nil"/>
            </w:tcBorders>
          </w:tcPr>
          <w:p w:rsidR="004B54E7" w:rsidRPr="004B54E7" w:rsidRDefault="004B54E7" w:rsidP="004B54E7">
            <w:pPr>
              <w:autoSpaceDE w:val="0"/>
              <w:autoSpaceDN w:val="0"/>
              <w:adjustRightInd w:val="0"/>
              <w:jc w:val="both"/>
              <w:rPr>
                <w:b/>
                <w:bCs/>
              </w:rPr>
            </w:pPr>
          </w:p>
          <w:p w:rsidR="004B54E7" w:rsidRPr="004B54E7" w:rsidRDefault="004B54E7" w:rsidP="004B54E7">
            <w:pPr>
              <w:autoSpaceDE w:val="0"/>
              <w:autoSpaceDN w:val="0"/>
              <w:adjustRightInd w:val="0"/>
              <w:jc w:val="both"/>
              <w:rPr>
                <w:b/>
                <w:bCs/>
              </w:rPr>
            </w:pPr>
            <w:r w:rsidRPr="004B54E7">
              <w:rPr>
                <w:b/>
                <w:bCs/>
              </w:rPr>
              <w:t>2. ročník</w:t>
            </w:r>
          </w:p>
        </w:tc>
        <w:tc>
          <w:tcPr>
            <w:tcW w:w="1667" w:type="pct"/>
            <w:tcBorders>
              <w:top w:val="single" w:sz="4" w:space="0" w:color="auto"/>
              <w:left w:val="nil"/>
              <w:bottom w:val="single" w:sz="4" w:space="0" w:color="auto"/>
              <w:right w:val="nil"/>
            </w:tcBorders>
          </w:tcPr>
          <w:p w:rsidR="004B54E7" w:rsidRPr="004B54E7" w:rsidRDefault="004B54E7" w:rsidP="004B54E7">
            <w:pPr>
              <w:rPr>
                <w:b/>
                <w:bCs/>
              </w:rPr>
            </w:pPr>
          </w:p>
        </w:tc>
        <w:tc>
          <w:tcPr>
            <w:tcW w:w="1666" w:type="pct"/>
            <w:tcBorders>
              <w:top w:val="single" w:sz="4" w:space="0" w:color="auto"/>
              <w:left w:val="nil"/>
              <w:bottom w:val="single" w:sz="4" w:space="0" w:color="auto"/>
              <w:right w:val="nil"/>
            </w:tcBorders>
          </w:tcPr>
          <w:p w:rsidR="004B54E7" w:rsidRPr="004B54E7" w:rsidRDefault="004B54E7" w:rsidP="004B54E7">
            <w:pPr>
              <w:rPr>
                <w:b/>
                <w:bCs/>
              </w:rPr>
            </w:pPr>
          </w:p>
        </w:tc>
      </w:tr>
      <w:tr w:rsidR="004B54E7" w:rsidRPr="004B54E7" w:rsidTr="00F86BFA">
        <w:tc>
          <w:tcPr>
            <w:tcW w:w="1667" w:type="pct"/>
            <w:tcBorders>
              <w:top w:val="single" w:sz="4" w:space="0" w:color="auto"/>
            </w:tcBorders>
          </w:tcPr>
          <w:p w:rsidR="004B54E7" w:rsidRPr="004B54E7" w:rsidRDefault="004B54E7" w:rsidP="004B54E7">
            <w:pPr>
              <w:autoSpaceDE w:val="0"/>
              <w:autoSpaceDN w:val="0"/>
              <w:adjustRightInd w:val="0"/>
            </w:pPr>
            <w:r w:rsidRPr="004B54E7">
              <w:rPr>
                <w:b/>
                <w:bCs/>
              </w:rPr>
              <w:t>Žák:</w:t>
            </w:r>
          </w:p>
          <w:p w:rsidR="004B54E7" w:rsidRPr="004B54E7" w:rsidRDefault="004B54E7" w:rsidP="004B54E7">
            <w:pPr>
              <w:numPr>
                <w:ilvl w:val="0"/>
                <w:numId w:val="74"/>
              </w:numPr>
              <w:autoSpaceDE w:val="0"/>
              <w:autoSpaceDN w:val="0"/>
              <w:adjustRightInd w:val="0"/>
            </w:pPr>
            <w:r w:rsidRPr="004B54E7">
              <w:t>popíše pojem státu a národa</w:t>
            </w:r>
          </w:p>
          <w:p w:rsidR="004B54E7" w:rsidRPr="004B54E7" w:rsidRDefault="004B54E7" w:rsidP="004B54E7">
            <w:pPr>
              <w:numPr>
                <w:ilvl w:val="0"/>
                <w:numId w:val="74"/>
              </w:numPr>
              <w:autoSpaceDE w:val="0"/>
              <w:autoSpaceDN w:val="0"/>
              <w:adjustRightInd w:val="0"/>
            </w:pPr>
            <w:r w:rsidRPr="004B54E7">
              <w:t>popise vznik, vývoj, účel a funkci státu</w:t>
            </w:r>
          </w:p>
          <w:p w:rsidR="004B54E7" w:rsidRPr="004B54E7" w:rsidRDefault="004B54E7" w:rsidP="004B54E7">
            <w:pPr>
              <w:numPr>
                <w:ilvl w:val="0"/>
                <w:numId w:val="74"/>
              </w:numPr>
              <w:autoSpaceDE w:val="0"/>
              <w:autoSpaceDN w:val="0"/>
              <w:adjustRightInd w:val="0"/>
            </w:pPr>
            <w:r w:rsidRPr="004B54E7">
              <w:t>objasní vznik a vývoj našeho státu (státní symboly, státní svátky)</w:t>
            </w:r>
          </w:p>
          <w:p w:rsidR="004B54E7" w:rsidRPr="004B54E7" w:rsidRDefault="004B54E7" w:rsidP="004B54E7">
            <w:pPr>
              <w:numPr>
                <w:ilvl w:val="0"/>
                <w:numId w:val="74"/>
              </w:numPr>
              <w:autoSpaceDE w:val="0"/>
              <w:autoSpaceDN w:val="0"/>
              <w:adjustRightInd w:val="0"/>
            </w:pPr>
            <w:r w:rsidRPr="004B54E7">
              <w:t>rozliší různé formy státu, charakterizuje právní stát</w:t>
            </w:r>
          </w:p>
          <w:p w:rsidR="004B54E7" w:rsidRPr="004B54E7" w:rsidRDefault="004B54E7" w:rsidP="004B54E7">
            <w:pPr>
              <w:numPr>
                <w:ilvl w:val="0"/>
                <w:numId w:val="74"/>
              </w:numPr>
              <w:autoSpaceDE w:val="0"/>
              <w:autoSpaceDN w:val="0"/>
              <w:adjustRightInd w:val="0"/>
            </w:pPr>
            <w:r w:rsidRPr="004B54E7">
              <w:lastRenderedPageBreak/>
              <w:t>uvede, jak lze získat a pozbýt české státní občanství</w:t>
            </w:r>
          </w:p>
          <w:p w:rsidR="004B54E7" w:rsidRPr="004B54E7" w:rsidRDefault="004B54E7" w:rsidP="004B54E7">
            <w:pPr>
              <w:numPr>
                <w:ilvl w:val="0"/>
                <w:numId w:val="74"/>
              </w:numPr>
              <w:autoSpaceDE w:val="0"/>
              <w:autoSpaceDN w:val="0"/>
              <w:adjustRightInd w:val="0"/>
            </w:pPr>
            <w:r w:rsidRPr="004B54E7">
              <w:t xml:space="preserve">na příkladu rozliší hlavní hodnoty a rizika ohrožení demokracie, </w:t>
            </w:r>
          </w:p>
          <w:p w:rsidR="004B54E7" w:rsidRPr="004B54E7" w:rsidRDefault="004B54E7" w:rsidP="004B54E7">
            <w:pPr>
              <w:numPr>
                <w:ilvl w:val="0"/>
                <w:numId w:val="74"/>
              </w:numPr>
              <w:autoSpaceDE w:val="0"/>
              <w:autoSpaceDN w:val="0"/>
              <w:adjustRightInd w:val="0"/>
            </w:pPr>
            <w:r w:rsidRPr="004B54E7">
              <w:t>charakterizuje lidská práva a práva dětí</w:t>
            </w:r>
          </w:p>
          <w:p w:rsidR="004B54E7" w:rsidRPr="004B54E7" w:rsidRDefault="004B54E7" w:rsidP="004B54E7">
            <w:pPr>
              <w:numPr>
                <w:ilvl w:val="0"/>
                <w:numId w:val="74"/>
              </w:numPr>
            </w:pPr>
            <w:r w:rsidRPr="004B54E7">
              <w:t>rozliší problémy, se kterými se potýkají etnické skupiny žijící v ČR</w:t>
            </w:r>
          </w:p>
          <w:p w:rsidR="004B54E7" w:rsidRPr="004B54E7" w:rsidRDefault="004B54E7" w:rsidP="004B54E7">
            <w:pPr>
              <w:numPr>
                <w:ilvl w:val="0"/>
                <w:numId w:val="74"/>
              </w:numPr>
              <w:autoSpaceDE w:val="0"/>
              <w:autoSpaceDN w:val="0"/>
              <w:adjustRightInd w:val="0"/>
            </w:pPr>
            <w:r w:rsidRPr="004B54E7">
              <w:t>vymezí pojmy politika, politický režim</w:t>
            </w:r>
          </w:p>
          <w:p w:rsidR="004B54E7" w:rsidRPr="004B54E7" w:rsidRDefault="004B54E7" w:rsidP="004B54E7">
            <w:pPr>
              <w:numPr>
                <w:ilvl w:val="0"/>
                <w:numId w:val="74"/>
              </w:numPr>
              <w:autoSpaceDE w:val="0"/>
              <w:autoSpaceDN w:val="0"/>
              <w:adjustRightInd w:val="0"/>
            </w:pPr>
            <w:r w:rsidRPr="004B54E7">
              <w:t xml:space="preserve">vysvětlí význam politických stran </w:t>
            </w:r>
          </w:p>
          <w:p w:rsidR="004B54E7" w:rsidRPr="004B54E7" w:rsidRDefault="004B54E7" w:rsidP="004B54E7">
            <w:pPr>
              <w:numPr>
                <w:ilvl w:val="0"/>
                <w:numId w:val="74"/>
              </w:numPr>
              <w:autoSpaceDE w:val="0"/>
              <w:autoSpaceDN w:val="0"/>
              <w:adjustRightInd w:val="0"/>
            </w:pPr>
            <w:r w:rsidRPr="004B54E7">
              <w:t>charakterizuje současný český politický systém</w:t>
            </w:r>
          </w:p>
          <w:p w:rsidR="004B54E7" w:rsidRPr="004B54E7" w:rsidRDefault="004B54E7" w:rsidP="004B54E7">
            <w:pPr>
              <w:numPr>
                <w:ilvl w:val="0"/>
                <w:numId w:val="74"/>
              </w:numPr>
            </w:pPr>
            <w:r w:rsidRPr="004B54E7">
              <w:t>rozliší jednotlivé politické strany a jejich politickou orientaci</w:t>
            </w:r>
          </w:p>
          <w:p w:rsidR="004B54E7" w:rsidRPr="004B54E7" w:rsidRDefault="004B54E7" w:rsidP="004B54E7">
            <w:pPr>
              <w:numPr>
                <w:ilvl w:val="0"/>
                <w:numId w:val="74"/>
              </w:numPr>
              <w:autoSpaceDE w:val="0"/>
              <w:autoSpaceDN w:val="0"/>
              <w:adjustRightInd w:val="0"/>
            </w:pPr>
            <w:r w:rsidRPr="004B54E7">
              <w:t>rozpozná hlavní formy přímé demokracie</w:t>
            </w:r>
          </w:p>
          <w:p w:rsidR="004B54E7" w:rsidRPr="004B54E7" w:rsidRDefault="004B54E7" w:rsidP="004B54E7">
            <w:pPr>
              <w:numPr>
                <w:ilvl w:val="0"/>
                <w:numId w:val="74"/>
              </w:numPr>
              <w:autoSpaceDE w:val="0"/>
              <w:autoSpaceDN w:val="0"/>
              <w:adjustRightInd w:val="0"/>
            </w:pPr>
            <w:r w:rsidRPr="004B54E7">
              <w:t>orientuje se v odlišnosti voleb do parlamentu a do krajských (obecních) zastupitelstvech</w:t>
            </w:r>
          </w:p>
          <w:p w:rsidR="004B54E7" w:rsidRPr="004B54E7" w:rsidRDefault="004B54E7" w:rsidP="004B54E7">
            <w:pPr>
              <w:numPr>
                <w:ilvl w:val="0"/>
                <w:numId w:val="74"/>
              </w:numPr>
              <w:autoSpaceDE w:val="0"/>
              <w:autoSpaceDN w:val="0"/>
              <w:adjustRightInd w:val="0"/>
            </w:pPr>
            <w:r w:rsidRPr="004B54E7">
              <w:t>vysvětlí rozdíly mezi různými volební systémy</w:t>
            </w:r>
          </w:p>
          <w:p w:rsidR="004B54E7" w:rsidRPr="004B54E7" w:rsidRDefault="004B54E7" w:rsidP="004B54E7">
            <w:pPr>
              <w:numPr>
                <w:ilvl w:val="0"/>
                <w:numId w:val="74"/>
              </w:numPr>
              <w:autoSpaceDE w:val="0"/>
              <w:autoSpaceDN w:val="0"/>
              <w:adjustRightInd w:val="0"/>
            </w:pPr>
            <w:r w:rsidRPr="004B54E7">
              <w:t>uvede příklady občanské aktivity ve svém regionu</w:t>
            </w:r>
          </w:p>
          <w:p w:rsidR="004B54E7" w:rsidRPr="004B54E7" w:rsidRDefault="004B54E7" w:rsidP="004B54E7">
            <w:pPr>
              <w:numPr>
                <w:ilvl w:val="0"/>
                <w:numId w:val="74"/>
              </w:numPr>
              <w:autoSpaceDE w:val="0"/>
              <w:autoSpaceDN w:val="0"/>
              <w:adjustRightInd w:val="0"/>
            </w:pPr>
            <w:r w:rsidRPr="004B54E7">
              <w:t>popíše základní články státní správy a samosprávy (rozliší jejich pravomoci)</w:t>
            </w:r>
          </w:p>
          <w:p w:rsidR="004B54E7" w:rsidRPr="004B54E7" w:rsidRDefault="004B54E7" w:rsidP="004B54E7">
            <w:pPr>
              <w:numPr>
                <w:ilvl w:val="0"/>
                <w:numId w:val="74"/>
              </w:numPr>
              <w:autoSpaceDE w:val="0"/>
              <w:autoSpaceDN w:val="0"/>
              <w:adjustRightInd w:val="0"/>
            </w:pPr>
            <w:r w:rsidRPr="004B54E7">
              <w:t>vysvětlí úlohu místní samosprávy pro občany</w:t>
            </w:r>
          </w:p>
          <w:p w:rsidR="004B54E7" w:rsidRPr="004B54E7" w:rsidRDefault="004B54E7" w:rsidP="004B54E7">
            <w:pPr>
              <w:numPr>
                <w:ilvl w:val="0"/>
                <w:numId w:val="74"/>
              </w:numPr>
              <w:autoSpaceDE w:val="0"/>
              <w:autoSpaceDN w:val="0"/>
              <w:adjustRightInd w:val="0"/>
            </w:pPr>
            <w:r w:rsidRPr="004B54E7">
              <w:t xml:space="preserve">uvede na příkladu, jak se mohou občané </w:t>
            </w:r>
            <w:r w:rsidRPr="004B54E7">
              <w:lastRenderedPageBreak/>
              <w:t>podílet na správě a samosprávě obce</w:t>
            </w:r>
          </w:p>
          <w:p w:rsidR="004B54E7" w:rsidRPr="004B54E7" w:rsidRDefault="004B54E7" w:rsidP="004B54E7">
            <w:pPr>
              <w:numPr>
                <w:ilvl w:val="0"/>
                <w:numId w:val="74"/>
              </w:numPr>
              <w:autoSpaceDE w:val="0"/>
              <w:autoSpaceDN w:val="0"/>
              <w:adjustRightInd w:val="0"/>
            </w:pPr>
            <w:r w:rsidRPr="004B54E7">
              <w:t>je schopen debatovat o vlastnostech, které by měl mít občan</w:t>
            </w:r>
          </w:p>
          <w:p w:rsidR="004B54E7" w:rsidRPr="004B54E7" w:rsidRDefault="004B54E7" w:rsidP="004B54E7">
            <w:pPr>
              <w:numPr>
                <w:ilvl w:val="0"/>
                <w:numId w:val="74"/>
              </w:numPr>
              <w:autoSpaceDE w:val="0"/>
              <w:autoSpaceDN w:val="0"/>
              <w:adjustRightInd w:val="0"/>
            </w:pPr>
            <w:r w:rsidRPr="004B54E7">
              <w:t>demokratického státu</w:t>
            </w:r>
          </w:p>
        </w:tc>
        <w:tc>
          <w:tcPr>
            <w:tcW w:w="1667" w:type="pct"/>
            <w:tcBorders>
              <w:top w:val="single" w:sz="4" w:space="0" w:color="auto"/>
            </w:tcBorders>
          </w:tcPr>
          <w:p w:rsidR="004B54E7" w:rsidRPr="004B54E7" w:rsidRDefault="004B54E7" w:rsidP="004B54E7">
            <w:pPr>
              <w:rPr>
                <w:b/>
              </w:rPr>
            </w:pPr>
            <w:r w:rsidRPr="004B54E7">
              <w:rPr>
                <w:b/>
              </w:rPr>
              <w:lastRenderedPageBreak/>
              <w:t>Člověk jako občan</w:t>
            </w:r>
          </w:p>
          <w:p w:rsidR="004B54E7" w:rsidRPr="004B54E7" w:rsidRDefault="004B54E7" w:rsidP="004B54E7">
            <w:pPr>
              <w:numPr>
                <w:ilvl w:val="0"/>
                <w:numId w:val="74"/>
              </w:numPr>
              <w:rPr>
                <w:b/>
              </w:rPr>
            </w:pPr>
            <w:r w:rsidRPr="004B54E7">
              <w:t>Demokracie, lidská práva</w:t>
            </w:r>
          </w:p>
          <w:p w:rsidR="004B54E7" w:rsidRPr="004B54E7" w:rsidRDefault="004B54E7" w:rsidP="004B54E7">
            <w:pPr>
              <w:numPr>
                <w:ilvl w:val="0"/>
                <w:numId w:val="74"/>
              </w:numPr>
              <w:rPr>
                <w:b/>
              </w:rPr>
            </w:pPr>
            <w:r w:rsidRPr="004B54E7">
              <w:t>Masová média</w:t>
            </w:r>
          </w:p>
          <w:p w:rsidR="004B54E7" w:rsidRPr="004B54E7" w:rsidRDefault="004B54E7" w:rsidP="004B54E7">
            <w:pPr>
              <w:numPr>
                <w:ilvl w:val="0"/>
                <w:numId w:val="74"/>
              </w:numPr>
              <w:rPr>
                <w:b/>
              </w:rPr>
            </w:pPr>
            <w:r w:rsidRPr="004B54E7">
              <w:t>Politologie, stát a národ, státní symboly</w:t>
            </w:r>
          </w:p>
          <w:p w:rsidR="004B54E7" w:rsidRPr="004B54E7" w:rsidRDefault="004B54E7" w:rsidP="004B54E7">
            <w:pPr>
              <w:numPr>
                <w:ilvl w:val="0"/>
                <w:numId w:val="74"/>
              </w:numPr>
              <w:rPr>
                <w:b/>
              </w:rPr>
            </w:pPr>
            <w:r w:rsidRPr="004B54E7">
              <w:t>Právní základy státu</w:t>
            </w:r>
          </w:p>
          <w:p w:rsidR="004B54E7" w:rsidRPr="004B54E7" w:rsidRDefault="004B54E7" w:rsidP="004B54E7">
            <w:pPr>
              <w:numPr>
                <w:ilvl w:val="0"/>
                <w:numId w:val="74"/>
              </w:numPr>
              <w:rPr>
                <w:b/>
              </w:rPr>
            </w:pPr>
            <w:r w:rsidRPr="004B54E7">
              <w:t>Dělba státní moci</w:t>
            </w:r>
          </w:p>
          <w:p w:rsidR="004B54E7" w:rsidRPr="004B54E7" w:rsidRDefault="004B54E7" w:rsidP="004B54E7">
            <w:pPr>
              <w:numPr>
                <w:ilvl w:val="0"/>
                <w:numId w:val="74"/>
              </w:numPr>
              <w:rPr>
                <w:b/>
              </w:rPr>
            </w:pPr>
            <w:r w:rsidRPr="004B54E7">
              <w:t>Politika a politické subjekty</w:t>
            </w:r>
          </w:p>
          <w:p w:rsidR="004B54E7" w:rsidRPr="004B54E7" w:rsidRDefault="004B54E7" w:rsidP="004B54E7">
            <w:pPr>
              <w:numPr>
                <w:ilvl w:val="0"/>
                <w:numId w:val="74"/>
              </w:numPr>
              <w:rPr>
                <w:b/>
              </w:rPr>
            </w:pPr>
            <w:r w:rsidRPr="004B54E7">
              <w:t>Správa a samospráva</w:t>
            </w:r>
          </w:p>
        </w:tc>
        <w:tc>
          <w:tcPr>
            <w:tcW w:w="1666" w:type="pct"/>
            <w:tcBorders>
              <w:top w:val="single" w:sz="4" w:space="0" w:color="auto"/>
            </w:tcBorders>
          </w:tcPr>
          <w:p w:rsidR="004B54E7" w:rsidRPr="004B54E7" w:rsidRDefault="004B54E7" w:rsidP="004B54E7">
            <w:pPr>
              <w:rPr>
                <w:b/>
              </w:rPr>
            </w:pPr>
          </w:p>
          <w:p w:rsidR="004B54E7" w:rsidRPr="004B54E7" w:rsidRDefault="004B54E7" w:rsidP="004B54E7">
            <w:pPr>
              <w:rPr>
                <w:b/>
              </w:rPr>
            </w:pPr>
            <w:r w:rsidRPr="004B54E7">
              <w:rPr>
                <w:b/>
              </w:rPr>
              <w:t>září – říjen</w:t>
            </w: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r w:rsidRPr="004B54E7">
              <w:rPr>
                <w:b/>
              </w:rPr>
              <w:t>listopad</w:t>
            </w:r>
          </w:p>
          <w:p w:rsidR="004B54E7" w:rsidRPr="004B54E7" w:rsidRDefault="004B54E7" w:rsidP="004B54E7">
            <w:pPr>
              <w:rPr>
                <w:b/>
              </w:rPr>
            </w:pPr>
          </w:p>
          <w:p w:rsidR="004B54E7" w:rsidRPr="004B54E7" w:rsidRDefault="004B54E7" w:rsidP="004B54E7">
            <w:pPr>
              <w:rPr>
                <w:b/>
              </w:rPr>
            </w:pPr>
            <w:r w:rsidRPr="004B54E7">
              <w:rPr>
                <w:b/>
              </w:rPr>
              <w:t>prosinec</w:t>
            </w:r>
          </w:p>
          <w:p w:rsidR="004B54E7" w:rsidRPr="004B54E7" w:rsidRDefault="004B54E7" w:rsidP="004B54E7">
            <w:pPr>
              <w:rPr>
                <w:b/>
              </w:rPr>
            </w:pPr>
          </w:p>
          <w:p w:rsidR="004B54E7" w:rsidRPr="004B54E7" w:rsidRDefault="004B54E7" w:rsidP="004B54E7">
            <w:pPr>
              <w:rPr>
                <w:b/>
              </w:rPr>
            </w:pPr>
            <w:r w:rsidRPr="004B54E7">
              <w:rPr>
                <w:b/>
              </w:rPr>
              <w:t>leden</w:t>
            </w:r>
          </w:p>
          <w:p w:rsidR="004B54E7" w:rsidRPr="004B54E7" w:rsidRDefault="004B54E7" w:rsidP="004B54E7">
            <w:pPr>
              <w:rPr>
                <w:b/>
              </w:rPr>
            </w:pPr>
          </w:p>
        </w:tc>
      </w:tr>
      <w:tr w:rsidR="004B54E7" w:rsidRPr="004B54E7" w:rsidTr="00F86BFA">
        <w:tc>
          <w:tcPr>
            <w:tcW w:w="1667" w:type="pct"/>
            <w:tcBorders>
              <w:bottom w:val="single" w:sz="4" w:space="0" w:color="auto"/>
            </w:tcBorders>
          </w:tcPr>
          <w:p w:rsidR="004B54E7" w:rsidRPr="004B54E7" w:rsidRDefault="004B54E7" w:rsidP="004B54E7">
            <w:pPr>
              <w:numPr>
                <w:ilvl w:val="0"/>
                <w:numId w:val="74"/>
              </w:numPr>
              <w:autoSpaceDE w:val="0"/>
              <w:autoSpaceDN w:val="0"/>
              <w:adjustRightInd w:val="0"/>
            </w:pPr>
            <w:r w:rsidRPr="004B54E7">
              <w:lastRenderedPageBreak/>
              <w:t>objasní roli práva v životě společnosti</w:t>
            </w:r>
          </w:p>
          <w:p w:rsidR="004B54E7" w:rsidRPr="004B54E7" w:rsidRDefault="004B54E7" w:rsidP="004B54E7">
            <w:pPr>
              <w:numPr>
                <w:ilvl w:val="0"/>
                <w:numId w:val="74"/>
              </w:numPr>
              <w:autoSpaceDE w:val="0"/>
              <w:autoSpaceDN w:val="0"/>
              <w:adjustRightInd w:val="0"/>
            </w:pPr>
            <w:r w:rsidRPr="004B54E7">
              <w:t>popíše a vysvětlí, jak je uspořádán právní řád ČR</w:t>
            </w:r>
          </w:p>
          <w:p w:rsidR="004B54E7" w:rsidRPr="004B54E7" w:rsidRDefault="004B54E7" w:rsidP="004B54E7">
            <w:pPr>
              <w:numPr>
                <w:ilvl w:val="0"/>
                <w:numId w:val="74"/>
              </w:numPr>
              <w:autoSpaceDE w:val="0"/>
              <w:autoSpaceDN w:val="0"/>
              <w:adjustRightInd w:val="0"/>
            </w:pPr>
            <w:r w:rsidRPr="004B54E7">
              <w:t>vysvětlí, kdy je člověk způsobilý k právním úkonům a má trestní odpovědnost</w:t>
            </w:r>
          </w:p>
          <w:p w:rsidR="004B54E7" w:rsidRPr="004B54E7" w:rsidRDefault="004B54E7" w:rsidP="004B54E7">
            <w:pPr>
              <w:numPr>
                <w:ilvl w:val="0"/>
                <w:numId w:val="74"/>
              </w:numPr>
              <w:autoSpaceDE w:val="0"/>
              <w:autoSpaceDN w:val="0"/>
              <w:adjustRightInd w:val="0"/>
            </w:pPr>
            <w:r w:rsidRPr="004B54E7">
              <w:t>zná podstatu trestných činů a tresty</w:t>
            </w:r>
            <w:r w:rsidR="00416554">
              <w:t>,</w:t>
            </w:r>
            <w:r w:rsidRPr="004B54E7">
              <w:t xml:space="preserve"> jež mohou následovat</w:t>
            </w:r>
          </w:p>
          <w:p w:rsidR="004B54E7" w:rsidRPr="004B54E7" w:rsidRDefault="004B54E7" w:rsidP="004B54E7">
            <w:pPr>
              <w:numPr>
                <w:ilvl w:val="0"/>
                <w:numId w:val="74"/>
              </w:numPr>
              <w:autoSpaceDE w:val="0"/>
              <w:autoSpaceDN w:val="0"/>
              <w:adjustRightInd w:val="0"/>
            </w:pPr>
            <w:r w:rsidRPr="004B54E7">
              <w:t>popíše soustavu soudů v ČR</w:t>
            </w:r>
          </w:p>
          <w:p w:rsidR="004B54E7" w:rsidRPr="004B54E7" w:rsidRDefault="004B54E7" w:rsidP="004B54E7">
            <w:pPr>
              <w:numPr>
                <w:ilvl w:val="0"/>
                <w:numId w:val="74"/>
              </w:numPr>
              <w:autoSpaceDE w:val="0"/>
              <w:autoSpaceDN w:val="0"/>
              <w:adjustRightInd w:val="0"/>
            </w:pPr>
            <w:r w:rsidRPr="004B54E7">
              <w:t>porovná náplň činnosti policie, státního zastupitelství, soudů</w:t>
            </w:r>
          </w:p>
          <w:p w:rsidR="004B54E7" w:rsidRPr="004B54E7" w:rsidRDefault="004B54E7" w:rsidP="004B54E7">
            <w:pPr>
              <w:numPr>
                <w:ilvl w:val="0"/>
                <w:numId w:val="74"/>
              </w:numPr>
              <w:autoSpaceDE w:val="0"/>
              <w:autoSpaceDN w:val="0"/>
              <w:adjustRightInd w:val="0"/>
            </w:pPr>
            <w:r w:rsidRPr="004B54E7">
              <w:t>vysvětlí právní význam manželství a rodiny</w:t>
            </w:r>
          </w:p>
          <w:p w:rsidR="004B54E7" w:rsidRPr="004B54E7" w:rsidRDefault="004B54E7" w:rsidP="004B54E7">
            <w:pPr>
              <w:numPr>
                <w:ilvl w:val="0"/>
                <w:numId w:val="74"/>
              </w:numPr>
              <w:autoSpaceDE w:val="0"/>
              <w:autoSpaceDN w:val="0"/>
              <w:adjustRightInd w:val="0"/>
            </w:pPr>
            <w:r w:rsidRPr="004B54E7">
              <w:t>posoudí</w:t>
            </w:r>
            <w:r w:rsidR="00416554">
              <w:t>,</w:t>
            </w:r>
            <w:r w:rsidRPr="004B54E7">
              <w:t xml:space="preserve"> zda lze uzavřít manželství v konkrétním případě</w:t>
            </w:r>
          </w:p>
          <w:p w:rsidR="004B54E7" w:rsidRPr="004B54E7" w:rsidRDefault="004B54E7" w:rsidP="004B54E7">
            <w:pPr>
              <w:numPr>
                <w:ilvl w:val="0"/>
                <w:numId w:val="74"/>
              </w:numPr>
              <w:autoSpaceDE w:val="0"/>
              <w:autoSpaceDN w:val="0"/>
              <w:adjustRightInd w:val="0"/>
            </w:pPr>
            <w:r w:rsidRPr="004B54E7">
              <w:t>na příkladech vysvětlí rozdíl mezi osvojením, poručenstvím a pěstounskou péčí</w:t>
            </w:r>
          </w:p>
          <w:p w:rsidR="004B54E7" w:rsidRPr="004B54E7" w:rsidRDefault="004B54E7" w:rsidP="004B54E7">
            <w:pPr>
              <w:numPr>
                <w:ilvl w:val="0"/>
                <w:numId w:val="74"/>
              </w:numPr>
              <w:autoSpaceDE w:val="0"/>
              <w:autoSpaceDN w:val="0"/>
              <w:adjustRightInd w:val="0"/>
            </w:pPr>
            <w:r w:rsidRPr="004B54E7">
              <w:t xml:space="preserve">sestaví rodinný rozpočet, vysvětlí co je zodpovědné hospodaření a finanční rizika </w:t>
            </w:r>
          </w:p>
          <w:p w:rsidR="004B54E7" w:rsidRPr="004B54E7" w:rsidRDefault="004B54E7" w:rsidP="004B54E7">
            <w:pPr>
              <w:numPr>
                <w:ilvl w:val="0"/>
                <w:numId w:val="74"/>
              </w:numPr>
              <w:autoSpaceDE w:val="0"/>
              <w:autoSpaceDN w:val="0"/>
              <w:adjustRightInd w:val="0"/>
            </w:pPr>
            <w:r w:rsidRPr="004B54E7">
              <w:t>debatuje o problematice mezilidských vztahů, volbě partnera</w:t>
            </w:r>
          </w:p>
          <w:p w:rsidR="004B54E7" w:rsidRPr="004B54E7" w:rsidRDefault="004B54E7" w:rsidP="004B54E7">
            <w:pPr>
              <w:numPr>
                <w:ilvl w:val="0"/>
                <w:numId w:val="74"/>
              </w:numPr>
              <w:autoSpaceDE w:val="0"/>
              <w:autoSpaceDN w:val="0"/>
              <w:adjustRightInd w:val="0"/>
            </w:pPr>
            <w:r w:rsidRPr="004B54E7">
              <w:t xml:space="preserve">vysvětlí funkci ústavy </w:t>
            </w:r>
          </w:p>
          <w:p w:rsidR="004B54E7" w:rsidRPr="004B54E7" w:rsidRDefault="004B54E7" w:rsidP="004B54E7">
            <w:pPr>
              <w:numPr>
                <w:ilvl w:val="0"/>
                <w:numId w:val="74"/>
              </w:numPr>
              <w:autoSpaceDE w:val="0"/>
              <w:autoSpaceDN w:val="0"/>
              <w:adjustRightInd w:val="0"/>
            </w:pPr>
            <w:r w:rsidRPr="004B54E7">
              <w:lastRenderedPageBreak/>
              <w:t>na příkladech doloží, co definuje Ústava ČR</w:t>
            </w:r>
          </w:p>
          <w:p w:rsidR="004B54E7" w:rsidRPr="004B54E7" w:rsidRDefault="004B54E7" w:rsidP="004B54E7">
            <w:pPr>
              <w:numPr>
                <w:ilvl w:val="0"/>
                <w:numId w:val="74"/>
              </w:numPr>
              <w:autoSpaceDE w:val="0"/>
              <w:autoSpaceDN w:val="0"/>
              <w:adjustRightInd w:val="0"/>
            </w:pPr>
            <w:r w:rsidRPr="004B54E7">
              <w:t>zdůvodní dělbu státní moci v demokratických státech</w:t>
            </w:r>
          </w:p>
          <w:p w:rsidR="004B54E7" w:rsidRPr="004B54E7" w:rsidRDefault="004B54E7" w:rsidP="004B54E7">
            <w:pPr>
              <w:numPr>
                <w:ilvl w:val="0"/>
                <w:numId w:val="74"/>
              </w:numPr>
              <w:autoSpaceDE w:val="0"/>
              <w:autoSpaceDN w:val="0"/>
              <w:adjustRightInd w:val="0"/>
            </w:pPr>
            <w:r w:rsidRPr="004B54E7">
              <w:t>charakterizuje a popíše hlavní subjekty státní moci v ČR</w:t>
            </w:r>
          </w:p>
          <w:p w:rsidR="004B54E7" w:rsidRPr="004B54E7" w:rsidRDefault="004B54E7" w:rsidP="004B54E7">
            <w:pPr>
              <w:numPr>
                <w:ilvl w:val="0"/>
                <w:numId w:val="74"/>
              </w:numPr>
              <w:autoSpaceDE w:val="0"/>
              <w:autoSpaceDN w:val="0"/>
              <w:adjustRightInd w:val="0"/>
            </w:pPr>
            <w:r w:rsidRPr="004B54E7">
              <w:t>objasní proces tvorby a schvalování zákonů v ČR</w:t>
            </w:r>
          </w:p>
        </w:tc>
        <w:tc>
          <w:tcPr>
            <w:tcW w:w="1667" w:type="pct"/>
            <w:tcBorders>
              <w:bottom w:val="single" w:sz="4" w:space="0" w:color="auto"/>
            </w:tcBorders>
          </w:tcPr>
          <w:p w:rsidR="004B54E7" w:rsidRPr="004B54E7" w:rsidRDefault="004B54E7" w:rsidP="004B54E7">
            <w:pPr>
              <w:rPr>
                <w:b/>
              </w:rPr>
            </w:pPr>
            <w:r w:rsidRPr="004B54E7">
              <w:rPr>
                <w:b/>
              </w:rPr>
              <w:lastRenderedPageBreak/>
              <w:t>Člověk a právo</w:t>
            </w:r>
          </w:p>
          <w:p w:rsidR="004B54E7" w:rsidRPr="004B54E7" w:rsidRDefault="004B54E7" w:rsidP="004B54E7">
            <w:pPr>
              <w:numPr>
                <w:ilvl w:val="0"/>
                <w:numId w:val="74"/>
              </w:numPr>
              <w:rPr>
                <w:b/>
              </w:rPr>
            </w:pPr>
            <w:r w:rsidRPr="004B54E7">
              <w:t>Právní stát a právní vztahy</w:t>
            </w:r>
          </w:p>
          <w:p w:rsidR="004B54E7" w:rsidRPr="004B54E7" w:rsidRDefault="004B54E7" w:rsidP="004B54E7">
            <w:pPr>
              <w:numPr>
                <w:ilvl w:val="0"/>
                <w:numId w:val="74"/>
              </w:numPr>
              <w:rPr>
                <w:b/>
              </w:rPr>
            </w:pPr>
            <w:r w:rsidRPr="004B54E7">
              <w:t>Soustava soudů</w:t>
            </w:r>
          </w:p>
          <w:p w:rsidR="004B54E7" w:rsidRPr="004B54E7" w:rsidRDefault="004B54E7" w:rsidP="004B54E7">
            <w:pPr>
              <w:numPr>
                <w:ilvl w:val="0"/>
                <w:numId w:val="74"/>
              </w:numPr>
              <w:rPr>
                <w:b/>
              </w:rPr>
            </w:pPr>
            <w:r w:rsidRPr="004B54E7">
              <w:t>Rodinné právo</w:t>
            </w:r>
          </w:p>
          <w:p w:rsidR="004B54E7" w:rsidRPr="004B54E7" w:rsidRDefault="004B54E7" w:rsidP="004B54E7">
            <w:pPr>
              <w:numPr>
                <w:ilvl w:val="0"/>
                <w:numId w:val="74"/>
              </w:numPr>
              <w:rPr>
                <w:b/>
              </w:rPr>
            </w:pPr>
            <w:r w:rsidRPr="004B54E7">
              <w:t>Správní právo</w:t>
            </w:r>
          </w:p>
          <w:p w:rsidR="004B54E7" w:rsidRPr="004B54E7" w:rsidRDefault="004B54E7" w:rsidP="004B54E7">
            <w:pPr>
              <w:numPr>
                <w:ilvl w:val="0"/>
                <w:numId w:val="74"/>
              </w:numPr>
              <w:rPr>
                <w:b/>
              </w:rPr>
            </w:pPr>
            <w:r w:rsidRPr="004B54E7">
              <w:t>Trestní právo, kriminalita</w:t>
            </w:r>
          </w:p>
        </w:tc>
        <w:tc>
          <w:tcPr>
            <w:tcW w:w="1666" w:type="pct"/>
            <w:tcBorders>
              <w:bottom w:val="single" w:sz="4" w:space="0" w:color="auto"/>
            </w:tcBorders>
          </w:tcPr>
          <w:p w:rsidR="004B54E7" w:rsidRPr="004B54E7" w:rsidRDefault="004B54E7" w:rsidP="004B54E7">
            <w:pPr>
              <w:rPr>
                <w:b/>
              </w:rPr>
            </w:pPr>
          </w:p>
          <w:p w:rsidR="004B54E7" w:rsidRPr="004B54E7" w:rsidRDefault="004B54E7" w:rsidP="004B54E7">
            <w:pPr>
              <w:rPr>
                <w:b/>
              </w:rPr>
            </w:pPr>
            <w:r w:rsidRPr="004B54E7">
              <w:rPr>
                <w:b/>
              </w:rPr>
              <w:t>únor</w:t>
            </w: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r w:rsidRPr="004B54E7">
              <w:rPr>
                <w:b/>
              </w:rPr>
              <w:t>březen</w:t>
            </w:r>
          </w:p>
          <w:p w:rsidR="004B54E7" w:rsidRPr="004B54E7" w:rsidRDefault="004B54E7" w:rsidP="004B54E7">
            <w:pPr>
              <w:rPr>
                <w:b/>
              </w:rPr>
            </w:pPr>
            <w:r w:rsidRPr="004B54E7">
              <w:rPr>
                <w:b/>
              </w:rPr>
              <w:t>duben</w:t>
            </w:r>
          </w:p>
          <w:p w:rsidR="004B54E7" w:rsidRPr="004B54E7" w:rsidRDefault="004B54E7" w:rsidP="004B54E7">
            <w:pPr>
              <w:rPr>
                <w:b/>
              </w:rPr>
            </w:pPr>
            <w:r w:rsidRPr="004B54E7">
              <w:rPr>
                <w:b/>
              </w:rPr>
              <w:t>květen – červen</w:t>
            </w:r>
          </w:p>
          <w:p w:rsidR="004B54E7" w:rsidRPr="004B54E7" w:rsidRDefault="004B54E7" w:rsidP="004B54E7">
            <w:pPr>
              <w:rPr>
                <w:b/>
              </w:rPr>
            </w:pPr>
          </w:p>
        </w:tc>
      </w:tr>
      <w:tr w:rsidR="004B54E7" w:rsidRPr="004B54E7" w:rsidTr="00F86BFA">
        <w:tc>
          <w:tcPr>
            <w:tcW w:w="1667" w:type="pct"/>
            <w:tcBorders>
              <w:top w:val="single" w:sz="4" w:space="0" w:color="auto"/>
              <w:left w:val="nil"/>
              <w:bottom w:val="single" w:sz="4" w:space="0" w:color="auto"/>
              <w:right w:val="nil"/>
            </w:tcBorders>
          </w:tcPr>
          <w:p w:rsidR="004B54E7" w:rsidRPr="004B54E7" w:rsidRDefault="004B54E7" w:rsidP="004B54E7">
            <w:pPr>
              <w:autoSpaceDE w:val="0"/>
              <w:autoSpaceDN w:val="0"/>
              <w:adjustRightInd w:val="0"/>
              <w:jc w:val="both"/>
              <w:rPr>
                <w:b/>
                <w:bCs/>
              </w:rPr>
            </w:pPr>
          </w:p>
          <w:p w:rsidR="004B54E7" w:rsidRPr="004B54E7" w:rsidRDefault="004B54E7" w:rsidP="004B54E7">
            <w:pPr>
              <w:autoSpaceDE w:val="0"/>
              <w:autoSpaceDN w:val="0"/>
              <w:adjustRightInd w:val="0"/>
              <w:jc w:val="both"/>
              <w:rPr>
                <w:b/>
                <w:bCs/>
              </w:rPr>
            </w:pPr>
            <w:r w:rsidRPr="004B54E7">
              <w:rPr>
                <w:b/>
                <w:bCs/>
              </w:rPr>
              <w:t>3. ročník</w:t>
            </w:r>
          </w:p>
        </w:tc>
        <w:tc>
          <w:tcPr>
            <w:tcW w:w="1667" w:type="pct"/>
            <w:tcBorders>
              <w:top w:val="single" w:sz="4" w:space="0" w:color="auto"/>
              <w:left w:val="nil"/>
              <w:bottom w:val="single" w:sz="4" w:space="0" w:color="auto"/>
              <w:right w:val="nil"/>
            </w:tcBorders>
          </w:tcPr>
          <w:p w:rsidR="004B54E7" w:rsidRPr="004B54E7" w:rsidRDefault="004B54E7" w:rsidP="004B54E7">
            <w:pPr>
              <w:rPr>
                <w:b/>
                <w:bCs/>
              </w:rPr>
            </w:pPr>
          </w:p>
        </w:tc>
        <w:tc>
          <w:tcPr>
            <w:tcW w:w="1666" w:type="pct"/>
            <w:tcBorders>
              <w:top w:val="single" w:sz="4" w:space="0" w:color="auto"/>
              <w:left w:val="nil"/>
              <w:bottom w:val="single" w:sz="4" w:space="0" w:color="auto"/>
              <w:right w:val="nil"/>
            </w:tcBorders>
          </w:tcPr>
          <w:p w:rsidR="004B54E7" w:rsidRPr="004B54E7" w:rsidRDefault="004B54E7" w:rsidP="004B54E7">
            <w:pPr>
              <w:rPr>
                <w:b/>
                <w:bCs/>
              </w:rPr>
            </w:pPr>
          </w:p>
        </w:tc>
      </w:tr>
      <w:tr w:rsidR="004B54E7" w:rsidRPr="004B54E7" w:rsidTr="00F86BFA">
        <w:tc>
          <w:tcPr>
            <w:tcW w:w="1667" w:type="pct"/>
            <w:tcBorders>
              <w:top w:val="single" w:sz="4" w:space="0" w:color="auto"/>
            </w:tcBorders>
          </w:tcPr>
          <w:p w:rsidR="004B54E7" w:rsidRPr="004B54E7" w:rsidRDefault="004B54E7" w:rsidP="004B54E7">
            <w:pPr>
              <w:numPr>
                <w:ilvl w:val="0"/>
                <w:numId w:val="74"/>
              </w:numPr>
              <w:autoSpaceDE w:val="0"/>
              <w:autoSpaceDN w:val="0"/>
              <w:adjustRightInd w:val="0"/>
            </w:pPr>
            <w:r w:rsidRPr="004B54E7">
              <w:t>vysvětlí základní pojmy trhu a jeho fungování</w:t>
            </w:r>
          </w:p>
          <w:p w:rsidR="004B54E7" w:rsidRPr="004B54E7" w:rsidRDefault="004B54E7" w:rsidP="004B54E7">
            <w:pPr>
              <w:numPr>
                <w:ilvl w:val="0"/>
                <w:numId w:val="74"/>
              </w:numPr>
              <w:autoSpaceDE w:val="0"/>
              <w:autoSpaceDN w:val="0"/>
              <w:adjustRightInd w:val="0"/>
            </w:pPr>
            <w:r w:rsidRPr="004B54E7">
              <w:t>orientuje se na trhu práce</w:t>
            </w:r>
          </w:p>
          <w:p w:rsidR="004B54E7" w:rsidRPr="004B54E7" w:rsidRDefault="004B54E7" w:rsidP="004B54E7">
            <w:pPr>
              <w:numPr>
                <w:ilvl w:val="0"/>
                <w:numId w:val="74"/>
              </w:numPr>
              <w:autoSpaceDE w:val="0"/>
              <w:autoSpaceDN w:val="0"/>
              <w:adjustRightInd w:val="0"/>
            </w:pPr>
            <w:r w:rsidRPr="004B54E7">
              <w:t>vysvětlí svá práva a povinnosti v zaměstnání</w:t>
            </w:r>
          </w:p>
          <w:p w:rsidR="004B54E7" w:rsidRPr="004B54E7" w:rsidRDefault="004B54E7" w:rsidP="004B54E7">
            <w:pPr>
              <w:numPr>
                <w:ilvl w:val="0"/>
                <w:numId w:val="74"/>
              </w:numPr>
              <w:autoSpaceDE w:val="0"/>
              <w:autoSpaceDN w:val="0"/>
              <w:adjustRightInd w:val="0"/>
            </w:pPr>
            <w:r w:rsidRPr="004B54E7">
              <w:t>dokáže</w:t>
            </w:r>
            <w:r w:rsidR="00416554">
              <w:t xml:space="preserve"> si zkontrolovat mzdu, vysvětlí, </w:t>
            </w:r>
            <w:r w:rsidRPr="004B54E7">
              <w:t>proč občané platí daně, zdravotní a sociální pojištění</w:t>
            </w:r>
          </w:p>
          <w:p w:rsidR="004B54E7" w:rsidRPr="004B54E7" w:rsidRDefault="004B54E7" w:rsidP="004B54E7">
            <w:pPr>
              <w:numPr>
                <w:ilvl w:val="0"/>
                <w:numId w:val="74"/>
              </w:numPr>
              <w:autoSpaceDE w:val="0"/>
              <w:autoSpaceDN w:val="0"/>
              <w:adjustRightInd w:val="0"/>
            </w:pPr>
            <w:r w:rsidRPr="004B54E7">
              <w:t>dovede si zřídit účet, sledovat průběh plateb</w:t>
            </w:r>
          </w:p>
          <w:p w:rsidR="004B54E7" w:rsidRPr="004B54E7" w:rsidRDefault="004B54E7" w:rsidP="004B54E7">
            <w:pPr>
              <w:numPr>
                <w:ilvl w:val="0"/>
                <w:numId w:val="74"/>
              </w:numPr>
              <w:autoSpaceDE w:val="0"/>
              <w:autoSpaceDN w:val="0"/>
              <w:adjustRightInd w:val="0"/>
            </w:pPr>
            <w:r w:rsidRPr="004B54E7">
              <w:t>dovede vyhledat pomoc v tíživé sociální situaci</w:t>
            </w:r>
          </w:p>
        </w:tc>
        <w:tc>
          <w:tcPr>
            <w:tcW w:w="1667" w:type="pct"/>
            <w:tcBorders>
              <w:top w:val="single" w:sz="4" w:space="0" w:color="auto"/>
            </w:tcBorders>
          </w:tcPr>
          <w:p w:rsidR="004B54E7" w:rsidRPr="004B54E7" w:rsidRDefault="004B54E7" w:rsidP="004B54E7">
            <w:pPr>
              <w:rPr>
                <w:b/>
              </w:rPr>
            </w:pPr>
            <w:r w:rsidRPr="004B54E7">
              <w:rPr>
                <w:b/>
              </w:rPr>
              <w:t>Člověk a hospodářství</w:t>
            </w:r>
          </w:p>
          <w:p w:rsidR="004B54E7" w:rsidRPr="004B54E7" w:rsidRDefault="004B54E7" w:rsidP="004B54E7">
            <w:pPr>
              <w:numPr>
                <w:ilvl w:val="0"/>
                <w:numId w:val="74"/>
              </w:numPr>
            </w:pPr>
            <w:r w:rsidRPr="004B54E7">
              <w:t>trh, poptávka, nabídka, konkurence</w:t>
            </w:r>
          </w:p>
          <w:p w:rsidR="004B54E7" w:rsidRPr="004B54E7" w:rsidRDefault="004B54E7" w:rsidP="004B54E7">
            <w:pPr>
              <w:numPr>
                <w:ilvl w:val="0"/>
                <w:numId w:val="74"/>
              </w:numPr>
            </w:pPr>
            <w:r w:rsidRPr="004B54E7">
              <w:t>zaměstnanec a zaměstnavatel (práva a povinnosti</w:t>
            </w:r>
          </w:p>
          <w:p w:rsidR="004B54E7" w:rsidRPr="004B54E7" w:rsidRDefault="004B54E7" w:rsidP="004B54E7">
            <w:pPr>
              <w:numPr>
                <w:ilvl w:val="0"/>
                <w:numId w:val="74"/>
              </w:numPr>
              <w:rPr>
                <w:b/>
              </w:rPr>
            </w:pPr>
            <w:r w:rsidRPr="004B54E7">
              <w:t>mzdy, hotovostní bezhotovostní platební styk</w:t>
            </w:r>
          </w:p>
        </w:tc>
        <w:tc>
          <w:tcPr>
            <w:tcW w:w="1666" w:type="pct"/>
            <w:tcBorders>
              <w:top w:val="single" w:sz="4" w:space="0" w:color="auto"/>
            </w:tcBorders>
          </w:tcPr>
          <w:p w:rsidR="004B54E7" w:rsidRPr="004B54E7" w:rsidRDefault="004B54E7" w:rsidP="004B54E7">
            <w:pPr>
              <w:rPr>
                <w:b/>
              </w:rPr>
            </w:pPr>
          </w:p>
          <w:p w:rsidR="004B54E7" w:rsidRPr="004B54E7" w:rsidRDefault="004B54E7" w:rsidP="004B54E7">
            <w:pPr>
              <w:rPr>
                <w:b/>
              </w:rPr>
            </w:pPr>
            <w:r w:rsidRPr="004B54E7">
              <w:rPr>
                <w:b/>
              </w:rPr>
              <w:t>září – říjen</w:t>
            </w:r>
          </w:p>
          <w:p w:rsidR="004B54E7" w:rsidRPr="004B54E7" w:rsidRDefault="004B54E7" w:rsidP="004B54E7">
            <w:pPr>
              <w:rPr>
                <w:b/>
              </w:rPr>
            </w:pPr>
          </w:p>
          <w:p w:rsidR="004B54E7" w:rsidRPr="004B54E7" w:rsidRDefault="004B54E7" w:rsidP="004B54E7">
            <w:pPr>
              <w:rPr>
                <w:b/>
              </w:rPr>
            </w:pPr>
            <w:r w:rsidRPr="004B54E7">
              <w:rPr>
                <w:b/>
              </w:rPr>
              <w:t>listopad</w:t>
            </w: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r w:rsidRPr="004B54E7">
              <w:rPr>
                <w:b/>
              </w:rPr>
              <w:t>prosinec – leden</w:t>
            </w: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p>
        </w:tc>
      </w:tr>
      <w:tr w:rsidR="004B54E7" w:rsidRPr="004B54E7" w:rsidTr="00F86BFA">
        <w:tc>
          <w:tcPr>
            <w:tcW w:w="1667" w:type="pct"/>
          </w:tcPr>
          <w:p w:rsidR="004B54E7" w:rsidRPr="004B54E7" w:rsidRDefault="004B54E7" w:rsidP="004B54E7">
            <w:pPr>
              <w:numPr>
                <w:ilvl w:val="0"/>
                <w:numId w:val="74"/>
              </w:numPr>
              <w:autoSpaceDE w:val="0"/>
              <w:autoSpaceDN w:val="0"/>
              <w:adjustRightInd w:val="0"/>
            </w:pPr>
            <w:r w:rsidRPr="004B54E7">
              <w:t>charakterizuje význam, strukturu a cíle EU</w:t>
            </w:r>
          </w:p>
          <w:p w:rsidR="004B54E7" w:rsidRPr="004B54E7" w:rsidRDefault="004B54E7" w:rsidP="004B54E7">
            <w:pPr>
              <w:numPr>
                <w:ilvl w:val="0"/>
                <w:numId w:val="74"/>
              </w:numPr>
              <w:autoSpaceDE w:val="0"/>
              <w:autoSpaceDN w:val="0"/>
              <w:adjustRightInd w:val="0"/>
            </w:pPr>
            <w:r w:rsidRPr="004B54E7">
              <w:t>posoudí výhody ekonomické integrace,</w:t>
            </w:r>
          </w:p>
          <w:p w:rsidR="004B54E7" w:rsidRPr="004B54E7" w:rsidRDefault="004B54E7" w:rsidP="004B54E7">
            <w:pPr>
              <w:numPr>
                <w:ilvl w:val="0"/>
                <w:numId w:val="74"/>
              </w:numPr>
              <w:autoSpaceDE w:val="0"/>
              <w:autoSpaceDN w:val="0"/>
              <w:adjustRightInd w:val="0"/>
            </w:pPr>
            <w:r w:rsidRPr="004B54E7">
              <w:t>zhodnotí, jak ovlivňuje zapojení ČR do EU život občanů</w:t>
            </w:r>
          </w:p>
          <w:p w:rsidR="004B54E7" w:rsidRPr="004B54E7" w:rsidRDefault="004B54E7" w:rsidP="004B54E7">
            <w:pPr>
              <w:numPr>
                <w:ilvl w:val="0"/>
                <w:numId w:val="74"/>
              </w:numPr>
              <w:autoSpaceDE w:val="0"/>
              <w:autoSpaceDN w:val="0"/>
              <w:adjustRightInd w:val="0"/>
            </w:pPr>
            <w:r w:rsidRPr="004B54E7">
              <w:t>rozliší základní globální problémy, současné konflikty a navrhne jejich řešení</w:t>
            </w:r>
          </w:p>
          <w:p w:rsidR="004B54E7" w:rsidRPr="004B54E7" w:rsidRDefault="004B54E7" w:rsidP="004B54E7">
            <w:pPr>
              <w:numPr>
                <w:ilvl w:val="0"/>
                <w:numId w:val="74"/>
              </w:numPr>
              <w:autoSpaceDE w:val="0"/>
              <w:autoSpaceDN w:val="0"/>
              <w:adjustRightInd w:val="0"/>
            </w:pPr>
            <w:r w:rsidRPr="004B54E7">
              <w:lastRenderedPageBreak/>
              <w:t>na příkladu určí, která mezinárodní organizace má určitou činnost ve své náplni</w:t>
            </w:r>
          </w:p>
          <w:p w:rsidR="004B54E7" w:rsidRPr="004B54E7" w:rsidRDefault="004B54E7" w:rsidP="004B54E7">
            <w:pPr>
              <w:numPr>
                <w:ilvl w:val="0"/>
                <w:numId w:val="74"/>
              </w:numPr>
              <w:autoSpaceDE w:val="0"/>
              <w:autoSpaceDN w:val="0"/>
              <w:adjustRightInd w:val="0"/>
            </w:pPr>
            <w:r w:rsidRPr="004B54E7">
              <w:t>uvede konkrétní příklady projevů globalizace</w:t>
            </w:r>
          </w:p>
          <w:p w:rsidR="004B54E7" w:rsidRPr="004B54E7" w:rsidRDefault="004B54E7" w:rsidP="004B54E7">
            <w:pPr>
              <w:numPr>
                <w:ilvl w:val="0"/>
                <w:numId w:val="74"/>
              </w:numPr>
              <w:autoSpaceDE w:val="0"/>
              <w:autoSpaceDN w:val="0"/>
              <w:adjustRightInd w:val="0"/>
            </w:pPr>
            <w:r w:rsidRPr="004B54E7">
              <w:t>na příkladu z médií vysvětlí nebezpečí nesnášenlivost a terorismu ve světě</w:t>
            </w:r>
          </w:p>
        </w:tc>
        <w:tc>
          <w:tcPr>
            <w:tcW w:w="1667" w:type="pct"/>
          </w:tcPr>
          <w:p w:rsidR="004B54E7" w:rsidRPr="004B54E7" w:rsidRDefault="004B54E7" w:rsidP="004B54E7">
            <w:pPr>
              <w:rPr>
                <w:b/>
              </w:rPr>
            </w:pPr>
            <w:r w:rsidRPr="004B54E7">
              <w:rPr>
                <w:b/>
              </w:rPr>
              <w:lastRenderedPageBreak/>
              <w:t>Česká republika, Evropa a svět</w:t>
            </w:r>
          </w:p>
          <w:p w:rsidR="004B54E7" w:rsidRPr="004B54E7" w:rsidRDefault="004B54E7" w:rsidP="004B54E7">
            <w:pPr>
              <w:numPr>
                <w:ilvl w:val="0"/>
                <w:numId w:val="74"/>
              </w:numPr>
            </w:pPr>
            <w:r w:rsidRPr="004B54E7">
              <w:t>Vyspělé x rozvojové státy</w:t>
            </w:r>
          </w:p>
          <w:p w:rsidR="004B54E7" w:rsidRPr="004B54E7" w:rsidRDefault="004B54E7" w:rsidP="004B54E7">
            <w:pPr>
              <w:numPr>
                <w:ilvl w:val="0"/>
                <w:numId w:val="74"/>
              </w:numPr>
            </w:pPr>
            <w:r w:rsidRPr="004B54E7">
              <w:t>Integrace a dezintegrace</w:t>
            </w:r>
          </w:p>
          <w:p w:rsidR="004B54E7" w:rsidRPr="004B54E7" w:rsidRDefault="004B54E7" w:rsidP="004B54E7">
            <w:pPr>
              <w:numPr>
                <w:ilvl w:val="0"/>
                <w:numId w:val="74"/>
              </w:numPr>
            </w:pPr>
            <w:r w:rsidRPr="004B54E7">
              <w:t>ČR a svět (NATO, OSN, EU)</w:t>
            </w:r>
          </w:p>
          <w:p w:rsidR="004B54E7" w:rsidRPr="004B54E7" w:rsidRDefault="004B54E7" w:rsidP="004B54E7">
            <w:pPr>
              <w:numPr>
                <w:ilvl w:val="0"/>
                <w:numId w:val="74"/>
              </w:numPr>
            </w:pPr>
            <w:r w:rsidRPr="004B54E7">
              <w:t>Globální problémy lidstva</w:t>
            </w:r>
          </w:p>
          <w:p w:rsidR="004B54E7" w:rsidRPr="004B54E7" w:rsidRDefault="004B54E7" w:rsidP="004B54E7">
            <w:pPr>
              <w:ind w:left="360"/>
            </w:pPr>
          </w:p>
        </w:tc>
        <w:tc>
          <w:tcPr>
            <w:tcW w:w="1666" w:type="pct"/>
          </w:tcPr>
          <w:p w:rsidR="004B54E7" w:rsidRPr="004B54E7" w:rsidRDefault="004B54E7" w:rsidP="004B54E7">
            <w:pPr>
              <w:rPr>
                <w:b/>
              </w:rPr>
            </w:pPr>
            <w:r w:rsidRPr="004B54E7">
              <w:rPr>
                <w:b/>
              </w:rPr>
              <w:t>únor</w:t>
            </w: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p>
          <w:p w:rsidR="004B54E7" w:rsidRPr="004B54E7" w:rsidRDefault="004B54E7" w:rsidP="004B54E7">
            <w:pPr>
              <w:rPr>
                <w:b/>
              </w:rPr>
            </w:pPr>
            <w:r w:rsidRPr="004B54E7">
              <w:rPr>
                <w:b/>
              </w:rPr>
              <w:t>březen</w:t>
            </w:r>
          </w:p>
          <w:p w:rsidR="004B54E7" w:rsidRPr="004B54E7" w:rsidRDefault="004B54E7" w:rsidP="004B54E7">
            <w:pPr>
              <w:rPr>
                <w:b/>
              </w:rPr>
            </w:pPr>
            <w:r w:rsidRPr="004B54E7">
              <w:rPr>
                <w:b/>
              </w:rPr>
              <w:t>duben</w:t>
            </w:r>
          </w:p>
          <w:p w:rsidR="004B54E7" w:rsidRPr="004B54E7" w:rsidRDefault="004B54E7" w:rsidP="004B54E7">
            <w:pPr>
              <w:rPr>
                <w:b/>
              </w:rPr>
            </w:pPr>
          </w:p>
          <w:p w:rsidR="004B54E7" w:rsidRPr="004B54E7" w:rsidRDefault="004B54E7" w:rsidP="004B54E7">
            <w:pPr>
              <w:rPr>
                <w:b/>
              </w:rPr>
            </w:pPr>
            <w:r w:rsidRPr="004B54E7">
              <w:rPr>
                <w:b/>
              </w:rPr>
              <w:t>květen</w:t>
            </w:r>
          </w:p>
          <w:p w:rsidR="004B54E7" w:rsidRPr="004B54E7" w:rsidRDefault="004B54E7" w:rsidP="004B54E7">
            <w:pPr>
              <w:rPr>
                <w:b/>
              </w:rPr>
            </w:pPr>
          </w:p>
        </w:tc>
      </w:tr>
    </w:tbl>
    <w:p w:rsidR="004B54E7" w:rsidRPr="004B54E7" w:rsidRDefault="004B54E7" w:rsidP="004B54E7"/>
    <w:p w:rsidR="004B54E7" w:rsidRPr="004B54E7" w:rsidRDefault="004B54E7" w:rsidP="004B54E7">
      <w:r w:rsidRPr="004B54E7">
        <w:t>Vypracovala: Mgr. Zina Borlová</w:t>
      </w: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CB38B7" w:rsidRDefault="00CB38B7" w:rsidP="004B54E7">
      <w:pPr>
        <w:jc w:val="both"/>
      </w:pPr>
    </w:p>
    <w:p w:rsidR="004B54E7" w:rsidRDefault="004B54E7" w:rsidP="004B54E7">
      <w:pPr>
        <w:jc w:val="both"/>
        <w:rPr>
          <w:b/>
          <w:bCs/>
        </w:rPr>
      </w:pPr>
      <w:r>
        <w:lastRenderedPageBreak/>
        <w:t xml:space="preserve">Škola:  </w:t>
      </w:r>
      <w:r>
        <w:tab/>
      </w:r>
      <w:r>
        <w:tab/>
      </w:r>
      <w:r>
        <w:tab/>
      </w:r>
      <w:r>
        <w:tab/>
      </w:r>
      <w:r>
        <w:tab/>
      </w:r>
      <w:r>
        <w:rPr>
          <w:b/>
          <w:bCs/>
        </w:rPr>
        <w:t xml:space="preserve">SOU a SOŠ, SČMSD, Žatec, s.r.o. </w:t>
      </w:r>
    </w:p>
    <w:p w:rsidR="004B54E7" w:rsidRDefault="004B54E7" w:rsidP="004B54E7">
      <w:pPr>
        <w:ind w:left="4248" w:firstLine="3"/>
        <w:jc w:val="both"/>
      </w:pPr>
      <w:r>
        <w:t>Hošťálkovo nám. 132, 438 01 Žatec</w:t>
      </w:r>
    </w:p>
    <w:p w:rsidR="004B54E7" w:rsidRDefault="00A2693B" w:rsidP="004B54E7">
      <w:pPr>
        <w:autoSpaceDE w:val="0"/>
        <w:autoSpaceDN w:val="0"/>
        <w:adjustRightInd w:val="0"/>
        <w:ind w:left="4251" w:hanging="4251"/>
        <w:rPr>
          <w:szCs w:val="28"/>
        </w:rPr>
      </w:pPr>
      <w:r>
        <w:t>Zřizovatel:</w:t>
      </w:r>
      <w:r>
        <w:tab/>
      </w:r>
      <w:r w:rsidR="004B54E7">
        <w:rPr>
          <w:szCs w:val="28"/>
        </w:rPr>
        <w:t>Svaz českých a moravských spotřebních družstev se sídlem Praha 3, U Rajské zahrady 3/1912, IČ 00032743</w:t>
      </w:r>
    </w:p>
    <w:p w:rsidR="004B54E7" w:rsidRDefault="004B54E7" w:rsidP="004B54E7">
      <w:pPr>
        <w:jc w:val="both"/>
      </w:pPr>
      <w:r>
        <w:t xml:space="preserve">Název ŠVP: </w:t>
      </w:r>
      <w:r>
        <w:tab/>
      </w:r>
      <w:r>
        <w:tab/>
      </w:r>
      <w:r>
        <w:tab/>
      </w:r>
      <w:r>
        <w:tab/>
      </w:r>
      <w:r>
        <w:tab/>
      </w:r>
      <w:r>
        <w:rPr>
          <w:b/>
        </w:rPr>
        <w:t>Sladovník - pivovarník</w:t>
      </w:r>
    </w:p>
    <w:p w:rsidR="004B54E7" w:rsidRDefault="004B54E7" w:rsidP="004B54E7">
      <w:pPr>
        <w:jc w:val="both"/>
      </w:pPr>
      <w:r>
        <w:t xml:space="preserve">Kód a název oboru vzdělání: </w:t>
      </w:r>
      <w:r>
        <w:tab/>
      </w:r>
      <w:r>
        <w:tab/>
      </w:r>
      <w:r>
        <w:tab/>
        <w:t xml:space="preserve">29-51-H/01 </w:t>
      </w:r>
      <w:r w:rsidR="00A2693B">
        <w:t>Výrobce potravin</w:t>
      </w:r>
    </w:p>
    <w:p w:rsidR="004B54E7" w:rsidRDefault="004B54E7" w:rsidP="004B54E7">
      <w:pPr>
        <w:jc w:val="both"/>
      </w:pPr>
      <w:r>
        <w:t xml:space="preserve">Délka a forma vzdělávání: </w:t>
      </w:r>
      <w:r>
        <w:tab/>
      </w:r>
      <w:r>
        <w:tab/>
      </w:r>
      <w:r>
        <w:tab/>
        <w:t>tříleté denní vzdělávání</w:t>
      </w:r>
    </w:p>
    <w:p w:rsidR="004B54E7" w:rsidRDefault="004B54E7" w:rsidP="004B54E7">
      <w:pPr>
        <w:jc w:val="both"/>
      </w:pPr>
      <w:r>
        <w:t xml:space="preserve">Stupeň poskytovaného vzdělání: </w:t>
      </w:r>
      <w:r>
        <w:tab/>
      </w:r>
      <w:r>
        <w:tab/>
        <w:t>střední vzdělání s výučním listem</w:t>
      </w:r>
    </w:p>
    <w:p w:rsidR="004B54E7" w:rsidRDefault="004B54E7" w:rsidP="004B54E7">
      <w:pPr>
        <w:jc w:val="both"/>
      </w:pPr>
      <w:r>
        <w:t xml:space="preserve">Datum platnosti vzdělávacího programu: </w:t>
      </w:r>
      <w:r>
        <w:tab/>
        <w:t>od l. září 2017 počínaje prvním ročníkem</w:t>
      </w:r>
    </w:p>
    <w:p w:rsidR="004B54E7" w:rsidRDefault="004B54E7" w:rsidP="004B54E7"/>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4B54E7" w:rsidTr="00F86BFA">
        <w:tc>
          <w:tcPr>
            <w:tcW w:w="1358" w:type="pct"/>
            <w:tcBorders>
              <w:top w:val="single" w:sz="18" w:space="0" w:color="auto"/>
              <w:left w:val="single" w:sz="18" w:space="0" w:color="auto"/>
              <w:bottom w:val="single" w:sz="4" w:space="0" w:color="auto"/>
              <w:right w:val="single" w:sz="4" w:space="0" w:color="auto"/>
            </w:tcBorders>
            <w:vAlign w:val="center"/>
          </w:tcPr>
          <w:p w:rsidR="004B54E7" w:rsidRDefault="004B54E7" w:rsidP="00F86BFA">
            <w:pPr>
              <w:rPr>
                <w:b/>
              </w:rPr>
            </w:pPr>
            <w:r>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4B54E7" w:rsidRDefault="004B54E7" w:rsidP="00F86BFA">
            <w:pPr>
              <w:pStyle w:val="Nadpis2"/>
              <w:jc w:val="center"/>
              <w:rPr>
                <w:rFonts w:ascii="Times New Roman" w:hAnsi="Times New Roman" w:cs="Times New Roman"/>
                <w:smallCaps/>
                <w:sz w:val="32"/>
                <w:szCs w:val="32"/>
              </w:rPr>
            </w:pPr>
            <w:bookmarkStart w:id="133" w:name="_Toc497996238"/>
            <w:r w:rsidRPr="00CB38B7">
              <w:rPr>
                <w:rFonts w:ascii="Times New Roman" w:hAnsi="Times New Roman" w:cs="Times New Roman"/>
                <w:smallCaps/>
                <w:sz w:val="32"/>
                <w:szCs w:val="32"/>
              </w:rPr>
              <w:t>Základy přírodních věd</w:t>
            </w:r>
            <w:bookmarkEnd w:id="133"/>
          </w:p>
        </w:tc>
      </w:tr>
      <w:tr w:rsidR="004B54E7" w:rsidTr="00F86BFA">
        <w:tc>
          <w:tcPr>
            <w:tcW w:w="1358" w:type="pct"/>
            <w:tcBorders>
              <w:top w:val="single" w:sz="4" w:space="0" w:color="auto"/>
              <w:left w:val="single" w:sz="18" w:space="0" w:color="auto"/>
              <w:bottom w:val="single" w:sz="4" w:space="0" w:color="auto"/>
              <w:right w:val="single" w:sz="4" w:space="0" w:color="auto"/>
            </w:tcBorders>
          </w:tcPr>
          <w:p w:rsidR="004B54E7" w:rsidRDefault="004B54E7" w:rsidP="00F86BFA">
            <w:pPr>
              <w:rPr>
                <w:b/>
              </w:rPr>
            </w:pPr>
            <w:r>
              <w:rPr>
                <w:b/>
              </w:rPr>
              <w:t>Ročník:</w:t>
            </w:r>
          </w:p>
        </w:tc>
        <w:tc>
          <w:tcPr>
            <w:tcW w:w="911" w:type="pct"/>
            <w:tcBorders>
              <w:top w:val="single" w:sz="4" w:space="0" w:color="auto"/>
              <w:left w:val="single" w:sz="4" w:space="0" w:color="auto"/>
              <w:bottom w:val="single" w:sz="4" w:space="0" w:color="auto"/>
              <w:right w:val="single" w:sz="4" w:space="0" w:color="auto"/>
            </w:tcBorders>
          </w:tcPr>
          <w:p w:rsidR="004B54E7" w:rsidRDefault="004B54E7" w:rsidP="00F86BFA">
            <w:pPr>
              <w:jc w:val="center"/>
            </w:pPr>
            <w:r>
              <w:t>I.</w:t>
            </w:r>
          </w:p>
        </w:tc>
        <w:tc>
          <w:tcPr>
            <w:tcW w:w="911" w:type="pct"/>
            <w:tcBorders>
              <w:top w:val="single" w:sz="4" w:space="0" w:color="auto"/>
              <w:left w:val="single" w:sz="4" w:space="0" w:color="auto"/>
              <w:bottom w:val="single" w:sz="4" w:space="0" w:color="auto"/>
              <w:right w:val="single" w:sz="4" w:space="0" w:color="auto"/>
            </w:tcBorders>
          </w:tcPr>
          <w:p w:rsidR="004B54E7" w:rsidRDefault="004B54E7" w:rsidP="00F86BFA">
            <w:pPr>
              <w:jc w:val="center"/>
            </w:pPr>
            <w:r>
              <w:t>II.</w:t>
            </w:r>
          </w:p>
        </w:tc>
        <w:tc>
          <w:tcPr>
            <w:tcW w:w="911" w:type="pct"/>
            <w:tcBorders>
              <w:top w:val="single" w:sz="4" w:space="0" w:color="auto"/>
              <w:left w:val="single" w:sz="4" w:space="0" w:color="auto"/>
              <w:bottom w:val="single" w:sz="4" w:space="0" w:color="auto"/>
              <w:right w:val="single" w:sz="4" w:space="0" w:color="auto"/>
            </w:tcBorders>
          </w:tcPr>
          <w:p w:rsidR="004B54E7" w:rsidRDefault="004B54E7" w:rsidP="00F86BFA">
            <w:pPr>
              <w:jc w:val="center"/>
            </w:pPr>
            <w:r>
              <w:t>III.</w:t>
            </w:r>
          </w:p>
        </w:tc>
        <w:tc>
          <w:tcPr>
            <w:tcW w:w="909" w:type="pct"/>
            <w:tcBorders>
              <w:top w:val="single" w:sz="4" w:space="0" w:color="auto"/>
              <w:left w:val="single" w:sz="4" w:space="0" w:color="auto"/>
              <w:bottom w:val="single" w:sz="4" w:space="0" w:color="auto"/>
              <w:right w:val="single" w:sz="18" w:space="0" w:color="auto"/>
            </w:tcBorders>
          </w:tcPr>
          <w:p w:rsidR="004B54E7" w:rsidRDefault="004B54E7" w:rsidP="00F86BFA">
            <w:pPr>
              <w:jc w:val="center"/>
              <w:rPr>
                <w:b/>
              </w:rPr>
            </w:pPr>
            <w:r>
              <w:rPr>
                <w:b/>
              </w:rPr>
              <w:t>celkem</w:t>
            </w:r>
          </w:p>
        </w:tc>
      </w:tr>
      <w:tr w:rsidR="004B54E7" w:rsidTr="00F86BFA">
        <w:tc>
          <w:tcPr>
            <w:tcW w:w="1358" w:type="pct"/>
            <w:tcBorders>
              <w:top w:val="single" w:sz="4" w:space="0" w:color="auto"/>
              <w:left w:val="single" w:sz="18" w:space="0" w:color="auto"/>
              <w:bottom w:val="single" w:sz="18" w:space="0" w:color="auto"/>
              <w:right w:val="single" w:sz="4" w:space="0" w:color="auto"/>
            </w:tcBorders>
          </w:tcPr>
          <w:p w:rsidR="004B54E7" w:rsidRDefault="004B54E7" w:rsidP="00F86BFA">
            <w:pPr>
              <w:rPr>
                <w:b/>
              </w:rPr>
            </w:pPr>
            <w:r>
              <w:rPr>
                <w:b/>
              </w:rPr>
              <w:t>Počet hodin:</w:t>
            </w:r>
          </w:p>
        </w:tc>
        <w:tc>
          <w:tcPr>
            <w:tcW w:w="911" w:type="pct"/>
            <w:tcBorders>
              <w:top w:val="single" w:sz="4" w:space="0" w:color="auto"/>
              <w:left w:val="single" w:sz="4" w:space="0" w:color="auto"/>
              <w:bottom w:val="single" w:sz="18" w:space="0" w:color="auto"/>
              <w:right w:val="single" w:sz="4" w:space="0" w:color="auto"/>
            </w:tcBorders>
          </w:tcPr>
          <w:p w:rsidR="004B54E7" w:rsidRDefault="004B54E7" w:rsidP="00F86BFA">
            <w:pPr>
              <w:jc w:val="center"/>
            </w:pPr>
            <w:r>
              <w:t>1</w:t>
            </w:r>
          </w:p>
        </w:tc>
        <w:tc>
          <w:tcPr>
            <w:tcW w:w="911" w:type="pct"/>
            <w:tcBorders>
              <w:top w:val="single" w:sz="4" w:space="0" w:color="auto"/>
              <w:left w:val="single" w:sz="4" w:space="0" w:color="auto"/>
              <w:bottom w:val="single" w:sz="18" w:space="0" w:color="auto"/>
              <w:right w:val="single" w:sz="4" w:space="0" w:color="auto"/>
            </w:tcBorders>
          </w:tcPr>
          <w:p w:rsidR="004B54E7" w:rsidRDefault="004B54E7" w:rsidP="00F86BFA">
            <w:pPr>
              <w:jc w:val="center"/>
            </w:pPr>
            <w:r>
              <w:t>1</w:t>
            </w:r>
          </w:p>
        </w:tc>
        <w:tc>
          <w:tcPr>
            <w:tcW w:w="911" w:type="pct"/>
            <w:tcBorders>
              <w:top w:val="single" w:sz="4" w:space="0" w:color="auto"/>
              <w:left w:val="single" w:sz="4" w:space="0" w:color="auto"/>
              <w:bottom w:val="single" w:sz="18" w:space="0" w:color="auto"/>
              <w:right w:val="single" w:sz="4" w:space="0" w:color="auto"/>
            </w:tcBorders>
          </w:tcPr>
          <w:p w:rsidR="004B54E7" w:rsidRDefault="004B54E7" w:rsidP="00F86BFA">
            <w:pPr>
              <w:jc w:val="center"/>
            </w:pPr>
            <w:r>
              <w:t>1</w:t>
            </w:r>
          </w:p>
        </w:tc>
        <w:tc>
          <w:tcPr>
            <w:tcW w:w="909" w:type="pct"/>
            <w:tcBorders>
              <w:top w:val="single" w:sz="4" w:space="0" w:color="auto"/>
              <w:left w:val="single" w:sz="4" w:space="0" w:color="auto"/>
              <w:bottom w:val="single" w:sz="18" w:space="0" w:color="auto"/>
              <w:right w:val="single" w:sz="18" w:space="0" w:color="auto"/>
            </w:tcBorders>
          </w:tcPr>
          <w:p w:rsidR="004B54E7" w:rsidRDefault="004B54E7" w:rsidP="00F86BFA">
            <w:pPr>
              <w:jc w:val="center"/>
              <w:rPr>
                <w:b/>
              </w:rPr>
            </w:pPr>
            <w:r>
              <w:rPr>
                <w:b/>
              </w:rPr>
              <w:t>3</w:t>
            </w:r>
          </w:p>
        </w:tc>
      </w:tr>
    </w:tbl>
    <w:p w:rsidR="004B54E7" w:rsidRDefault="004B54E7" w:rsidP="004B54E7"/>
    <w:p w:rsidR="004B54E7" w:rsidRDefault="004B54E7" w:rsidP="004B54E7">
      <w:pPr>
        <w:pStyle w:val="Nadpis4"/>
        <w:rPr>
          <w:sz w:val="32"/>
          <w:szCs w:val="32"/>
        </w:rPr>
      </w:pPr>
      <w:r>
        <w:rPr>
          <w:sz w:val="32"/>
          <w:szCs w:val="32"/>
        </w:rPr>
        <w:t>Pojetí předmětu</w:t>
      </w:r>
    </w:p>
    <w:p w:rsidR="004B54E7" w:rsidRDefault="004B54E7" w:rsidP="004B54E7">
      <w:pPr>
        <w:pStyle w:val="Nadpis4"/>
      </w:pPr>
    </w:p>
    <w:p w:rsidR="004B54E7" w:rsidRDefault="004B54E7" w:rsidP="004B54E7">
      <w:pPr>
        <w:pStyle w:val="Nadpis4"/>
      </w:pPr>
      <w:r>
        <w:t>Obecný cíl předmětu</w:t>
      </w:r>
    </w:p>
    <w:p w:rsidR="004B54E7" w:rsidRDefault="004B54E7" w:rsidP="004B54E7">
      <w:pPr>
        <w:jc w:val="both"/>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4B54E7" w:rsidTr="00F86BFA">
        <w:tc>
          <w:tcPr>
            <w:tcW w:w="9778" w:type="dxa"/>
            <w:tcBorders>
              <w:top w:val="single" w:sz="4" w:space="0" w:color="auto"/>
              <w:left w:val="single" w:sz="4" w:space="0" w:color="auto"/>
              <w:bottom w:val="single" w:sz="4" w:space="0" w:color="auto"/>
              <w:right w:val="single" w:sz="4" w:space="0" w:color="auto"/>
            </w:tcBorders>
          </w:tcPr>
          <w:p w:rsidR="004B54E7" w:rsidRDefault="004B54E7" w:rsidP="00F86BFA">
            <w:pPr>
              <w:jc w:val="both"/>
            </w:pPr>
            <w:r>
              <w:t>Cílem předmětu je schopnost využití přírodovědných poznatků a dovedností v praktickém životě ve všech situacích, které souvisejí s přírodovědnou oblastí:</w:t>
            </w:r>
          </w:p>
          <w:p w:rsidR="004B54E7" w:rsidRDefault="004B54E7" w:rsidP="00F86BFA">
            <w:pPr>
              <w:pStyle w:val="Styl3"/>
            </w:pPr>
          </w:p>
          <w:p w:rsidR="004B54E7" w:rsidRDefault="004B54E7" w:rsidP="004B54E7">
            <w:pPr>
              <w:numPr>
                <w:ilvl w:val="0"/>
                <w:numId w:val="93"/>
              </w:numPr>
              <w:jc w:val="both"/>
            </w:pPr>
            <w:r>
              <w:t>logicky uvažují, analyzují a řeší jednoduché přírodovědné problémy</w:t>
            </w:r>
          </w:p>
          <w:p w:rsidR="004B54E7" w:rsidRDefault="004B54E7" w:rsidP="004B54E7">
            <w:pPr>
              <w:numPr>
                <w:ilvl w:val="0"/>
                <w:numId w:val="93"/>
              </w:numPr>
              <w:jc w:val="both"/>
            </w:pPr>
            <w:r>
              <w:t>pozorují, popisují a vysvětlují podstatu přírodních jevů, provádí experimenty a měření, zpracovávají a vyhodnocují získané údaje</w:t>
            </w:r>
          </w:p>
          <w:p w:rsidR="004B54E7" w:rsidRDefault="004B54E7" w:rsidP="004B54E7">
            <w:pPr>
              <w:numPr>
                <w:ilvl w:val="0"/>
                <w:numId w:val="93"/>
              </w:numPr>
              <w:jc w:val="both"/>
            </w:pPr>
            <w:r>
              <w:t>komunikují, vyhledávají a interpretují přírodovědné informace a zaujímají k nim stanovisko, využívají získané informace v diskusi k přírodovědné a odborné tématice</w:t>
            </w:r>
          </w:p>
          <w:p w:rsidR="004B54E7" w:rsidRDefault="004B54E7" w:rsidP="004B54E7">
            <w:pPr>
              <w:numPr>
                <w:ilvl w:val="0"/>
                <w:numId w:val="93"/>
              </w:numPr>
              <w:jc w:val="both"/>
            </w:pPr>
            <w:r>
              <w:t>porozumí základním vztahům a souvislostem mezi živou a neživou přírodou</w:t>
            </w:r>
          </w:p>
          <w:p w:rsidR="004B54E7" w:rsidRDefault="004B54E7" w:rsidP="004B54E7">
            <w:pPr>
              <w:numPr>
                <w:ilvl w:val="0"/>
                <w:numId w:val="93"/>
              </w:numPr>
              <w:jc w:val="both"/>
            </w:pPr>
            <w:r>
              <w:t>rozumí základním biologickým a ekologickým souvislostem a postavení člověka v přírodě, zhodnotí vliv činností člověka na složky životního prostředí a způsoby jeho ochrany</w:t>
            </w:r>
          </w:p>
          <w:p w:rsidR="004B54E7" w:rsidRDefault="004B54E7" w:rsidP="004B54E7">
            <w:pPr>
              <w:numPr>
                <w:ilvl w:val="0"/>
                <w:numId w:val="93"/>
              </w:numPr>
              <w:jc w:val="both"/>
            </w:pPr>
            <w:r>
              <w:t>posuzují chemické a fyzikální vlastnosti látek, klasifikují chemické látky, znají jejich vlastnosti a chování, posuzují jejich nebezpečnost a vliv na živé organismy</w:t>
            </w:r>
          </w:p>
          <w:p w:rsidR="004B54E7" w:rsidRDefault="004B54E7" w:rsidP="004B54E7">
            <w:pPr>
              <w:numPr>
                <w:ilvl w:val="0"/>
                <w:numId w:val="93"/>
              </w:numPr>
              <w:jc w:val="both"/>
            </w:pPr>
            <w:r>
              <w:t>získávají motivaci přispět k dodržování zásad udržitelného rozvoje v občanském životě i odborné pracovní činnosti</w:t>
            </w:r>
          </w:p>
          <w:p w:rsidR="004B54E7" w:rsidRDefault="004B54E7" w:rsidP="004B54E7">
            <w:pPr>
              <w:numPr>
                <w:ilvl w:val="0"/>
                <w:numId w:val="93"/>
              </w:numPr>
              <w:jc w:val="both"/>
            </w:pPr>
            <w:r>
              <w:t>získávají pozitivní postoj k přírodě</w:t>
            </w:r>
          </w:p>
          <w:p w:rsidR="004B54E7" w:rsidRDefault="004B54E7" w:rsidP="004B54E7">
            <w:pPr>
              <w:numPr>
                <w:ilvl w:val="0"/>
                <w:numId w:val="93"/>
              </w:numPr>
              <w:jc w:val="both"/>
            </w:pPr>
            <w:r>
              <w:t>motivují k celoživotnímu vzdělávání v přírodovědné oblasti</w:t>
            </w:r>
          </w:p>
        </w:tc>
      </w:tr>
    </w:tbl>
    <w:p w:rsidR="004B54E7" w:rsidRDefault="004B54E7" w:rsidP="004B54E7">
      <w:pPr>
        <w:jc w:val="both"/>
      </w:pPr>
    </w:p>
    <w:p w:rsidR="004B54E7" w:rsidRDefault="004B54E7" w:rsidP="004B54E7">
      <w:pPr>
        <w:jc w:val="both"/>
        <w:rPr>
          <w:b/>
          <w:bCs/>
        </w:rPr>
      </w:pPr>
      <w:r>
        <w:rPr>
          <w:b/>
          <w:bCs/>
        </w:rPr>
        <w:t>Charakteristika u</w:t>
      </w:r>
      <w:r>
        <w:rPr>
          <w:rFonts w:eastAsia="TimesNewRomanPS-BoldMT"/>
          <w:b/>
          <w:bCs/>
        </w:rPr>
        <w:t>č</w:t>
      </w:r>
      <w:r>
        <w:rPr>
          <w:b/>
          <w:bCs/>
        </w:rPr>
        <w:t>iva</w:t>
      </w:r>
    </w:p>
    <w:p w:rsidR="004B54E7" w:rsidRDefault="004B54E7" w:rsidP="004B54E7">
      <w:pPr>
        <w:jc w:val="both"/>
        <w:rPr>
          <w:b/>
          <w:bCs/>
        </w:rPr>
      </w:pPr>
      <w:r>
        <w:rPr>
          <w:b/>
          <w:bCs/>
        </w:rPr>
        <w:t xml:space="preserve"> </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4B54E7" w:rsidTr="00F86BFA">
        <w:tc>
          <w:tcPr>
            <w:tcW w:w="9778" w:type="dxa"/>
            <w:tcBorders>
              <w:top w:val="single" w:sz="4" w:space="0" w:color="auto"/>
              <w:left w:val="single" w:sz="4" w:space="0" w:color="auto"/>
              <w:bottom w:val="single" w:sz="4" w:space="0" w:color="auto"/>
              <w:right w:val="single" w:sz="4" w:space="0" w:color="auto"/>
            </w:tcBorders>
          </w:tcPr>
          <w:p w:rsidR="004B54E7" w:rsidRDefault="004B54E7" w:rsidP="00F86BFA">
            <w:pPr>
              <w:pStyle w:val="Zkladntext2"/>
            </w:pPr>
            <w:r>
              <w:t>Učební osnova vychází ze vzdělávací oblasti Přírodovědné vzdělávání a v rámci mezipředmětových vztahů a uplatnění komplexního přístupu k pochopení přírodních jevů a zákonitostí jsou do učiva zahrnuty základní okruhy chemického, biologického, ekologického a</w:t>
            </w:r>
            <w:r w:rsidR="00416554">
              <w:t xml:space="preserve"> fyzikálního vzdělávání. Sled te</w:t>
            </w:r>
            <w:r>
              <w:t xml:space="preserve">matických celků a jejich hodinová dotace 3 hodiny týdně v 1. ročníku je přizpůsobena potřebám konkrétního studijního oboru a hlavnímu průřezovému tématu Člověk a životní prostředí. Důraz je kladen na environmentální výchovu s cílem </w:t>
            </w:r>
            <w:r>
              <w:lastRenderedPageBreak/>
              <w:t>formování žádoucích vztahů k životnímu prostředí a utváření vlastních názorů, postojů a hierarchie životních hodnot v souladu s myšlenkami trvale udržitelného rozvoje.</w:t>
            </w:r>
          </w:p>
          <w:p w:rsidR="004B54E7" w:rsidRDefault="004B54E7" w:rsidP="00F86BFA">
            <w:pPr>
              <w:jc w:val="both"/>
            </w:pPr>
          </w:p>
          <w:p w:rsidR="004B54E7" w:rsidRDefault="004B54E7" w:rsidP="00F86BFA">
            <w:pPr>
              <w:jc w:val="both"/>
            </w:pPr>
            <w:r>
              <w:t>V pojetí biologického vzdělávání se zdůrazňuje zejména problémový přístup a vazby na životní prostředí, učivo obsahuje i potřebný humanitní aspekt a dokládá vzájemnou souvislost mezi přírodou a společností. V chemickém a fyzikálním vzdělávání je vedle základních vědomostí a dovedností (např.</w:t>
            </w:r>
            <w:r w:rsidR="00416554">
              <w:t xml:space="preserve"> </w:t>
            </w:r>
            <w:r>
              <w:t xml:space="preserve">charakteristika struktury látek, jejich chemických a fyzikálních vlastností, definování vztahu síly a pohybu, znalost podstaty přeměny energie, znalost podstaty přírodních jevů a jejich zákonitostí,…) upřednostněn rozvoj schopností aplikace poznatků v odborném vzdělávání, v praxi i v každodenním životě s akcentem na ekologii. </w:t>
            </w:r>
          </w:p>
          <w:p w:rsidR="004B54E7" w:rsidRDefault="004B54E7" w:rsidP="00F86BFA">
            <w:pPr>
              <w:jc w:val="both"/>
            </w:pPr>
          </w:p>
          <w:p w:rsidR="004B54E7" w:rsidRDefault="004B54E7" w:rsidP="00F86BFA">
            <w:pPr>
              <w:jc w:val="both"/>
            </w:pPr>
            <w:r>
              <w:t>Učivo předmětu navazuje na další oblasti odborného vzdělávání, na blok ekonomických předmětů (zejména v celcích zaměřených na ekologizaci provozu gastronomických zařízení), na základy práva (seznámení se základními ekonomickými a právními nástroji v péči o životní prostředí), ale i na matematiku (numerické aplikace při řešení úloh v přírodovědné oblasti).</w:t>
            </w:r>
          </w:p>
          <w:p w:rsidR="004B54E7" w:rsidRDefault="004B54E7" w:rsidP="00F86BFA">
            <w:pPr>
              <w:jc w:val="both"/>
            </w:pPr>
          </w:p>
          <w:p w:rsidR="004B54E7" w:rsidRDefault="004B54E7" w:rsidP="00F86BFA">
            <w:pPr>
              <w:jc w:val="both"/>
            </w:pPr>
            <w:r>
              <w:rPr>
                <w:b/>
                <w:bCs/>
              </w:rPr>
              <w:t>Mezipředmětové vztahy:</w:t>
            </w:r>
            <w:r>
              <w:t xml:space="preserve"> Tematika „Hygiena ve společném stravování“ bude řešena souběžně v předmětu Ekologie, konkrétně problematika vztahu k životnímu prostředí, úspory energií, nakládání s odpady, používání chemických prostředků. Tematika „Základní živiny, vitamíny, nerostné látky“ souběžně v předmětech Chemie. </w:t>
            </w:r>
          </w:p>
          <w:p w:rsidR="004B54E7" w:rsidRDefault="004B54E7" w:rsidP="00F86BFA">
            <w:pPr>
              <w:jc w:val="both"/>
            </w:pPr>
          </w:p>
          <w:p w:rsidR="004B54E7" w:rsidRDefault="004B54E7" w:rsidP="00F86BFA">
            <w:pPr>
              <w:jc w:val="both"/>
              <w:rPr>
                <w:b/>
                <w:bCs/>
              </w:rPr>
            </w:pPr>
            <w:r>
              <w:t>Do předmětu Biologie byla v rámci přírodovědného vzdělávání přesunuta část učiva k předmětu Nauka o výživě. Jedná se o celky buňka, fyziologie člověka – zejména o trávicí, vylučovací, cévní, nervové a hormonální soustava. Žáci tak vzhledem k oboru získávají ucelenou soustavu vědomostí o anatomii a fyziologii organizmu v návaznosti na výživu člověka. Učivo a náplň předmětu je úzce propojeno s předměty Nauka o výživě, Technologie přípravy pokrmů.</w:t>
            </w:r>
          </w:p>
        </w:tc>
      </w:tr>
    </w:tbl>
    <w:p w:rsidR="004B54E7" w:rsidRDefault="004B54E7" w:rsidP="004B54E7">
      <w:pPr>
        <w:jc w:val="both"/>
      </w:pPr>
    </w:p>
    <w:p w:rsidR="004B54E7" w:rsidRDefault="004B54E7" w:rsidP="004B54E7">
      <w:pPr>
        <w:pStyle w:val="Nadpis9"/>
        <w:rPr>
          <w:bCs/>
          <w:u w:val="none"/>
        </w:rPr>
      </w:pPr>
      <w:r>
        <w:rPr>
          <w:bCs/>
          <w:u w:val="none"/>
        </w:rPr>
        <w:t>Výsledky vzdělávání v oblasti citů, postojů, hodnot a preferencí</w:t>
      </w:r>
    </w:p>
    <w:p w:rsidR="004B54E7" w:rsidRDefault="004B54E7" w:rsidP="004B54E7"/>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4B54E7" w:rsidTr="00F86BFA">
        <w:tc>
          <w:tcPr>
            <w:tcW w:w="9778" w:type="dxa"/>
            <w:tcBorders>
              <w:top w:val="single" w:sz="4" w:space="0" w:color="auto"/>
              <w:left w:val="single" w:sz="4" w:space="0" w:color="auto"/>
              <w:bottom w:val="single" w:sz="4" w:space="0" w:color="auto"/>
              <w:right w:val="single" w:sz="4" w:space="0" w:color="auto"/>
            </w:tcBorders>
          </w:tcPr>
          <w:p w:rsidR="004B54E7" w:rsidRDefault="004B54E7" w:rsidP="00F86BFA">
            <w:pPr>
              <w:jc w:val="both"/>
            </w:pPr>
            <w:r>
              <w:t>Žáci a žákyně jsou při výuce vedeni tak, aby se chovali společensky a profesionálně vystupovali, identifikovali běžné problémy a hledali způsoby jejich řešení, stanovili si reálné profesní a životní cíle, uplatňovali morální principy, demokratické hodnoty a zásady kritického chování a orientovali se ve stále se měnícím životním prostředí. Výuka směřuje k tomu, aby žáci a žákyně pracovali poctivě, svědomitě a přesně.</w:t>
            </w:r>
          </w:p>
          <w:p w:rsidR="004B54E7" w:rsidRDefault="004B54E7" w:rsidP="00F86BFA">
            <w:r>
              <w:t>Hodnocení probíhá formou ústního a písemného zkoušení, a to průběžně z každého tematického celku.</w:t>
            </w:r>
          </w:p>
        </w:tc>
      </w:tr>
    </w:tbl>
    <w:p w:rsidR="004B54E7" w:rsidRDefault="004B54E7" w:rsidP="004B54E7"/>
    <w:p w:rsidR="004B54E7" w:rsidRDefault="004B54E7" w:rsidP="004B54E7">
      <w:pPr>
        <w:pStyle w:val="Nadpis4"/>
      </w:pPr>
      <w:r>
        <w:t>Strategie výuky</w:t>
      </w:r>
    </w:p>
    <w:p w:rsidR="004B54E7" w:rsidRDefault="004B54E7" w:rsidP="004B54E7">
      <w:pPr>
        <w:jc w:val="both"/>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4B54E7" w:rsidTr="00F86BFA">
        <w:tc>
          <w:tcPr>
            <w:tcW w:w="9778" w:type="dxa"/>
            <w:tcBorders>
              <w:top w:val="single" w:sz="4" w:space="0" w:color="auto"/>
              <w:left w:val="single" w:sz="4" w:space="0" w:color="auto"/>
              <w:bottom w:val="single" w:sz="4" w:space="0" w:color="auto"/>
              <w:right w:val="single" w:sz="4" w:space="0" w:color="auto"/>
            </w:tcBorders>
          </w:tcPr>
          <w:p w:rsidR="004B54E7" w:rsidRDefault="004B54E7" w:rsidP="00F86BFA">
            <w:pPr>
              <w:jc w:val="both"/>
            </w:pPr>
            <w:r>
              <w:t>Frontální výuka je vedena formou výkladu i p</w:t>
            </w:r>
            <w:r>
              <w:rPr>
                <w:rFonts w:eastAsia="TimesNewRomanPSMT"/>
              </w:rPr>
              <w:t>ř</w:t>
            </w:r>
            <w:r>
              <w:t>ímé sou</w:t>
            </w:r>
            <w:r>
              <w:rPr>
                <w:rFonts w:eastAsia="TimesNewRomanPSMT"/>
              </w:rPr>
              <w:t>č</w:t>
            </w:r>
            <w:r>
              <w:t xml:space="preserve">innosti s teoretickou </w:t>
            </w:r>
            <w:r>
              <w:rPr>
                <w:rFonts w:eastAsia="TimesNewRomanPSMT"/>
              </w:rPr>
              <w:t>č</w:t>
            </w:r>
            <w:r>
              <w:t>inností na po</w:t>
            </w:r>
            <w:r>
              <w:rPr>
                <w:rFonts w:eastAsia="TimesNewRomanPSMT"/>
              </w:rPr>
              <w:t>č</w:t>
            </w:r>
            <w:r>
              <w:t>íta</w:t>
            </w:r>
            <w:r>
              <w:rPr>
                <w:rFonts w:eastAsia="TimesNewRomanPSMT"/>
              </w:rPr>
              <w:t>č</w:t>
            </w:r>
            <w:r>
              <w:t xml:space="preserve">i formou využívání informačních technologií, práce se zdroji. Taktéž může být vedena metodou projektového vyučování. </w:t>
            </w:r>
          </w:p>
          <w:p w:rsidR="004B54E7" w:rsidRDefault="004B54E7" w:rsidP="00F86BFA">
            <w:pPr>
              <w:jc w:val="both"/>
            </w:pPr>
          </w:p>
          <w:p w:rsidR="004B54E7" w:rsidRDefault="004B54E7" w:rsidP="00F86BFA">
            <w:pPr>
              <w:jc w:val="both"/>
            </w:pPr>
            <w:r>
              <w:t>Pom</w:t>
            </w:r>
            <w:r>
              <w:rPr>
                <w:rFonts w:eastAsia="TimesNewRomanPS-BoldMT"/>
              </w:rPr>
              <w:t>ů</w:t>
            </w:r>
            <w:r>
              <w:t>cky: Po</w:t>
            </w:r>
            <w:r>
              <w:rPr>
                <w:rFonts w:eastAsia="TimesNewRomanPSMT"/>
              </w:rPr>
              <w:t>č</w:t>
            </w:r>
            <w:r>
              <w:t>íta</w:t>
            </w:r>
            <w:r>
              <w:rPr>
                <w:rFonts w:eastAsia="TimesNewRomanPSMT"/>
              </w:rPr>
              <w:t>č</w:t>
            </w:r>
            <w:r>
              <w:t>, projektor, prezentace v elektronické podob</w:t>
            </w:r>
            <w:r>
              <w:rPr>
                <w:rFonts w:eastAsia="TimesNewRomanPSMT"/>
              </w:rPr>
              <w:t>ě</w:t>
            </w:r>
            <w:r>
              <w:t>, ale i výukové programy.</w:t>
            </w:r>
          </w:p>
          <w:p w:rsidR="004B54E7" w:rsidRDefault="004B54E7" w:rsidP="00F86BFA">
            <w:pPr>
              <w:ind w:firstLine="708"/>
              <w:jc w:val="both"/>
              <w:rPr>
                <w:i/>
                <w:iCs/>
              </w:rPr>
            </w:pPr>
          </w:p>
          <w:p w:rsidR="004B54E7" w:rsidRDefault="004B54E7" w:rsidP="00F86BFA">
            <w:pPr>
              <w:jc w:val="both"/>
              <w:rPr>
                <w:i/>
                <w:iCs/>
              </w:rPr>
            </w:pPr>
            <w:r>
              <w:rPr>
                <w:i/>
                <w:iCs/>
              </w:rPr>
              <w:t>Metody vyu</w:t>
            </w:r>
            <w:r>
              <w:rPr>
                <w:rFonts w:eastAsia="TimesNewRomanPS-BoldMT"/>
                <w:i/>
                <w:iCs/>
              </w:rPr>
              <w:t>č</w:t>
            </w:r>
            <w:r>
              <w:rPr>
                <w:i/>
                <w:iCs/>
              </w:rPr>
              <w:t>ování</w:t>
            </w:r>
          </w:p>
          <w:p w:rsidR="004B54E7" w:rsidRDefault="004B54E7" w:rsidP="00F86BFA">
            <w:pPr>
              <w:jc w:val="both"/>
            </w:pPr>
            <w:r>
              <w:lastRenderedPageBreak/>
              <w:t>Výklad s návazností na znalost žák</w:t>
            </w:r>
            <w:r>
              <w:rPr>
                <w:rFonts w:eastAsia="TimesNewRomanPSMT"/>
              </w:rPr>
              <w:t>ů</w:t>
            </w:r>
            <w:r>
              <w:t xml:space="preserve">, samostatné </w:t>
            </w:r>
            <w:r>
              <w:rPr>
                <w:rFonts w:eastAsia="TimesNewRomanPSMT"/>
              </w:rPr>
              <w:t>ř</w:t>
            </w:r>
            <w:r>
              <w:t>ešení úkol</w:t>
            </w:r>
            <w:r>
              <w:rPr>
                <w:rFonts w:eastAsia="TimesNewRomanPSMT"/>
              </w:rPr>
              <w:t>ů</w:t>
            </w:r>
            <w:r>
              <w:t>, skupinová práce, práce s aktuálními informacemi, práce s odbornou publikací, aplikace v praxi. Po</w:t>
            </w:r>
            <w:r>
              <w:rPr>
                <w:rFonts w:eastAsia="TimesNewRomanPSMT"/>
              </w:rPr>
              <w:t>č</w:t>
            </w:r>
            <w:r>
              <w:t>ty hodin u jednotlivých celk</w:t>
            </w:r>
            <w:r>
              <w:rPr>
                <w:rFonts w:eastAsia="TimesNewRomanPSMT"/>
              </w:rPr>
              <w:t xml:space="preserve">ů </w:t>
            </w:r>
            <w:r>
              <w:t>jsou orienta</w:t>
            </w:r>
            <w:r>
              <w:rPr>
                <w:rFonts w:eastAsia="TimesNewRomanPSMT"/>
              </w:rPr>
              <w:t>č</w:t>
            </w:r>
            <w:r>
              <w:t>ní a lze je upravovat podle aktuálních pot</w:t>
            </w:r>
            <w:r>
              <w:rPr>
                <w:rFonts w:eastAsia="TimesNewRomanPSMT"/>
              </w:rPr>
              <w:t>ř</w:t>
            </w:r>
            <w:r>
              <w:t>eb.</w:t>
            </w:r>
          </w:p>
          <w:p w:rsidR="004B54E7" w:rsidRDefault="004B54E7" w:rsidP="00F86BFA">
            <w:pPr>
              <w:jc w:val="both"/>
              <w:rPr>
                <w:i/>
                <w:iCs/>
              </w:rPr>
            </w:pPr>
            <w:r>
              <w:rPr>
                <w:i/>
                <w:iCs/>
              </w:rPr>
              <w:t>Metody ov</w:t>
            </w:r>
            <w:r>
              <w:rPr>
                <w:rFonts w:eastAsia="TimesNewRomanPS-BoldMT"/>
                <w:i/>
                <w:iCs/>
              </w:rPr>
              <w:t>ěř</w:t>
            </w:r>
            <w:r>
              <w:rPr>
                <w:i/>
                <w:iCs/>
              </w:rPr>
              <w:t>ování</w:t>
            </w:r>
          </w:p>
          <w:p w:rsidR="004B54E7" w:rsidRDefault="004B54E7" w:rsidP="00F86BFA">
            <w:pPr>
              <w:jc w:val="both"/>
            </w:pPr>
            <w:r>
              <w:t xml:space="preserve">Samostatná práce ve škole, samostatná práce jako domácí úkol. </w:t>
            </w:r>
            <w:r>
              <w:rPr>
                <w:rFonts w:eastAsia="TimesNewRomanPS-BoldMT"/>
              </w:rPr>
              <w:t>Př</w:t>
            </w:r>
            <w:r>
              <w:t>ínos p</w:t>
            </w:r>
            <w:r>
              <w:rPr>
                <w:rFonts w:eastAsia="TimesNewRomanPS-BoldMT"/>
              </w:rPr>
              <w:t>ř</w:t>
            </w:r>
            <w:r>
              <w:t>edm</w:t>
            </w:r>
            <w:r>
              <w:rPr>
                <w:rFonts w:eastAsia="TimesNewRomanPS-BoldMT"/>
              </w:rPr>
              <w:t>ě</w:t>
            </w:r>
            <w:r>
              <w:t>tu k rozvoji klí</w:t>
            </w:r>
            <w:r>
              <w:rPr>
                <w:rFonts w:eastAsia="TimesNewRomanPS-BoldMT"/>
              </w:rPr>
              <w:t>č</w:t>
            </w:r>
            <w:r>
              <w:t>ových kompetencí a pr</w:t>
            </w:r>
            <w:r>
              <w:rPr>
                <w:rFonts w:eastAsia="TimesNewRomanPS-BoldMT"/>
              </w:rPr>
              <w:t>ůř</w:t>
            </w:r>
            <w:r>
              <w:t>ezových témat Komunikativní kompetence: žáci jsou schopni zpracovávat texty na b</w:t>
            </w:r>
            <w:r>
              <w:rPr>
                <w:rFonts w:eastAsia="TimesNewRomanPSMT"/>
              </w:rPr>
              <w:t>ě</w:t>
            </w:r>
            <w:r>
              <w:t>žná i odborná témata a r</w:t>
            </w:r>
            <w:r>
              <w:rPr>
                <w:rFonts w:eastAsia="TimesNewRomanPSMT"/>
              </w:rPr>
              <w:t>ů</w:t>
            </w:r>
            <w:r>
              <w:t>zné pracovní materiály, jsou vedeni ke snaze dodržovat jazykové i stylistické normy a odbornou terminologii, v</w:t>
            </w:r>
            <w:r>
              <w:rPr>
                <w:rFonts w:eastAsia="TimesNewRomanPSMT"/>
              </w:rPr>
              <w:t>ě</w:t>
            </w:r>
            <w:r>
              <w:t>novat se formální i obsahové náplni prací, využívat moderní komunika</w:t>
            </w:r>
            <w:r>
              <w:rPr>
                <w:rFonts w:eastAsia="TimesNewRomanPSMT"/>
              </w:rPr>
              <w:t>č</w:t>
            </w:r>
            <w:r>
              <w:t>ní prost</w:t>
            </w:r>
            <w:r>
              <w:rPr>
                <w:rFonts w:eastAsia="TimesNewRomanPSMT"/>
              </w:rPr>
              <w:t>ř</w:t>
            </w:r>
            <w:r>
              <w:t>edky, využívat prost</w:t>
            </w:r>
            <w:r>
              <w:rPr>
                <w:rFonts w:eastAsia="TimesNewRomanPSMT"/>
              </w:rPr>
              <w:t>ř</w:t>
            </w:r>
            <w:r>
              <w:t>edky ICT a efektivn</w:t>
            </w:r>
            <w:r>
              <w:rPr>
                <w:rFonts w:eastAsia="TimesNewRomanPSMT"/>
              </w:rPr>
              <w:t xml:space="preserve">ě </w:t>
            </w:r>
            <w:r>
              <w:t>pracovat s informacemi.</w:t>
            </w:r>
          </w:p>
        </w:tc>
      </w:tr>
    </w:tbl>
    <w:p w:rsidR="004B54E7" w:rsidRDefault="004B54E7" w:rsidP="004B54E7">
      <w:pPr>
        <w:jc w:val="both"/>
        <w:rPr>
          <w:b/>
          <w:u w:val="single"/>
        </w:rPr>
      </w:pPr>
    </w:p>
    <w:p w:rsidR="004B54E7" w:rsidRDefault="004B54E7" w:rsidP="004B54E7">
      <w:pPr>
        <w:rPr>
          <w:b/>
          <w:bCs/>
        </w:rPr>
      </w:pPr>
      <w:r>
        <w:rPr>
          <w:b/>
          <w:bCs/>
        </w:rPr>
        <w:t>Hodnocení výsledků žáků</w:t>
      </w:r>
    </w:p>
    <w:p w:rsidR="004B54E7" w:rsidRDefault="004B54E7" w:rsidP="004B54E7">
      <w:pPr>
        <w:jc w:val="both"/>
        <w:rPr>
          <w:b/>
          <w:u w:val="single"/>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4B54E7" w:rsidTr="00F86BFA">
        <w:tc>
          <w:tcPr>
            <w:tcW w:w="9778" w:type="dxa"/>
            <w:tcBorders>
              <w:top w:val="single" w:sz="4" w:space="0" w:color="auto"/>
              <w:left w:val="single" w:sz="4" w:space="0" w:color="auto"/>
              <w:bottom w:val="single" w:sz="4" w:space="0" w:color="auto"/>
              <w:right w:val="single" w:sz="4" w:space="0" w:color="auto"/>
            </w:tcBorders>
          </w:tcPr>
          <w:p w:rsidR="004B54E7" w:rsidRDefault="004B54E7" w:rsidP="00F86BFA">
            <w:pPr>
              <w:jc w:val="both"/>
            </w:pPr>
            <w:r>
              <w:t>Žáci jsou hodnoceni podle školního řádu.</w:t>
            </w:r>
          </w:p>
          <w:p w:rsidR="004B54E7" w:rsidRDefault="004B54E7" w:rsidP="00F86BFA">
            <w:pPr>
              <w:pStyle w:val="Zkladntext2"/>
            </w:pPr>
            <w:r>
              <w:t>Při hodnocení klademe důraz zvláště:</w:t>
            </w:r>
          </w:p>
          <w:p w:rsidR="004B54E7" w:rsidRDefault="004B54E7" w:rsidP="00F86BFA">
            <w:pPr>
              <w:jc w:val="both"/>
            </w:pPr>
          </w:p>
          <w:p w:rsidR="004B54E7" w:rsidRDefault="004B54E7" w:rsidP="004B54E7">
            <w:pPr>
              <w:numPr>
                <w:ilvl w:val="0"/>
                <w:numId w:val="94"/>
              </w:numPr>
              <w:autoSpaceDE w:val="0"/>
              <w:autoSpaceDN w:val="0"/>
              <w:adjustRightInd w:val="0"/>
              <w:jc w:val="both"/>
            </w:pPr>
            <w:r>
              <w:t>po probrání určitých tematických celků písemné testy</w:t>
            </w:r>
          </w:p>
          <w:p w:rsidR="004B54E7" w:rsidRDefault="004B54E7" w:rsidP="004B54E7">
            <w:pPr>
              <w:numPr>
                <w:ilvl w:val="0"/>
                <w:numId w:val="94"/>
              </w:numPr>
              <w:autoSpaceDE w:val="0"/>
              <w:autoSpaceDN w:val="0"/>
              <w:adjustRightInd w:val="0"/>
              <w:jc w:val="both"/>
            </w:pPr>
            <w:r>
              <w:t>průběžné ústní zkoušení</w:t>
            </w:r>
          </w:p>
          <w:p w:rsidR="004B54E7" w:rsidRDefault="004B54E7" w:rsidP="004B54E7">
            <w:pPr>
              <w:numPr>
                <w:ilvl w:val="0"/>
                <w:numId w:val="94"/>
              </w:numPr>
              <w:autoSpaceDE w:val="0"/>
              <w:autoSpaceDN w:val="0"/>
              <w:adjustRightInd w:val="0"/>
              <w:jc w:val="both"/>
            </w:pPr>
            <w:r>
              <w:t>hloubka porozumění poznatkům</w:t>
            </w:r>
          </w:p>
          <w:p w:rsidR="004B54E7" w:rsidRDefault="004B54E7" w:rsidP="004B54E7">
            <w:pPr>
              <w:numPr>
                <w:ilvl w:val="0"/>
                <w:numId w:val="94"/>
              </w:numPr>
              <w:autoSpaceDE w:val="0"/>
              <w:autoSpaceDN w:val="0"/>
              <w:adjustRightInd w:val="0"/>
              <w:jc w:val="both"/>
            </w:pPr>
            <w:r>
              <w:t>schopnost aplikace poznatků při řešení problémů, aktivní přístup při řešení úkolu</w:t>
            </w:r>
          </w:p>
          <w:p w:rsidR="004B54E7" w:rsidRDefault="004B54E7" w:rsidP="004B54E7">
            <w:pPr>
              <w:numPr>
                <w:ilvl w:val="0"/>
                <w:numId w:val="94"/>
              </w:numPr>
              <w:autoSpaceDE w:val="0"/>
              <w:autoSpaceDN w:val="0"/>
              <w:adjustRightInd w:val="0"/>
              <w:jc w:val="both"/>
            </w:pPr>
            <w:r>
              <w:t>míra využití fyzikálního vzdělávání při objasňování jevů v přírodě i každodenním životě</w:t>
            </w:r>
          </w:p>
          <w:p w:rsidR="004B54E7" w:rsidRDefault="004B54E7" w:rsidP="004B54E7">
            <w:pPr>
              <w:numPr>
                <w:ilvl w:val="0"/>
                <w:numId w:val="94"/>
              </w:numPr>
              <w:autoSpaceDE w:val="0"/>
              <w:autoSpaceDN w:val="0"/>
              <w:adjustRightInd w:val="0"/>
              <w:jc w:val="both"/>
            </w:pPr>
            <w:r>
              <w:t>diskuse ke konkrétním chemickým problémům a návrhy řešení spojených s jejich obhajobou</w:t>
            </w:r>
          </w:p>
          <w:p w:rsidR="004B54E7" w:rsidRDefault="004B54E7" w:rsidP="004B54E7">
            <w:pPr>
              <w:numPr>
                <w:ilvl w:val="0"/>
                <w:numId w:val="94"/>
              </w:numPr>
              <w:autoSpaceDE w:val="0"/>
              <w:autoSpaceDN w:val="0"/>
              <w:adjustRightInd w:val="0"/>
              <w:jc w:val="both"/>
            </w:pPr>
            <w:r>
              <w:t>diskuse k řešení ekologických problémů, návrhy řešení a jejich efektivita</w:t>
            </w:r>
          </w:p>
          <w:p w:rsidR="004B54E7" w:rsidRDefault="004B54E7" w:rsidP="004B54E7">
            <w:pPr>
              <w:numPr>
                <w:ilvl w:val="0"/>
                <w:numId w:val="94"/>
              </w:numPr>
              <w:autoSpaceDE w:val="0"/>
              <w:autoSpaceDN w:val="0"/>
              <w:adjustRightInd w:val="0"/>
              <w:jc w:val="both"/>
            </w:pPr>
            <w:r>
              <w:t>míra osvojení dovedností při praktických cvičeních</w:t>
            </w:r>
          </w:p>
          <w:p w:rsidR="004B54E7" w:rsidRDefault="004B54E7" w:rsidP="004B54E7">
            <w:pPr>
              <w:numPr>
                <w:ilvl w:val="0"/>
                <w:numId w:val="94"/>
              </w:numPr>
              <w:jc w:val="both"/>
            </w:pPr>
            <w:r>
              <w:t>práce se zdroji informací</w:t>
            </w:r>
          </w:p>
          <w:p w:rsidR="004B54E7" w:rsidRDefault="004B54E7" w:rsidP="004B54E7">
            <w:pPr>
              <w:numPr>
                <w:ilvl w:val="0"/>
                <w:numId w:val="94"/>
              </w:numPr>
              <w:jc w:val="both"/>
            </w:pPr>
            <w:r>
              <w:t>prezentace výsledků vlastní práce spojená se sebehodnocením a vzájemným hodnocením</w:t>
            </w:r>
          </w:p>
          <w:p w:rsidR="004B54E7" w:rsidRDefault="004B54E7" w:rsidP="00F86BFA">
            <w:pPr>
              <w:jc w:val="both"/>
            </w:pPr>
          </w:p>
          <w:p w:rsidR="004B54E7" w:rsidRDefault="004B54E7" w:rsidP="00F86BFA">
            <w:pPr>
              <w:jc w:val="both"/>
              <w:rPr>
                <w:b/>
                <w:u w:val="single"/>
              </w:rPr>
            </w:pPr>
            <w:r>
              <w:t>Vyhodnocení dílčích a celoročních projektů s přírodovědnou tematikou (projekty jednotlivých žáků i projekty týmové).</w:t>
            </w:r>
          </w:p>
        </w:tc>
      </w:tr>
    </w:tbl>
    <w:p w:rsidR="004B54E7" w:rsidRDefault="004B54E7" w:rsidP="004B54E7">
      <w:pPr>
        <w:pStyle w:val="Nadpis4"/>
      </w:pPr>
    </w:p>
    <w:p w:rsidR="004B54E7" w:rsidRDefault="004B54E7" w:rsidP="004B54E7">
      <w:pPr>
        <w:pStyle w:val="Nadpis4"/>
      </w:pPr>
      <w:r>
        <w:t>Přínos vyučovacího předmětu k rozvoji klíčových kompetencí a aplikaci průřezových témat</w:t>
      </w:r>
    </w:p>
    <w:p w:rsidR="004B54E7" w:rsidRDefault="004B54E7" w:rsidP="004B54E7">
      <w:pPr>
        <w:jc w:val="both"/>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4B54E7" w:rsidTr="00F86BFA">
        <w:tc>
          <w:tcPr>
            <w:tcW w:w="9778" w:type="dxa"/>
            <w:tcBorders>
              <w:top w:val="single" w:sz="4" w:space="0" w:color="auto"/>
              <w:left w:val="single" w:sz="4" w:space="0" w:color="auto"/>
              <w:bottom w:val="single" w:sz="4" w:space="0" w:color="auto"/>
              <w:right w:val="single" w:sz="4" w:space="0" w:color="auto"/>
            </w:tcBorders>
          </w:tcPr>
          <w:p w:rsidR="004B54E7" w:rsidRDefault="004B54E7" w:rsidP="00F86BFA">
            <w:pPr>
              <w:autoSpaceDE w:val="0"/>
              <w:autoSpaceDN w:val="0"/>
              <w:adjustRightInd w:val="0"/>
              <w:jc w:val="both"/>
            </w:pPr>
            <w:r>
              <w:t>Žák/žákyně aplikuje poznatky získané v základech ekologie a ochrany životního prostředí a využívá je k získání komplexního pohledu na tuto problematiku. Orientuje se v možnostech ochrany životního prostředí a uvědomuje si odpovědnost každého jedince za stav životního prostředí. Formuje žádoucí vztahy k prostředí a přenáší si je do občanského i profesního života. Dominantním průřezovým tématem „Člověk a životní prostředí“ a „Člověk a svět práce se samozřejmě prolínají stěžejní části ostatních průřezových témat („Občan v demokratické společnosti“ a „Informační a komunikační technologie“. Z hlediska prostoupení hlavního průřezového tématu „Člověk a životní prostředí“</w:t>
            </w:r>
            <w:r w:rsidR="00416554">
              <w:t xml:space="preserve"> </w:t>
            </w:r>
            <w:r>
              <w:t xml:space="preserve">celou oblastí Přírodovědného vzdělávání je kladen důraz na budování takových postojů a hodnotových orientací žáků, na jejichž základě budou utvářet svůj budoucí životní způsob a styl v mezích udržitelného rozvoje a ekologicky přijatelných hledisek. Ekologická hlediska jsou uplatňována v běžném provozu školy) důsledné třídění odpadů a zajištění jejich odvozu a recyklace firmou </w:t>
            </w:r>
            <w:r>
              <w:lastRenderedPageBreak/>
              <w:t xml:space="preserve">orientující se právě na důslednou recyklaci </w:t>
            </w:r>
            <w:r w:rsidR="00416554">
              <w:t>odpadů, šetření vodou a energií</w:t>
            </w:r>
            <w:r>
              <w:t>,</w:t>
            </w:r>
            <w:r w:rsidR="00416554">
              <w:t xml:space="preserve"> </w:t>
            </w:r>
            <w:r>
              <w:t>respektování zásad úspornosti a hospodárnosti s veškerými zdroji, zákaz kouření v celé školní budově, nástěnky s ekologickou tematikou a jejich průběžná aktualizace.</w:t>
            </w:r>
          </w:p>
          <w:p w:rsidR="004B54E7" w:rsidRDefault="004B54E7" w:rsidP="00F86BFA">
            <w:pPr>
              <w:autoSpaceDE w:val="0"/>
              <w:autoSpaceDN w:val="0"/>
              <w:adjustRightInd w:val="0"/>
              <w:jc w:val="both"/>
            </w:pPr>
            <w:r>
              <w:t>Komunikativní kompetence jsou rozvíjeny v rámci průřezových témat na základě obhajoby názorů a postojů v rámci diskuse</w:t>
            </w:r>
          </w:p>
          <w:p w:rsidR="004B54E7" w:rsidRDefault="004B54E7" w:rsidP="00F86BFA">
            <w:pPr>
              <w:autoSpaceDE w:val="0"/>
              <w:autoSpaceDN w:val="0"/>
              <w:adjustRightInd w:val="0"/>
              <w:jc w:val="both"/>
            </w:pPr>
          </w:p>
          <w:p w:rsidR="004B54E7" w:rsidRDefault="004B54E7" w:rsidP="004B54E7">
            <w:pPr>
              <w:numPr>
                <w:ilvl w:val="0"/>
                <w:numId w:val="95"/>
              </w:numPr>
              <w:autoSpaceDE w:val="0"/>
              <w:autoSpaceDN w:val="0"/>
              <w:adjustRightInd w:val="0"/>
              <w:jc w:val="both"/>
            </w:pPr>
            <w:r>
              <w:t>používá přírodovědnou terminologii, jasně, věcně správně a srozumitelně formuluje své myšlenky a názory, které je schopen obhájit a náležitě je podložit argumenty</w:t>
            </w:r>
          </w:p>
          <w:p w:rsidR="004B54E7" w:rsidRDefault="004B54E7" w:rsidP="004B54E7">
            <w:pPr>
              <w:numPr>
                <w:ilvl w:val="0"/>
                <w:numId w:val="95"/>
              </w:numPr>
              <w:autoSpaceDE w:val="0"/>
              <w:autoSpaceDN w:val="0"/>
              <w:adjustRightInd w:val="0"/>
              <w:jc w:val="both"/>
            </w:pPr>
            <w:r>
              <w:t>zpracovává texty s odbornou tématikou a zaznamenává podstatné myšlenky a údaje jednak z textů, ale i z přednášek, besed a diskusí</w:t>
            </w:r>
          </w:p>
          <w:p w:rsidR="004B54E7" w:rsidRDefault="004B54E7" w:rsidP="004B54E7">
            <w:pPr>
              <w:numPr>
                <w:ilvl w:val="0"/>
                <w:numId w:val="95"/>
              </w:numPr>
              <w:autoSpaceDE w:val="0"/>
              <w:autoSpaceDN w:val="0"/>
              <w:adjustRightInd w:val="0"/>
              <w:jc w:val="both"/>
            </w:pPr>
            <w:r>
              <w:t>sociálně komunikativní aspekty učení jsou dány možností prezentace vlastní nebo týmové práce, kde jsou rozvíjeny i mezilidské vztahy</w:t>
            </w:r>
          </w:p>
          <w:p w:rsidR="004B54E7" w:rsidRDefault="004B54E7" w:rsidP="004B54E7">
            <w:pPr>
              <w:numPr>
                <w:ilvl w:val="0"/>
                <w:numId w:val="95"/>
              </w:numPr>
              <w:autoSpaceDE w:val="0"/>
              <w:autoSpaceDN w:val="0"/>
              <w:adjustRightInd w:val="0"/>
              <w:jc w:val="both"/>
            </w:pPr>
            <w:r>
              <w:t>využívá informačních technologií je směřováno k j</w:t>
            </w:r>
            <w:r w:rsidR="00416554">
              <w:t>ejich uplatnění pro vytváření te</w:t>
            </w:r>
            <w:r>
              <w:t>matických celků (samostatných prací, veřejných prezentací a řešení přírodovědných problémů)</w:t>
            </w:r>
          </w:p>
          <w:p w:rsidR="004B54E7" w:rsidRDefault="004B54E7" w:rsidP="004B54E7">
            <w:pPr>
              <w:numPr>
                <w:ilvl w:val="0"/>
                <w:numId w:val="95"/>
              </w:numPr>
              <w:autoSpaceDE w:val="0"/>
              <w:autoSpaceDN w:val="0"/>
              <w:adjustRightInd w:val="0"/>
              <w:jc w:val="both"/>
            </w:pPr>
            <w:r>
              <w:t>zná způsoby ochrany zdraví a životního prostředí a je schopen adaptovat se na měnící se životní a pracovní podmínky a podle svých schopností a možností je ovlivňovat</w:t>
            </w:r>
          </w:p>
          <w:p w:rsidR="004B54E7" w:rsidRDefault="004B54E7" w:rsidP="004B54E7">
            <w:pPr>
              <w:numPr>
                <w:ilvl w:val="0"/>
                <w:numId w:val="95"/>
              </w:numPr>
              <w:autoSpaceDE w:val="0"/>
              <w:autoSpaceDN w:val="0"/>
              <w:adjustRightInd w:val="0"/>
              <w:jc w:val="both"/>
            </w:pPr>
            <w:r>
              <w:t>občanské kompetence jsou rozvíjeny samostatností, aktivitou a iniciativou v jednání a odpovědností v dodržování zákonů a pravidel chování a jednáním v souladu s morálními principy</w:t>
            </w:r>
          </w:p>
          <w:p w:rsidR="004B54E7" w:rsidRDefault="004B54E7" w:rsidP="004B54E7">
            <w:pPr>
              <w:numPr>
                <w:ilvl w:val="0"/>
                <w:numId w:val="95"/>
              </w:numPr>
              <w:autoSpaceDE w:val="0"/>
              <w:autoSpaceDN w:val="0"/>
              <w:adjustRightInd w:val="0"/>
              <w:jc w:val="both"/>
              <w:rPr>
                <w:b/>
                <w:u w:val="single"/>
              </w:rPr>
            </w:pPr>
            <w:r>
              <w:t>pro rozvoj odborných kompetencí je kladen důraz na dovednost analyzovat a řešit problémy především s uplatněním využití přírodovědných poznatků v občanském životě, tedy běžně pracovat s chemickými a fyzikálními veličinami, jejich jednotkami, aktivně používat a osvojit si základní pojmy, zákonitosti, terminologii a chemické názvosloví, využívat přínos fyzikálního vzdělávání při objasňování jevů v přírodě i každodenním životě</w:t>
            </w:r>
          </w:p>
          <w:p w:rsidR="004B54E7" w:rsidRDefault="004B54E7" w:rsidP="004B54E7">
            <w:pPr>
              <w:numPr>
                <w:ilvl w:val="0"/>
                <w:numId w:val="95"/>
              </w:numPr>
              <w:autoSpaceDE w:val="0"/>
              <w:autoSpaceDN w:val="0"/>
              <w:adjustRightInd w:val="0"/>
              <w:jc w:val="both"/>
            </w:pPr>
            <w:r>
              <w:t>provádí veškeré činnosti ekonomicky a v souladu se strategií udržitelného rozvoje</w:t>
            </w:r>
          </w:p>
          <w:p w:rsidR="004B54E7" w:rsidRDefault="004B54E7" w:rsidP="004B54E7">
            <w:pPr>
              <w:numPr>
                <w:ilvl w:val="0"/>
                <w:numId w:val="95"/>
              </w:numPr>
              <w:autoSpaceDE w:val="0"/>
              <w:autoSpaceDN w:val="0"/>
              <w:adjustRightInd w:val="0"/>
              <w:jc w:val="both"/>
            </w:pPr>
            <w:r>
              <w:t>dbá na bezpečnost a ochranu zdraví při práci a požární ochranu</w:t>
            </w:r>
          </w:p>
          <w:p w:rsidR="004B54E7" w:rsidRDefault="004B54E7" w:rsidP="004B54E7">
            <w:pPr>
              <w:numPr>
                <w:ilvl w:val="0"/>
                <w:numId w:val="95"/>
              </w:numPr>
              <w:autoSpaceDE w:val="0"/>
              <w:autoSpaceDN w:val="0"/>
              <w:adjustRightInd w:val="0"/>
              <w:jc w:val="both"/>
            </w:pPr>
            <w:r>
              <w:t>nakládá s materiály, energiemi, odpady, vodou a jinými látkami s ohledem na životní prostředí</w:t>
            </w:r>
          </w:p>
          <w:p w:rsidR="004B54E7" w:rsidRDefault="004B54E7" w:rsidP="004B54E7">
            <w:pPr>
              <w:numPr>
                <w:ilvl w:val="0"/>
                <w:numId w:val="95"/>
              </w:numPr>
              <w:autoSpaceDE w:val="0"/>
              <w:autoSpaceDN w:val="0"/>
              <w:adjustRightInd w:val="0"/>
              <w:jc w:val="both"/>
            </w:pPr>
            <w:r>
              <w:t>pečlivě zvažuje při plánování a posuzování určité činnosti vliv na životní prostředí i možné sociální dopady</w:t>
            </w:r>
          </w:p>
          <w:p w:rsidR="004B54E7" w:rsidRDefault="004B54E7" w:rsidP="004B54E7">
            <w:pPr>
              <w:numPr>
                <w:ilvl w:val="0"/>
                <w:numId w:val="95"/>
              </w:numPr>
              <w:autoSpaceDE w:val="0"/>
              <w:autoSpaceDN w:val="0"/>
              <w:adjustRightInd w:val="0"/>
              <w:jc w:val="both"/>
            </w:pPr>
            <w:r>
              <w:t>orientuje se v nástrojích péče o životní prostředí (ekonomické nástroje, právní ochrana, realizace péče o životní prostředí,…)</w:t>
            </w:r>
          </w:p>
          <w:p w:rsidR="004B54E7" w:rsidRDefault="004B54E7" w:rsidP="004B54E7">
            <w:pPr>
              <w:numPr>
                <w:ilvl w:val="0"/>
                <w:numId w:val="95"/>
              </w:numPr>
              <w:autoSpaceDE w:val="0"/>
              <w:autoSpaceDN w:val="0"/>
              <w:adjustRightInd w:val="0"/>
              <w:jc w:val="both"/>
            </w:pPr>
            <w:r>
              <w:t>vede přehled o mezinárodní spolupráci v péči o životní prostředí</w:t>
            </w:r>
          </w:p>
          <w:p w:rsidR="004B54E7" w:rsidRDefault="004B54E7" w:rsidP="004B54E7">
            <w:pPr>
              <w:numPr>
                <w:ilvl w:val="0"/>
                <w:numId w:val="95"/>
              </w:numPr>
              <w:autoSpaceDE w:val="0"/>
              <w:autoSpaceDN w:val="0"/>
              <w:adjustRightInd w:val="0"/>
              <w:jc w:val="both"/>
            </w:pPr>
            <w:r>
              <w:t>pozitivní postoj k přírodě prostoupit celým občanským i profesním životem</w:t>
            </w:r>
          </w:p>
          <w:p w:rsidR="004B54E7" w:rsidRDefault="004B54E7" w:rsidP="004B54E7">
            <w:pPr>
              <w:numPr>
                <w:ilvl w:val="0"/>
                <w:numId w:val="95"/>
              </w:numPr>
              <w:autoSpaceDE w:val="0"/>
              <w:autoSpaceDN w:val="0"/>
              <w:adjustRightInd w:val="0"/>
              <w:jc w:val="both"/>
            </w:pPr>
            <w:r>
              <w:t>naučí se chápat BOZP a PO na základě příslušných znalostí</w:t>
            </w:r>
          </w:p>
        </w:tc>
      </w:tr>
    </w:tbl>
    <w:p w:rsidR="004B54E7" w:rsidRDefault="004B54E7" w:rsidP="004B54E7">
      <w:pPr>
        <w:jc w:val="both"/>
      </w:pPr>
    </w:p>
    <w:p w:rsidR="004B54E7" w:rsidRDefault="004B54E7" w:rsidP="004B54E7">
      <w:pPr>
        <w:pStyle w:val="Nadpis9"/>
        <w:rPr>
          <w:u w:val="none"/>
        </w:rPr>
      </w:pPr>
      <w:r>
        <w:rPr>
          <w:u w:val="none"/>
        </w:rPr>
        <w:t>Rozpis učiva a výsledků vzdělávání</w:t>
      </w:r>
    </w:p>
    <w:p w:rsidR="004B54E7" w:rsidRDefault="004B54E7" w:rsidP="004B54E7"/>
    <w:p w:rsidR="004B54E7" w:rsidRDefault="004B54E7" w:rsidP="004B54E7">
      <w:pPr>
        <w:pStyle w:val="Nadpis4"/>
        <w:rPr>
          <w:bCs w:val="0"/>
        </w:rPr>
      </w:pPr>
      <w:r>
        <w:t>1. ročník</w:t>
      </w:r>
      <w:r>
        <w:rPr>
          <w:bCs w:val="0"/>
        </w:rPr>
        <w:t xml:space="preserve"> </w:t>
      </w:r>
    </w:p>
    <w:p w:rsidR="004B54E7" w:rsidRDefault="004B54E7" w:rsidP="004B54E7">
      <w:pPr>
        <w:pStyle w:val="Nadpis4"/>
      </w:pPr>
      <w:r>
        <w:rPr>
          <w:bCs w:val="0"/>
        </w:rPr>
        <w:t>Ekologie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2"/>
        <w:gridCol w:w="3021"/>
        <w:gridCol w:w="3019"/>
      </w:tblGrid>
      <w:tr w:rsidR="004B54E7" w:rsidTr="00F86BFA">
        <w:tc>
          <w:tcPr>
            <w:tcW w:w="1667" w:type="pct"/>
            <w:tcBorders>
              <w:top w:val="single" w:sz="4" w:space="0" w:color="auto"/>
            </w:tcBorders>
            <w:vAlign w:val="center"/>
          </w:tcPr>
          <w:p w:rsidR="004B54E7" w:rsidRDefault="004B54E7" w:rsidP="00F86BFA">
            <w:pPr>
              <w:jc w:val="center"/>
              <w:rPr>
                <w:b/>
              </w:rPr>
            </w:pPr>
            <w:r>
              <w:rPr>
                <w:b/>
              </w:rPr>
              <w:t>Výsledky vzdělávání</w:t>
            </w:r>
          </w:p>
        </w:tc>
        <w:tc>
          <w:tcPr>
            <w:tcW w:w="1667" w:type="pct"/>
            <w:tcBorders>
              <w:top w:val="single" w:sz="4" w:space="0" w:color="auto"/>
            </w:tcBorders>
            <w:vAlign w:val="center"/>
          </w:tcPr>
          <w:p w:rsidR="004B54E7" w:rsidRDefault="004B54E7" w:rsidP="00F86BFA">
            <w:pPr>
              <w:jc w:val="center"/>
              <w:rPr>
                <w:b/>
              </w:rPr>
            </w:pPr>
            <w:r>
              <w:rPr>
                <w:b/>
              </w:rPr>
              <w:t>Učivo</w:t>
            </w:r>
          </w:p>
        </w:tc>
        <w:tc>
          <w:tcPr>
            <w:tcW w:w="1666" w:type="pct"/>
            <w:tcBorders>
              <w:top w:val="single" w:sz="4" w:space="0" w:color="auto"/>
            </w:tcBorders>
          </w:tcPr>
          <w:p w:rsidR="004B54E7" w:rsidRDefault="004B54E7" w:rsidP="00F86BFA">
            <w:pPr>
              <w:jc w:val="center"/>
              <w:rPr>
                <w:b/>
              </w:rPr>
            </w:pPr>
            <w:r>
              <w:rPr>
                <w:b/>
                <w:bCs/>
              </w:rPr>
              <w:t>Časové rozvržení</w:t>
            </w:r>
          </w:p>
        </w:tc>
      </w:tr>
      <w:tr w:rsidR="004B54E7" w:rsidTr="00F86BFA">
        <w:tc>
          <w:tcPr>
            <w:tcW w:w="1667" w:type="pct"/>
          </w:tcPr>
          <w:p w:rsidR="004B54E7" w:rsidRDefault="004B54E7" w:rsidP="00CC5B7D">
            <w:r>
              <w:t>Žák:</w:t>
            </w:r>
          </w:p>
          <w:p w:rsidR="004B54E7" w:rsidRDefault="004B54E7" w:rsidP="00CC5B7D">
            <w:pPr>
              <w:numPr>
                <w:ilvl w:val="0"/>
                <w:numId w:val="79"/>
              </w:numPr>
            </w:pPr>
            <w:r>
              <w:t xml:space="preserve">vysvětlí základní ekologické pojmy, </w:t>
            </w:r>
            <w:r>
              <w:lastRenderedPageBreak/>
              <w:t>charakterizuje vzájemné vztahy organizmů a vztahy mezi organizmy a prostředím</w:t>
            </w:r>
          </w:p>
          <w:p w:rsidR="004B54E7" w:rsidRDefault="004B54E7" w:rsidP="00CC5B7D">
            <w:pPr>
              <w:numPr>
                <w:ilvl w:val="0"/>
                <w:numId w:val="79"/>
              </w:numPr>
            </w:pPr>
            <w:r>
              <w:t>rozliší a charakterizuje abiotické a biotické podmínky života</w:t>
            </w:r>
          </w:p>
          <w:p w:rsidR="004B54E7" w:rsidRDefault="004B54E7" w:rsidP="00CC5B7D">
            <w:pPr>
              <w:numPr>
                <w:ilvl w:val="0"/>
                <w:numId w:val="79"/>
              </w:numPr>
            </w:pPr>
            <w:r>
              <w:t>definuje meze adaptace organismů</w:t>
            </w:r>
          </w:p>
          <w:p w:rsidR="004B54E7" w:rsidRDefault="004B54E7" w:rsidP="00CC5B7D">
            <w:pPr>
              <w:numPr>
                <w:ilvl w:val="0"/>
                <w:numId w:val="79"/>
              </w:numPr>
            </w:pPr>
            <w:r>
              <w:t>vysvětlí potravní vztahy v přírodě, uvědomuje si koncentraci škodlivin         v potravním řetězci</w:t>
            </w:r>
          </w:p>
          <w:p w:rsidR="004B54E7" w:rsidRDefault="004B54E7" w:rsidP="00CC5B7D">
            <w:pPr>
              <w:numPr>
                <w:ilvl w:val="0"/>
                <w:numId w:val="79"/>
              </w:numPr>
            </w:pPr>
            <w:r>
              <w:t>rozlišuje ekosystémy přírodní a umělé</w:t>
            </w:r>
          </w:p>
          <w:p w:rsidR="004B54E7" w:rsidRDefault="004B54E7" w:rsidP="00CC5B7D">
            <w:pPr>
              <w:numPr>
                <w:ilvl w:val="0"/>
                <w:numId w:val="79"/>
              </w:numPr>
            </w:pPr>
            <w:r>
              <w:t>charakterizuje ekosystémy ČR, uvede příklady</w:t>
            </w:r>
          </w:p>
        </w:tc>
        <w:tc>
          <w:tcPr>
            <w:tcW w:w="1667" w:type="pct"/>
          </w:tcPr>
          <w:p w:rsidR="004B54E7" w:rsidRDefault="004B54E7" w:rsidP="00F86BFA">
            <w:pPr>
              <w:rPr>
                <w:b/>
              </w:rPr>
            </w:pPr>
            <w:r>
              <w:rPr>
                <w:b/>
              </w:rPr>
              <w:lastRenderedPageBreak/>
              <w:t>Obecná ekologie</w:t>
            </w:r>
          </w:p>
          <w:p w:rsidR="004B54E7" w:rsidRDefault="004B54E7" w:rsidP="00CC5B7D">
            <w:pPr>
              <w:numPr>
                <w:ilvl w:val="0"/>
                <w:numId w:val="82"/>
              </w:numPr>
            </w:pPr>
            <w:r>
              <w:t>základní ekologické pojmy a zákonitosti</w:t>
            </w:r>
          </w:p>
          <w:p w:rsidR="00CC5B7D" w:rsidRDefault="004B54E7" w:rsidP="00CC5B7D">
            <w:pPr>
              <w:numPr>
                <w:ilvl w:val="0"/>
                <w:numId w:val="82"/>
              </w:numPr>
            </w:pPr>
            <w:r>
              <w:lastRenderedPageBreak/>
              <w:t>podmínky pro život</w:t>
            </w:r>
          </w:p>
          <w:p w:rsidR="00CC5B7D" w:rsidRDefault="004B54E7" w:rsidP="00CC5B7D">
            <w:pPr>
              <w:numPr>
                <w:ilvl w:val="0"/>
                <w:numId w:val="82"/>
              </w:numPr>
            </w:pPr>
            <w:r>
              <w:t>abiotické podmínky života (sluneční záření, voda, půda, …)</w:t>
            </w:r>
          </w:p>
          <w:p w:rsidR="004B54E7" w:rsidRDefault="004B54E7" w:rsidP="00CC5B7D">
            <w:pPr>
              <w:numPr>
                <w:ilvl w:val="0"/>
                <w:numId w:val="82"/>
              </w:numPr>
            </w:pPr>
            <w:r>
              <w:t>biotické podmínky života (jedinec, druh, populace, společenstvo)</w:t>
            </w:r>
          </w:p>
          <w:p w:rsidR="004B54E7" w:rsidRDefault="004B54E7" w:rsidP="004B54E7">
            <w:pPr>
              <w:numPr>
                <w:ilvl w:val="0"/>
                <w:numId w:val="82"/>
              </w:numPr>
            </w:pPr>
            <w:r>
              <w:t>potravní řetězce</w:t>
            </w:r>
          </w:p>
          <w:p w:rsidR="004B54E7" w:rsidRDefault="004B54E7" w:rsidP="004B54E7">
            <w:pPr>
              <w:numPr>
                <w:ilvl w:val="0"/>
                <w:numId w:val="82"/>
              </w:numPr>
            </w:pPr>
            <w:r>
              <w:t>ekosystémy; typy, stavba, funkce</w:t>
            </w:r>
          </w:p>
          <w:p w:rsidR="004B54E7" w:rsidRDefault="004B54E7" w:rsidP="004B54E7">
            <w:pPr>
              <w:numPr>
                <w:ilvl w:val="0"/>
                <w:numId w:val="82"/>
              </w:numPr>
            </w:pPr>
            <w:r>
              <w:t>biosféra jako globální ekosystém a její zákonitosti</w:t>
            </w:r>
          </w:p>
          <w:p w:rsidR="004B54E7" w:rsidRDefault="004B54E7" w:rsidP="004B54E7">
            <w:pPr>
              <w:numPr>
                <w:ilvl w:val="0"/>
                <w:numId w:val="82"/>
              </w:numPr>
            </w:pPr>
            <w:r>
              <w:t>ekologie krajiny</w:t>
            </w:r>
          </w:p>
        </w:tc>
        <w:tc>
          <w:tcPr>
            <w:tcW w:w="1666" w:type="pct"/>
          </w:tcPr>
          <w:p w:rsidR="004B54E7" w:rsidRDefault="004B54E7" w:rsidP="00F86BFA">
            <w:pPr>
              <w:rPr>
                <w:b/>
              </w:rPr>
            </w:pPr>
            <w:r>
              <w:rPr>
                <w:b/>
              </w:rPr>
              <w:lastRenderedPageBreak/>
              <w:t>září – listopad</w:t>
            </w:r>
          </w:p>
          <w:p w:rsidR="004B54E7" w:rsidRDefault="004B54E7" w:rsidP="00F86BFA">
            <w:pPr>
              <w:rPr>
                <w:b/>
              </w:rPr>
            </w:pPr>
          </w:p>
        </w:tc>
      </w:tr>
      <w:tr w:rsidR="004B54E7" w:rsidTr="00F86BFA">
        <w:tc>
          <w:tcPr>
            <w:tcW w:w="1667" w:type="pct"/>
          </w:tcPr>
          <w:p w:rsidR="004B54E7" w:rsidRDefault="004B54E7" w:rsidP="00CC5B7D">
            <w:pPr>
              <w:numPr>
                <w:ilvl w:val="0"/>
                <w:numId w:val="79"/>
              </w:numPr>
            </w:pPr>
            <w:r>
              <w:lastRenderedPageBreak/>
              <w:t>vysvětlí podstatu ekologie, má přehled o historii vzájemného ovlivňování člověka a přírody</w:t>
            </w:r>
          </w:p>
          <w:p w:rsidR="004B54E7" w:rsidRDefault="004B54E7" w:rsidP="004B54E7">
            <w:pPr>
              <w:numPr>
                <w:ilvl w:val="0"/>
                <w:numId w:val="79"/>
              </w:numPr>
            </w:pPr>
            <w:r>
              <w:t>objasní vztah člověka k prostředí</w:t>
            </w:r>
          </w:p>
          <w:p w:rsidR="004B54E7" w:rsidRDefault="004B54E7" w:rsidP="004B54E7">
            <w:pPr>
              <w:numPr>
                <w:ilvl w:val="0"/>
                <w:numId w:val="79"/>
              </w:numPr>
            </w:pPr>
            <w:r>
              <w:t>zhodnotí vliv různých činností člověka na jednotlivé složky životního prostředí a na jeho zdraví</w:t>
            </w:r>
          </w:p>
          <w:p w:rsidR="004B54E7" w:rsidRDefault="004B54E7" w:rsidP="004B54E7">
            <w:pPr>
              <w:numPr>
                <w:ilvl w:val="0"/>
                <w:numId w:val="79"/>
              </w:numPr>
            </w:pPr>
            <w:r>
              <w:t>popíše souvislost působení rizikových faktorů na lidský organismus a jejich dopad na celkový stav organismu</w:t>
            </w:r>
          </w:p>
          <w:p w:rsidR="004B54E7" w:rsidRDefault="004B54E7" w:rsidP="004B54E7">
            <w:pPr>
              <w:numPr>
                <w:ilvl w:val="0"/>
                <w:numId w:val="79"/>
              </w:numPr>
            </w:pPr>
            <w:r>
              <w:t xml:space="preserve">uvede příčiny, důsledky a způsoby prevence civilizačních chorob, má přehled o nebezpečí a dopadu na zdraví a celkový způsob života, které přináší užívání různých látek </w:t>
            </w:r>
            <w:r>
              <w:lastRenderedPageBreak/>
              <w:t>ovlivňujících lidskou psychiku</w:t>
            </w:r>
          </w:p>
        </w:tc>
        <w:tc>
          <w:tcPr>
            <w:tcW w:w="1667" w:type="pct"/>
          </w:tcPr>
          <w:p w:rsidR="004B54E7" w:rsidRDefault="004B54E7" w:rsidP="00F86BFA">
            <w:pPr>
              <w:rPr>
                <w:b/>
              </w:rPr>
            </w:pPr>
            <w:r>
              <w:rPr>
                <w:b/>
              </w:rPr>
              <w:lastRenderedPageBreak/>
              <w:t>Člověk a životní prostředí</w:t>
            </w:r>
          </w:p>
          <w:p w:rsidR="004B54E7" w:rsidRDefault="004B54E7" w:rsidP="004B54E7">
            <w:pPr>
              <w:numPr>
                <w:ilvl w:val="0"/>
                <w:numId w:val="84"/>
              </w:numPr>
            </w:pPr>
            <w:r>
              <w:t>biologický a sociální vývoj člověka, jeho začlenění do přírody</w:t>
            </w:r>
          </w:p>
          <w:p w:rsidR="004B54E7" w:rsidRDefault="004B54E7" w:rsidP="004B54E7">
            <w:pPr>
              <w:numPr>
                <w:ilvl w:val="0"/>
                <w:numId w:val="84"/>
              </w:numPr>
            </w:pPr>
            <w:r>
              <w:t>vzájemné vztahy člověka a životního prostředí</w:t>
            </w:r>
          </w:p>
          <w:p w:rsidR="004B54E7" w:rsidRDefault="004B54E7" w:rsidP="004B54E7">
            <w:pPr>
              <w:numPr>
                <w:ilvl w:val="0"/>
                <w:numId w:val="84"/>
              </w:numPr>
            </w:pPr>
            <w:r>
              <w:t>vliv nepříznivých faktorů v prostředí na lidský organismus</w:t>
            </w:r>
          </w:p>
          <w:p w:rsidR="004B54E7" w:rsidRDefault="004B54E7" w:rsidP="004B54E7">
            <w:pPr>
              <w:numPr>
                <w:ilvl w:val="0"/>
                <w:numId w:val="84"/>
              </w:numPr>
            </w:pPr>
            <w:r>
              <w:t>zdraví a nemoc, životní režim a jeho složky</w:t>
            </w:r>
          </w:p>
          <w:p w:rsidR="004B54E7" w:rsidRDefault="004B54E7" w:rsidP="004B54E7">
            <w:pPr>
              <w:numPr>
                <w:ilvl w:val="0"/>
                <w:numId w:val="84"/>
              </w:numPr>
            </w:pPr>
            <w:r>
              <w:t>význam prevence a ochrany zdraví</w:t>
            </w:r>
          </w:p>
        </w:tc>
        <w:tc>
          <w:tcPr>
            <w:tcW w:w="1666" w:type="pct"/>
          </w:tcPr>
          <w:p w:rsidR="004B54E7" w:rsidRDefault="004B54E7" w:rsidP="00F86BFA">
            <w:pPr>
              <w:rPr>
                <w:b/>
              </w:rPr>
            </w:pPr>
            <w:r>
              <w:rPr>
                <w:b/>
              </w:rPr>
              <w:t>prosinec – únor</w:t>
            </w:r>
          </w:p>
          <w:p w:rsidR="004B54E7" w:rsidRDefault="004B54E7" w:rsidP="00F86BFA">
            <w:pPr>
              <w:rPr>
                <w:b/>
              </w:rPr>
            </w:pPr>
          </w:p>
        </w:tc>
      </w:tr>
      <w:tr w:rsidR="004B54E7" w:rsidTr="00F86BFA">
        <w:tc>
          <w:tcPr>
            <w:tcW w:w="1667" w:type="pct"/>
            <w:tcBorders>
              <w:bottom w:val="single" w:sz="4" w:space="0" w:color="auto"/>
            </w:tcBorders>
          </w:tcPr>
          <w:p w:rsidR="004B54E7" w:rsidRDefault="004B54E7" w:rsidP="004B54E7">
            <w:pPr>
              <w:numPr>
                <w:ilvl w:val="0"/>
                <w:numId w:val="79"/>
              </w:numPr>
            </w:pPr>
            <w:r>
              <w:lastRenderedPageBreak/>
              <w:t>charakterizuje přírodní zdroje surovin a energie z hlediska jejich obnovitelnosti a vyčerpatelnosti</w:t>
            </w:r>
          </w:p>
          <w:p w:rsidR="004B54E7" w:rsidRDefault="004B54E7" w:rsidP="004B54E7">
            <w:pPr>
              <w:numPr>
                <w:ilvl w:val="0"/>
                <w:numId w:val="79"/>
              </w:numPr>
            </w:pPr>
            <w:r>
              <w:t>posoudí vliv člověka na prostředí v souvislosti s využíváním těchto zdrojů</w:t>
            </w:r>
          </w:p>
          <w:p w:rsidR="004B54E7" w:rsidRDefault="004B54E7" w:rsidP="004B54E7">
            <w:pPr>
              <w:numPr>
                <w:ilvl w:val="0"/>
                <w:numId w:val="79"/>
              </w:numPr>
            </w:pPr>
            <w:r>
              <w:t>uvede základní znečišťující látky v ovzduší, vodě a půdě a zná globální důsledky jejich působení (emise, imise, skleníkový efekt, ozonové díry, kyselé srážky, smog)</w:t>
            </w:r>
          </w:p>
          <w:p w:rsidR="004B54E7" w:rsidRDefault="004B54E7" w:rsidP="004B54E7">
            <w:pPr>
              <w:numPr>
                <w:ilvl w:val="0"/>
                <w:numId w:val="79"/>
              </w:numPr>
            </w:pPr>
            <w:r>
              <w:t>orientuje se v informacích o aktuální situaci znečišťujících látek</w:t>
            </w:r>
          </w:p>
          <w:p w:rsidR="004B54E7" w:rsidRDefault="004B54E7" w:rsidP="004B54E7">
            <w:pPr>
              <w:numPr>
                <w:ilvl w:val="0"/>
                <w:numId w:val="79"/>
              </w:numPr>
            </w:pPr>
            <w:r>
              <w:t>má přehled o podstatě vzniku a druzích odpadu, zná způsoby</w:t>
            </w:r>
          </w:p>
          <w:p w:rsidR="004B54E7" w:rsidRDefault="004B54E7" w:rsidP="004B54E7">
            <w:pPr>
              <w:numPr>
                <w:ilvl w:val="0"/>
                <w:numId w:val="79"/>
              </w:numPr>
            </w:pPr>
            <w:r>
              <w:t>minimalizace vzniku odpadů a možnosti jejich zpětného využití – recyklace odpadů</w:t>
            </w:r>
          </w:p>
        </w:tc>
        <w:tc>
          <w:tcPr>
            <w:tcW w:w="1667" w:type="pct"/>
            <w:tcBorders>
              <w:bottom w:val="single" w:sz="4" w:space="0" w:color="auto"/>
            </w:tcBorders>
          </w:tcPr>
          <w:p w:rsidR="004B54E7" w:rsidRDefault="004B54E7" w:rsidP="00F86BFA">
            <w:pPr>
              <w:rPr>
                <w:b/>
              </w:rPr>
            </w:pPr>
            <w:r>
              <w:rPr>
                <w:b/>
              </w:rPr>
              <w:t>Vlivy lidských činností na biosféru</w:t>
            </w:r>
          </w:p>
          <w:p w:rsidR="004B54E7" w:rsidRDefault="004B54E7" w:rsidP="004B54E7">
            <w:pPr>
              <w:numPr>
                <w:ilvl w:val="0"/>
                <w:numId w:val="85"/>
              </w:numPr>
            </w:pPr>
            <w:r>
              <w:t>lidská populace a prostředí, přírodní zdroje surovin a jejich využívání (obnovitelné, neobnovitelné)</w:t>
            </w:r>
          </w:p>
          <w:p w:rsidR="004B54E7" w:rsidRDefault="004B54E7" w:rsidP="004B54E7">
            <w:pPr>
              <w:numPr>
                <w:ilvl w:val="0"/>
                <w:numId w:val="85"/>
              </w:numPr>
            </w:pPr>
            <w:r>
              <w:t>ohrožení základních složek biosféry</w:t>
            </w:r>
          </w:p>
          <w:p w:rsidR="004B54E7" w:rsidRDefault="004B54E7" w:rsidP="004B54E7">
            <w:pPr>
              <w:numPr>
                <w:ilvl w:val="0"/>
                <w:numId w:val="85"/>
              </w:numPr>
            </w:pPr>
            <w:r>
              <w:t>odpady, problematika odpadového hospodářství</w:t>
            </w:r>
          </w:p>
        </w:tc>
        <w:tc>
          <w:tcPr>
            <w:tcW w:w="1666" w:type="pct"/>
            <w:tcBorders>
              <w:bottom w:val="single" w:sz="4" w:space="0" w:color="auto"/>
            </w:tcBorders>
          </w:tcPr>
          <w:p w:rsidR="004B54E7" w:rsidRDefault="004B54E7" w:rsidP="00F86BFA">
            <w:pPr>
              <w:rPr>
                <w:b/>
              </w:rPr>
            </w:pPr>
            <w:r>
              <w:rPr>
                <w:b/>
              </w:rPr>
              <w:t>březen – duben</w:t>
            </w:r>
          </w:p>
          <w:p w:rsidR="004B54E7" w:rsidRDefault="004B54E7" w:rsidP="00F86BFA">
            <w:pPr>
              <w:rPr>
                <w:b/>
              </w:rPr>
            </w:pPr>
          </w:p>
        </w:tc>
      </w:tr>
      <w:tr w:rsidR="004B54E7" w:rsidTr="00F86BFA">
        <w:tc>
          <w:tcPr>
            <w:tcW w:w="1667" w:type="pct"/>
            <w:tcBorders>
              <w:bottom w:val="single" w:sz="4" w:space="0" w:color="auto"/>
            </w:tcBorders>
          </w:tcPr>
          <w:p w:rsidR="004B54E7" w:rsidRDefault="004B54E7" w:rsidP="004B54E7">
            <w:pPr>
              <w:numPr>
                <w:ilvl w:val="0"/>
                <w:numId w:val="79"/>
              </w:numPr>
            </w:pPr>
            <w:r>
              <w:t>vysvětlí trvale udržitelný rozvoj jako integraci environmentálních, ekonomických, technologických a sociálních přístupů k ochraně životního prostředí</w:t>
            </w:r>
          </w:p>
          <w:p w:rsidR="004B54E7" w:rsidRDefault="004B54E7" w:rsidP="004B54E7">
            <w:pPr>
              <w:numPr>
                <w:ilvl w:val="0"/>
                <w:numId w:val="79"/>
              </w:numPr>
            </w:pPr>
            <w:r>
              <w:t xml:space="preserve">má přehled o ekonomických, právních a informačních nástrojích společnosti </w:t>
            </w:r>
            <w:r>
              <w:lastRenderedPageBreak/>
              <w:t>k ochran</w:t>
            </w:r>
            <w:r w:rsidR="00416554">
              <w:t>ě životního prostředí</w:t>
            </w:r>
            <w:r>
              <w:t>, zhodnotí význam odpovědného jednání každého jedince, uvědomuje si skutečnost, že náprava škod</w:t>
            </w:r>
          </w:p>
          <w:p w:rsidR="004B54E7" w:rsidRDefault="004B54E7" w:rsidP="004B54E7">
            <w:pPr>
              <w:numPr>
                <w:ilvl w:val="0"/>
                <w:numId w:val="79"/>
              </w:numPr>
            </w:pPr>
            <w:r>
              <w:t>vyžaduje větší náklady než včasná prevence</w:t>
            </w:r>
          </w:p>
          <w:p w:rsidR="004B54E7" w:rsidRDefault="004B54E7" w:rsidP="004B54E7">
            <w:pPr>
              <w:numPr>
                <w:ilvl w:val="0"/>
                <w:numId w:val="79"/>
              </w:numPr>
            </w:pPr>
            <w:r>
              <w:t>zdůvodní odpovědnost každého jedince za stav životního prostředí</w:t>
            </w:r>
          </w:p>
          <w:p w:rsidR="004B54E7" w:rsidRDefault="004B54E7" w:rsidP="004B54E7">
            <w:pPr>
              <w:numPr>
                <w:ilvl w:val="0"/>
                <w:numId w:val="79"/>
              </w:numPr>
            </w:pPr>
            <w:r>
              <w:t>orientuje se v možnostech řešení globálních problémů životního prostředí ve vztahu k problémům regionálním a lokálním</w:t>
            </w:r>
          </w:p>
          <w:p w:rsidR="004B54E7" w:rsidRDefault="004B54E7" w:rsidP="004B54E7">
            <w:pPr>
              <w:numPr>
                <w:ilvl w:val="0"/>
                <w:numId w:val="79"/>
              </w:numPr>
            </w:pPr>
            <w:r>
              <w:t>vysvětlí význam mezinárodní spolupráce v péči o životní prostředí</w:t>
            </w:r>
          </w:p>
        </w:tc>
        <w:tc>
          <w:tcPr>
            <w:tcW w:w="1667" w:type="pct"/>
            <w:tcBorders>
              <w:bottom w:val="single" w:sz="4" w:space="0" w:color="auto"/>
            </w:tcBorders>
          </w:tcPr>
          <w:p w:rsidR="004B54E7" w:rsidRDefault="004B54E7" w:rsidP="00F86BFA">
            <w:pPr>
              <w:rPr>
                <w:b/>
              </w:rPr>
            </w:pPr>
            <w:r>
              <w:rPr>
                <w:b/>
              </w:rPr>
              <w:lastRenderedPageBreak/>
              <w:t>Ochrana přírody a životního prostředí</w:t>
            </w:r>
          </w:p>
          <w:p w:rsidR="004B54E7" w:rsidRDefault="004B54E7" w:rsidP="004B54E7">
            <w:pPr>
              <w:numPr>
                <w:ilvl w:val="0"/>
                <w:numId w:val="86"/>
              </w:numPr>
            </w:pPr>
            <w:r>
              <w:t>udržitelný rozvoj a jeho zásady</w:t>
            </w:r>
          </w:p>
          <w:p w:rsidR="004B54E7" w:rsidRDefault="004B54E7" w:rsidP="004B54E7">
            <w:pPr>
              <w:numPr>
                <w:ilvl w:val="0"/>
                <w:numId w:val="86"/>
              </w:numPr>
            </w:pPr>
            <w:r>
              <w:t>realizace a způsoby péče o životní prostředí</w:t>
            </w:r>
          </w:p>
          <w:p w:rsidR="004B54E7" w:rsidRDefault="004B54E7" w:rsidP="004B54E7">
            <w:pPr>
              <w:numPr>
                <w:ilvl w:val="0"/>
                <w:numId w:val="86"/>
              </w:numPr>
            </w:pPr>
            <w:r>
              <w:t>odpovědnost jedince za ochranu přírody a životního prostředí</w:t>
            </w:r>
          </w:p>
          <w:p w:rsidR="004B54E7" w:rsidRDefault="004B54E7" w:rsidP="004B54E7">
            <w:pPr>
              <w:numPr>
                <w:ilvl w:val="0"/>
                <w:numId w:val="86"/>
              </w:numPr>
            </w:pPr>
            <w:r>
              <w:t>nástroje společnosti k ochraně životního prostředí</w:t>
            </w:r>
          </w:p>
          <w:p w:rsidR="004B54E7" w:rsidRDefault="004B54E7" w:rsidP="004B54E7">
            <w:pPr>
              <w:numPr>
                <w:ilvl w:val="0"/>
                <w:numId w:val="86"/>
              </w:numPr>
            </w:pPr>
            <w:r>
              <w:lastRenderedPageBreak/>
              <w:t>globální ekologické problémy</w:t>
            </w:r>
          </w:p>
          <w:p w:rsidR="004B54E7" w:rsidRDefault="004B54E7" w:rsidP="004B54E7">
            <w:pPr>
              <w:numPr>
                <w:ilvl w:val="0"/>
                <w:numId w:val="86"/>
              </w:numPr>
            </w:pPr>
            <w:r>
              <w:t>mezinárodní spolupráce v péči o životní prostředí</w:t>
            </w:r>
          </w:p>
        </w:tc>
        <w:tc>
          <w:tcPr>
            <w:tcW w:w="1666" w:type="pct"/>
            <w:tcBorders>
              <w:bottom w:val="single" w:sz="4" w:space="0" w:color="auto"/>
            </w:tcBorders>
          </w:tcPr>
          <w:p w:rsidR="004B54E7" w:rsidRDefault="004B54E7" w:rsidP="00F86BFA">
            <w:pPr>
              <w:rPr>
                <w:b/>
              </w:rPr>
            </w:pPr>
            <w:r>
              <w:rPr>
                <w:b/>
              </w:rPr>
              <w:lastRenderedPageBreak/>
              <w:t>květen – červen</w:t>
            </w:r>
          </w:p>
          <w:p w:rsidR="004B54E7" w:rsidRDefault="004B54E7" w:rsidP="00F86BFA">
            <w:pPr>
              <w:rPr>
                <w:b/>
              </w:rPr>
            </w:pPr>
          </w:p>
        </w:tc>
      </w:tr>
      <w:tr w:rsidR="004B54E7" w:rsidTr="00F86BFA">
        <w:tc>
          <w:tcPr>
            <w:tcW w:w="1667" w:type="pct"/>
            <w:tcBorders>
              <w:top w:val="single" w:sz="4" w:space="0" w:color="auto"/>
              <w:left w:val="nil"/>
              <w:bottom w:val="single" w:sz="4" w:space="0" w:color="auto"/>
              <w:right w:val="nil"/>
            </w:tcBorders>
          </w:tcPr>
          <w:p w:rsidR="00416554" w:rsidRDefault="00416554" w:rsidP="00F86BFA">
            <w:pPr>
              <w:jc w:val="both"/>
              <w:rPr>
                <w:b/>
              </w:rPr>
            </w:pPr>
          </w:p>
          <w:p w:rsidR="004B54E7" w:rsidRDefault="004B54E7" w:rsidP="00F86BFA">
            <w:pPr>
              <w:jc w:val="both"/>
              <w:rPr>
                <w:b/>
              </w:rPr>
            </w:pPr>
            <w:r>
              <w:rPr>
                <w:b/>
              </w:rPr>
              <w:t>2. ročník</w:t>
            </w:r>
          </w:p>
          <w:p w:rsidR="004B54E7" w:rsidRDefault="004B54E7" w:rsidP="00F86BFA">
            <w:pPr>
              <w:jc w:val="both"/>
              <w:rPr>
                <w:bCs/>
              </w:rPr>
            </w:pPr>
            <w:r>
              <w:rPr>
                <w:b/>
              </w:rPr>
              <w:t>Chemie</w:t>
            </w:r>
          </w:p>
        </w:tc>
        <w:tc>
          <w:tcPr>
            <w:tcW w:w="1667" w:type="pct"/>
            <w:tcBorders>
              <w:top w:val="single" w:sz="4" w:space="0" w:color="auto"/>
              <w:left w:val="nil"/>
              <w:bottom w:val="single" w:sz="4" w:space="0" w:color="auto"/>
              <w:right w:val="nil"/>
            </w:tcBorders>
          </w:tcPr>
          <w:p w:rsidR="004B54E7" w:rsidRDefault="004B54E7" w:rsidP="00F86BFA">
            <w:pPr>
              <w:rPr>
                <w:b/>
              </w:rPr>
            </w:pPr>
          </w:p>
        </w:tc>
        <w:tc>
          <w:tcPr>
            <w:tcW w:w="1666" w:type="pct"/>
            <w:tcBorders>
              <w:top w:val="single" w:sz="4" w:space="0" w:color="auto"/>
              <w:left w:val="nil"/>
              <w:bottom w:val="single" w:sz="4" w:space="0" w:color="auto"/>
              <w:right w:val="nil"/>
            </w:tcBorders>
          </w:tcPr>
          <w:p w:rsidR="004B54E7" w:rsidRDefault="004B54E7" w:rsidP="00F86BFA">
            <w:pPr>
              <w:rPr>
                <w:b/>
              </w:rPr>
            </w:pPr>
          </w:p>
        </w:tc>
      </w:tr>
      <w:tr w:rsidR="004B54E7" w:rsidTr="00F86BFA">
        <w:tc>
          <w:tcPr>
            <w:tcW w:w="1667" w:type="pct"/>
            <w:tcBorders>
              <w:top w:val="single" w:sz="4" w:space="0" w:color="auto"/>
            </w:tcBorders>
            <w:vAlign w:val="center"/>
          </w:tcPr>
          <w:p w:rsidR="004B54E7" w:rsidRDefault="004B54E7" w:rsidP="00F86BFA">
            <w:pPr>
              <w:jc w:val="center"/>
              <w:rPr>
                <w:b/>
              </w:rPr>
            </w:pPr>
            <w:r>
              <w:rPr>
                <w:b/>
              </w:rPr>
              <w:t>Výsledky vzdělávání</w:t>
            </w:r>
          </w:p>
        </w:tc>
        <w:tc>
          <w:tcPr>
            <w:tcW w:w="1667" w:type="pct"/>
            <w:tcBorders>
              <w:top w:val="single" w:sz="4" w:space="0" w:color="auto"/>
            </w:tcBorders>
            <w:vAlign w:val="center"/>
          </w:tcPr>
          <w:p w:rsidR="004B54E7" w:rsidRDefault="004B54E7" w:rsidP="00F86BFA">
            <w:pPr>
              <w:jc w:val="center"/>
              <w:rPr>
                <w:b/>
              </w:rPr>
            </w:pPr>
            <w:r>
              <w:rPr>
                <w:b/>
              </w:rPr>
              <w:t>Učivo</w:t>
            </w:r>
          </w:p>
        </w:tc>
        <w:tc>
          <w:tcPr>
            <w:tcW w:w="1666" w:type="pct"/>
            <w:tcBorders>
              <w:top w:val="single" w:sz="4" w:space="0" w:color="auto"/>
            </w:tcBorders>
          </w:tcPr>
          <w:p w:rsidR="004B54E7" w:rsidRDefault="004B54E7" w:rsidP="00F86BFA">
            <w:pPr>
              <w:jc w:val="center"/>
              <w:rPr>
                <w:b/>
              </w:rPr>
            </w:pPr>
            <w:r>
              <w:rPr>
                <w:b/>
                <w:bCs/>
              </w:rPr>
              <w:t>Časové rozvržení</w:t>
            </w:r>
          </w:p>
        </w:tc>
      </w:tr>
      <w:tr w:rsidR="004B54E7" w:rsidTr="00F86BFA">
        <w:tc>
          <w:tcPr>
            <w:tcW w:w="1667" w:type="pct"/>
          </w:tcPr>
          <w:p w:rsidR="004B54E7" w:rsidRDefault="004B54E7" w:rsidP="00F86BFA">
            <w:pPr>
              <w:pStyle w:val="Zhlav"/>
              <w:tabs>
                <w:tab w:val="left" w:pos="708"/>
              </w:tabs>
              <w:rPr>
                <w:b/>
                <w:bCs/>
              </w:rPr>
            </w:pPr>
            <w:r>
              <w:rPr>
                <w:b/>
                <w:bCs/>
              </w:rPr>
              <w:t xml:space="preserve">Žák: </w:t>
            </w:r>
          </w:p>
          <w:p w:rsidR="004B54E7" w:rsidRDefault="004B54E7" w:rsidP="004B54E7">
            <w:pPr>
              <w:numPr>
                <w:ilvl w:val="0"/>
                <w:numId w:val="78"/>
              </w:numPr>
              <w:ind w:left="720"/>
            </w:pPr>
            <w:r>
              <w:t>porovná fyzikální a chemické vlastnosti látek</w:t>
            </w:r>
          </w:p>
          <w:p w:rsidR="004B54E7" w:rsidRDefault="004B54E7" w:rsidP="004B54E7">
            <w:pPr>
              <w:numPr>
                <w:ilvl w:val="0"/>
                <w:numId w:val="78"/>
              </w:numPr>
              <w:ind w:left="720"/>
            </w:pPr>
            <w:r>
              <w:t>popíše stavbu atomu, strukturu jádra a obalu - zná názvy a symboly vybraných chemických prvků a sloučenin</w:t>
            </w:r>
          </w:p>
          <w:p w:rsidR="004B54E7" w:rsidRDefault="004B54E7" w:rsidP="004B54E7">
            <w:pPr>
              <w:numPr>
                <w:ilvl w:val="0"/>
                <w:numId w:val="78"/>
              </w:numPr>
              <w:ind w:left="720"/>
            </w:pPr>
            <w:r>
              <w:t>orientuje se a čte v periodické                            tabulce</w:t>
            </w:r>
          </w:p>
          <w:p w:rsidR="004B54E7" w:rsidRDefault="004B54E7" w:rsidP="004B54E7">
            <w:pPr>
              <w:numPr>
                <w:ilvl w:val="0"/>
                <w:numId w:val="78"/>
              </w:numPr>
              <w:ind w:left="720"/>
            </w:pPr>
            <w:r>
              <w:t>provádí jednoduché chemické výpočty</w:t>
            </w:r>
          </w:p>
        </w:tc>
        <w:tc>
          <w:tcPr>
            <w:tcW w:w="1667" w:type="pct"/>
          </w:tcPr>
          <w:p w:rsidR="004B54E7" w:rsidRDefault="004B54E7" w:rsidP="00F86BFA">
            <w:pPr>
              <w:rPr>
                <w:b/>
              </w:rPr>
            </w:pPr>
            <w:r>
              <w:rPr>
                <w:b/>
              </w:rPr>
              <w:t>Obecná chemie</w:t>
            </w:r>
          </w:p>
          <w:p w:rsidR="004B54E7" w:rsidRDefault="004B54E7" w:rsidP="004B54E7">
            <w:pPr>
              <w:numPr>
                <w:ilvl w:val="0"/>
                <w:numId w:val="78"/>
              </w:numPr>
              <w:ind w:left="720"/>
            </w:pPr>
            <w:r>
              <w:t>klasifikace látek, prvky, sloučeniny</w:t>
            </w:r>
          </w:p>
          <w:p w:rsidR="004B54E7" w:rsidRDefault="004B54E7" w:rsidP="004B54E7">
            <w:pPr>
              <w:numPr>
                <w:ilvl w:val="0"/>
                <w:numId w:val="78"/>
              </w:numPr>
              <w:ind w:left="720"/>
            </w:pPr>
            <w:r>
              <w:t>stavba atomu, molekuly, prvky, sloučeniny</w:t>
            </w:r>
          </w:p>
          <w:p w:rsidR="004B54E7" w:rsidRDefault="004B54E7" w:rsidP="004B54E7">
            <w:pPr>
              <w:numPr>
                <w:ilvl w:val="0"/>
                <w:numId w:val="78"/>
              </w:numPr>
              <w:ind w:left="720"/>
            </w:pPr>
            <w:r>
              <w:t>ionty, izotopy</w:t>
            </w:r>
          </w:p>
          <w:p w:rsidR="004B54E7" w:rsidRDefault="004B54E7" w:rsidP="004B54E7">
            <w:pPr>
              <w:numPr>
                <w:ilvl w:val="0"/>
                <w:numId w:val="78"/>
              </w:numPr>
              <w:ind w:left="720"/>
            </w:pPr>
            <w:r>
              <w:t>čtení v periodické tabulce, zákonitosti</w:t>
            </w:r>
          </w:p>
          <w:p w:rsidR="004B54E7" w:rsidRDefault="004B54E7" w:rsidP="004B54E7">
            <w:pPr>
              <w:numPr>
                <w:ilvl w:val="0"/>
                <w:numId w:val="78"/>
              </w:numPr>
              <w:ind w:left="720"/>
            </w:pPr>
            <w:r>
              <w:t>směsi</w:t>
            </w:r>
          </w:p>
          <w:p w:rsidR="004B54E7" w:rsidRDefault="004B54E7" w:rsidP="004B54E7">
            <w:pPr>
              <w:numPr>
                <w:ilvl w:val="0"/>
                <w:numId w:val="78"/>
              </w:numPr>
              <w:ind w:left="720"/>
            </w:pPr>
            <w:r>
              <w:t>roztoky, rozpustnost látek</w:t>
            </w:r>
          </w:p>
          <w:p w:rsidR="004B54E7" w:rsidRDefault="004B54E7" w:rsidP="004B54E7">
            <w:pPr>
              <w:numPr>
                <w:ilvl w:val="0"/>
                <w:numId w:val="78"/>
              </w:numPr>
              <w:ind w:left="720"/>
            </w:pPr>
            <w:r>
              <w:t>chemický děj, chemické reakce</w:t>
            </w:r>
          </w:p>
        </w:tc>
        <w:tc>
          <w:tcPr>
            <w:tcW w:w="1666" w:type="pct"/>
          </w:tcPr>
          <w:p w:rsidR="004B54E7" w:rsidRDefault="004B54E7" w:rsidP="00F86BFA">
            <w:pPr>
              <w:rPr>
                <w:b/>
              </w:rPr>
            </w:pPr>
            <w:r>
              <w:rPr>
                <w:b/>
              </w:rPr>
              <w:t>září - říjen</w:t>
            </w:r>
          </w:p>
        </w:tc>
      </w:tr>
      <w:tr w:rsidR="004B54E7" w:rsidTr="00F86BFA">
        <w:trPr>
          <w:trHeight w:val="3234"/>
        </w:trPr>
        <w:tc>
          <w:tcPr>
            <w:tcW w:w="1667" w:type="pct"/>
            <w:tcBorders>
              <w:bottom w:val="single" w:sz="4" w:space="0" w:color="auto"/>
            </w:tcBorders>
          </w:tcPr>
          <w:p w:rsidR="004B54E7" w:rsidRDefault="004B54E7" w:rsidP="004B54E7">
            <w:pPr>
              <w:numPr>
                <w:ilvl w:val="1"/>
                <w:numId w:val="78"/>
              </w:numPr>
              <w:ind w:left="720"/>
            </w:pPr>
            <w:r>
              <w:lastRenderedPageBreak/>
              <w:t>tvoří chemické vzorce a názvy vybraných anorganických sloučenin</w:t>
            </w:r>
          </w:p>
          <w:p w:rsidR="004B54E7" w:rsidRDefault="004B54E7" w:rsidP="004B54E7">
            <w:pPr>
              <w:numPr>
                <w:ilvl w:val="1"/>
                <w:numId w:val="78"/>
              </w:numPr>
              <w:ind w:left="720"/>
            </w:pPr>
            <w:r>
              <w:t>charakterizuje vybrané chemické prvky a sloučeniny, zhodnotí jejich využití v odborné praxi</w:t>
            </w:r>
          </w:p>
          <w:p w:rsidR="004B54E7" w:rsidRDefault="004B54E7" w:rsidP="004B54E7">
            <w:pPr>
              <w:numPr>
                <w:ilvl w:val="1"/>
                <w:numId w:val="78"/>
              </w:numPr>
              <w:ind w:left="720"/>
            </w:pPr>
            <w:r>
              <w:t>posoudí vybrané anorganické sloučeniny z hlediska vlivu na zdraví</w:t>
            </w:r>
          </w:p>
          <w:p w:rsidR="004B54E7" w:rsidRDefault="004B54E7" w:rsidP="004B54E7">
            <w:pPr>
              <w:numPr>
                <w:ilvl w:val="1"/>
                <w:numId w:val="78"/>
              </w:numPr>
              <w:ind w:left="720"/>
            </w:pPr>
            <w:r>
              <w:t>charakterizuje a popíše příčinu kyselých dešťů, skleníkový efekt, ozónovou díru, posoudí vliv  prvků a sloučenin na životní  prostředí</w:t>
            </w:r>
          </w:p>
        </w:tc>
        <w:tc>
          <w:tcPr>
            <w:tcW w:w="1667" w:type="pct"/>
            <w:tcBorders>
              <w:bottom w:val="single" w:sz="4" w:space="0" w:color="auto"/>
            </w:tcBorders>
          </w:tcPr>
          <w:p w:rsidR="004B54E7" w:rsidRDefault="004B54E7" w:rsidP="00F86BFA">
            <w:pPr>
              <w:pStyle w:val="Nadpis4"/>
              <w:rPr>
                <w:bCs w:val="0"/>
              </w:rPr>
            </w:pPr>
            <w:r>
              <w:rPr>
                <w:bCs w:val="0"/>
              </w:rPr>
              <w:t>Anorganická chemie</w:t>
            </w:r>
          </w:p>
          <w:p w:rsidR="004B54E7" w:rsidRDefault="004B54E7" w:rsidP="004B54E7">
            <w:pPr>
              <w:numPr>
                <w:ilvl w:val="1"/>
                <w:numId w:val="78"/>
              </w:numPr>
              <w:ind w:left="720"/>
            </w:pPr>
            <w:r>
              <w:t>oxidační číslo, názvosloví binárních sloučenin</w:t>
            </w:r>
          </w:p>
          <w:p w:rsidR="004B54E7" w:rsidRDefault="004B54E7" w:rsidP="004B54E7">
            <w:pPr>
              <w:numPr>
                <w:ilvl w:val="1"/>
                <w:numId w:val="78"/>
              </w:numPr>
              <w:ind w:left="720"/>
            </w:pPr>
            <w:r>
              <w:t>názvosloví solí, kyselin, hydroxidů</w:t>
            </w:r>
          </w:p>
          <w:p w:rsidR="004B54E7" w:rsidRDefault="004B54E7" w:rsidP="004B54E7">
            <w:pPr>
              <w:numPr>
                <w:ilvl w:val="1"/>
                <w:numId w:val="78"/>
              </w:numPr>
              <w:ind w:left="720"/>
            </w:pPr>
            <w:r>
              <w:t>vybrané biogenní prvky C, H, O, N, H, halogeny</w:t>
            </w:r>
          </w:p>
          <w:p w:rsidR="004B54E7" w:rsidRDefault="004B54E7" w:rsidP="004B54E7">
            <w:pPr>
              <w:numPr>
                <w:ilvl w:val="1"/>
                <w:numId w:val="78"/>
              </w:numPr>
              <w:ind w:left="720"/>
            </w:pPr>
            <w:r>
              <w:t>vybrané kovy - Pb, Hg (Heyrovský), Cu, Al, alkalické kovy, Ca</w:t>
            </w:r>
          </w:p>
          <w:p w:rsidR="004B54E7" w:rsidRDefault="004B54E7" w:rsidP="004B54E7">
            <w:pPr>
              <w:numPr>
                <w:ilvl w:val="1"/>
                <w:numId w:val="78"/>
              </w:numPr>
              <w:ind w:left="720"/>
            </w:pPr>
            <w:r>
              <w:t>radioaktivní prvky</w:t>
            </w:r>
          </w:p>
          <w:p w:rsidR="004B54E7" w:rsidRDefault="004B54E7" w:rsidP="004B54E7">
            <w:pPr>
              <w:numPr>
                <w:ilvl w:val="1"/>
                <w:numId w:val="78"/>
              </w:numPr>
              <w:ind w:left="720"/>
            </w:pPr>
            <w:r>
              <w:t>rezidua, těžké kovy</w:t>
            </w:r>
          </w:p>
          <w:p w:rsidR="004B54E7" w:rsidRDefault="004B54E7" w:rsidP="004B54E7">
            <w:pPr>
              <w:numPr>
                <w:ilvl w:val="1"/>
                <w:numId w:val="78"/>
              </w:numPr>
              <w:ind w:left="720"/>
            </w:pPr>
            <w:r>
              <w:t>chemie a zdraví</w:t>
            </w:r>
          </w:p>
          <w:p w:rsidR="004B54E7" w:rsidRDefault="004B54E7" w:rsidP="00F86BFA">
            <w:pPr>
              <w:ind w:left="720"/>
            </w:pPr>
          </w:p>
        </w:tc>
        <w:tc>
          <w:tcPr>
            <w:tcW w:w="1666" w:type="pct"/>
            <w:tcBorders>
              <w:bottom w:val="single" w:sz="4" w:space="0" w:color="auto"/>
            </w:tcBorders>
          </w:tcPr>
          <w:p w:rsidR="004B54E7" w:rsidRDefault="004B54E7" w:rsidP="00F86BFA">
            <w:pPr>
              <w:pStyle w:val="Nadpis4"/>
              <w:rPr>
                <w:bCs w:val="0"/>
              </w:rPr>
            </w:pPr>
            <w:r>
              <w:rPr>
                <w:bCs w:val="0"/>
              </w:rPr>
              <w:t>listopad - leden</w:t>
            </w:r>
          </w:p>
        </w:tc>
      </w:tr>
      <w:tr w:rsidR="004B54E7" w:rsidTr="00F86BFA">
        <w:tc>
          <w:tcPr>
            <w:tcW w:w="1667" w:type="pct"/>
          </w:tcPr>
          <w:p w:rsidR="004B54E7" w:rsidRDefault="004B54E7" w:rsidP="004B54E7">
            <w:pPr>
              <w:numPr>
                <w:ilvl w:val="1"/>
                <w:numId w:val="78"/>
              </w:numPr>
              <w:ind w:left="720"/>
            </w:pPr>
            <w:r>
              <w:t>charakterizuje skupiny uhlovodíků, tvoří jejich vzorce a názvy</w:t>
            </w:r>
          </w:p>
          <w:p w:rsidR="004B54E7" w:rsidRDefault="004B54E7" w:rsidP="004B54E7">
            <w:pPr>
              <w:numPr>
                <w:ilvl w:val="1"/>
                <w:numId w:val="78"/>
              </w:numPr>
              <w:ind w:left="720"/>
            </w:pPr>
            <w:r>
              <w:t>uvede jednotlivé zástupce vybraných organických sloučenin</w:t>
            </w:r>
          </w:p>
          <w:p w:rsidR="004B54E7" w:rsidRDefault="004B54E7" w:rsidP="004B54E7">
            <w:pPr>
              <w:numPr>
                <w:ilvl w:val="1"/>
                <w:numId w:val="78"/>
              </w:numPr>
              <w:ind w:left="720"/>
            </w:pPr>
            <w:r>
              <w:t>zhodnotí využití organických látek v běžném životě a v odborné praxi</w:t>
            </w:r>
          </w:p>
          <w:p w:rsidR="004B54E7" w:rsidRDefault="004B54E7" w:rsidP="004B54E7">
            <w:pPr>
              <w:numPr>
                <w:ilvl w:val="1"/>
                <w:numId w:val="78"/>
              </w:numPr>
              <w:ind w:left="720"/>
            </w:pPr>
            <w:r>
              <w:t>zaměří se na využití organické chemie    v potravinářství a farmaceutickém průmyslu</w:t>
            </w:r>
          </w:p>
        </w:tc>
        <w:tc>
          <w:tcPr>
            <w:tcW w:w="1667" w:type="pct"/>
          </w:tcPr>
          <w:p w:rsidR="004B54E7" w:rsidRDefault="004B54E7" w:rsidP="00F86BFA">
            <w:pPr>
              <w:rPr>
                <w:b/>
              </w:rPr>
            </w:pPr>
            <w:r>
              <w:rPr>
                <w:b/>
              </w:rPr>
              <w:t>Organická chemie</w:t>
            </w:r>
          </w:p>
          <w:p w:rsidR="004B54E7" w:rsidRDefault="004B54E7" w:rsidP="004B54E7">
            <w:pPr>
              <w:numPr>
                <w:ilvl w:val="1"/>
                <w:numId w:val="78"/>
              </w:numPr>
              <w:ind w:left="720"/>
            </w:pPr>
            <w:r>
              <w:t>uhlík a organogenní prvky, vaznost, typy vazeb v uhlíkovém řetězci, základní vzorce organických sloučenin</w:t>
            </w:r>
          </w:p>
          <w:p w:rsidR="004B54E7" w:rsidRDefault="004B54E7" w:rsidP="004B54E7">
            <w:pPr>
              <w:numPr>
                <w:ilvl w:val="1"/>
                <w:numId w:val="78"/>
              </w:numPr>
              <w:ind w:left="720"/>
            </w:pPr>
            <w:r>
              <w:t>uhlovodíky a jejich deriváty</w:t>
            </w:r>
          </w:p>
          <w:p w:rsidR="004B54E7" w:rsidRDefault="004B54E7" w:rsidP="004B54E7">
            <w:pPr>
              <w:numPr>
                <w:ilvl w:val="1"/>
                <w:numId w:val="78"/>
              </w:numPr>
              <w:ind w:left="720"/>
            </w:pPr>
            <w:r>
              <w:t>vybrané organické sloučeniny v běžném životě a odborné praxi</w:t>
            </w:r>
          </w:p>
        </w:tc>
        <w:tc>
          <w:tcPr>
            <w:tcW w:w="1666" w:type="pct"/>
          </w:tcPr>
          <w:p w:rsidR="004B54E7" w:rsidRDefault="004B54E7" w:rsidP="00F86BFA">
            <w:pPr>
              <w:rPr>
                <w:b/>
              </w:rPr>
            </w:pPr>
            <w:r>
              <w:rPr>
                <w:b/>
              </w:rPr>
              <w:t>únor - duben</w:t>
            </w:r>
          </w:p>
        </w:tc>
      </w:tr>
      <w:tr w:rsidR="004B54E7" w:rsidTr="00F86BFA">
        <w:tc>
          <w:tcPr>
            <w:tcW w:w="1667" w:type="pct"/>
            <w:tcBorders>
              <w:bottom w:val="single" w:sz="4" w:space="0" w:color="auto"/>
            </w:tcBorders>
          </w:tcPr>
          <w:p w:rsidR="004B54E7" w:rsidRDefault="004B54E7" w:rsidP="004B54E7">
            <w:pPr>
              <w:numPr>
                <w:ilvl w:val="1"/>
                <w:numId w:val="78"/>
              </w:numPr>
              <w:ind w:left="720"/>
            </w:pPr>
            <w:r>
              <w:t>charakterizuje biogenní prvky a podstatu biochemických dějů</w:t>
            </w:r>
          </w:p>
          <w:p w:rsidR="004B54E7" w:rsidRDefault="004B54E7" w:rsidP="004B54E7">
            <w:pPr>
              <w:numPr>
                <w:ilvl w:val="1"/>
                <w:numId w:val="78"/>
              </w:numPr>
              <w:ind w:left="720"/>
            </w:pPr>
            <w:r>
              <w:t>popíše vybrané biochemické děje</w:t>
            </w:r>
          </w:p>
          <w:p w:rsidR="004B54E7" w:rsidRDefault="004B54E7" w:rsidP="004B54E7">
            <w:pPr>
              <w:numPr>
                <w:ilvl w:val="1"/>
                <w:numId w:val="78"/>
              </w:numPr>
              <w:ind w:left="720"/>
            </w:pPr>
            <w:r>
              <w:t>objasní význam nukleových kyselin pro genetiku</w:t>
            </w:r>
          </w:p>
        </w:tc>
        <w:tc>
          <w:tcPr>
            <w:tcW w:w="1667" w:type="pct"/>
            <w:tcBorders>
              <w:bottom w:val="single" w:sz="4" w:space="0" w:color="auto"/>
            </w:tcBorders>
          </w:tcPr>
          <w:p w:rsidR="004B54E7" w:rsidRDefault="004B54E7" w:rsidP="00F86BFA">
            <w:pPr>
              <w:rPr>
                <w:b/>
              </w:rPr>
            </w:pPr>
            <w:r>
              <w:rPr>
                <w:b/>
              </w:rPr>
              <w:t>Biochemie</w:t>
            </w:r>
          </w:p>
          <w:p w:rsidR="004B54E7" w:rsidRDefault="004B54E7" w:rsidP="004B54E7">
            <w:pPr>
              <w:numPr>
                <w:ilvl w:val="0"/>
                <w:numId w:val="96"/>
              </w:numPr>
              <w:rPr>
                <w:bCs/>
              </w:rPr>
            </w:pPr>
            <w:r>
              <w:rPr>
                <w:bCs/>
              </w:rPr>
              <w:t xml:space="preserve">přírodní látky </w:t>
            </w:r>
          </w:p>
          <w:p w:rsidR="004B54E7" w:rsidRDefault="004B54E7" w:rsidP="004B54E7">
            <w:pPr>
              <w:numPr>
                <w:ilvl w:val="0"/>
                <w:numId w:val="96"/>
              </w:numPr>
              <w:rPr>
                <w:bCs/>
              </w:rPr>
            </w:pPr>
            <w:r>
              <w:rPr>
                <w:bCs/>
              </w:rPr>
              <w:t>základní živiny – sacharidy, tuky, bílkoviny</w:t>
            </w:r>
          </w:p>
          <w:p w:rsidR="004B54E7" w:rsidRDefault="004B54E7" w:rsidP="004B54E7">
            <w:pPr>
              <w:numPr>
                <w:ilvl w:val="0"/>
                <w:numId w:val="96"/>
              </w:numPr>
              <w:rPr>
                <w:bCs/>
              </w:rPr>
            </w:pPr>
            <w:r>
              <w:rPr>
                <w:bCs/>
              </w:rPr>
              <w:t>biokatalyzátory – vitamíny,</w:t>
            </w:r>
            <w:r w:rsidR="00416554">
              <w:rPr>
                <w:bCs/>
              </w:rPr>
              <w:t xml:space="preserve"> </w:t>
            </w:r>
            <w:r>
              <w:rPr>
                <w:bCs/>
              </w:rPr>
              <w:t>enzymy, hormony</w:t>
            </w:r>
          </w:p>
          <w:p w:rsidR="004B54E7" w:rsidRDefault="004B54E7" w:rsidP="004B54E7">
            <w:pPr>
              <w:numPr>
                <w:ilvl w:val="0"/>
                <w:numId w:val="96"/>
              </w:numPr>
              <w:rPr>
                <w:bCs/>
              </w:rPr>
            </w:pPr>
            <w:r>
              <w:rPr>
                <w:bCs/>
              </w:rPr>
              <w:t>nukleové kyseliny RNA, DNA</w:t>
            </w:r>
          </w:p>
          <w:p w:rsidR="004B54E7" w:rsidRDefault="004B54E7" w:rsidP="004B54E7">
            <w:pPr>
              <w:numPr>
                <w:ilvl w:val="0"/>
                <w:numId w:val="96"/>
              </w:numPr>
              <w:rPr>
                <w:bCs/>
              </w:rPr>
            </w:pPr>
            <w:r>
              <w:rPr>
                <w:bCs/>
              </w:rPr>
              <w:lastRenderedPageBreak/>
              <w:t>vybrané biochemické děje – kvašení, podstata výroby alkoholických nápojů</w:t>
            </w:r>
          </w:p>
          <w:p w:rsidR="004B54E7" w:rsidRDefault="004B54E7" w:rsidP="004B54E7">
            <w:pPr>
              <w:numPr>
                <w:ilvl w:val="0"/>
                <w:numId w:val="96"/>
              </w:numPr>
              <w:rPr>
                <w:bCs/>
              </w:rPr>
            </w:pPr>
            <w:r>
              <w:rPr>
                <w:bCs/>
              </w:rPr>
              <w:t>aditiva, konzervační látky</w:t>
            </w:r>
          </w:p>
        </w:tc>
        <w:tc>
          <w:tcPr>
            <w:tcW w:w="1666" w:type="pct"/>
            <w:tcBorders>
              <w:bottom w:val="single" w:sz="4" w:space="0" w:color="auto"/>
            </w:tcBorders>
          </w:tcPr>
          <w:p w:rsidR="004B54E7" w:rsidRDefault="004B54E7" w:rsidP="00F86BFA">
            <w:pPr>
              <w:rPr>
                <w:b/>
              </w:rPr>
            </w:pPr>
            <w:r>
              <w:rPr>
                <w:b/>
              </w:rPr>
              <w:lastRenderedPageBreak/>
              <w:t>květen - červen</w:t>
            </w:r>
          </w:p>
        </w:tc>
      </w:tr>
    </w:tbl>
    <w:p w:rsidR="004B54E7" w:rsidRDefault="004B54E7" w:rsidP="004B54E7">
      <w:pPr>
        <w:rPr>
          <w:b/>
          <w:bCs/>
        </w:rPr>
      </w:pPr>
    </w:p>
    <w:p w:rsidR="004B54E7" w:rsidRDefault="004B54E7" w:rsidP="004B54E7">
      <w:pPr>
        <w:rPr>
          <w:b/>
          <w:bCs/>
        </w:rPr>
      </w:pPr>
      <w:r>
        <w:rPr>
          <w:b/>
          <w:bCs/>
        </w:rPr>
        <w:t>3. ročník</w:t>
      </w:r>
    </w:p>
    <w:p w:rsidR="004B54E7" w:rsidRDefault="004B54E7" w:rsidP="004B54E7">
      <w:pPr>
        <w:pStyle w:val="Nadpis4"/>
      </w:pPr>
      <w:r>
        <w:t>Fyzika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5"/>
        <w:gridCol w:w="3053"/>
        <w:gridCol w:w="3004"/>
      </w:tblGrid>
      <w:tr w:rsidR="004B54E7" w:rsidTr="00F86BFA">
        <w:trPr>
          <w:trHeight w:val="61"/>
        </w:trPr>
        <w:tc>
          <w:tcPr>
            <w:tcW w:w="1667" w:type="pct"/>
            <w:vAlign w:val="center"/>
          </w:tcPr>
          <w:p w:rsidR="004B54E7" w:rsidRDefault="004B54E7" w:rsidP="00F86BFA">
            <w:pPr>
              <w:jc w:val="center"/>
              <w:rPr>
                <w:b/>
              </w:rPr>
            </w:pPr>
            <w:r>
              <w:rPr>
                <w:b/>
              </w:rPr>
              <w:t>Výsledky vzdělávání</w:t>
            </w:r>
          </w:p>
        </w:tc>
        <w:tc>
          <w:tcPr>
            <w:tcW w:w="1667" w:type="pct"/>
            <w:vAlign w:val="center"/>
          </w:tcPr>
          <w:p w:rsidR="004B54E7" w:rsidRDefault="004B54E7" w:rsidP="00F86BFA">
            <w:pPr>
              <w:jc w:val="center"/>
              <w:rPr>
                <w:b/>
              </w:rPr>
            </w:pPr>
            <w:r>
              <w:rPr>
                <w:b/>
              </w:rPr>
              <w:t>Učivo</w:t>
            </w:r>
          </w:p>
        </w:tc>
        <w:tc>
          <w:tcPr>
            <w:tcW w:w="1666" w:type="pct"/>
          </w:tcPr>
          <w:p w:rsidR="004B54E7" w:rsidRDefault="004B54E7" w:rsidP="00F86BFA">
            <w:pPr>
              <w:jc w:val="center"/>
              <w:rPr>
                <w:b/>
              </w:rPr>
            </w:pPr>
            <w:r>
              <w:rPr>
                <w:b/>
                <w:bCs/>
              </w:rPr>
              <w:t>Časové rozvržení</w:t>
            </w:r>
          </w:p>
        </w:tc>
      </w:tr>
      <w:tr w:rsidR="004B54E7" w:rsidTr="00F86BFA">
        <w:tc>
          <w:tcPr>
            <w:tcW w:w="1667" w:type="pct"/>
          </w:tcPr>
          <w:p w:rsidR="004B54E7" w:rsidRDefault="004B54E7" w:rsidP="00F86BFA">
            <w:r>
              <w:t>Žák:</w:t>
            </w:r>
          </w:p>
          <w:p w:rsidR="004B54E7" w:rsidRDefault="004B54E7" w:rsidP="004B54E7">
            <w:pPr>
              <w:numPr>
                <w:ilvl w:val="1"/>
                <w:numId w:val="80"/>
              </w:numPr>
              <w:ind w:left="720"/>
            </w:pPr>
            <w:r>
              <w:t>rozliší druhy pohybu a řeší jednoduché úlohy</w:t>
            </w:r>
          </w:p>
          <w:p w:rsidR="004B54E7" w:rsidRDefault="004B54E7" w:rsidP="004B54E7">
            <w:pPr>
              <w:numPr>
                <w:ilvl w:val="1"/>
                <w:numId w:val="80"/>
              </w:numPr>
              <w:ind w:left="720"/>
            </w:pPr>
            <w:r>
              <w:t>určí síly působící na těleso</w:t>
            </w:r>
          </w:p>
          <w:p w:rsidR="004B54E7" w:rsidRDefault="004B54E7" w:rsidP="004B54E7">
            <w:pPr>
              <w:numPr>
                <w:ilvl w:val="1"/>
                <w:numId w:val="80"/>
              </w:numPr>
              <w:ind w:left="720"/>
            </w:pPr>
            <w:r>
              <w:t>vypočítá mechanickou práci a výkon</w:t>
            </w:r>
          </w:p>
          <w:p w:rsidR="004B54E7" w:rsidRDefault="004B54E7" w:rsidP="004B54E7">
            <w:pPr>
              <w:numPr>
                <w:ilvl w:val="1"/>
                <w:numId w:val="80"/>
              </w:numPr>
              <w:ind w:left="720"/>
            </w:pPr>
            <w:r>
              <w:t>vypočítá energii tělesa</w:t>
            </w:r>
          </w:p>
          <w:p w:rsidR="004B54E7" w:rsidRDefault="004B54E7" w:rsidP="004B54E7">
            <w:pPr>
              <w:numPr>
                <w:ilvl w:val="1"/>
                <w:numId w:val="80"/>
              </w:numPr>
              <w:ind w:left="720"/>
            </w:pPr>
            <w:r>
              <w:t>určí výslednici sil působících na těleso</w:t>
            </w:r>
          </w:p>
          <w:p w:rsidR="004B54E7" w:rsidRDefault="004B54E7" w:rsidP="004B54E7">
            <w:pPr>
              <w:numPr>
                <w:ilvl w:val="1"/>
                <w:numId w:val="80"/>
              </w:numPr>
              <w:ind w:left="720"/>
            </w:pPr>
            <w:r>
              <w:t>aplikuje Pascalův zákon při řešení úloh</w:t>
            </w:r>
          </w:p>
          <w:p w:rsidR="004B54E7" w:rsidRDefault="004B54E7" w:rsidP="004B54E7">
            <w:pPr>
              <w:numPr>
                <w:ilvl w:val="1"/>
                <w:numId w:val="80"/>
              </w:numPr>
              <w:ind w:left="720"/>
            </w:pPr>
            <w:r>
              <w:t>aplikuje Archimédův zákon</w:t>
            </w:r>
          </w:p>
          <w:p w:rsidR="004B54E7" w:rsidRDefault="004B54E7" w:rsidP="004B54E7">
            <w:pPr>
              <w:numPr>
                <w:ilvl w:val="1"/>
                <w:numId w:val="80"/>
              </w:numPr>
              <w:ind w:left="720"/>
            </w:pPr>
            <w:r>
              <w:t>vysvětlí změny tlaku v proudící kapalině</w:t>
            </w:r>
          </w:p>
        </w:tc>
        <w:tc>
          <w:tcPr>
            <w:tcW w:w="1667" w:type="pct"/>
          </w:tcPr>
          <w:p w:rsidR="004B54E7" w:rsidRDefault="004B54E7" w:rsidP="00F86BFA">
            <w:pPr>
              <w:rPr>
                <w:b/>
              </w:rPr>
            </w:pPr>
            <w:r>
              <w:rPr>
                <w:b/>
              </w:rPr>
              <w:t>Mechanika</w:t>
            </w:r>
          </w:p>
          <w:p w:rsidR="004B54E7" w:rsidRDefault="004B54E7" w:rsidP="004B54E7">
            <w:pPr>
              <w:numPr>
                <w:ilvl w:val="0"/>
                <w:numId w:val="87"/>
              </w:numPr>
            </w:pPr>
            <w:r>
              <w:t>kinematika (pohyb rovnoměrný, rovnoměrně zrychlený, volný pád)</w:t>
            </w:r>
          </w:p>
          <w:p w:rsidR="004B54E7" w:rsidRDefault="004B54E7" w:rsidP="004B54E7">
            <w:pPr>
              <w:numPr>
                <w:ilvl w:val="0"/>
                <w:numId w:val="87"/>
              </w:numPr>
            </w:pPr>
            <w:r>
              <w:t>rovnoměrný pohyb po kružnici</w:t>
            </w:r>
          </w:p>
          <w:p w:rsidR="004B54E7" w:rsidRDefault="004B54E7" w:rsidP="004B54E7">
            <w:pPr>
              <w:numPr>
                <w:ilvl w:val="0"/>
                <w:numId w:val="87"/>
              </w:numPr>
            </w:pPr>
            <w:r>
              <w:t>dynamika (Newtonovy pohybové zákony, síly v přírodě, gravitace)</w:t>
            </w:r>
          </w:p>
          <w:p w:rsidR="004B54E7" w:rsidRDefault="004B54E7" w:rsidP="004B54E7">
            <w:pPr>
              <w:numPr>
                <w:ilvl w:val="0"/>
                <w:numId w:val="87"/>
              </w:numPr>
              <w:rPr>
                <w:b/>
              </w:rPr>
            </w:pPr>
            <w:r>
              <w:t>Mechanická práce a energie, výkon, zákon zachování energie</w:t>
            </w:r>
          </w:p>
          <w:p w:rsidR="004B54E7" w:rsidRDefault="004B54E7" w:rsidP="00F86BFA">
            <w:pPr>
              <w:rPr>
                <w:b/>
              </w:rPr>
            </w:pPr>
            <w:r>
              <w:rPr>
                <w:b/>
              </w:rPr>
              <w:t xml:space="preserve">Mechanika tuhého tělesa </w:t>
            </w:r>
          </w:p>
          <w:p w:rsidR="004B54E7" w:rsidRDefault="004B54E7" w:rsidP="00F86BFA">
            <w:pPr>
              <w:ind w:left="540"/>
              <w:rPr>
                <w:bCs/>
              </w:rPr>
            </w:pPr>
          </w:p>
        </w:tc>
        <w:tc>
          <w:tcPr>
            <w:tcW w:w="1666" w:type="pct"/>
          </w:tcPr>
          <w:p w:rsidR="004B54E7" w:rsidRDefault="004B54E7" w:rsidP="00F86BFA">
            <w:pPr>
              <w:rPr>
                <w:b/>
              </w:rPr>
            </w:pPr>
            <w:r>
              <w:rPr>
                <w:b/>
              </w:rPr>
              <w:t>září -říjen</w:t>
            </w:r>
          </w:p>
        </w:tc>
      </w:tr>
      <w:tr w:rsidR="004B54E7" w:rsidTr="00F86BFA">
        <w:tc>
          <w:tcPr>
            <w:tcW w:w="1667" w:type="pct"/>
          </w:tcPr>
          <w:p w:rsidR="004B54E7" w:rsidRDefault="004B54E7" w:rsidP="004B54E7">
            <w:pPr>
              <w:numPr>
                <w:ilvl w:val="0"/>
                <w:numId w:val="79"/>
              </w:numPr>
            </w:pPr>
            <w:r>
              <w:t>vyjadřují teploty v termodynamické stupnici</w:t>
            </w:r>
          </w:p>
          <w:p w:rsidR="004B54E7" w:rsidRDefault="004B54E7" w:rsidP="004B54E7">
            <w:pPr>
              <w:numPr>
                <w:ilvl w:val="0"/>
                <w:numId w:val="79"/>
              </w:numPr>
            </w:pPr>
            <w:r>
              <w:t>popíše vlastnosti látek z hlediska jejich čističové stavby</w:t>
            </w:r>
          </w:p>
          <w:p w:rsidR="004B54E7" w:rsidRDefault="004B54E7" w:rsidP="004B54E7">
            <w:pPr>
              <w:numPr>
                <w:ilvl w:val="0"/>
                <w:numId w:val="79"/>
              </w:numPr>
            </w:pPr>
            <w:r>
              <w:t>řeší jednoduché úlohy tepelné výměny</w:t>
            </w:r>
          </w:p>
          <w:p w:rsidR="004B54E7" w:rsidRDefault="004B54E7" w:rsidP="004B54E7">
            <w:pPr>
              <w:numPr>
                <w:ilvl w:val="0"/>
                <w:numId w:val="79"/>
              </w:numPr>
            </w:pPr>
            <w:r>
              <w:t>vysvětlí význam teplotní roztažnosti látek v přírodě a její užití v technické praxi</w:t>
            </w:r>
          </w:p>
          <w:p w:rsidR="004B54E7" w:rsidRDefault="004B54E7" w:rsidP="004B54E7">
            <w:pPr>
              <w:numPr>
                <w:ilvl w:val="0"/>
                <w:numId w:val="79"/>
              </w:numPr>
            </w:pPr>
            <w:r>
              <w:t>řeší jednoduché příklady tepelné výměny</w:t>
            </w:r>
          </w:p>
          <w:p w:rsidR="004B54E7" w:rsidRDefault="004B54E7" w:rsidP="004B54E7">
            <w:pPr>
              <w:numPr>
                <w:ilvl w:val="0"/>
                <w:numId w:val="79"/>
              </w:numPr>
            </w:pPr>
            <w:r>
              <w:t xml:space="preserve">popíše přeměny skupenství látek a jejich význam </w:t>
            </w:r>
            <w:r>
              <w:lastRenderedPageBreak/>
              <w:t>v přírodě a v technické praxi</w:t>
            </w:r>
          </w:p>
        </w:tc>
        <w:tc>
          <w:tcPr>
            <w:tcW w:w="1667" w:type="pct"/>
          </w:tcPr>
          <w:p w:rsidR="004B54E7" w:rsidRDefault="004B54E7" w:rsidP="00F86BFA">
            <w:pPr>
              <w:rPr>
                <w:b/>
              </w:rPr>
            </w:pPr>
            <w:r>
              <w:rPr>
                <w:b/>
              </w:rPr>
              <w:lastRenderedPageBreak/>
              <w:t>Molekulová fyzika a termika</w:t>
            </w:r>
          </w:p>
          <w:p w:rsidR="004B54E7" w:rsidRDefault="004B54E7" w:rsidP="004B54E7">
            <w:pPr>
              <w:numPr>
                <w:ilvl w:val="0"/>
                <w:numId w:val="88"/>
              </w:numPr>
            </w:pPr>
            <w:r>
              <w:t>kinetická teorie látek</w:t>
            </w:r>
          </w:p>
          <w:p w:rsidR="004B54E7" w:rsidRDefault="004B54E7" w:rsidP="004B54E7">
            <w:pPr>
              <w:numPr>
                <w:ilvl w:val="0"/>
                <w:numId w:val="88"/>
              </w:numPr>
            </w:pPr>
            <w:r>
              <w:t>teplo a teplota</w:t>
            </w:r>
          </w:p>
          <w:p w:rsidR="004B54E7" w:rsidRDefault="004B54E7" w:rsidP="004B54E7">
            <w:pPr>
              <w:numPr>
                <w:ilvl w:val="0"/>
                <w:numId w:val="88"/>
              </w:numPr>
            </w:pPr>
            <w:r>
              <w:t>teplotní roztažnost</w:t>
            </w:r>
          </w:p>
          <w:p w:rsidR="004B54E7" w:rsidRDefault="004B54E7" w:rsidP="004B54E7">
            <w:pPr>
              <w:numPr>
                <w:ilvl w:val="0"/>
                <w:numId w:val="88"/>
              </w:numPr>
            </w:pPr>
            <w:r>
              <w:t>struktura látek, přeměny skupenství</w:t>
            </w:r>
          </w:p>
        </w:tc>
        <w:tc>
          <w:tcPr>
            <w:tcW w:w="1666" w:type="pct"/>
          </w:tcPr>
          <w:p w:rsidR="004B54E7" w:rsidRDefault="004B54E7" w:rsidP="00F86BFA">
            <w:pPr>
              <w:rPr>
                <w:b/>
              </w:rPr>
            </w:pPr>
            <w:r>
              <w:rPr>
                <w:b/>
              </w:rPr>
              <w:t>listopad</w:t>
            </w:r>
          </w:p>
          <w:p w:rsidR="004B54E7" w:rsidRDefault="004B54E7" w:rsidP="00F86BFA">
            <w:pPr>
              <w:rPr>
                <w:b/>
              </w:rPr>
            </w:pPr>
          </w:p>
        </w:tc>
      </w:tr>
      <w:tr w:rsidR="004B54E7" w:rsidTr="00F86BFA">
        <w:tc>
          <w:tcPr>
            <w:tcW w:w="1667" w:type="pct"/>
          </w:tcPr>
          <w:p w:rsidR="004B54E7" w:rsidRDefault="004B54E7" w:rsidP="004B54E7">
            <w:pPr>
              <w:numPr>
                <w:ilvl w:val="0"/>
                <w:numId w:val="79"/>
              </w:numPr>
            </w:pPr>
            <w:r>
              <w:lastRenderedPageBreak/>
              <w:t>popíše elektrické pole z hlediska jeho působení na jednotkový kladný náboj</w:t>
            </w:r>
          </w:p>
          <w:p w:rsidR="004B54E7" w:rsidRDefault="004B54E7" w:rsidP="004B54E7">
            <w:pPr>
              <w:numPr>
                <w:ilvl w:val="0"/>
                <w:numId w:val="79"/>
              </w:numPr>
            </w:pPr>
            <w:r>
              <w:t>řeší úkoly a elektrickými obvody pomocí Ohmova zákona</w:t>
            </w:r>
          </w:p>
          <w:p w:rsidR="004B54E7" w:rsidRDefault="004B54E7" w:rsidP="004B54E7">
            <w:pPr>
              <w:numPr>
                <w:ilvl w:val="0"/>
                <w:numId w:val="79"/>
              </w:numPr>
            </w:pPr>
            <w:r>
              <w:t>popíše princip vzniku polovodičů a jejich užití</w:t>
            </w:r>
          </w:p>
          <w:p w:rsidR="004B54E7" w:rsidRDefault="004B54E7" w:rsidP="004B54E7">
            <w:pPr>
              <w:numPr>
                <w:ilvl w:val="0"/>
                <w:numId w:val="79"/>
              </w:numPr>
            </w:pPr>
            <w:r>
              <w:t>popíše vznik generování střídavých proudů</w:t>
            </w:r>
          </w:p>
          <w:p w:rsidR="004B54E7" w:rsidRDefault="004B54E7" w:rsidP="004B54E7">
            <w:pPr>
              <w:numPr>
                <w:ilvl w:val="0"/>
                <w:numId w:val="79"/>
              </w:numPr>
            </w:pPr>
            <w:r>
              <w:t>popíše využití střídavých proudů v energetice</w:t>
            </w:r>
          </w:p>
        </w:tc>
        <w:tc>
          <w:tcPr>
            <w:tcW w:w="1667" w:type="pct"/>
          </w:tcPr>
          <w:p w:rsidR="004B54E7" w:rsidRDefault="004B54E7" w:rsidP="00F86BFA">
            <w:pPr>
              <w:rPr>
                <w:b/>
              </w:rPr>
            </w:pPr>
            <w:r>
              <w:rPr>
                <w:b/>
              </w:rPr>
              <w:t>Elektřina a magnetismus</w:t>
            </w:r>
          </w:p>
          <w:p w:rsidR="004B54E7" w:rsidRDefault="004B54E7" w:rsidP="004B54E7">
            <w:pPr>
              <w:numPr>
                <w:ilvl w:val="0"/>
                <w:numId w:val="89"/>
              </w:numPr>
            </w:pPr>
            <w:r>
              <w:t>elektrický náboj (náboj tělesa, elektrická síla, elektrické pole)</w:t>
            </w:r>
          </w:p>
          <w:p w:rsidR="004B54E7" w:rsidRDefault="004B54E7" w:rsidP="004B54E7">
            <w:pPr>
              <w:numPr>
                <w:ilvl w:val="0"/>
                <w:numId w:val="89"/>
              </w:numPr>
            </w:pPr>
            <w:r>
              <w:t>elektrický proud v látkách (vznik, zákony, polovodiče)</w:t>
            </w:r>
          </w:p>
          <w:p w:rsidR="004B54E7" w:rsidRDefault="004B54E7" w:rsidP="004B54E7">
            <w:pPr>
              <w:numPr>
                <w:ilvl w:val="0"/>
                <w:numId w:val="89"/>
              </w:numPr>
            </w:pPr>
            <w:r>
              <w:t xml:space="preserve">magnetická pole </w:t>
            </w:r>
          </w:p>
          <w:p w:rsidR="004B54E7" w:rsidRDefault="004B54E7" w:rsidP="004B54E7">
            <w:pPr>
              <w:numPr>
                <w:ilvl w:val="0"/>
                <w:numId w:val="89"/>
              </w:numPr>
            </w:pPr>
            <w:r>
              <w:t>střídavý proud (vznik, přenos elektrické energie střídavým proudem)</w:t>
            </w:r>
          </w:p>
        </w:tc>
        <w:tc>
          <w:tcPr>
            <w:tcW w:w="1666" w:type="pct"/>
          </w:tcPr>
          <w:p w:rsidR="004B54E7" w:rsidRDefault="004B54E7" w:rsidP="00F86BFA">
            <w:pPr>
              <w:rPr>
                <w:b/>
              </w:rPr>
            </w:pPr>
            <w:r>
              <w:rPr>
                <w:b/>
              </w:rPr>
              <w:t>prosinec - leden</w:t>
            </w:r>
          </w:p>
        </w:tc>
      </w:tr>
      <w:tr w:rsidR="004B54E7" w:rsidTr="00F86BFA">
        <w:tc>
          <w:tcPr>
            <w:tcW w:w="1667" w:type="pct"/>
          </w:tcPr>
          <w:p w:rsidR="004B54E7" w:rsidRDefault="004B54E7" w:rsidP="004B54E7">
            <w:pPr>
              <w:numPr>
                <w:ilvl w:val="0"/>
                <w:numId w:val="79"/>
              </w:numPr>
            </w:pPr>
            <w:r>
              <w:t>rozliší základní druhy mechanického vlnění</w:t>
            </w:r>
          </w:p>
          <w:p w:rsidR="004B54E7" w:rsidRDefault="004B54E7" w:rsidP="004B54E7">
            <w:pPr>
              <w:numPr>
                <w:ilvl w:val="0"/>
                <w:numId w:val="79"/>
              </w:numPr>
            </w:pPr>
            <w:r>
              <w:t>popíše způsoby šíření mechanického vlnění</w:t>
            </w:r>
          </w:p>
          <w:p w:rsidR="004B54E7" w:rsidRDefault="004B54E7" w:rsidP="004B54E7">
            <w:pPr>
              <w:numPr>
                <w:ilvl w:val="0"/>
                <w:numId w:val="79"/>
              </w:numPr>
            </w:pPr>
            <w:r>
              <w:t>charakterizuje základní vlastnosti zvuku</w:t>
            </w:r>
          </w:p>
          <w:p w:rsidR="004B54E7" w:rsidRDefault="004B54E7" w:rsidP="004B54E7">
            <w:pPr>
              <w:numPr>
                <w:ilvl w:val="0"/>
                <w:numId w:val="79"/>
              </w:numPr>
            </w:pPr>
            <w:r>
              <w:t>rozlišuje negativní vlivy zvuku a způsoby ochrany</w:t>
            </w:r>
          </w:p>
          <w:p w:rsidR="004B54E7" w:rsidRDefault="004B54E7" w:rsidP="004B54E7">
            <w:pPr>
              <w:numPr>
                <w:ilvl w:val="0"/>
                <w:numId w:val="79"/>
              </w:numPr>
            </w:pPr>
            <w:r>
              <w:t>rozumí světelným jevům na rozhraní prostředí</w:t>
            </w:r>
          </w:p>
          <w:p w:rsidR="004B54E7" w:rsidRDefault="004B54E7" w:rsidP="004B54E7">
            <w:pPr>
              <w:numPr>
                <w:ilvl w:val="0"/>
                <w:numId w:val="79"/>
              </w:numPr>
            </w:pPr>
            <w:r>
              <w:t>řeší úlohy geometrické optiky, vysvětlí funkci lidského oka a korekci jeho vad</w:t>
            </w:r>
          </w:p>
          <w:p w:rsidR="004B54E7" w:rsidRDefault="004B54E7" w:rsidP="004B54E7">
            <w:pPr>
              <w:numPr>
                <w:ilvl w:val="0"/>
                <w:numId w:val="79"/>
              </w:numPr>
            </w:pPr>
            <w:r>
              <w:t>popíše různé druhy elektromagnetického záření a jeho význam</w:t>
            </w:r>
          </w:p>
        </w:tc>
        <w:tc>
          <w:tcPr>
            <w:tcW w:w="1667" w:type="pct"/>
          </w:tcPr>
          <w:p w:rsidR="004B54E7" w:rsidRDefault="004B54E7" w:rsidP="00F86BFA">
            <w:pPr>
              <w:rPr>
                <w:b/>
              </w:rPr>
            </w:pPr>
            <w:r>
              <w:rPr>
                <w:b/>
              </w:rPr>
              <w:t>Vlnění a optika</w:t>
            </w:r>
          </w:p>
          <w:p w:rsidR="004B54E7" w:rsidRDefault="004B54E7" w:rsidP="004B54E7">
            <w:pPr>
              <w:numPr>
                <w:ilvl w:val="0"/>
                <w:numId w:val="90"/>
              </w:numPr>
            </w:pPr>
            <w:r>
              <w:t>mechanické kmitání a vlnění (kmitavý pohyb, vlnění a jeho šíření prostorem)</w:t>
            </w:r>
          </w:p>
          <w:p w:rsidR="004B54E7" w:rsidRDefault="004B54E7" w:rsidP="004B54E7">
            <w:pPr>
              <w:numPr>
                <w:ilvl w:val="0"/>
                <w:numId w:val="90"/>
              </w:numPr>
            </w:pPr>
            <w:r>
              <w:t>zvukové vlnění (vlastnosti zvuku a jeho šíření prostoru)</w:t>
            </w:r>
          </w:p>
          <w:p w:rsidR="004B54E7" w:rsidRDefault="004B54E7" w:rsidP="004B54E7">
            <w:pPr>
              <w:numPr>
                <w:ilvl w:val="0"/>
                <w:numId w:val="90"/>
              </w:numPr>
            </w:pPr>
            <w:r>
              <w:t>zvukové vlnění (vlastnosti zvuku a jeho šíření, ultrazvuk, infrazvuk)</w:t>
            </w:r>
          </w:p>
          <w:p w:rsidR="004B54E7" w:rsidRDefault="004B54E7" w:rsidP="004B54E7">
            <w:pPr>
              <w:numPr>
                <w:ilvl w:val="0"/>
                <w:numId w:val="90"/>
              </w:numPr>
            </w:pPr>
            <w:r>
              <w:t>světlo a jeho šíření (rychlost světla, jevy na rozhraní prostředí, vlnové vlastnosti světla)</w:t>
            </w:r>
          </w:p>
          <w:p w:rsidR="004B54E7" w:rsidRDefault="004B54E7" w:rsidP="004B54E7">
            <w:pPr>
              <w:numPr>
                <w:ilvl w:val="0"/>
                <w:numId w:val="90"/>
              </w:numPr>
            </w:pPr>
            <w:r>
              <w:t>geometrická optika (zrcadla, čočky, oko)</w:t>
            </w:r>
          </w:p>
          <w:p w:rsidR="004B54E7" w:rsidRDefault="004B54E7" w:rsidP="004B54E7">
            <w:pPr>
              <w:numPr>
                <w:ilvl w:val="0"/>
                <w:numId w:val="90"/>
              </w:numPr>
            </w:pPr>
            <w:r>
              <w:t>elektromagnetické záření (druhy elektr</w:t>
            </w:r>
            <w:r w:rsidR="00416554">
              <w:t>omagnetického záření, jeho spek</w:t>
            </w:r>
            <w:r>
              <w:t>trum)</w:t>
            </w:r>
          </w:p>
        </w:tc>
        <w:tc>
          <w:tcPr>
            <w:tcW w:w="1666" w:type="pct"/>
          </w:tcPr>
          <w:p w:rsidR="004B54E7" w:rsidRDefault="004B54E7" w:rsidP="00F86BFA">
            <w:pPr>
              <w:rPr>
                <w:b/>
              </w:rPr>
            </w:pPr>
            <w:r>
              <w:rPr>
                <w:b/>
              </w:rPr>
              <w:t>únor - duben</w:t>
            </w:r>
          </w:p>
        </w:tc>
      </w:tr>
      <w:tr w:rsidR="004B54E7" w:rsidTr="00F86BFA">
        <w:tc>
          <w:tcPr>
            <w:tcW w:w="1667" w:type="pct"/>
          </w:tcPr>
          <w:p w:rsidR="004B54E7" w:rsidRDefault="004B54E7" w:rsidP="004B54E7">
            <w:pPr>
              <w:numPr>
                <w:ilvl w:val="0"/>
                <w:numId w:val="79"/>
              </w:numPr>
            </w:pPr>
            <w:r>
              <w:t>popíše strukturu elektronového obalu</w:t>
            </w:r>
          </w:p>
          <w:p w:rsidR="004B54E7" w:rsidRDefault="004B54E7" w:rsidP="004B54E7">
            <w:pPr>
              <w:numPr>
                <w:ilvl w:val="0"/>
                <w:numId w:val="79"/>
              </w:numPr>
            </w:pPr>
            <w:r>
              <w:lastRenderedPageBreak/>
              <w:t>popíše stavbu jádra atomu</w:t>
            </w:r>
          </w:p>
          <w:p w:rsidR="004B54E7" w:rsidRDefault="004B54E7" w:rsidP="004B54E7">
            <w:pPr>
              <w:numPr>
                <w:ilvl w:val="0"/>
                <w:numId w:val="79"/>
              </w:numPr>
            </w:pPr>
            <w:r>
              <w:t>vysvětlí podstatu radioaktivity</w:t>
            </w:r>
          </w:p>
          <w:p w:rsidR="004B54E7" w:rsidRDefault="004B54E7" w:rsidP="004B54E7">
            <w:pPr>
              <w:numPr>
                <w:ilvl w:val="0"/>
                <w:numId w:val="79"/>
              </w:numPr>
            </w:pPr>
            <w:r>
              <w:t>popíše princip získávání energie v jaderném reaktoru</w:t>
            </w:r>
          </w:p>
          <w:p w:rsidR="004B54E7" w:rsidRDefault="004B54E7" w:rsidP="004B54E7">
            <w:pPr>
              <w:numPr>
                <w:ilvl w:val="0"/>
                <w:numId w:val="79"/>
              </w:numPr>
            </w:pPr>
            <w:r>
              <w:t>popíše způsoby ochrany před jaderným zářením</w:t>
            </w:r>
          </w:p>
        </w:tc>
        <w:tc>
          <w:tcPr>
            <w:tcW w:w="1667" w:type="pct"/>
          </w:tcPr>
          <w:p w:rsidR="004B54E7" w:rsidRDefault="004B54E7" w:rsidP="00F86BFA">
            <w:pPr>
              <w:rPr>
                <w:b/>
              </w:rPr>
            </w:pPr>
            <w:r>
              <w:rPr>
                <w:b/>
              </w:rPr>
              <w:lastRenderedPageBreak/>
              <w:t>Fyzika atomu</w:t>
            </w:r>
          </w:p>
          <w:p w:rsidR="004B54E7" w:rsidRDefault="004B54E7" w:rsidP="004B54E7">
            <w:pPr>
              <w:numPr>
                <w:ilvl w:val="0"/>
                <w:numId w:val="91"/>
              </w:numPr>
              <w:rPr>
                <w:bCs/>
              </w:rPr>
            </w:pPr>
            <w:r>
              <w:rPr>
                <w:bCs/>
              </w:rPr>
              <w:lastRenderedPageBreak/>
              <w:t>elektronový obal atomu (model atomu, atom jako zdroj elektromagnetického záření, laser)</w:t>
            </w:r>
          </w:p>
          <w:p w:rsidR="004B54E7" w:rsidRDefault="004B54E7" w:rsidP="004B54E7">
            <w:pPr>
              <w:numPr>
                <w:ilvl w:val="0"/>
                <w:numId w:val="91"/>
              </w:numPr>
              <w:rPr>
                <w:bCs/>
              </w:rPr>
            </w:pPr>
            <w:r>
              <w:rPr>
                <w:bCs/>
              </w:rPr>
              <w:t>jádro atomu (nukleony)</w:t>
            </w:r>
          </w:p>
        </w:tc>
        <w:tc>
          <w:tcPr>
            <w:tcW w:w="1666" w:type="pct"/>
          </w:tcPr>
          <w:p w:rsidR="004B54E7" w:rsidRDefault="004B54E7" w:rsidP="00F86BFA">
            <w:pPr>
              <w:rPr>
                <w:b/>
              </w:rPr>
            </w:pPr>
            <w:r>
              <w:rPr>
                <w:b/>
              </w:rPr>
              <w:lastRenderedPageBreak/>
              <w:t>květen</w:t>
            </w:r>
          </w:p>
        </w:tc>
      </w:tr>
      <w:tr w:rsidR="004B54E7" w:rsidTr="00F86BFA">
        <w:tc>
          <w:tcPr>
            <w:tcW w:w="1667" w:type="pct"/>
          </w:tcPr>
          <w:p w:rsidR="004B54E7" w:rsidRDefault="004B54E7" w:rsidP="004B54E7">
            <w:pPr>
              <w:numPr>
                <w:ilvl w:val="0"/>
                <w:numId w:val="79"/>
              </w:numPr>
            </w:pPr>
            <w:r>
              <w:lastRenderedPageBreak/>
              <w:t>charakterizuje objekty ve sluneční soustavě</w:t>
            </w:r>
          </w:p>
          <w:p w:rsidR="004B54E7" w:rsidRDefault="004B54E7" w:rsidP="004B54E7">
            <w:pPr>
              <w:numPr>
                <w:ilvl w:val="0"/>
                <w:numId w:val="79"/>
              </w:numPr>
            </w:pPr>
            <w:r>
              <w:t>chápe zákonitosti oběhu planet vyplývající z Keplerova zákona</w:t>
            </w:r>
          </w:p>
          <w:p w:rsidR="004B54E7" w:rsidRDefault="004B54E7" w:rsidP="004B54E7">
            <w:pPr>
              <w:numPr>
                <w:ilvl w:val="0"/>
                <w:numId w:val="79"/>
              </w:numPr>
            </w:pPr>
            <w:r>
              <w:t>rozeznává příklady základních typů hvězd a současně i názory na vznik a vývoj vesmíru</w:t>
            </w:r>
          </w:p>
        </w:tc>
        <w:tc>
          <w:tcPr>
            <w:tcW w:w="1667" w:type="pct"/>
          </w:tcPr>
          <w:p w:rsidR="004B54E7" w:rsidRDefault="004B54E7" w:rsidP="00F86BFA">
            <w:pPr>
              <w:rPr>
                <w:b/>
              </w:rPr>
            </w:pPr>
            <w:r>
              <w:rPr>
                <w:b/>
              </w:rPr>
              <w:t>Vesmír</w:t>
            </w:r>
          </w:p>
          <w:p w:rsidR="004B54E7" w:rsidRDefault="004B54E7" w:rsidP="004B54E7">
            <w:pPr>
              <w:numPr>
                <w:ilvl w:val="0"/>
                <w:numId w:val="92"/>
              </w:numPr>
              <w:rPr>
                <w:bCs/>
              </w:rPr>
            </w:pPr>
            <w:r>
              <w:rPr>
                <w:bCs/>
              </w:rPr>
              <w:t>sluneční soustava (Slunce, planety a jejich pohyb, komety)</w:t>
            </w:r>
          </w:p>
          <w:p w:rsidR="004B54E7" w:rsidRDefault="004B54E7" w:rsidP="004B54E7">
            <w:pPr>
              <w:numPr>
                <w:ilvl w:val="0"/>
                <w:numId w:val="92"/>
              </w:numPr>
              <w:rPr>
                <w:bCs/>
              </w:rPr>
            </w:pPr>
            <w:r>
              <w:rPr>
                <w:bCs/>
              </w:rPr>
              <w:t>hvězdy a galaxie</w:t>
            </w:r>
          </w:p>
        </w:tc>
        <w:tc>
          <w:tcPr>
            <w:tcW w:w="1666" w:type="pct"/>
          </w:tcPr>
          <w:p w:rsidR="004B54E7" w:rsidRDefault="004B54E7" w:rsidP="00F86BFA">
            <w:pPr>
              <w:rPr>
                <w:b/>
              </w:rPr>
            </w:pPr>
            <w:r>
              <w:rPr>
                <w:b/>
              </w:rPr>
              <w:t>červen</w:t>
            </w:r>
          </w:p>
          <w:p w:rsidR="004B54E7" w:rsidRDefault="004B54E7" w:rsidP="00F86BFA">
            <w:pPr>
              <w:rPr>
                <w:b/>
              </w:rPr>
            </w:pPr>
          </w:p>
        </w:tc>
      </w:tr>
    </w:tbl>
    <w:p w:rsidR="004B54E7" w:rsidRDefault="004B54E7" w:rsidP="004B54E7"/>
    <w:p w:rsidR="004B54E7" w:rsidRDefault="004B54E7" w:rsidP="004B54E7">
      <w:r>
        <w:rPr>
          <w:szCs w:val="32"/>
        </w:rPr>
        <w:t>Vypracovali: Mgr. Jaroslav Fořt, Mgr. Josef Vostrý</w:t>
      </w:r>
    </w:p>
    <w:p w:rsidR="00EC7060" w:rsidRDefault="00EC7060" w:rsidP="00EC7060">
      <w:pPr>
        <w:jc w:val="both"/>
      </w:pPr>
    </w:p>
    <w:p w:rsidR="00EC7060" w:rsidRDefault="00EC7060" w:rsidP="00EC7060">
      <w:pPr>
        <w:jc w:val="both"/>
      </w:pPr>
    </w:p>
    <w:p w:rsidR="00EC7060" w:rsidRDefault="00EC7060" w:rsidP="00EC7060">
      <w:pPr>
        <w:jc w:val="both"/>
      </w:pPr>
    </w:p>
    <w:p w:rsidR="004B54E7" w:rsidRDefault="004B54E7" w:rsidP="00EC7060">
      <w:pPr>
        <w:jc w:val="both"/>
      </w:pPr>
    </w:p>
    <w:p w:rsidR="004B54E7" w:rsidRDefault="004B54E7"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BF107B" w:rsidRDefault="00BF107B" w:rsidP="00EC7060">
      <w:pPr>
        <w:jc w:val="both"/>
      </w:pPr>
    </w:p>
    <w:p w:rsidR="004B54E7" w:rsidRDefault="004B54E7" w:rsidP="00EC7060">
      <w:pPr>
        <w:jc w:val="both"/>
      </w:pPr>
    </w:p>
    <w:p w:rsidR="004B54E7" w:rsidRDefault="004B54E7" w:rsidP="00EC7060">
      <w:pPr>
        <w:jc w:val="both"/>
      </w:pPr>
    </w:p>
    <w:p w:rsidR="004B54E7" w:rsidRDefault="004B54E7" w:rsidP="00EC7060">
      <w:pPr>
        <w:jc w:val="both"/>
      </w:pPr>
    </w:p>
    <w:p w:rsidR="004B54E7" w:rsidRDefault="004B54E7" w:rsidP="00EC7060">
      <w:pPr>
        <w:jc w:val="both"/>
      </w:pPr>
    </w:p>
    <w:p w:rsidR="004B54E7" w:rsidRDefault="004B54E7" w:rsidP="00EC7060">
      <w:pPr>
        <w:jc w:val="both"/>
      </w:pPr>
    </w:p>
    <w:p w:rsidR="004B54E7" w:rsidRPr="004B54E7" w:rsidRDefault="004B54E7" w:rsidP="004B54E7">
      <w:pPr>
        <w:rPr>
          <w:b/>
          <w:bCs/>
        </w:rPr>
      </w:pPr>
      <w:r w:rsidRPr="004B54E7">
        <w:lastRenderedPageBreak/>
        <w:t xml:space="preserve">Škola:  </w:t>
      </w:r>
      <w:r w:rsidRPr="004B54E7">
        <w:tab/>
      </w:r>
      <w:r w:rsidRPr="004B54E7">
        <w:tab/>
      </w:r>
      <w:r w:rsidRPr="004B54E7">
        <w:tab/>
      </w:r>
      <w:r w:rsidRPr="004B54E7">
        <w:tab/>
      </w:r>
      <w:r w:rsidRPr="004B54E7">
        <w:tab/>
      </w:r>
      <w:r w:rsidRPr="004B54E7">
        <w:rPr>
          <w:b/>
          <w:bCs/>
        </w:rPr>
        <w:t xml:space="preserve">SOU a SOŠ, SČMSD, Žatec, s.r.o. </w:t>
      </w:r>
    </w:p>
    <w:p w:rsidR="004B54E7" w:rsidRPr="004B54E7" w:rsidRDefault="004B54E7" w:rsidP="004B54E7">
      <w:pPr>
        <w:ind w:left="4251" w:firstLine="3"/>
        <w:jc w:val="both"/>
      </w:pPr>
      <w:r w:rsidRPr="004B54E7">
        <w:t>Hošťálkovo nám. 132, 438 01 Žatec</w:t>
      </w:r>
    </w:p>
    <w:p w:rsidR="004B54E7" w:rsidRPr="004B54E7" w:rsidRDefault="006D2D41" w:rsidP="004B54E7">
      <w:pPr>
        <w:autoSpaceDE w:val="0"/>
        <w:autoSpaceDN w:val="0"/>
        <w:adjustRightInd w:val="0"/>
        <w:ind w:left="4251" w:hanging="4251"/>
        <w:rPr>
          <w:szCs w:val="28"/>
        </w:rPr>
      </w:pPr>
      <w:r>
        <w:t>Zřizovatel:</w:t>
      </w:r>
      <w:r>
        <w:tab/>
      </w:r>
      <w:r w:rsidR="004B54E7" w:rsidRPr="004B54E7">
        <w:rPr>
          <w:szCs w:val="28"/>
        </w:rPr>
        <w:t>Svaz českých a moravských spotřebních družstev se sídlem Praha 3, U Rajské zahrady 3/1912, IČ 00032743</w:t>
      </w:r>
    </w:p>
    <w:p w:rsidR="004B54E7" w:rsidRPr="004B54E7" w:rsidRDefault="004B54E7" w:rsidP="004B54E7">
      <w:pPr>
        <w:jc w:val="both"/>
      </w:pPr>
      <w:r w:rsidRPr="004B54E7">
        <w:t xml:space="preserve">Název ŠVP: </w:t>
      </w:r>
      <w:r w:rsidRPr="004B54E7">
        <w:tab/>
      </w:r>
      <w:r w:rsidRPr="004B54E7">
        <w:tab/>
      </w:r>
      <w:r w:rsidRPr="004B54E7">
        <w:tab/>
      </w:r>
      <w:r w:rsidRPr="004B54E7">
        <w:tab/>
      </w:r>
      <w:r w:rsidRPr="004B54E7">
        <w:tab/>
      </w:r>
      <w:r w:rsidRPr="004B54E7">
        <w:rPr>
          <w:b/>
        </w:rPr>
        <w:t>Sladovník - pivovarník</w:t>
      </w:r>
    </w:p>
    <w:p w:rsidR="004B54E7" w:rsidRPr="004B54E7" w:rsidRDefault="004B54E7" w:rsidP="004B54E7">
      <w:pPr>
        <w:jc w:val="both"/>
      </w:pPr>
      <w:r w:rsidRPr="004B54E7">
        <w:t xml:space="preserve">Kód a název oboru vzdělání: </w:t>
      </w:r>
      <w:r w:rsidRPr="004B54E7">
        <w:tab/>
      </w:r>
      <w:r w:rsidRPr="004B54E7">
        <w:tab/>
      </w:r>
      <w:r w:rsidRPr="004B54E7">
        <w:tab/>
        <w:t xml:space="preserve">29-51-H/01 </w:t>
      </w:r>
      <w:r w:rsidR="00A2693B">
        <w:t>Výrobce Potravin</w:t>
      </w:r>
    </w:p>
    <w:p w:rsidR="004B54E7" w:rsidRPr="004B54E7" w:rsidRDefault="004B54E7" w:rsidP="004B54E7">
      <w:pPr>
        <w:jc w:val="both"/>
      </w:pPr>
      <w:r w:rsidRPr="004B54E7">
        <w:t xml:space="preserve">Délka a forma vzdělávání: </w:t>
      </w:r>
      <w:r w:rsidRPr="004B54E7">
        <w:tab/>
      </w:r>
      <w:r w:rsidRPr="004B54E7">
        <w:tab/>
      </w:r>
      <w:r w:rsidRPr="004B54E7">
        <w:tab/>
        <w:t>tříleté denní vzdělávání</w:t>
      </w:r>
    </w:p>
    <w:p w:rsidR="004B54E7" w:rsidRPr="004B54E7" w:rsidRDefault="004B54E7" w:rsidP="004B54E7">
      <w:pPr>
        <w:jc w:val="both"/>
      </w:pPr>
      <w:r w:rsidRPr="004B54E7">
        <w:t xml:space="preserve">Stupeň poskytovaného vzdělání: </w:t>
      </w:r>
      <w:r w:rsidRPr="004B54E7">
        <w:tab/>
      </w:r>
      <w:r w:rsidRPr="004B54E7">
        <w:tab/>
        <w:t>střední vzdělání s výučním listem</w:t>
      </w:r>
    </w:p>
    <w:p w:rsidR="004B54E7" w:rsidRPr="004B54E7" w:rsidRDefault="004B54E7" w:rsidP="004B54E7">
      <w:pPr>
        <w:jc w:val="both"/>
      </w:pPr>
      <w:r w:rsidRPr="004B54E7">
        <w:t xml:space="preserve">Datum platnosti vzdělávacího programu: </w:t>
      </w:r>
      <w:r w:rsidRPr="004B54E7">
        <w:tab/>
        <w:t>od l. září 201</w:t>
      </w:r>
      <w:r w:rsidR="006D2D41">
        <w:t>7</w:t>
      </w:r>
      <w:r w:rsidRPr="004B54E7">
        <w:t xml:space="preserve"> počínaje prvním ročníkem</w:t>
      </w:r>
    </w:p>
    <w:p w:rsidR="004B54E7" w:rsidRPr="004B54E7" w:rsidRDefault="004B54E7" w:rsidP="004B54E7"/>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4B54E7" w:rsidRPr="004B54E7" w:rsidTr="00F86BFA">
        <w:tc>
          <w:tcPr>
            <w:tcW w:w="1358" w:type="pct"/>
            <w:tcBorders>
              <w:top w:val="single" w:sz="18" w:space="0" w:color="auto"/>
              <w:left w:val="single" w:sz="18" w:space="0" w:color="auto"/>
              <w:bottom w:val="single" w:sz="4" w:space="0" w:color="auto"/>
              <w:right w:val="single" w:sz="4" w:space="0" w:color="auto"/>
            </w:tcBorders>
            <w:vAlign w:val="center"/>
          </w:tcPr>
          <w:p w:rsidR="004B54E7" w:rsidRPr="004B54E7" w:rsidRDefault="004B54E7" w:rsidP="004B54E7">
            <w:pPr>
              <w:rPr>
                <w:b/>
              </w:rPr>
            </w:pPr>
            <w:r w:rsidRPr="004B54E7">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4B54E7" w:rsidRPr="008E53F5" w:rsidRDefault="004B54E7" w:rsidP="008E53F5">
            <w:pPr>
              <w:pStyle w:val="Nadpis2"/>
              <w:jc w:val="center"/>
              <w:rPr>
                <w:rFonts w:ascii="Times New Roman" w:hAnsi="Times New Roman" w:cs="Times New Roman"/>
                <w:sz w:val="32"/>
                <w:szCs w:val="32"/>
              </w:rPr>
            </w:pPr>
            <w:bookmarkStart w:id="134" w:name="_Toc497996239"/>
            <w:r w:rsidRPr="00CB38B7">
              <w:rPr>
                <w:rFonts w:ascii="Times New Roman" w:hAnsi="Times New Roman" w:cs="Times New Roman"/>
                <w:sz w:val="32"/>
                <w:szCs w:val="32"/>
              </w:rPr>
              <w:t>Matematika</w:t>
            </w:r>
            <w:bookmarkEnd w:id="134"/>
          </w:p>
        </w:tc>
      </w:tr>
      <w:tr w:rsidR="004B54E7" w:rsidRPr="004B54E7" w:rsidTr="00F86BFA">
        <w:tc>
          <w:tcPr>
            <w:tcW w:w="1358" w:type="pct"/>
            <w:tcBorders>
              <w:top w:val="single" w:sz="4" w:space="0" w:color="auto"/>
              <w:left w:val="single" w:sz="18" w:space="0" w:color="auto"/>
              <w:bottom w:val="single" w:sz="4" w:space="0" w:color="auto"/>
              <w:right w:val="single" w:sz="4" w:space="0" w:color="auto"/>
            </w:tcBorders>
          </w:tcPr>
          <w:p w:rsidR="004B54E7" w:rsidRPr="004B54E7" w:rsidRDefault="004B54E7" w:rsidP="004B54E7">
            <w:pPr>
              <w:rPr>
                <w:b/>
              </w:rPr>
            </w:pPr>
            <w:r w:rsidRPr="004B54E7">
              <w:rPr>
                <w:b/>
              </w:rPr>
              <w:t>Ročník:</w:t>
            </w:r>
          </w:p>
        </w:tc>
        <w:tc>
          <w:tcPr>
            <w:tcW w:w="911"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center"/>
            </w:pPr>
            <w:r w:rsidRPr="004B54E7">
              <w:t>I.</w:t>
            </w:r>
          </w:p>
        </w:tc>
        <w:tc>
          <w:tcPr>
            <w:tcW w:w="911"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center"/>
            </w:pPr>
            <w:r w:rsidRPr="004B54E7">
              <w:t>II.</w:t>
            </w:r>
          </w:p>
        </w:tc>
        <w:tc>
          <w:tcPr>
            <w:tcW w:w="911"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center"/>
            </w:pPr>
            <w:r w:rsidRPr="004B54E7">
              <w:t>III.</w:t>
            </w:r>
          </w:p>
        </w:tc>
        <w:tc>
          <w:tcPr>
            <w:tcW w:w="909" w:type="pct"/>
            <w:tcBorders>
              <w:top w:val="single" w:sz="4" w:space="0" w:color="auto"/>
              <w:left w:val="single" w:sz="4" w:space="0" w:color="auto"/>
              <w:bottom w:val="single" w:sz="4" w:space="0" w:color="auto"/>
              <w:right w:val="single" w:sz="18" w:space="0" w:color="auto"/>
            </w:tcBorders>
          </w:tcPr>
          <w:p w:rsidR="004B54E7" w:rsidRPr="004B54E7" w:rsidRDefault="004B54E7" w:rsidP="004B54E7">
            <w:pPr>
              <w:jc w:val="center"/>
              <w:rPr>
                <w:b/>
              </w:rPr>
            </w:pPr>
            <w:r w:rsidRPr="004B54E7">
              <w:rPr>
                <w:b/>
              </w:rPr>
              <w:t>celkem</w:t>
            </w:r>
          </w:p>
        </w:tc>
      </w:tr>
      <w:tr w:rsidR="004B54E7" w:rsidRPr="004B54E7" w:rsidTr="00F86BFA">
        <w:tc>
          <w:tcPr>
            <w:tcW w:w="1358" w:type="pct"/>
            <w:tcBorders>
              <w:top w:val="single" w:sz="4" w:space="0" w:color="auto"/>
              <w:left w:val="single" w:sz="18" w:space="0" w:color="auto"/>
              <w:bottom w:val="single" w:sz="18" w:space="0" w:color="auto"/>
              <w:right w:val="single" w:sz="4" w:space="0" w:color="auto"/>
            </w:tcBorders>
          </w:tcPr>
          <w:p w:rsidR="004B54E7" w:rsidRPr="004B54E7" w:rsidRDefault="004B54E7" w:rsidP="004B54E7">
            <w:pPr>
              <w:rPr>
                <w:b/>
              </w:rPr>
            </w:pPr>
            <w:r w:rsidRPr="004B54E7">
              <w:rPr>
                <w:b/>
              </w:rPr>
              <w:t>Počet hodin:</w:t>
            </w:r>
          </w:p>
        </w:tc>
        <w:tc>
          <w:tcPr>
            <w:tcW w:w="911" w:type="pct"/>
            <w:tcBorders>
              <w:top w:val="single" w:sz="4" w:space="0" w:color="auto"/>
              <w:left w:val="single" w:sz="4" w:space="0" w:color="auto"/>
              <w:bottom w:val="single" w:sz="18" w:space="0" w:color="auto"/>
              <w:right w:val="single" w:sz="4" w:space="0" w:color="auto"/>
            </w:tcBorders>
          </w:tcPr>
          <w:p w:rsidR="004B54E7" w:rsidRPr="004B54E7" w:rsidRDefault="004B54E7" w:rsidP="004B54E7">
            <w:pPr>
              <w:jc w:val="center"/>
            </w:pPr>
            <w:r w:rsidRPr="004B54E7">
              <w:t>1</w:t>
            </w:r>
          </w:p>
        </w:tc>
        <w:tc>
          <w:tcPr>
            <w:tcW w:w="911" w:type="pct"/>
            <w:tcBorders>
              <w:top w:val="single" w:sz="4" w:space="0" w:color="auto"/>
              <w:left w:val="single" w:sz="4" w:space="0" w:color="auto"/>
              <w:bottom w:val="single" w:sz="18" w:space="0" w:color="auto"/>
              <w:right w:val="single" w:sz="4" w:space="0" w:color="auto"/>
            </w:tcBorders>
          </w:tcPr>
          <w:p w:rsidR="004B54E7" w:rsidRPr="004B54E7" w:rsidRDefault="004B54E7" w:rsidP="004B54E7">
            <w:pPr>
              <w:jc w:val="center"/>
            </w:pPr>
            <w:r w:rsidRPr="004B54E7">
              <w:t>1</w:t>
            </w:r>
          </w:p>
        </w:tc>
        <w:tc>
          <w:tcPr>
            <w:tcW w:w="911" w:type="pct"/>
            <w:tcBorders>
              <w:top w:val="single" w:sz="4" w:space="0" w:color="auto"/>
              <w:left w:val="single" w:sz="4" w:space="0" w:color="auto"/>
              <w:bottom w:val="single" w:sz="18" w:space="0" w:color="auto"/>
              <w:right w:val="single" w:sz="4" w:space="0" w:color="auto"/>
            </w:tcBorders>
          </w:tcPr>
          <w:p w:rsidR="004B54E7" w:rsidRPr="004B54E7" w:rsidRDefault="004B54E7" w:rsidP="004B54E7">
            <w:pPr>
              <w:jc w:val="center"/>
            </w:pPr>
            <w:r w:rsidRPr="004B54E7">
              <w:t>1</w:t>
            </w:r>
          </w:p>
        </w:tc>
        <w:tc>
          <w:tcPr>
            <w:tcW w:w="909" w:type="pct"/>
            <w:tcBorders>
              <w:top w:val="single" w:sz="4" w:space="0" w:color="auto"/>
              <w:left w:val="single" w:sz="4" w:space="0" w:color="auto"/>
              <w:bottom w:val="single" w:sz="18" w:space="0" w:color="auto"/>
              <w:right w:val="single" w:sz="18" w:space="0" w:color="auto"/>
            </w:tcBorders>
          </w:tcPr>
          <w:p w:rsidR="004B54E7" w:rsidRPr="004B54E7" w:rsidRDefault="004B54E7" w:rsidP="004B54E7">
            <w:pPr>
              <w:jc w:val="center"/>
              <w:rPr>
                <w:b/>
              </w:rPr>
            </w:pPr>
            <w:r w:rsidRPr="004B54E7">
              <w:rPr>
                <w:b/>
              </w:rPr>
              <w:t>3</w:t>
            </w:r>
          </w:p>
        </w:tc>
      </w:tr>
    </w:tbl>
    <w:p w:rsidR="004B54E7" w:rsidRPr="004B54E7" w:rsidRDefault="004B54E7" w:rsidP="004B54E7"/>
    <w:p w:rsidR="004B54E7" w:rsidRPr="004B54E7" w:rsidRDefault="004B54E7" w:rsidP="004B54E7">
      <w:pPr>
        <w:keepNext/>
        <w:outlineLvl w:val="3"/>
        <w:rPr>
          <w:b/>
          <w:bCs/>
          <w:sz w:val="32"/>
          <w:szCs w:val="32"/>
        </w:rPr>
      </w:pPr>
      <w:r w:rsidRPr="004B54E7">
        <w:rPr>
          <w:b/>
          <w:bCs/>
          <w:sz w:val="32"/>
          <w:szCs w:val="32"/>
        </w:rPr>
        <w:t>Pojetí předmětu</w:t>
      </w:r>
    </w:p>
    <w:p w:rsidR="004B54E7" w:rsidRPr="004B54E7" w:rsidRDefault="004B54E7" w:rsidP="004B54E7">
      <w:pPr>
        <w:jc w:val="both"/>
        <w:rPr>
          <w:b/>
        </w:rPr>
      </w:pPr>
    </w:p>
    <w:p w:rsidR="004B54E7" w:rsidRPr="004B54E7" w:rsidRDefault="004B54E7" w:rsidP="004B54E7">
      <w:pPr>
        <w:jc w:val="both"/>
        <w:rPr>
          <w:b/>
        </w:rPr>
      </w:pPr>
      <w:r w:rsidRPr="004B54E7">
        <w:rPr>
          <w:b/>
        </w:rPr>
        <w:t>Obecné cíle předmětu</w:t>
      </w:r>
    </w:p>
    <w:p w:rsidR="004B54E7" w:rsidRPr="004B54E7" w:rsidRDefault="004B54E7" w:rsidP="004B54E7">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pPr>
            <w:r w:rsidRPr="004B54E7">
              <w:t>Obecným cílem předmětu matematika je připravit žáka na úspěšný, smysluplný, osobní, občanský i pracovní život v podmínkách dnešního technicky zaměřeného světa. Cílem předmětu je rozvíjet numerické dovednosti a návyky.</w:t>
            </w:r>
          </w:p>
          <w:p w:rsidR="004B54E7" w:rsidRPr="004B54E7" w:rsidRDefault="004B54E7" w:rsidP="004B54E7">
            <w:pPr>
              <w:jc w:val="both"/>
            </w:pPr>
          </w:p>
          <w:p w:rsidR="004B54E7" w:rsidRPr="004B54E7" w:rsidRDefault="004B54E7" w:rsidP="004B54E7">
            <w:pPr>
              <w:jc w:val="both"/>
            </w:pPr>
            <w:r w:rsidRPr="004B54E7">
              <w:t>Podílí se na rozvoji základních myšlenkových operací žáků: analýza, syntéza, indukce, dedukce, generalizace, abstrakce, konkretizace, srovnávání, uspořádání, třídění, jejich paměti a schopnosti konkretizace. Podílí se výrazně na formování intelektuálních schopností žáků, především na jejich logickém i abstraktním myšlení.</w:t>
            </w:r>
          </w:p>
        </w:tc>
      </w:tr>
    </w:tbl>
    <w:p w:rsidR="004B54E7" w:rsidRPr="004B54E7" w:rsidRDefault="004B54E7" w:rsidP="004B54E7"/>
    <w:p w:rsidR="004B54E7" w:rsidRPr="004B54E7" w:rsidRDefault="004B54E7" w:rsidP="004B54E7">
      <w:pPr>
        <w:rPr>
          <w:b/>
        </w:rPr>
      </w:pPr>
      <w:r w:rsidRPr="004B54E7">
        <w:rPr>
          <w:b/>
        </w:rPr>
        <w:t>Charakteristika učiva</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pPr>
            <w:r w:rsidRPr="004B54E7">
              <w:t xml:space="preserve">Vychází z obsahového okruhu RVP - matematické vzdělávání. </w:t>
            </w:r>
          </w:p>
          <w:p w:rsidR="004B54E7" w:rsidRPr="004B54E7" w:rsidRDefault="004B54E7" w:rsidP="004B54E7">
            <w:pPr>
              <w:jc w:val="both"/>
            </w:pPr>
            <w:r w:rsidRPr="004B54E7">
              <w:t>Mezipředmětové vztahy:</w:t>
            </w:r>
          </w:p>
          <w:p w:rsidR="004B54E7" w:rsidRPr="004B54E7" w:rsidRDefault="004B54E7" w:rsidP="004B54E7">
            <w:pPr>
              <w:numPr>
                <w:ilvl w:val="0"/>
                <w:numId w:val="102"/>
              </w:numPr>
            </w:pPr>
            <w:r w:rsidRPr="004B54E7">
              <w:t>Fyzika, Chemie, ICT, Zeměpis, Základy společenských věd, Dějepis, Ekonomika, Účetnictví.</w:t>
            </w:r>
          </w:p>
          <w:p w:rsidR="004B54E7" w:rsidRPr="004B54E7" w:rsidRDefault="004B54E7" w:rsidP="004B54E7">
            <w:pPr>
              <w:jc w:val="both"/>
            </w:pPr>
          </w:p>
          <w:p w:rsidR="004B54E7" w:rsidRPr="004B54E7" w:rsidRDefault="004B54E7" w:rsidP="004B54E7">
            <w:pPr>
              <w:rPr>
                <w:b/>
                <w:bCs/>
              </w:rPr>
            </w:pPr>
            <w:r w:rsidRPr="004B54E7">
              <w:rPr>
                <w:b/>
                <w:bCs/>
              </w:rPr>
              <w:t xml:space="preserve">Podle obtížnosti učivo rozdělujeme do těchto ročníků: </w:t>
            </w:r>
          </w:p>
          <w:p w:rsidR="004B54E7" w:rsidRPr="004B54E7" w:rsidRDefault="004B54E7" w:rsidP="004B54E7">
            <w:pPr>
              <w:rPr>
                <w:b/>
                <w:bCs/>
              </w:rPr>
            </w:pPr>
          </w:p>
          <w:p w:rsidR="004B54E7" w:rsidRPr="00416554" w:rsidRDefault="00416554" w:rsidP="00416554">
            <w:pPr>
              <w:rPr>
                <w:i/>
                <w:iCs/>
              </w:rPr>
            </w:pPr>
            <w:r>
              <w:rPr>
                <w:i/>
                <w:iCs/>
              </w:rPr>
              <w:t xml:space="preserve">1. </w:t>
            </w:r>
            <w:r w:rsidR="004B54E7" w:rsidRPr="00416554">
              <w:rPr>
                <w:i/>
                <w:iCs/>
              </w:rPr>
              <w:t xml:space="preserve">ročník: </w:t>
            </w:r>
          </w:p>
          <w:p w:rsidR="004B54E7" w:rsidRPr="004B54E7" w:rsidRDefault="004B54E7" w:rsidP="004B54E7">
            <w:r w:rsidRPr="004B54E7">
              <w:t>operace s čísly a výrazy, řešení rovnic a nerovnic</w:t>
            </w:r>
          </w:p>
          <w:p w:rsidR="004B54E7" w:rsidRPr="004B54E7" w:rsidRDefault="004B54E7" w:rsidP="004B54E7">
            <w:pPr>
              <w:jc w:val="both"/>
            </w:pPr>
          </w:p>
          <w:p w:rsidR="004B54E7" w:rsidRPr="004B54E7" w:rsidRDefault="004B54E7" w:rsidP="004B54E7">
            <w:pPr>
              <w:jc w:val="both"/>
            </w:pPr>
            <w:r w:rsidRPr="004B54E7">
              <w:rPr>
                <w:i/>
                <w:iCs/>
              </w:rPr>
              <w:t>2.</w:t>
            </w:r>
            <w:r w:rsidR="00416554">
              <w:rPr>
                <w:i/>
                <w:iCs/>
              </w:rPr>
              <w:t xml:space="preserve"> </w:t>
            </w:r>
            <w:r w:rsidRPr="004B54E7">
              <w:rPr>
                <w:i/>
                <w:iCs/>
              </w:rPr>
              <w:t>ročník:</w:t>
            </w:r>
            <w:r w:rsidRPr="004B54E7">
              <w:t xml:space="preserve"> </w:t>
            </w:r>
          </w:p>
          <w:p w:rsidR="004B54E7" w:rsidRPr="004B54E7" w:rsidRDefault="004B54E7" w:rsidP="004B54E7">
            <w:pPr>
              <w:jc w:val="both"/>
            </w:pPr>
            <w:r w:rsidRPr="004B54E7">
              <w:t>funkce a planimetrie, kvadratická rovnice</w:t>
            </w:r>
          </w:p>
          <w:p w:rsidR="004B54E7" w:rsidRPr="004B54E7" w:rsidRDefault="00BF107B" w:rsidP="00BF107B">
            <w:pPr>
              <w:jc w:val="both"/>
            </w:pPr>
            <w:r>
              <w:rPr>
                <w:i/>
                <w:iCs/>
              </w:rPr>
              <w:t>3.</w:t>
            </w:r>
            <w:r w:rsidR="004B54E7" w:rsidRPr="00BF107B">
              <w:rPr>
                <w:i/>
                <w:iCs/>
              </w:rPr>
              <w:t>ročník:</w:t>
            </w:r>
            <w:r w:rsidR="004B54E7" w:rsidRPr="004B54E7">
              <w:t xml:space="preserve"> </w:t>
            </w:r>
          </w:p>
          <w:p w:rsidR="004B54E7" w:rsidRPr="004B54E7" w:rsidRDefault="004B54E7" w:rsidP="004B54E7">
            <w:pPr>
              <w:jc w:val="both"/>
            </w:pPr>
            <w:r w:rsidRPr="004B54E7">
              <w:t>výpočet povrchů a objemů těles, práce s daty</w:t>
            </w:r>
          </w:p>
        </w:tc>
      </w:tr>
    </w:tbl>
    <w:p w:rsidR="004B54E7" w:rsidRPr="004B54E7" w:rsidRDefault="004B54E7" w:rsidP="004B54E7"/>
    <w:p w:rsidR="004B54E7" w:rsidRPr="004B54E7" w:rsidRDefault="004B54E7" w:rsidP="004B54E7">
      <w:pPr>
        <w:keepNext/>
        <w:outlineLvl w:val="3"/>
        <w:rPr>
          <w:b/>
          <w:bCs/>
        </w:rPr>
      </w:pPr>
      <w:r w:rsidRPr="004B54E7">
        <w:rPr>
          <w:b/>
          <w:bCs/>
        </w:rPr>
        <w:br w:type="page"/>
      </w:r>
      <w:r w:rsidRPr="004B54E7">
        <w:rPr>
          <w:b/>
          <w:bCs/>
        </w:rPr>
        <w:lastRenderedPageBreak/>
        <w:t>Výsledky vzdělávání v oblasti citů, postojů, hodnot a preferencí</w:t>
      </w:r>
    </w:p>
    <w:p w:rsidR="004B54E7" w:rsidRPr="004B54E7" w:rsidRDefault="004B54E7" w:rsidP="004B54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rPr>
          <w:trHeight w:val="1695"/>
        </w:trPr>
        <w:tc>
          <w:tcPr>
            <w:tcW w:w="5000" w:type="pct"/>
          </w:tcPr>
          <w:p w:rsidR="004B54E7" w:rsidRPr="004B54E7" w:rsidRDefault="004B54E7" w:rsidP="004B54E7">
            <w:pPr>
              <w:jc w:val="both"/>
            </w:pPr>
            <w:r w:rsidRPr="004B54E7">
              <w:t>Žáci a žákyně jsou při výuce vedeni tak, aby se chovali společensky a profesionálně vystupovali, identifikovali běžné problémy a hledali způsoby jejich řešení, stanovili si reálné profesní a životní cíle, uplatňovali morální principy, demokratické hodnoty a zásady kritického chování. Výuka směřuje k tomu, aby žáci a žákyně pracovali poctivě, svědomitě a přesně, nepodléhali korupci či neprováděli nelegální podvody s financemi a nepoškozovali zaměstnavatele.</w:t>
            </w:r>
          </w:p>
        </w:tc>
      </w:tr>
    </w:tbl>
    <w:p w:rsidR="004B54E7" w:rsidRPr="004B54E7" w:rsidRDefault="004B54E7" w:rsidP="004B54E7">
      <w:pPr>
        <w:rPr>
          <w:b/>
        </w:rPr>
      </w:pPr>
    </w:p>
    <w:p w:rsidR="004B54E7" w:rsidRPr="004B54E7" w:rsidRDefault="004B54E7" w:rsidP="004B54E7">
      <w:pPr>
        <w:rPr>
          <w:b/>
        </w:rPr>
      </w:pPr>
      <w:r w:rsidRPr="004B54E7">
        <w:rPr>
          <w:b/>
        </w:rPr>
        <w:t>Strategie výuky</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pPr>
            <w:r w:rsidRPr="004B54E7">
              <w:t>Základními metodami je výklad, rozhovor, skupinové práce, práce v týmu, učení druhého, používání metody řešení problémů.</w:t>
            </w:r>
          </w:p>
          <w:p w:rsidR="004B54E7" w:rsidRPr="004B54E7" w:rsidRDefault="004B54E7" w:rsidP="004B54E7">
            <w:pPr>
              <w:jc w:val="both"/>
            </w:pPr>
          </w:p>
          <w:p w:rsidR="004B54E7" w:rsidRPr="004B54E7" w:rsidRDefault="004B54E7" w:rsidP="004B54E7">
            <w:pPr>
              <w:jc w:val="both"/>
            </w:pPr>
            <w:r w:rsidRPr="004B54E7">
              <w:t>Další metody na podporu výuky: různé formy referátů, příspěvků, školních a mimoškolních matematických soutěží, besed, olympiád atd.</w:t>
            </w:r>
          </w:p>
        </w:tc>
      </w:tr>
    </w:tbl>
    <w:p w:rsidR="004B54E7" w:rsidRPr="004B54E7" w:rsidRDefault="004B54E7" w:rsidP="004B54E7">
      <w:pPr>
        <w:keepNext/>
        <w:jc w:val="both"/>
        <w:outlineLvl w:val="2"/>
        <w:rPr>
          <w:b/>
          <w:bCs/>
        </w:rPr>
      </w:pPr>
    </w:p>
    <w:p w:rsidR="004B54E7" w:rsidRPr="004B54E7" w:rsidRDefault="004B54E7" w:rsidP="004B54E7">
      <w:pPr>
        <w:keepNext/>
        <w:outlineLvl w:val="3"/>
        <w:rPr>
          <w:b/>
          <w:bCs/>
        </w:rPr>
      </w:pPr>
      <w:r w:rsidRPr="004B54E7">
        <w:rPr>
          <w:b/>
          <w:bCs/>
        </w:rPr>
        <w:t>Hodnocení výsledků žáka</w:t>
      </w:r>
    </w:p>
    <w:p w:rsidR="004B54E7" w:rsidRPr="004B54E7" w:rsidRDefault="004B54E7" w:rsidP="004B54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4B54E7" w:rsidRPr="004B54E7" w:rsidTr="00F86BFA">
        <w:trPr>
          <w:trHeight w:val="2261"/>
        </w:trPr>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r w:rsidRPr="004B54E7">
              <w:t>Žáci jsou hodnoceni podle školního řádu.</w:t>
            </w:r>
          </w:p>
          <w:p w:rsidR="004B54E7" w:rsidRPr="004B54E7" w:rsidRDefault="004B54E7" w:rsidP="004B54E7"/>
          <w:p w:rsidR="004B54E7" w:rsidRPr="004B54E7" w:rsidRDefault="004B54E7" w:rsidP="004B54E7">
            <w:r w:rsidRPr="004B54E7">
              <w:t>Při hodnocení klademe důraz zvláště na schopnost analyzovat matematický text.</w:t>
            </w:r>
          </w:p>
          <w:p w:rsidR="004B54E7" w:rsidRPr="004B54E7" w:rsidRDefault="004B54E7" w:rsidP="004B54E7"/>
          <w:p w:rsidR="004B54E7" w:rsidRPr="004B54E7" w:rsidRDefault="004B54E7" w:rsidP="004B54E7">
            <w:pPr>
              <w:numPr>
                <w:ilvl w:val="0"/>
                <w:numId w:val="100"/>
              </w:numPr>
            </w:pPr>
            <w:r w:rsidRPr="004B54E7">
              <w:t>postihovat a rozebrat matematický problém</w:t>
            </w:r>
          </w:p>
          <w:p w:rsidR="004B54E7" w:rsidRPr="004B54E7" w:rsidRDefault="004B54E7" w:rsidP="004B54E7">
            <w:pPr>
              <w:numPr>
                <w:ilvl w:val="0"/>
                <w:numId w:val="100"/>
              </w:numPr>
            </w:pPr>
            <w:r w:rsidRPr="004B54E7">
              <w:t>najít optimální řešení daného problému</w:t>
            </w:r>
          </w:p>
          <w:p w:rsidR="004B54E7" w:rsidRPr="004B54E7" w:rsidRDefault="004B54E7" w:rsidP="004B54E7">
            <w:pPr>
              <w:numPr>
                <w:ilvl w:val="0"/>
                <w:numId w:val="100"/>
              </w:numPr>
            </w:pPr>
            <w:r w:rsidRPr="004B54E7">
              <w:t>odhadovat a zdůvodňovat výsledky</w:t>
            </w:r>
          </w:p>
          <w:p w:rsidR="004B54E7" w:rsidRPr="004B54E7" w:rsidRDefault="004B54E7" w:rsidP="004B54E7">
            <w:pPr>
              <w:numPr>
                <w:ilvl w:val="0"/>
                <w:numId w:val="100"/>
              </w:numPr>
            </w:pPr>
            <w:r w:rsidRPr="004B54E7">
              <w:t>přesnost a jasnost vyjadřování při výsledku problému</w:t>
            </w:r>
          </w:p>
          <w:p w:rsidR="004B54E7" w:rsidRPr="004B54E7" w:rsidRDefault="004B54E7" w:rsidP="004B54E7">
            <w:pPr>
              <w:numPr>
                <w:ilvl w:val="0"/>
                <w:numId w:val="100"/>
              </w:numPr>
            </w:pPr>
            <w:r w:rsidRPr="004B54E7">
              <w:t>samostatnost vyřešení daného problému</w:t>
            </w:r>
          </w:p>
          <w:p w:rsidR="004B54E7" w:rsidRPr="004B54E7" w:rsidRDefault="004B54E7" w:rsidP="004B54E7">
            <w:pPr>
              <w:numPr>
                <w:ilvl w:val="0"/>
                <w:numId w:val="100"/>
              </w:numPr>
            </w:pPr>
            <w:r w:rsidRPr="004B54E7">
              <w:t>aplikace vyřešených příkladů na jiné řešené problémy</w:t>
            </w:r>
          </w:p>
          <w:p w:rsidR="004B54E7" w:rsidRPr="004B54E7" w:rsidRDefault="004B54E7" w:rsidP="004B54E7">
            <w:pPr>
              <w:numPr>
                <w:ilvl w:val="0"/>
                <w:numId w:val="100"/>
              </w:numPr>
            </w:pPr>
            <w:r w:rsidRPr="004B54E7">
              <w:t>sebehodnocení žáků dle kritéria ve školním klasifikačním řádu</w:t>
            </w:r>
          </w:p>
        </w:tc>
      </w:tr>
    </w:tbl>
    <w:p w:rsidR="004B54E7" w:rsidRPr="004B54E7" w:rsidRDefault="004B54E7" w:rsidP="004B54E7"/>
    <w:p w:rsidR="004B54E7" w:rsidRPr="004B54E7" w:rsidRDefault="004B54E7" w:rsidP="004B54E7">
      <w:pPr>
        <w:rPr>
          <w:b/>
        </w:rPr>
      </w:pPr>
      <w:r w:rsidRPr="004B54E7">
        <w:rPr>
          <w:b/>
        </w:rPr>
        <w:t>Přínos předmětu k rozvoji klíčových kompetencí a aplikaci průřezových témat</w:t>
      </w:r>
    </w:p>
    <w:p w:rsidR="004B54E7" w:rsidRPr="004B54E7" w:rsidRDefault="004B54E7" w:rsidP="004B54E7">
      <w:pPr>
        <w:rPr>
          <w:b/>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4B54E7" w:rsidRPr="004B54E7" w:rsidTr="00F86BFA">
        <w:tc>
          <w:tcPr>
            <w:tcW w:w="5000" w:type="pct"/>
            <w:tcBorders>
              <w:top w:val="single" w:sz="4" w:space="0" w:color="auto"/>
              <w:left w:val="single" w:sz="4" w:space="0" w:color="auto"/>
              <w:bottom w:val="single" w:sz="4" w:space="0" w:color="auto"/>
              <w:right w:val="single" w:sz="4" w:space="0" w:color="auto"/>
            </w:tcBorders>
          </w:tcPr>
          <w:p w:rsidR="004B54E7" w:rsidRPr="004B54E7" w:rsidRDefault="004B54E7" w:rsidP="004B54E7">
            <w:pPr>
              <w:jc w:val="both"/>
            </w:pPr>
            <w:r w:rsidRPr="004B54E7">
              <w:t>Z hlediska významu klíčových kompetencí je kladen především důraz na matematické kompetence, a další kompetence k učení, k řešení problémů také kompetence využívat prostředky ICT. Je zde kladen důraz na umění vysvětlovat, používat dovednosti, znázorňovat a argumentovat v daných problémech.</w:t>
            </w:r>
          </w:p>
          <w:p w:rsidR="004B54E7" w:rsidRPr="004B54E7" w:rsidRDefault="004B54E7" w:rsidP="004B54E7">
            <w:pPr>
              <w:jc w:val="both"/>
            </w:pPr>
          </w:p>
          <w:p w:rsidR="004B54E7" w:rsidRPr="004B54E7" w:rsidRDefault="004B54E7" w:rsidP="004B54E7">
            <w:pPr>
              <w:jc w:val="both"/>
            </w:pPr>
            <w:r w:rsidRPr="004B54E7">
              <w:t>Vzdělání směřuje k tomu, aby absolventi byli schopni samostatně řešit běžné pracovní i mimopracovní problémy.</w:t>
            </w:r>
          </w:p>
          <w:p w:rsidR="004B54E7" w:rsidRPr="004B54E7" w:rsidRDefault="004B54E7" w:rsidP="004B54E7">
            <w:pPr>
              <w:jc w:val="both"/>
            </w:pPr>
          </w:p>
          <w:p w:rsidR="004B54E7" w:rsidRPr="004B54E7" w:rsidRDefault="004B54E7" w:rsidP="004B54E7">
            <w:pPr>
              <w:jc w:val="both"/>
              <w:rPr>
                <w:i/>
                <w:iCs/>
              </w:rPr>
            </w:pPr>
            <w:r w:rsidRPr="004B54E7">
              <w:rPr>
                <w:i/>
                <w:iCs/>
              </w:rPr>
              <w:t>Aplikace průřezových témat v rámci matematiky jsou:</w:t>
            </w:r>
          </w:p>
          <w:p w:rsidR="004B54E7" w:rsidRPr="004B54E7" w:rsidRDefault="004B54E7" w:rsidP="004B54E7">
            <w:pPr>
              <w:jc w:val="both"/>
            </w:pPr>
          </w:p>
          <w:p w:rsidR="004B54E7" w:rsidRPr="004B54E7" w:rsidRDefault="004B54E7" w:rsidP="004B54E7">
            <w:pPr>
              <w:numPr>
                <w:ilvl w:val="0"/>
                <w:numId w:val="101"/>
              </w:numPr>
              <w:jc w:val="both"/>
            </w:pPr>
            <w:r w:rsidRPr="004B54E7">
              <w:t>Informační a komunikační technologie - vhodně zvolené příklady, které vedou na závěr do grafického řešení, tabulek, sloupcových grafů, statistických přehledů atd.</w:t>
            </w:r>
          </w:p>
          <w:p w:rsidR="004B54E7" w:rsidRPr="004B54E7" w:rsidRDefault="004B54E7" w:rsidP="004B54E7">
            <w:pPr>
              <w:numPr>
                <w:ilvl w:val="0"/>
                <w:numId w:val="101"/>
              </w:numPr>
              <w:jc w:val="both"/>
            </w:pPr>
            <w:r w:rsidRPr="004B54E7">
              <w:t>Člověk a životní prostředí- vytváření příkladů, týkajících se množství látek (CO</w:t>
            </w:r>
            <w:r w:rsidRPr="004B54E7">
              <w:rPr>
                <w:vertAlign w:val="subscript"/>
              </w:rPr>
              <w:t>2</w:t>
            </w:r>
            <w:r w:rsidRPr="004B54E7">
              <w:t>, SO</w:t>
            </w:r>
            <w:r w:rsidRPr="004B54E7">
              <w:rPr>
                <w:vertAlign w:val="subscript"/>
              </w:rPr>
              <w:t>2</w:t>
            </w:r>
            <w:r w:rsidRPr="004B54E7">
              <w:t>, SO</w:t>
            </w:r>
            <w:r w:rsidRPr="004B54E7">
              <w:rPr>
                <w:vertAlign w:val="subscript"/>
              </w:rPr>
              <w:t>3</w:t>
            </w:r>
            <w:r w:rsidRPr="004B54E7">
              <w:t xml:space="preserve">, dusíkatých látek unikajících do našeho prostředí – vzduch, voda, půda). </w:t>
            </w:r>
            <w:r w:rsidRPr="004B54E7">
              <w:lastRenderedPageBreak/>
              <w:t xml:space="preserve">Charakterizovat výpočty a sumarizovat škodlivé látky. Aby žáci pochopili vlastní odpovědnost za své jednání a snažili se pochopit základní principy environmetálních problémů. </w:t>
            </w:r>
          </w:p>
          <w:p w:rsidR="004B54E7" w:rsidRPr="004B54E7" w:rsidRDefault="004B54E7" w:rsidP="004B54E7">
            <w:pPr>
              <w:numPr>
                <w:ilvl w:val="0"/>
                <w:numId w:val="101"/>
              </w:numPr>
              <w:jc w:val="both"/>
            </w:pPr>
            <w:r w:rsidRPr="004B54E7">
              <w:t>Člověk a svět práce- vhodně zvolené slovní úlohy či příklady, které vedou k úspěšnému hospodaření finančních rezerv, spoření a efektivního využívání těchto rezerv v běžném životě.</w:t>
            </w:r>
          </w:p>
        </w:tc>
      </w:tr>
    </w:tbl>
    <w:p w:rsidR="004B54E7" w:rsidRPr="004B54E7" w:rsidRDefault="004B54E7" w:rsidP="004B54E7">
      <w:pPr>
        <w:rPr>
          <w:b/>
        </w:rPr>
      </w:pPr>
    </w:p>
    <w:p w:rsidR="004B54E7" w:rsidRPr="004B54E7" w:rsidRDefault="004B54E7" w:rsidP="004B54E7">
      <w:pPr>
        <w:keepNext/>
        <w:outlineLvl w:val="3"/>
        <w:rPr>
          <w:b/>
        </w:rPr>
      </w:pPr>
      <w:r w:rsidRPr="004B54E7">
        <w:rPr>
          <w:b/>
        </w:rPr>
        <w:t>Rozpis učiva a výsledků vzdělávání</w:t>
      </w:r>
    </w:p>
    <w:p w:rsidR="004B54E7" w:rsidRPr="004B54E7" w:rsidRDefault="004B54E7" w:rsidP="004B54E7"/>
    <w:p w:rsidR="004B54E7" w:rsidRPr="004B54E7" w:rsidRDefault="004B54E7" w:rsidP="004B54E7">
      <w:pPr>
        <w:rPr>
          <w:b/>
        </w:rPr>
      </w:pPr>
      <w:r w:rsidRPr="004B54E7">
        <w:rPr>
          <w:b/>
        </w:rPr>
        <w:t>1. ročník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2"/>
        <w:gridCol w:w="3021"/>
        <w:gridCol w:w="3019"/>
      </w:tblGrid>
      <w:tr w:rsidR="004B54E7" w:rsidRPr="004B54E7" w:rsidTr="00F86BFA">
        <w:trPr>
          <w:trHeight w:val="309"/>
        </w:trPr>
        <w:tc>
          <w:tcPr>
            <w:tcW w:w="1667" w:type="pct"/>
          </w:tcPr>
          <w:p w:rsidR="004B54E7" w:rsidRPr="004B54E7" w:rsidRDefault="004B54E7" w:rsidP="004B54E7">
            <w:pPr>
              <w:jc w:val="center"/>
              <w:rPr>
                <w:b/>
                <w:bCs/>
              </w:rPr>
            </w:pPr>
            <w:r w:rsidRPr="004B54E7">
              <w:rPr>
                <w:b/>
                <w:bCs/>
              </w:rPr>
              <w:t>Výsledky vzdělávání</w:t>
            </w:r>
          </w:p>
        </w:tc>
        <w:tc>
          <w:tcPr>
            <w:tcW w:w="1667" w:type="pct"/>
          </w:tcPr>
          <w:p w:rsidR="004B54E7" w:rsidRPr="004B54E7" w:rsidRDefault="004B54E7" w:rsidP="004B54E7">
            <w:pPr>
              <w:jc w:val="center"/>
              <w:rPr>
                <w:b/>
                <w:bCs/>
              </w:rPr>
            </w:pPr>
            <w:r w:rsidRPr="004B54E7">
              <w:rPr>
                <w:b/>
                <w:bCs/>
              </w:rPr>
              <w:t>Učivo</w:t>
            </w:r>
          </w:p>
        </w:tc>
        <w:tc>
          <w:tcPr>
            <w:tcW w:w="1666" w:type="pct"/>
          </w:tcPr>
          <w:p w:rsidR="004B54E7" w:rsidRPr="004B54E7" w:rsidRDefault="004B54E7" w:rsidP="004B54E7">
            <w:pPr>
              <w:jc w:val="center"/>
              <w:rPr>
                <w:b/>
                <w:bCs/>
              </w:rPr>
            </w:pPr>
            <w:r w:rsidRPr="004B54E7">
              <w:rPr>
                <w:b/>
                <w:bCs/>
              </w:rPr>
              <w:t>Časové rozvržení</w:t>
            </w:r>
          </w:p>
        </w:tc>
      </w:tr>
      <w:tr w:rsidR="004B54E7" w:rsidRPr="004B54E7" w:rsidTr="00F86BFA">
        <w:trPr>
          <w:trHeight w:val="430"/>
        </w:trPr>
        <w:tc>
          <w:tcPr>
            <w:tcW w:w="1667" w:type="pct"/>
          </w:tcPr>
          <w:p w:rsidR="004B54E7" w:rsidRPr="004B54E7" w:rsidRDefault="004B54E7" w:rsidP="004B54E7">
            <w:pPr>
              <w:rPr>
                <w:b/>
                <w:bCs/>
              </w:rPr>
            </w:pPr>
            <w:r w:rsidRPr="004B54E7">
              <w:rPr>
                <w:b/>
                <w:bCs/>
              </w:rPr>
              <w:t>Žák:</w:t>
            </w:r>
          </w:p>
          <w:p w:rsidR="004B54E7" w:rsidRPr="004B54E7" w:rsidRDefault="004B54E7" w:rsidP="004B54E7">
            <w:pPr>
              <w:numPr>
                <w:ilvl w:val="0"/>
                <w:numId w:val="97"/>
              </w:numPr>
              <w:rPr>
                <w:rFonts w:eastAsia="TimesNewRomanPSMT"/>
              </w:rPr>
            </w:pPr>
            <w:r w:rsidRPr="004B54E7">
              <w:t>provádí aritmetické operace v množin</w:t>
            </w:r>
            <w:r w:rsidRPr="004B54E7">
              <w:rPr>
                <w:rFonts w:eastAsia="TimesNewRomanPSMT"/>
              </w:rPr>
              <w:t xml:space="preserve">ě </w:t>
            </w:r>
            <w:r w:rsidRPr="004B54E7">
              <w:t xml:space="preserve">reálných </w:t>
            </w:r>
            <w:r w:rsidRPr="004B54E7">
              <w:rPr>
                <w:rFonts w:eastAsia="TimesNewRomanPSMT"/>
              </w:rPr>
              <w:t>č</w:t>
            </w:r>
            <w:r w:rsidRPr="004B54E7">
              <w:t>ísel</w:t>
            </w:r>
          </w:p>
          <w:p w:rsidR="004B54E7" w:rsidRPr="004B54E7" w:rsidRDefault="004B54E7" w:rsidP="004B54E7">
            <w:pPr>
              <w:numPr>
                <w:ilvl w:val="0"/>
                <w:numId w:val="97"/>
              </w:numPr>
            </w:pPr>
            <w:r w:rsidRPr="004B54E7">
              <w:t>používá r</w:t>
            </w:r>
            <w:r w:rsidRPr="004B54E7">
              <w:rPr>
                <w:rFonts w:eastAsia="TimesNewRomanPSMT"/>
              </w:rPr>
              <w:t>ů</w:t>
            </w:r>
            <w:r w:rsidRPr="004B54E7">
              <w:t xml:space="preserve">zné zápisy reálného </w:t>
            </w:r>
            <w:r w:rsidRPr="004B54E7">
              <w:rPr>
                <w:rFonts w:eastAsia="TimesNewRomanPSMT"/>
              </w:rPr>
              <w:t>č</w:t>
            </w:r>
            <w:r w:rsidRPr="004B54E7">
              <w:t>ísla</w:t>
            </w:r>
          </w:p>
          <w:p w:rsidR="004B54E7" w:rsidRPr="004B54E7" w:rsidRDefault="004B54E7" w:rsidP="004B54E7">
            <w:pPr>
              <w:numPr>
                <w:ilvl w:val="0"/>
                <w:numId w:val="97"/>
              </w:numPr>
            </w:pPr>
            <w:r w:rsidRPr="004B54E7">
              <w:t>používá absolutní hodnotu, zapíše a znázorní interval, provádí operace s intervaly (sjednocení, pr</w:t>
            </w:r>
            <w:r w:rsidRPr="004B54E7">
              <w:rPr>
                <w:rFonts w:eastAsia="TimesNewRomanPSMT"/>
              </w:rPr>
              <w:t>ů</w:t>
            </w:r>
            <w:r w:rsidRPr="004B54E7">
              <w:t>nik)</w:t>
            </w:r>
          </w:p>
          <w:p w:rsidR="004B54E7" w:rsidRPr="004B54E7" w:rsidRDefault="004B54E7" w:rsidP="004B54E7">
            <w:pPr>
              <w:numPr>
                <w:ilvl w:val="0"/>
                <w:numId w:val="97"/>
              </w:numPr>
            </w:pPr>
            <w:r w:rsidRPr="004B54E7">
              <w:rPr>
                <w:rFonts w:eastAsia="TimesNewRomanPSMT"/>
              </w:rPr>
              <w:t>ř</w:t>
            </w:r>
            <w:r w:rsidRPr="004B54E7">
              <w:t>eší praktické úlohy s využitím procentového po</w:t>
            </w:r>
            <w:r w:rsidRPr="004B54E7">
              <w:rPr>
                <w:rFonts w:eastAsia="TimesNewRomanPSMT"/>
              </w:rPr>
              <w:t>č</w:t>
            </w:r>
            <w:r w:rsidRPr="004B54E7">
              <w:t>tu</w:t>
            </w:r>
          </w:p>
          <w:p w:rsidR="004B54E7" w:rsidRPr="004B54E7" w:rsidRDefault="004B54E7" w:rsidP="004B54E7">
            <w:pPr>
              <w:numPr>
                <w:ilvl w:val="0"/>
                <w:numId w:val="97"/>
              </w:numPr>
            </w:pPr>
            <w:r w:rsidRPr="004B54E7">
              <w:t>provádí operace s mocninami a odmocninami</w:t>
            </w:r>
          </w:p>
          <w:p w:rsidR="004B54E7" w:rsidRPr="004B54E7" w:rsidRDefault="004B54E7" w:rsidP="004B54E7">
            <w:pPr>
              <w:numPr>
                <w:ilvl w:val="0"/>
                <w:numId w:val="97"/>
              </w:numPr>
            </w:pPr>
            <w:r w:rsidRPr="004B54E7">
              <w:t>uskutečňuje operace s mnoho</w:t>
            </w:r>
            <w:r w:rsidRPr="004B54E7">
              <w:rPr>
                <w:rFonts w:eastAsia="TimesNewRomanPSMT"/>
              </w:rPr>
              <w:t>č</w:t>
            </w:r>
            <w:r w:rsidRPr="004B54E7">
              <w:t>leny, lomenými výrazy, výrazy obsahujícími mocniny a odmocniny</w:t>
            </w:r>
          </w:p>
        </w:tc>
        <w:tc>
          <w:tcPr>
            <w:tcW w:w="1667" w:type="pct"/>
          </w:tcPr>
          <w:p w:rsidR="004B54E7" w:rsidRPr="004B54E7" w:rsidRDefault="004B54E7" w:rsidP="004B54E7">
            <w:pPr>
              <w:rPr>
                <w:b/>
                <w:bCs/>
              </w:rPr>
            </w:pPr>
            <w:r w:rsidRPr="004B54E7">
              <w:rPr>
                <w:b/>
                <w:bCs/>
              </w:rPr>
              <w:t xml:space="preserve">Operace s </w:t>
            </w:r>
            <w:r w:rsidRPr="004B54E7">
              <w:rPr>
                <w:rFonts w:eastAsia="TimesNewRomanPS-BoldMT"/>
                <w:b/>
                <w:bCs/>
              </w:rPr>
              <w:t>č</w:t>
            </w:r>
            <w:r w:rsidRPr="004B54E7">
              <w:rPr>
                <w:b/>
                <w:bCs/>
              </w:rPr>
              <w:t>ísly a výrazy</w:t>
            </w:r>
          </w:p>
          <w:p w:rsidR="004B54E7" w:rsidRPr="004B54E7" w:rsidRDefault="004B54E7" w:rsidP="004B54E7">
            <w:pPr>
              <w:numPr>
                <w:ilvl w:val="0"/>
                <w:numId w:val="97"/>
              </w:numPr>
            </w:pPr>
            <w:r w:rsidRPr="004B54E7">
              <w:rPr>
                <w:rFonts w:eastAsia="TimesNewRomanPSMT"/>
              </w:rPr>
              <w:t>č</w:t>
            </w:r>
            <w:r w:rsidRPr="004B54E7">
              <w:t xml:space="preserve">íselné obory – reálná </w:t>
            </w:r>
            <w:r w:rsidRPr="004B54E7">
              <w:rPr>
                <w:rFonts w:eastAsia="TimesNewRomanPSMT"/>
              </w:rPr>
              <w:t>č</w:t>
            </w:r>
            <w:r w:rsidRPr="004B54E7">
              <w:t>ísla a jejich vlastnosti</w:t>
            </w:r>
          </w:p>
          <w:p w:rsidR="004B54E7" w:rsidRPr="004B54E7" w:rsidRDefault="004B54E7" w:rsidP="004B54E7">
            <w:pPr>
              <w:numPr>
                <w:ilvl w:val="0"/>
                <w:numId w:val="97"/>
              </w:numPr>
            </w:pPr>
            <w:r w:rsidRPr="004B54E7">
              <w:t xml:space="preserve">početní operace s  reálnými </w:t>
            </w:r>
            <w:r w:rsidRPr="004B54E7">
              <w:rPr>
                <w:rFonts w:eastAsia="TimesNewRomanPSMT"/>
              </w:rPr>
              <w:t>č</w:t>
            </w:r>
            <w:r w:rsidRPr="004B54E7">
              <w:t>ísly</w:t>
            </w:r>
          </w:p>
          <w:p w:rsidR="004B54E7" w:rsidRPr="004B54E7" w:rsidRDefault="004B54E7" w:rsidP="004B54E7">
            <w:pPr>
              <w:numPr>
                <w:ilvl w:val="0"/>
                <w:numId w:val="97"/>
              </w:numPr>
            </w:pPr>
            <w:r w:rsidRPr="004B54E7">
              <w:t xml:space="preserve">intervaly jako </w:t>
            </w:r>
            <w:r w:rsidRPr="004B54E7">
              <w:rPr>
                <w:rFonts w:eastAsia="TimesNewRomanPSMT"/>
              </w:rPr>
              <w:t>č</w:t>
            </w:r>
            <w:r w:rsidRPr="004B54E7">
              <w:t>íselné množiny</w:t>
            </w:r>
          </w:p>
          <w:p w:rsidR="004B54E7" w:rsidRPr="004B54E7" w:rsidRDefault="004B54E7" w:rsidP="004B54E7">
            <w:pPr>
              <w:numPr>
                <w:ilvl w:val="0"/>
                <w:numId w:val="97"/>
              </w:numPr>
            </w:pPr>
            <w:r w:rsidRPr="004B54E7">
              <w:t>užití procentového po</w:t>
            </w:r>
            <w:r w:rsidRPr="004B54E7">
              <w:rPr>
                <w:rFonts w:eastAsia="TimesNewRomanPSMT"/>
              </w:rPr>
              <w:t>č</w:t>
            </w:r>
            <w:r w:rsidRPr="004B54E7">
              <w:t>tu</w:t>
            </w:r>
          </w:p>
          <w:p w:rsidR="004B54E7" w:rsidRPr="004B54E7" w:rsidRDefault="004B54E7" w:rsidP="004B54E7">
            <w:pPr>
              <w:numPr>
                <w:ilvl w:val="0"/>
                <w:numId w:val="97"/>
              </w:numPr>
            </w:pPr>
            <w:r w:rsidRPr="004B54E7">
              <w:t>mocniny a odmocniny – s exponentem p</w:t>
            </w:r>
            <w:r w:rsidRPr="004B54E7">
              <w:rPr>
                <w:rFonts w:eastAsia="TimesNewRomanPSMT"/>
              </w:rPr>
              <w:t>ř</w:t>
            </w:r>
            <w:r w:rsidRPr="004B54E7">
              <w:t>irozeným, celým a racionálním</w:t>
            </w:r>
          </w:p>
          <w:p w:rsidR="004B54E7" w:rsidRPr="004B54E7" w:rsidRDefault="004B54E7" w:rsidP="004B54E7">
            <w:pPr>
              <w:numPr>
                <w:ilvl w:val="0"/>
                <w:numId w:val="97"/>
              </w:numPr>
            </w:pPr>
            <w:r w:rsidRPr="004B54E7">
              <w:t>výrazy s prom</w:t>
            </w:r>
            <w:r w:rsidRPr="004B54E7">
              <w:rPr>
                <w:rFonts w:eastAsia="TimesNewRomanPSMT"/>
              </w:rPr>
              <w:t>ě</w:t>
            </w:r>
            <w:r w:rsidRPr="004B54E7">
              <w:t>nnými – sčítání, odčítání, násobení, dělení</w:t>
            </w:r>
          </w:p>
          <w:p w:rsidR="004B54E7" w:rsidRPr="004B54E7" w:rsidRDefault="004B54E7" w:rsidP="004B54E7">
            <w:pPr>
              <w:numPr>
                <w:ilvl w:val="0"/>
                <w:numId w:val="97"/>
              </w:numPr>
            </w:pPr>
            <w:r w:rsidRPr="004B54E7">
              <w:t>lomené výrazy – definiční obor</w:t>
            </w:r>
          </w:p>
          <w:p w:rsidR="004B54E7" w:rsidRPr="004B54E7" w:rsidRDefault="004B54E7" w:rsidP="004B54E7">
            <w:pPr>
              <w:numPr>
                <w:ilvl w:val="0"/>
                <w:numId w:val="97"/>
              </w:numPr>
            </w:pPr>
            <w:r w:rsidRPr="004B54E7">
              <w:t>složené výrazy</w:t>
            </w:r>
          </w:p>
          <w:p w:rsidR="004B54E7" w:rsidRPr="004B54E7" w:rsidRDefault="004B54E7" w:rsidP="004B54E7"/>
        </w:tc>
        <w:tc>
          <w:tcPr>
            <w:tcW w:w="1666" w:type="pct"/>
          </w:tcPr>
          <w:p w:rsidR="004B54E7" w:rsidRPr="004B54E7" w:rsidRDefault="004B54E7" w:rsidP="004B54E7">
            <w:pPr>
              <w:rPr>
                <w:b/>
                <w:bCs/>
              </w:rPr>
            </w:pPr>
          </w:p>
          <w:p w:rsidR="004B54E7" w:rsidRPr="004B54E7" w:rsidRDefault="004B54E7" w:rsidP="004B54E7">
            <w:pPr>
              <w:rPr>
                <w:b/>
                <w:bCs/>
              </w:rPr>
            </w:pPr>
            <w:r w:rsidRPr="004B54E7">
              <w:rPr>
                <w:b/>
                <w:bCs/>
              </w:rPr>
              <w:t>září</w:t>
            </w:r>
          </w:p>
          <w:p w:rsidR="004B54E7" w:rsidRPr="004B54E7" w:rsidRDefault="004B54E7" w:rsidP="004B54E7">
            <w:pPr>
              <w:rPr>
                <w:b/>
                <w:bCs/>
              </w:rPr>
            </w:pPr>
          </w:p>
          <w:p w:rsidR="004B54E7" w:rsidRPr="004B54E7" w:rsidRDefault="004B54E7" w:rsidP="004B54E7">
            <w:pPr>
              <w:rPr>
                <w:b/>
                <w:bCs/>
              </w:rPr>
            </w:pPr>
            <w:r w:rsidRPr="004B54E7">
              <w:rPr>
                <w:b/>
                <w:bCs/>
              </w:rPr>
              <w:t>říjen</w:t>
            </w:r>
          </w:p>
          <w:p w:rsidR="004B54E7" w:rsidRPr="004B54E7" w:rsidRDefault="004B54E7" w:rsidP="004B54E7">
            <w:pPr>
              <w:rPr>
                <w:b/>
                <w:bCs/>
              </w:rPr>
            </w:pPr>
          </w:p>
          <w:p w:rsidR="004B54E7" w:rsidRPr="004B54E7" w:rsidRDefault="004B54E7" w:rsidP="004B54E7">
            <w:pPr>
              <w:rPr>
                <w:b/>
                <w:bCs/>
              </w:rPr>
            </w:pPr>
            <w:r w:rsidRPr="004B54E7">
              <w:rPr>
                <w:b/>
                <w:bCs/>
              </w:rPr>
              <w:t>listopad</w:t>
            </w:r>
          </w:p>
          <w:p w:rsidR="004B54E7" w:rsidRPr="004B54E7" w:rsidRDefault="004B54E7" w:rsidP="004B54E7">
            <w:pPr>
              <w:rPr>
                <w:b/>
                <w:bCs/>
              </w:rPr>
            </w:pPr>
          </w:p>
          <w:p w:rsidR="004B54E7" w:rsidRPr="004B54E7" w:rsidRDefault="004B54E7" w:rsidP="004B54E7">
            <w:pPr>
              <w:rPr>
                <w:b/>
                <w:bCs/>
              </w:rPr>
            </w:pPr>
            <w:r w:rsidRPr="004B54E7">
              <w:rPr>
                <w:b/>
                <w:bCs/>
              </w:rPr>
              <w:t>prosinec</w:t>
            </w:r>
          </w:p>
          <w:p w:rsidR="004B54E7" w:rsidRPr="004B54E7" w:rsidRDefault="004B54E7" w:rsidP="004B54E7">
            <w:pPr>
              <w:rPr>
                <w:b/>
                <w:bCs/>
              </w:rPr>
            </w:pPr>
            <w:r w:rsidRPr="004B54E7">
              <w:rPr>
                <w:b/>
                <w:bCs/>
              </w:rPr>
              <w:t>leden</w:t>
            </w: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r w:rsidRPr="004B54E7">
              <w:rPr>
                <w:b/>
                <w:bCs/>
              </w:rPr>
              <w:t>únor – březen</w:t>
            </w:r>
          </w:p>
          <w:p w:rsidR="004B54E7" w:rsidRPr="004B54E7" w:rsidRDefault="004B54E7" w:rsidP="004B54E7">
            <w:pPr>
              <w:rPr>
                <w:b/>
                <w:bCs/>
              </w:rPr>
            </w:pPr>
          </w:p>
          <w:p w:rsidR="004B54E7" w:rsidRPr="004B54E7" w:rsidRDefault="004B54E7" w:rsidP="004B54E7">
            <w:pPr>
              <w:rPr>
                <w:b/>
                <w:bCs/>
              </w:rPr>
            </w:pPr>
            <w:r w:rsidRPr="004B54E7">
              <w:rPr>
                <w:b/>
                <w:bCs/>
              </w:rPr>
              <w:t>duben</w:t>
            </w:r>
          </w:p>
          <w:p w:rsidR="004B54E7" w:rsidRPr="004B54E7" w:rsidRDefault="004B54E7" w:rsidP="004B54E7">
            <w:pPr>
              <w:rPr>
                <w:b/>
                <w:bCs/>
              </w:rPr>
            </w:pPr>
            <w:r w:rsidRPr="004B54E7">
              <w:rPr>
                <w:b/>
                <w:bCs/>
              </w:rPr>
              <w:t>květen</w:t>
            </w:r>
          </w:p>
          <w:p w:rsidR="004B54E7" w:rsidRPr="004B54E7" w:rsidRDefault="004B54E7" w:rsidP="004B54E7">
            <w:pPr>
              <w:rPr>
                <w:b/>
                <w:bCs/>
              </w:rPr>
            </w:pPr>
          </w:p>
          <w:p w:rsidR="004B54E7" w:rsidRPr="004B54E7" w:rsidRDefault="004B54E7" w:rsidP="004B54E7">
            <w:pPr>
              <w:rPr>
                <w:b/>
                <w:bCs/>
              </w:rPr>
            </w:pPr>
            <w:r w:rsidRPr="004B54E7">
              <w:rPr>
                <w:b/>
                <w:bCs/>
              </w:rPr>
              <w:t>červen</w:t>
            </w:r>
          </w:p>
        </w:tc>
      </w:tr>
    </w:tbl>
    <w:p w:rsidR="004B54E7" w:rsidRPr="004B54E7" w:rsidRDefault="004B54E7" w:rsidP="004B54E7"/>
    <w:p w:rsidR="004B54E7" w:rsidRPr="004B54E7" w:rsidRDefault="004B54E7" w:rsidP="004B54E7">
      <w:pPr>
        <w:rPr>
          <w:b/>
        </w:rPr>
      </w:pPr>
      <w:r w:rsidRPr="004B54E7">
        <w:rPr>
          <w:b/>
        </w:rPr>
        <w:t>2. ročník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2"/>
        <w:gridCol w:w="3021"/>
        <w:gridCol w:w="3019"/>
      </w:tblGrid>
      <w:tr w:rsidR="004B54E7" w:rsidRPr="004B54E7" w:rsidTr="00F86BFA">
        <w:trPr>
          <w:trHeight w:val="363"/>
        </w:trPr>
        <w:tc>
          <w:tcPr>
            <w:tcW w:w="1667" w:type="pct"/>
          </w:tcPr>
          <w:p w:rsidR="004B54E7" w:rsidRPr="004B54E7" w:rsidRDefault="004B54E7" w:rsidP="004B54E7">
            <w:pPr>
              <w:jc w:val="center"/>
              <w:rPr>
                <w:b/>
                <w:bCs/>
              </w:rPr>
            </w:pPr>
            <w:r w:rsidRPr="004B54E7">
              <w:rPr>
                <w:b/>
                <w:bCs/>
              </w:rPr>
              <w:t>Výsledky vzdělávání</w:t>
            </w:r>
          </w:p>
        </w:tc>
        <w:tc>
          <w:tcPr>
            <w:tcW w:w="1667" w:type="pct"/>
          </w:tcPr>
          <w:p w:rsidR="004B54E7" w:rsidRPr="004B54E7" w:rsidRDefault="004B54E7" w:rsidP="004B54E7">
            <w:pPr>
              <w:jc w:val="center"/>
              <w:rPr>
                <w:b/>
                <w:bCs/>
              </w:rPr>
            </w:pPr>
            <w:r w:rsidRPr="004B54E7">
              <w:rPr>
                <w:b/>
                <w:bCs/>
              </w:rPr>
              <w:t>Učivo</w:t>
            </w:r>
          </w:p>
        </w:tc>
        <w:tc>
          <w:tcPr>
            <w:tcW w:w="1666" w:type="pct"/>
          </w:tcPr>
          <w:p w:rsidR="004B54E7" w:rsidRPr="004B54E7" w:rsidRDefault="004B54E7" w:rsidP="004B54E7">
            <w:pPr>
              <w:jc w:val="center"/>
              <w:rPr>
                <w:b/>
                <w:bCs/>
              </w:rPr>
            </w:pPr>
            <w:r w:rsidRPr="004B54E7">
              <w:rPr>
                <w:b/>
                <w:bCs/>
              </w:rPr>
              <w:t>Časové rozvržení</w:t>
            </w:r>
          </w:p>
        </w:tc>
      </w:tr>
      <w:tr w:rsidR="004B54E7" w:rsidRPr="004B54E7" w:rsidTr="00F86BFA">
        <w:trPr>
          <w:trHeight w:val="61"/>
        </w:trPr>
        <w:tc>
          <w:tcPr>
            <w:tcW w:w="1667" w:type="pct"/>
          </w:tcPr>
          <w:p w:rsidR="004B54E7" w:rsidRPr="004B54E7" w:rsidRDefault="004B54E7" w:rsidP="004B54E7">
            <w:pPr>
              <w:rPr>
                <w:rFonts w:eastAsia="TimesNewRomanPSMT"/>
                <w:b/>
                <w:bCs/>
              </w:rPr>
            </w:pPr>
            <w:r w:rsidRPr="004B54E7">
              <w:rPr>
                <w:rFonts w:eastAsia="TimesNewRomanPSMT"/>
                <w:b/>
                <w:bCs/>
              </w:rPr>
              <w:t>Žák:</w:t>
            </w:r>
          </w:p>
          <w:p w:rsidR="004B54E7" w:rsidRPr="004B54E7" w:rsidRDefault="004B54E7" w:rsidP="004B54E7">
            <w:pPr>
              <w:numPr>
                <w:ilvl w:val="0"/>
                <w:numId w:val="98"/>
              </w:numPr>
              <w:rPr>
                <w:rFonts w:eastAsia="TimesNewRomanPSMT"/>
              </w:rPr>
            </w:pPr>
            <w:r w:rsidRPr="004B54E7">
              <w:rPr>
                <w:rFonts w:eastAsia="TimesNewRomanPSMT"/>
              </w:rPr>
              <w:t>řeší úlohy na polohové i metrické vlastnosti rovinných útvarů</w:t>
            </w:r>
          </w:p>
          <w:p w:rsidR="004B54E7" w:rsidRPr="004B54E7" w:rsidRDefault="004B54E7" w:rsidP="004B54E7">
            <w:pPr>
              <w:numPr>
                <w:ilvl w:val="0"/>
                <w:numId w:val="98"/>
              </w:numPr>
            </w:pPr>
            <w:r w:rsidRPr="004B54E7">
              <w:rPr>
                <w:rFonts w:eastAsia="TimesNewRomanPSMT"/>
              </w:rPr>
              <w:t xml:space="preserve">užívá věty o shodnosti a podobnosti trojúhelníků v početních i konstrukčních </w:t>
            </w:r>
            <w:r w:rsidRPr="004B54E7">
              <w:rPr>
                <w:rFonts w:eastAsia="TimesNewRomanPSMT"/>
              </w:rPr>
              <w:lastRenderedPageBreak/>
              <w:t>úlohách rozlišuje základní druhy rovinných obrazců, určí jejich obvod a obsah</w:t>
            </w:r>
          </w:p>
          <w:p w:rsidR="004B54E7" w:rsidRPr="004B54E7" w:rsidRDefault="004B54E7" w:rsidP="004B54E7"/>
          <w:p w:rsidR="004B54E7" w:rsidRPr="004B54E7" w:rsidRDefault="004B54E7" w:rsidP="004B54E7">
            <w:pPr>
              <w:numPr>
                <w:ilvl w:val="0"/>
                <w:numId w:val="98"/>
              </w:numPr>
            </w:pPr>
            <w:r w:rsidRPr="004B54E7">
              <w:t>rozlišuje jednotlivé druhy funkcí, na</w:t>
            </w:r>
            <w:r w:rsidRPr="004B54E7">
              <w:rPr>
                <w:rFonts w:eastAsia="TimesNewRomanPSMT"/>
              </w:rPr>
              <w:t>č</w:t>
            </w:r>
            <w:r w:rsidRPr="004B54E7">
              <w:t>rtne jejich grafy a ur</w:t>
            </w:r>
            <w:r w:rsidRPr="004B54E7">
              <w:rPr>
                <w:rFonts w:eastAsia="TimesNewRomanPSMT"/>
              </w:rPr>
              <w:t>č</w:t>
            </w:r>
            <w:r w:rsidRPr="004B54E7">
              <w:t>í jejich vlastnosti</w:t>
            </w:r>
          </w:p>
          <w:p w:rsidR="004B54E7" w:rsidRPr="004B54E7" w:rsidRDefault="004B54E7" w:rsidP="004B54E7">
            <w:pPr>
              <w:numPr>
                <w:ilvl w:val="0"/>
                <w:numId w:val="98"/>
              </w:numPr>
            </w:pPr>
            <w:r w:rsidRPr="004B54E7">
              <w:rPr>
                <w:rFonts w:eastAsia="TimesNewRomanPSMT"/>
              </w:rPr>
              <w:t>ř</w:t>
            </w:r>
            <w:r w:rsidRPr="004B54E7">
              <w:t>eší lineární a kvadratické rovnice a jejich soustavy, lineární a kvadratické nerovnice</w:t>
            </w:r>
          </w:p>
          <w:p w:rsidR="004B54E7" w:rsidRPr="004B54E7" w:rsidRDefault="004B54E7" w:rsidP="004B54E7">
            <w:pPr>
              <w:numPr>
                <w:ilvl w:val="0"/>
                <w:numId w:val="98"/>
              </w:numPr>
            </w:pPr>
            <w:r w:rsidRPr="004B54E7">
              <w:t>t</w:t>
            </w:r>
            <w:r w:rsidRPr="004B54E7">
              <w:rPr>
                <w:rFonts w:eastAsia="TimesNewRomanPSMT"/>
              </w:rPr>
              <w:t>ř</w:t>
            </w:r>
            <w:r w:rsidRPr="004B54E7">
              <w:t>ídí úpravy rovnic na ekvivalentní a neekvivalentní</w:t>
            </w:r>
          </w:p>
          <w:p w:rsidR="004B54E7" w:rsidRPr="004B54E7" w:rsidRDefault="004B54E7" w:rsidP="004B54E7">
            <w:pPr>
              <w:numPr>
                <w:ilvl w:val="0"/>
                <w:numId w:val="98"/>
              </w:numPr>
            </w:pPr>
            <w:r w:rsidRPr="004B54E7">
              <w:t>orientuje se v úpravách rovnic i nerovnic</w:t>
            </w:r>
          </w:p>
          <w:p w:rsidR="004B54E7" w:rsidRPr="004B54E7" w:rsidRDefault="004B54E7" w:rsidP="004B54E7">
            <w:pPr>
              <w:numPr>
                <w:ilvl w:val="0"/>
                <w:numId w:val="98"/>
              </w:numPr>
            </w:pPr>
            <w:r w:rsidRPr="004B54E7">
              <w:t>nalézá vhodně řešení výpočtů v trojúhelníku – pravoúhlý a obecný</w:t>
            </w:r>
          </w:p>
          <w:p w:rsidR="004B54E7" w:rsidRPr="004B54E7" w:rsidRDefault="004B54E7" w:rsidP="004B54E7">
            <w:pPr>
              <w:numPr>
                <w:ilvl w:val="0"/>
                <w:numId w:val="98"/>
              </w:numPr>
            </w:pPr>
            <w:r w:rsidRPr="004B54E7">
              <w:t>rozezná jednoduché geometrické rovnice, nalézá grafické řešení rovnic</w:t>
            </w:r>
          </w:p>
        </w:tc>
        <w:tc>
          <w:tcPr>
            <w:tcW w:w="1667" w:type="pct"/>
          </w:tcPr>
          <w:p w:rsidR="004B54E7" w:rsidRPr="004B54E7" w:rsidRDefault="004B54E7" w:rsidP="004B54E7">
            <w:pPr>
              <w:keepNext/>
              <w:outlineLvl w:val="3"/>
              <w:rPr>
                <w:b/>
                <w:bCs/>
              </w:rPr>
            </w:pPr>
            <w:r w:rsidRPr="004B54E7">
              <w:rPr>
                <w:b/>
                <w:bCs/>
              </w:rPr>
              <w:lastRenderedPageBreak/>
              <w:t>Planimetrie</w:t>
            </w:r>
          </w:p>
          <w:p w:rsidR="004B54E7" w:rsidRPr="004B54E7" w:rsidRDefault="004B54E7" w:rsidP="004B54E7">
            <w:pPr>
              <w:numPr>
                <w:ilvl w:val="0"/>
                <w:numId w:val="98"/>
              </w:numPr>
            </w:pPr>
            <w:r w:rsidRPr="004B54E7">
              <w:t>základní planimetrické pojmy, polohové a metrické vztahy mezi nimi</w:t>
            </w:r>
          </w:p>
          <w:p w:rsidR="004B54E7" w:rsidRPr="004B54E7" w:rsidRDefault="004B54E7" w:rsidP="004B54E7">
            <w:pPr>
              <w:numPr>
                <w:ilvl w:val="0"/>
                <w:numId w:val="98"/>
              </w:numPr>
              <w:rPr>
                <w:rFonts w:eastAsia="TimesNewRomanPSMT"/>
              </w:rPr>
            </w:pPr>
            <w:r w:rsidRPr="004B54E7">
              <w:t>shodnost a podobnost trojúhelník</w:t>
            </w:r>
            <w:r w:rsidRPr="004B54E7">
              <w:rPr>
                <w:rFonts w:eastAsia="TimesNewRomanPSMT"/>
              </w:rPr>
              <w:t>ů</w:t>
            </w:r>
          </w:p>
          <w:p w:rsidR="004B54E7" w:rsidRPr="004B54E7" w:rsidRDefault="004B54E7" w:rsidP="004B54E7">
            <w:pPr>
              <w:numPr>
                <w:ilvl w:val="0"/>
                <w:numId w:val="98"/>
              </w:numPr>
            </w:pPr>
            <w:r w:rsidRPr="004B54E7">
              <w:t>Pythagorova v</w:t>
            </w:r>
            <w:r w:rsidRPr="004B54E7">
              <w:rPr>
                <w:rFonts w:eastAsia="TimesNewRomanPSMT"/>
              </w:rPr>
              <w:t>ě</w:t>
            </w:r>
            <w:r w:rsidRPr="004B54E7">
              <w:t>ta-užití</w:t>
            </w:r>
          </w:p>
          <w:p w:rsidR="004B54E7" w:rsidRPr="004B54E7" w:rsidRDefault="004B54E7" w:rsidP="004B54E7">
            <w:pPr>
              <w:numPr>
                <w:ilvl w:val="0"/>
                <w:numId w:val="98"/>
              </w:numPr>
            </w:pPr>
            <w:r w:rsidRPr="004B54E7">
              <w:rPr>
                <w:rFonts w:eastAsia="TimesNewRomanPSMT"/>
              </w:rPr>
              <w:lastRenderedPageBreak/>
              <w:t>ř</w:t>
            </w:r>
            <w:r w:rsidRPr="004B54E7">
              <w:t>ešení pravoúhlého trojúhelníku</w:t>
            </w:r>
          </w:p>
          <w:p w:rsidR="004B54E7" w:rsidRPr="004B54E7" w:rsidRDefault="004B54E7" w:rsidP="004B54E7">
            <w:pPr>
              <w:numPr>
                <w:ilvl w:val="0"/>
                <w:numId w:val="98"/>
              </w:numPr>
            </w:pPr>
            <w:r w:rsidRPr="004B54E7">
              <w:t>množiny bod</w:t>
            </w:r>
            <w:r w:rsidRPr="004B54E7">
              <w:rPr>
                <w:rFonts w:eastAsia="TimesNewRomanPSMT"/>
              </w:rPr>
              <w:t xml:space="preserve">ů </w:t>
            </w:r>
            <w:r w:rsidRPr="004B54E7">
              <w:t>dané vlastnosti</w:t>
            </w:r>
          </w:p>
          <w:p w:rsidR="004B54E7" w:rsidRPr="004B54E7" w:rsidRDefault="004B54E7" w:rsidP="004B54E7">
            <w:pPr>
              <w:numPr>
                <w:ilvl w:val="0"/>
                <w:numId w:val="98"/>
              </w:numPr>
            </w:pPr>
            <w:r w:rsidRPr="004B54E7">
              <w:t xml:space="preserve">shodná a podobná zobrazení - rovinné </w:t>
            </w:r>
          </w:p>
          <w:p w:rsidR="004B54E7" w:rsidRPr="004B54E7" w:rsidRDefault="004B54E7" w:rsidP="004B54E7">
            <w:pPr>
              <w:numPr>
                <w:ilvl w:val="0"/>
                <w:numId w:val="98"/>
              </w:numPr>
            </w:pPr>
            <w:r w:rsidRPr="004B54E7">
              <w:t xml:space="preserve">obrazce </w:t>
            </w:r>
          </w:p>
          <w:p w:rsidR="004B54E7" w:rsidRPr="004B54E7" w:rsidRDefault="004B54E7" w:rsidP="004B54E7">
            <w:pPr>
              <w:ind w:left="360"/>
              <w:rPr>
                <w:b/>
                <w:bCs/>
              </w:rPr>
            </w:pPr>
            <w:r w:rsidRPr="004B54E7">
              <w:rPr>
                <w:b/>
                <w:bCs/>
              </w:rPr>
              <w:t>Rovnice</w:t>
            </w:r>
          </w:p>
          <w:p w:rsidR="004B54E7" w:rsidRPr="004B54E7" w:rsidRDefault="004B54E7" w:rsidP="004B54E7">
            <w:pPr>
              <w:numPr>
                <w:ilvl w:val="0"/>
                <w:numId w:val="98"/>
              </w:numPr>
            </w:pPr>
            <w:r w:rsidRPr="004B54E7">
              <w:t>lineární rovnice a nerovnice</w:t>
            </w:r>
          </w:p>
          <w:p w:rsidR="004B54E7" w:rsidRPr="004B54E7" w:rsidRDefault="004B54E7" w:rsidP="004B54E7">
            <w:pPr>
              <w:numPr>
                <w:ilvl w:val="0"/>
                <w:numId w:val="98"/>
              </w:numPr>
            </w:pPr>
            <w:r w:rsidRPr="004B54E7">
              <w:t>kvadratická rovnice, kořeny</w:t>
            </w:r>
          </w:p>
          <w:p w:rsidR="004B54E7" w:rsidRPr="004B54E7" w:rsidRDefault="004B54E7" w:rsidP="004B54E7">
            <w:pPr>
              <w:numPr>
                <w:ilvl w:val="0"/>
                <w:numId w:val="98"/>
              </w:numPr>
            </w:pPr>
            <w:r w:rsidRPr="004B54E7">
              <w:rPr>
                <w:b/>
                <w:bCs/>
              </w:rPr>
              <w:t>Goniometrie a trigonometrie</w:t>
            </w:r>
            <w:r w:rsidRPr="004B54E7">
              <w:t xml:space="preserve"> – orientovaný úhel, goniometrické funkce ostrého a obecného úhlu</w:t>
            </w:r>
          </w:p>
        </w:tc>
        <w:tc>
          <w:tcPr>
            <w:tcW w:w="1666" w:type="pct"/>
          </w:tcPr>
          <w:p w:rsidR="004B54E7" w:rsidRPr="004B54E7" w:rsidRDefault="004B54E7" w:rsidP="004B54E7">
            <w:pPr>
              <w:keepNext/>
              <w:outlineLvl w:val="3"/>
              <w:rPr>
                <w:b/>
                <w:bCs/>
              </w:rPr>
            </w:pPr>
          </w:p>
          <w:p w:rsidR="004B54E7" w:rsidRPr="004B54E7" w:rsidRDefault="004B54E7" w:rsidP="004B54E7">
            <w:pPr>
              <w:rPr>
                <w:b/>
                <w:bCs/>
              </w:rPr>
            </w:pPr>
            <w:r w:rsidRPr="004B54E7">
              <w:rPr>
                <w:b/>
                <w:bCs/>
              </w:rPr>
              <w:t>září</w:t>
            </w: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r w:rsidRPr="004B54E7">
              <w:rPr>
                <w:b/>
                <w:bCs/>
              </w:rPr>
              <w:t>září</w:t>
            </w:r>
          </w:p>
          <w:p w:rsidR="004B54E7" w:rsidRPr="004B54E7" w:rsidRDefault="004B54E7" w:rsidP="004B54E7">
            <w:pPr>
              <w:rPr>
                <w:b/>
                <w:bCs/>
              </w:rPr>
            </w:pPr>
          </w:p>
          <w:p w:rsidR="004B54E7" w:rsidRPr="004B54E7" w:rsidRDefault="004B54E7" w:rsidP="004B54E7">
            <w:pPr>
              <w:rPr>
                <w:b/>
                <w:bCs/>
              </w:rPr>
            </w:pPr>
            <w:r w:rsidRPr="004B54E7">
              <w:rPr>
                <w:b/>
                <w:bCs/>
              </w:rPr>
              <w:t>říjen</w:t>
            </w: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r w:rsidRPr="004B54E7">
              <w:rPr>
                <w:b/>
                <w:bCs/>
              </w:rPr>
              <w:lastRenderedPageBreak/>
              <w:t>listopad</w:t>
            </w:r>
          </w:p>
          <w:p w:rsidR="004B54E7" w:rsidRPr="004B54E7" w:rsidRDefault="004B54E7" w:rsidP="004B54E7">
            <w:pPr>
              <w:rPr>
                <w:b/>
                <w:bCs/>
              </w:rPr>
            </w:pPr>
          </w:p>
          <w:p w:rsidR="004B54E7" w:rsidRPr="004B54E7" w:rsidRDefault="004B54E7" w:rsidP="004B54E7">
            <w:pPr>
              <w:rPr>
                <w:b/>
                <w:bCs/>
              </w:rPr>
            </w:pPr>
            <w:r w:rsidRPr="004B54E7">
              <w:rPr>
                <w:b/>
                <w:bCs/>
              </w:rPr>
              <w:t>prosinec</w:t>
            </w: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r w:rsidRPr="004B54E7">
              <w:rPr>
                <w:b/>
                <w:bCs/>
              </w:rPr>
              <w:t>leden</w:t>
            </w: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bookmarkStart w:id="135" w:name="_Toc329166037"/>
            <w:bookmarkStart w:id="136" w:name="_Toc387225765"/>
            <w:bookmarkStart w:id="137" w:name="_Toc482092675"/>
            <w:bookmarkStart w:id="138" w:name="_Toc482957397"/>
            <w:r w:rsidRPr="004B54E7">
              <w:rPr>
                <w:b/>
                <w:bCs/>
              </w:rPr>
              <w:t>březen</w:t>
            </w:r>
            <w:bookmarkEnd w:id="135"/>
            <w:bookmarkEnd w:id="136"/>
            <w:bookmarkEnd w:id="137"/>
            <w:bookmarkEnd w:id="138"/>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r w:rsidRPr="004B54E7">
              <w:rPr>
                <w:b/>
                <w:bCs/>
              </w:rPr>
              <w:t>duben – červen</w:t>
            </w:r>
          </w:p>
          <w:p w:rsidR="004B54E7" w:rsidRPr="004B54E7" w:rsidRDefault="004B54E7" w:rsidP="004B54E7"/>
        </w:tc>
      </w:tr>
    </w:tbl>
    <w:p w:rsidR="00416554" w:rsidRDefault="00416554" w:rsidP="004B54E7">
      <w:pPr>
        <w:rPr>
          <w:b/>
        </w:rPr>
      </w:pPr>
      <w:r>
        <w:rPr>
          <w:b/>
        </w:rPr>
        <w:lastRenderedPageBreak/>
        <w:t xml:space="preserve">  </w:t>
      </w:r>
    </w:p>
    <w:p w:rsidR="004B54E7" w:rsidRPr="004B54E7" w:rsidRDefault="004B54E7" w:rsidP="004B54E7">
      <w:pPr>
        <w:rPr>
          <w:b/>
        </w:rPr>
      </w:pPr>
      <w:r w:rsidRPr="004B54E7">
        <w:rPr>
          <w:b/>
        </w:rPr>
        <w:t>3. ročník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2"/>
        <w:gridCol w:w="3021"/>
        <w:gridCol w:w="3019"/>
      </w:tblGrid>
      <w:tr w:rsidR="004B54E7" w:rsidRPr="004B54E7" w:rsidTr="00F86BFA">
        <w:trPr>
          <w:trHeight w:val="314"/>
        </w:trPr>
        <w:tc>
          <w:tcPr>
            <w:tcW w:w="1667" w:type="pct"/>
          </w:tcPr>
          <w:p w:rsidR="004B54E7" w:rsidRPr="004B54E7" w:rsidRDefault="004B54E7" w:rsidP="004B54E7">
            <w:pPr>
              <w:jc w:val="center"/>
              <w:rPr>
                <w:b/>
                <w:bCs/>
              </w:rPr>
            </w:pPr>
            <w:r w:rsidRPr="004B54E7">
              <w:rPr>
                <w:b/>
                <w:bCs/>
              </w:rPr>
              <w:t>Výsledky vzdělávání</w:t>
            </w:r>
          </w:p>
        </w:tc>
        <w:tc>
          <w:tcPr>
            <w:tcW w:w="1667" w:type="pct"/>
          </w:tcPr>
          <w:p w:rsidR="004B54E7" w:rsidRPr="004B54E7" w:rsidRDefault="004B54E7" w:rsidP="004B54E7">
            <w:pPr>
              <w:jc w:val="center"/>
              <w:rPr>
                <w:b/>
                <w:bCs/>
              </w:rPr>
            </w:pPr>
            <w:r w:rsidRPr="004B54E7">
              <w:rPr>
                <w:b/>
                <w:bCs/>
              </w:rPr>
              <w:t>Učivo</w:t>
            </w:r>
          </w:p>
        </w:tc>
        <w:tc>
          <w:tcPr>
            <w:tcW w:w="1666" w:type="pct"/>
          </w:tcPr>
          <w:p w:rsidR="004B54E7" w:rsidRPr="004B54E7" w:rsidRDefault="004B54E7" w:rsidP="004B54E7">
            <w:pPr>
              <w:keepNext/>
              <w:jc w:val="center"/>
              <w:outlineLvl w:val="4"/>
            </w:pPr>
            <w:r w:rsidRPr="004B54E7">
              <w:rPr>
                <w:b/>
                <w:bCs/>
              </w:rPr>
              <w:t>Časové rozvržení</w:t>
            </w:r>
          </w:p>
        </w:tc>
      </w:tr>
      <w:tr w:rsidR="004B54E7" w:rsidRPr="004B54E7" w:rsidTr="00F86BFA">
        <w:trPr>
          <w:trHeight w:val="430"/>
        </w:trPr>
        <w:tc>
          <w:tcPr>
            <w:tcW w:w="1667" w:type="pct"/>
          </w:tcPr>
          <w:p w:rsidR="004B54E7" w:rsidRPr="004B54E7" w:rsidRDefault="004B54E7" w:rsidP="004B54E7">
            <w:pPr>
              <w:rPr>
                <w:b/>
                <w:bCs/>
              </w:rPr>
            </w:pPr>
            <w:r w:rsidRPr="004B54E7">
              <w:rPr>
                <w:b/>
                <w:bCs/>
              </w:rPr>
              <w:t>Žák:</w:t>
            </w:r>
          </w:p>
          <w:p w:rsidR="004B54E7" w:rsidRPr="004B54E7" w:rsidRDefault="004B54E7" w:rsidP="004B54E7">
            <w:pPr>
              <w:numPr>
                <w:ilvl w:val="0"/>
                <w:numId w:val="99"/>
              </w:numPr>
            </w:pPr>
            <w:r w:rsidRPr="004B54E7">
              <w:t>určí vzájemnou polohu bodů, přímek a rovin</w:t>
            </w:r>
          </w:p>
          <w:p w:rsidR="004B54E7" w:rsidRPr="004B54E7" w:rsidRDefault="004B54E7" w:rsidP="004B54E7">
            <w:pPr>
              <w:numPr>
                <w:ilvl w:val="0"/>
                <w:numId w:val="99"/>
              </w:numPr>
            </w:pPr>
            <w:r w:rsidRPr="004B54E7">
              <w:t>rozlišuje základní tělesa (krychle, kvádr, hranol, válec, jehlan, kužel, koule)</w:t>
            </w:r>
          </w:p>
          <w:p w:rsidR="004B54E7" w:rsidRPr="004B54E7" w:rsidRDefault="004B54E7" w:rsidP="004B54E7">
            <w:pPr>
              <w:numPr>
                <w:ilvl w:val="0"/>
                <w:numId w:val="99"/>
              </w:numPr>
            </w:pPr>
            <w:r w:rsidRPr="004B54E7">
              <w:t>aplikuje poznatky o tělesech\v praktických úlohách</w:t>
            </w:r>
          </w:p>
          <w:p w:rsidR="004B54E7" w:rsidRPr="004B54E7" w:rsidRDefault="004B54E7" w:rsidP="004B54E7">
            <w:pPr>
              <w:numPr>
                <w:ilvl w:val="0"/>
                <w:numId w:val="99"/>
              </w:numPr>
            </w:pPr>
            <w:r w:rsidRPr="004B54E7">
              <w:t>využívá převodních jednotek</w:t>
            </w:r>
          </w:p>
          <w:p w:rsidR="004B54E7" w:rsidRPr="004B54E7" w:rsidRDefault="004B54E7" w:rsidP="004B54E7">
            <w:pPr>
              <w:numPr>
                <w:ilvl w:val="0"/>
                <w:numId w:val="99"/>
              </w:numPr>
            </w:pPr>
            <w:r w:rsidRPr="004B54E7">
              <w:t>vyhledává, vyhodnocuje a zpracovává data</w:t>
            </w:r>
          </w:p>
          <w:p w:rsidR="004B54E7" w:rsidRPr="004B54E7" w:rsidRDefault="004B54E7" w:rsidP="004B54E7">
            <w:pPr>
              <w:numPr>
                <w:ilvl w:val="0"/>
                <w:numId w:val="99"/>
              </w:numPr>
            </w:pPr>
            <w:r w:rsidRPr="004B54E7">
              <w:lastRenderedPageBreak/>
              <w:t>porovnává soubory dat</w:t>
            </w:r>
          </w:p>
          <w:p w:rsidR="004B54E7" w:rsidRPr="004B54E7" w:rsidRDefault="004B54E7" w:rsidP="004B54E7">
            <w:pPr>
              <w:numPr>
                <w:ilvl w:val="0"/>
                <w:numId w:val="99"/>
              </w:numPr>
            </w:pPr>
            <w:r w:rsidRPr="004B54E7">
              <w:t>interpretuje údaje vyjádřené v diagramech, grafech  tabulkách</w:t>
            </w:r>
          </w:p>
          <w:p w:rsidR="004B54E7" w:rsidRPr="004B54E7" w:rsidRDefault="004B54E7" w:rsidP="004B54E7">
            <w:pPr>
              <w:numPr>
                <w:ilvl w:val="0"/>
                <w:numId w:val="99"/>
              </w:numPr>
            </w:pPr>
            <w:r w:rsidRPr="004B54E7">
              <w:t>určí četnost znaku a aritmetický průměr</w:t>
            </w:r>
          </w:p>
        </w:tc>
        <w:tc>
          <w:tcPr>
            <w:tcW w:w="1667" w:type="pct"/>
          </w:tcPr>
          <w:p w:rsidR="004B54E7" w:rsidRPr="004B54E7" w:rsidRDefault="004B54E7" w:rsidP="004B54E7">
            <w:pPr>
              <w:keepNext/>
              <w:outlineLvl w:val="3"/>
              <w:rPr>
                <w:b/>
                <w:bCs/>
                <w:szCs w:val="20"/>
              </w:rPr>
            </w:pPr>
            <w:r w:rsidRPr="004B54E7">
              <w:rPr>
                <w:b/>
                <w:bCs/>
                <w:szCs w:val="20"/>
              </w:rPr>
              <w:lastRenderedPageBreak/>
              <w:t xml:space="preserve"> Stereometrie</w:t>
            </w:r>
          </w:p>
          <w:p w:rsidR="004B54E7" w:rsidRPr="004B54E7" w:rsidRDefault="004B54E7" w:rsidP="004B54E7">
            <w:pPr>
              <w:numPr>
                <w:ilvl w:val="0"/>
                <w:numId w:val="99"/>
              </w:numPr>
            </w:pPr>
            <w:r w:rsidRPr="004B54E7">
              <w:t>základní polohové a metrické vlastnosti v prostoru</w:t>
            </w:r>
          </w:p>
          <w:p w:rsidR="004B54E7" w:rsidRPr="004B54E7" w:rsidRDefault="004B54E7" w:rsidP="004B54E7">
            <w:pPr>
              <w:numPr>
                <w:ilvl w:val="0"/>
                <w:numId w:val="99"/>
              </w:numPr>
            </w:pPr>
            <w:r w:rsidRPr="004B54E7">
              <w:t>rozdělení těles</w:t>
            </w:r>
          </w:p>
          <w:p w:rsidR="004B54E7" w:rsidRPr="004B54E7" w:rsidRDefault="004B54E7" w:rsidP="004B54E7">
            <w:pPr>
              <w:numPr>
                <w:ilvl w:val="0"/>
                <w:numId w:val="99"/>
              </w:numPr>
            </w:pPr>
            <w:r w:rsidRPr="004B54E7">
              <w:t>převodní jednotky</w:t>
            </w:r>
          </w:p>
          <w:p w:rsidR="004B54E7" w:rsidRPr="004B54E7" w:rsidRDefault="004B54E7" w:rsidP="004B54E7">
            <w:pPr>
              <w:numPr>
                <w:ilvl w:val="0"/>
                <w:numId w:val="99"/>
              </w:numPr>
            </w:pPr>
            <w:r w:rsidRPr="004B54E7">
              <w:t>praktické příklady na výpočty objemů a povrchů těles</w:t>
            </w:r>
          </w:p>
          <w:p w:rsidR="004B54E7" w:rsidRPr="004B54E7" w:rsidRDefault="004B54E7" w:rsidP="004B54E7">
            <w:pPr>
              <w:rPr>
                <w:b/>
                <w:bCs/>
              </w:rPr>
            </w:pPr>
            <w:r w:rsidRPr="004B54E7">
              <w:rPr>
                <w:b/>
                <w:bCs/>
              </w:rPr>
              <w:t>Funkce a její pr</w:t>
            </w:r>
            <w:r w:rsidRPr="004B54E7">
              <w:rPr>
                <w:rFonts w:eastAsia="TimesNewRomanPS-BoldMT"/>
                <w:b/>
                <w:bCs/>
              </w:rPr>
              <w:t>ůbě</w:t>
            </w:r>
            <w:r w:rsidRPr="004B54E7">
              <w:rPr>
                <w:b/>
                <w:bCs/>
              </w:rPr>
              <w:t>h</w:t>
            </w:r>
          </w:p>
          <w:p w:rsidR="004B54E7" w:rsidRPr="004B54E7" w:rsidRDefault="004B54E7" w:rsidP="004B54E7">
            <w:pPr>
              <w:keepNext/>
              <w:outlineLvl w:val="3"/>
            </w:pPr>
            <w:r w:rsidRPr="004B54E7">
              <w:t>základní pojmy – pojem funkce, defini</w:t>
            </w:r>
            <w:r w:rsidRPr="004B54E7">
              <w:rPr>
                <w:rFonts w:eastAsia="TimesNewRomanPSMT"/>
              </w:rPr>
              <w:t>č</w:t>
            </w:r>
            <w:r w:rsidRPr="004B54E7">
              <w:t>ní obor a obor hodnot, graf funkce, vlastnosti funkcí</w:t>
            </w:r>
          </w:p>
          <w:p w:rsidR="004B54E7" w:rsidRPr="004B54E7" w:rsidRDefault="004B54E7" w:rsidP="004B54E7">
            <w:pPr>
              <w:rPr>
                <w:b/>
                <w:bCs/>
              </w:rPr>
            </w:pPr>
            <w:r w:rsidRPr="004B54E7">
              <w:rPr>
                <w:b/>
                <w:bCs/>
              </w:rPr>
              <w:t>Práce s daty</w:t>
            </w:r>
          </w:p>
        </w:tc>
        <w:tc>
          <w:tcPr>
            <w:tcW w:w="1666" w:type="pct"/>
          </w:tcPr>
          <w:p w:rsidR="004B54E7" w:rsidRPr="004B54E7" w:rsidRDefault="004B54E7" w:rsidP="004B54E7">
            <w:pPr>
              <w:keepNext/>
              <w:outlineLvl w:val="3"/>
              <w:rPr>
                <w:b/>
                <w:bCs/>
                <w:szCs w:val="20"/>
              </w:rPr>
            </w:pPr>
          </w:p>
          <w:p w:rsidR="004B54E7" w:rsidRPr="004B54E7" w:rsidRDefault="004B54E7" w:rsidP="004B54E7">
            <w:pPr>
              <w:rPr>
                <w:b/>
                <w:bCs/>
              </w:rPr>
            </w:pPr>
            <w:r w:rsidRPr="004B54E7">
              <w:rPr>
                <w:b/>
                <w:bCs/>
              </w:rPr>
              <w:t>září – říjen</w:t>
            </w:r>
          </w:p>
          <w:p w:rsidR="004B54E7" w:rsidRPr="004B54E7" w:rsidRDefault="004B54E7" w:rsidP="004B54E7">
            <w:pPr>
              <w:rPr>
                <w:b/>
                <w:bCs/>
              </w:rPr>
            </w:pPr>
          </w:p>
          <w:p w:rsidR="004B54E7" w:rsidRPr="004B54E7" w:rsidRDefault="004B54E7" w:rsidP="004B54E7">
            <w:pPr>
              <w:rPr>
                <w:b/>
                <w:bCs/>
              </w:rPr>
            </w:pPr>
          </w:p>
          <w:p w:rsidR="004B54E7" w:rsidRPr="004B54E7" w:rsidRDefault="004B54E7" w:rsidP="004B54E7">
            <w:pPr>
              <w:rPr>
                <w:b/>
                <w:bCs/>
              </w:rPr>
            </w:pPr>
            <w:r w:rsidRPr="004B54E7">
              <w:rPr>
                <w:b/>
                <w:bCs/>
              </w:rPr>
              <w:t>listopad –</w:t>
            </w:r>
          </w:p>
          <w:p w:rsidR="004B54E7" w:rsidRPr="004B54E7" w:rsidRDefault="004B54E7" w:rsidP="004B54E7">
            <w:pPr>
              <w:rPr>
                <w:b/>
                <w:bCs/>
              </w:rPr>
            </w:pPr>
            <w:r w:rsidRPr="004B54E7">
              <w:rPr>
                <w:b/>
                <w:bCs/>
              </w:rPr>
              <w:t>prosinec</w:t>
            </w:r>
          </w:p>
          <w:p w:rsidR="004B54E7" w:rsidRPr="004B54E7" w:rsidRDefault="004B54E7" w:rsidP="004B54E7">
            <w:pPr>
              <w:rPr>
                <w:b/>
                <w:bCs/>
              </w:rPr>
            </w:pPr>
          </w:p>
          <w:p w:rsidR="004B54E7" w:rsidRPr="004B54E7" w:rsidRDefault="004B54E7" w:rsidP="004B54E7">
            <w:pPr>
              <w:rPr>
                <w:b/>
                <w:bCs/>
              </w:rPr>
            </w:pPr>
            <w:r w:rsidRPr="004B54E7">
              <w:rPr>
                <w:b/>
                <w:bCs/>
              </w:rPr>
              <w:t>leden</w:t>
            </w:r>
          </w:p>
          <w:p w:rsidR="004B54E7" w:rsidRPr="004B54E7" w:rsidRDefault="004B54E7" w:rsidP="004B54E7">
            <w:pPr>
              <w:rPr>
                <w:b/>
                <w:bCs/>
              </w:rPr>
            </w:pPr>
            <w:r w:rsidRPr="004B54E7">
              <w:rPr>
                <w:b/>
                <w:bCs/>
              </w:rPr>
              <w:t>únor -březen</w:t>
            </w:r>
          </w:p>
          <w:p w:rsidR="004B54E7" w:rsidRPr="004B54E7" w:rsidRDefault="004B54E7" w:rsidP="004B54E7">
            <w:pPr>
              <w:rPr>
                <w:b/>
                <w:bCs/>
              </w:rPr>
            </w:pPr>
            <w:bookmarkStart w:id="139" w:name="_Toc329166038"/>
            <w:bookmarkStart w:id="140" w:name="_Toc387225766"/>
            <w:bookmarkStart w:id="141" w:name="_Toc482092676"/>
            <w:bookmarkStart w:id="142" w:name="_Toc482957398"/>
            <w:r w:rsidRPr="004B54E7">
              <w:rPr>
                <w:b/>
                <w:bCs/>
              </w:rPr>
              <w:t>duben</w:t>
            </w:r>
            <w:bookmarkEnd w:id="139"/>
            <w:bookmarkEnd w:id="140"/>
            <w:bookmarkEnd w:id="141"/>
            <w:bookmarkEnd w:id="142"/>
          </w:p>
          <w:p w:rsidR="004B54E7" w:rsidRPr="004B54E7" w:rsidRDefault="004B54E7" w:rsidP="004B54E7">
            <w:pPr>
              <w:rPr>
                <w:b/>
                <w:bCs/>
              </w:rPr>
            </w:pPr>
            <w:bookmarkStart w:id="143" w:name="_Toc329166039"/>
            <w:bookmarkStart w:id="144" w:name="_Toc387225767"/>
            <w:bookmarkStart w:id="145" w:name="_Toc482092677"/>
            <w:bookmarkStart w:id="146" w:name="_Toc482957399"/>
            <w:r w:rsidRPr="004B54E7">
              <w:rPr>
                <w:b/>
                <w:bCs/>
              </w:rPr>
              <w:t>květen</w:t>
            </w:r>
            <w:bookmarkEnd w:id="143"/>
            <w:bookmarkEnd w:id="144"/>
            <w:bookmarkEnd w:id="145"/>
            <w:bookmarkEnd w:id="146"/>
          </w:p>
          <w:p w:rsidR="004B54E7" w:rsidRPr="004B54E7" w:rsidRDefault="004B54E7" w:rsidP="004B54E7">
            <w:pPr>
              <w:rPr>
                <w:b/>
                <w:bCs/>
              </w:rPr>
            </w:pPr>
          </w:p>
        </w:tc>
      </w:tr>
    </w:tbl>
    <w:p w:rsidR="004B54E7" w:rsidRPr="004B54E7" w:rsidRDefault="004B54E7" w:rsidP="004B54E7">
      <w:r w:rsidRPr="004B54E7">
        <w:lastRenderedPageBreak/>
        <w:t>Vypracoval: Mgr. Josef Vostrý</w:t>
      </w:r>
    </w:p>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CB38B7" w:rsidRDefault="00CB38B7" w:rsidP="006D2D41"/>
    <w:p w:rsidR="006D2D41" w:rsidRPr="004B54E7" w:rsidRDefault="006D2D41" w:rsidP="006D2D41">
      <w:pPr>
        <w:rPr>
          <w:b/>
          <w:bCs/>
        </w:rPr>
      </w:pPr>
      <w:r w:rsidRPr="004B54E7">
        <w:lastRenderedPageBreak/>
        <w:t xml:space="preserve">Škola:  </w:t>
      </w:r>
      <w:r w:rsidRPr="004B54E7">
        <w:tab/>
      </w:r>
      <w:r w:rsidRPr="004B54E7">
        <w:tab/>
      </w:r>
      <w:r w:rsidRPr="004B54E7">
        <w:tab/>
      </w:r>
      <w:r w:rsidRPr="004B54E7">
        <w:tab/>
      </w:r>
      <w:r w:rsidRPr="004B54E7">
        <w:tab/>
      </w:r>
      <w:r w:rsidRPr="004B54E7">
        <w:rPr>
          <w:b/>
          <w:bCs/>
        </w:rPr>
        <w:t xml:space="preserve">SOU a SOŠ, SČMSD, Žatec, s.r.o. </w:t>
      </w:r>
    </w:p>
    <w:p w:rsidR="006D2D41" w:rsidRPr="004B54E7" w:rsidRDefault="006D2D41" w:rsidP="006D2D41">
      <w:pPr>
        <w:ind w:left="4251" w:firstLine="3"/>
        <w:jc w:val="both"/>
      </w:pPr>
      <w:r w:rsidRPr="004B54E7">
        <w:t>Hošťálkovo nám. 132, 438 01 Žatec</w:t>
      </w:r>
    </w:p>
    <w:p w:rsidR="00F86BFA" w:rsidRPr="00F86BFA" w:rsidRDefault="00F86BFA" w:rsidP="00F86BFA">
      <w:pPr>
        <w:autoSpaceDE w:val="0"/>
        <w:autoSpaceDN w:val="0"/>
        <w:adjustRightInd w:val="0"/>
        <w:ind w:left="4251" w:hanging="4251"/>
        <w:rPr>
          <w:szCs w:val="28"/>
        </w:rPr>
      </w:pPr>
      <w:r w:rsidRPr="00F86BFA">
        <w:t>Zřizovatel:</w:t>
      </w:r>
      <w:r w:rsidRPr="00F86BFA">
        <w:tab/>
      </w:r>
      <w:r w:rsidRPr="00F86BFA">
        <w:rPr>
          <w:szCs w:val="28"/>
        </w:rPr>
        <w:t>Svaz českých a moravských spotřebních družstev se sídlem Praha 3, U Rajské zahrady 3/1912, IČ 00032743</w:t>
      </w:r>
    </w:p>
    <w:p w:rsidR="00F86BFA" w:rsidRPr="00F86BFA" w:rsidRDefault="00F86BFA" w:rsidP="00F86BFA">
      <w:pPr>
        <w:jc w:val="both"/>
      </w:pPr>
      <w:r w:rsidRPr="00F86BFA">
        <w:t xml:space="preserve">Název ŠVP: </w:t>
      </w:r>
      <w:r w:rsidRPr="00F86BFA">
        <w:tab/>
      </w:r>
      <w:r w:rsidRPr="00F86BFA">
        <w:tab/>
      </w:r>
      <w:r w:rsidRPr="00F86BFA">
        <w:tab/>
      </w:r>
      <w:r w:rsidRPr="00F86BFA">
        <w:tab/>
      </w:r>
      <w:r w:rsidRPr="00F86BFA">
        <w:tab/>
      </w:r>
      <w:r w:rsidR="00A2693B">
        <w:rPr>
          <w:b/>
        </w:rPr>
        <w:t>Sladovník - pivovarník</w:t>
      </w:r>
    </w:p>
    <w:p w:rsidR="00F86BFA" w:rsidRPr="00F86BFA" w:rsidRDefault="00F86BFA" w:rsidP="00F86BFA">
      <w:pPr>
        <w:jc w:val="both"/>
      </w:pPr>
      <w:r w:rsidRPr="00F86BFA">
        <w:t xml:space="preserve">Kód a název oboru vzdělání: </w:t>
      </w:r>
      <w:r w:rsidRPr="00F86BFA">
        <w:tab/>
      </w:r>
      <w:r w:rsidRPr="00F86BFA">
        <w:tab/>
      </w:r>
      <w:r w:rsidRPr="00F86BFA">
        <w:tab/>
        <w:t>29 – 51 – H/01 Výrobce potravin</w:t>
      </w:r>
    </w:p>
    <w:p w:rsidR="00F86BFA" w:rsidRPr="00F86BFA" w:rsidRDefault="00F86BFA" w:rsidP="00F86BFA">
      <w:pPr>
        <w:jc w:val="both"/>
      </w:pPr>
      <w:r w:rsidRPr="00F86BFA">
        <w:t xml:space="preserve">Délka a forma vzdělávání: </w:t>
      </w:r>
      <w:r w:rsidRPr="00F86BFA">
        <w:tab/>
      </w:r>
      <w:r w:rsidRPr="00F86BFA">
        <w:tab/>
      </w:r>
      <w:r w:rsidRPr="00F86BFA">
        <w:tab/>
        <w:t>tříleté denní vzdělávání</w:t>
      </w:r>
    </w:p>
    <w:p w:rsidR="00F86BFA" w:rsidRPr="00F86BFA" w:rsidRDefault="00F86BFA" w:rsidP="00F86BFA">
      <w:pPr>
        <w:jc w:val="both"/>
      </w:pPr>
      <w:r w:rsidRPr="00F86BFA">
        <w:t xml:space="preserve">Stupeň poskytovaného vzdělání: </w:t>
      </w:r>
      <w:r w:rsidRPr="00F86BFA">
        <w:tab/>
      </w:r>
      <w:r w:rsidRPr="00F86BFA">
        <w:tab/>
        <w:t>střední vzdělání s výučním listem</w:t>
      </w:r>
    </w:p>
    <w:p w:rsidR="00F86BFA" w:rsidRPr="00F86BFA" w:rsidRDefault="00F86BFA" w:rsidP="00F86BFA">
      <w:pPr>
        <w:jc w:val="both"/>
      </w:pPr>
      <w:r w:rsidRPr="00F86BFA">
        <w:t xml:space="preserve">Datum platnosti vzdělávacího programu: </w:t>
      </w:r>
      <w:r w:rsidRPr="00F86BFA">
        <w:tab/>
        <w:t>od l. září 2017 počínaje prvním ročníkem</w:t>
      </w:r>
    </w:p>
    <w:p w:rsidR="00F86BFA" w:rsidRPr="00F86BFA" w:rsidRDefault="00F86BFA" w:rsidP="00F86BFA"/>
    <w:tbl>
      <w:tblPr>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50"/>
        <w:gridCol w:w="1645"/>
        <w:gridCol w:w="1645"/>
        <w:gridCol w:w="1645"/>
        <w:gridCol w:w="1641"/>
      </w:tblGrid>
      <w:tr w:rsidR="00F86BFA" w:rsidRPr="00F86BFA" w:rsidTr="00F86BFA">
        <w:tc>
          <w:tcPr>
            <w:tcW w:w="1358" w:type="pct"/>
            <w:tcBorders>
              <w:top w:val="single" w:sz="18" w:space="0" w:color="auto"/>
              <w:left w:val="single" w:sz="18" w:space="0" w:color="auto"/>
              <w:bottom w:val="single" w:sz="4" w:space="0" w:color="auto"/>
              <w:right w:val="single" w:sz="4" w:space="0" w:color="auto"/>
            </w:tcBorders>
            <w:vAlign w:val="center"/>
            <w:hideMark/>
          </w:tcPr>
          <w:p w:rsidR="00F86BFA" w:rsidRPr="00F86BFA" w:rsidRDefault="00F86BFA" w:rsidP="00F86BFA">
            <w:pPr>
              <w:rPr>
                <w:b/>
              </w:rPr>
            </w:pPr>
            <w:r w:rsidRPr="00F86BFA">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hideMark/>
          </w:tcPr>
          <w:p w:rsidR="00F86BFA" w:rsidRPr="008E53F5" w:rsidRDefault="00F86BFA" w:rsidP="008E53F5">
            <w:pPr>
              <w:pStyle w:val="Nadpis2"/>
              <w:jc w:val="center"/>
              <w:rPr>
                <w:rFonts w:ascii="Times New Roman" w:hAnsi="Times New Roman" w:cs="Times New Roman"/>
                <w:sz w:val="32"/>
                <w:szCs w:val="32"/>
              </w:rPr>
            </w:pPr>
            <w:bookmarkStart w:id="147" w:name="_Toc497996240"/>
            <w:r w:rsidRPr="00CB38B7">
              <w:rPr>
                <w:rFonts w:ascii="Times New Roman" w:hAnsi="Times New Roman" w:cs="Times New Roman"/>
                <w:sz w:val="32"/>
                <w:szCs w:val="32"/>
              </w:rPr>
              <w:t>Tělesná výchova</w:t>
            </w:r>
            <w:bookmarkEnd w:id="147"/>
          </w:p>
        </w:tc>
      </w:tr>
      <w:tr w:rsidR="00F86BFA" w:rsidRPr="00F86BFA" w:rsidTr="00F86BFA">
        <w:tc>
          <w:tcPr>
            <w:tcW w:w="1358" w:type="pct"/>
            <w:tcBorders>
              <w:top w:val="single" w:sz="4" w:space="0" w:color="auto"/>
              <w:left w:val="single" w:sz="18" w:space="0" w:color="auto"/>
              <w:bottom w:val="single" w:sz="4" w:space="0" w:color="auto"/>
              <w:right w:val="single" w:sz="4" w:space="0" w:color="auto"/>
            </w:tcBorders>
            <w:hideMark/>
          </w:tcPr>
          <w:p w:rsidR="00F86BFA" w:rsidRPr="00F86BFA" w:rsidRDefault="00F86BFA" w:rsidP="00F86BFA">
            <w:pPr>
              <w:rPr>
                <w:b/>
              </w:rPr>
            </w:pPr>
            <w:r w:rsidRPr="00F86BFA">
              <w:rPr>
                <w:b/>
              </w:rPr>
              <w:t>Ročník:</w:t>
            </w:r>
          </w:p>
        </w:tc>
        <w:tc>
          <w:tcPr>
            <w:tcW w:w="911"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pPr>
            <w:r w:rsidRPr="00F86BFA">
              <w:t>I.</w:t>
            </w:r>
          </w:p>
        </w:tc>
        <w:tc>
          <w:tcPr>
            <w:tcW w:w="911"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pPr>
            <w:r w:rsidRPr="00F86BFA">
              <w:t>II.</w:t>
            </w:r>
          </w:p>
        </w:tc>
        <w:tc>
          <w:tcPr>
            <w:tcW w:w="911"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pPr>
            <w:r w:rsidRPr="00F86BFA">
              <w:t>III.</w:t>
            </w:r>
          </w:p>
        </w:tc>
        <w:tc>
          <w:tcPr>
            <w:tcW w:w="909" w:type="pct"/>
            <w:tcBorders>
              <w:top w:val="single" w:sz="4" w:space="0" w:color="auto"/>
              <w:left w:val="single" w:sz="4" w:space="0" w:color="auto"/>
              <w:bottom w:val="single" w:sz="4" w:space="0" w:color="auto"/>
              <w:right w:val="single" w:sz="18" w:space="0" w:color="auto"/>
            </w:tcBorders>
            <w:hideMark/>
          </w:tcPr>
          <w:p w:rsidR="00F86BFA" w:rsidRPr="00F86BFA" w:rsidRDefault="00F86BFA" w:rsidP="00F86BFA">
            <w:pPr>
              <w:jc w:val="center"/>
              <w:rPr>
                <w:b/>
              </w:rPr>
            </w:pPr>
            <w:r w:rsidRPr="00F86BFA">
              <w:rPr>
                <w:b/>
              </w:rPr>
              <w:t>celkem</w:t>
            </w:r>
          </w:p>
        </w:tc>
      </w:tr>
      <w:tr w:rsidR="00F86BFA" w:rsidRPr="00F86BFA" w:rsidTr="00F86BFA">
        <w:tc>
          <w:tcPr>
            <w:tcW w:w="1358" w:type="pct"/>
            <w:tcBorders>
              <w:top w:val="single" w:sz="4" w:space="0" w:color="auto"/>
              <w:left w:val="single" w:sz="18" w:space="0" w:color="auto"/>
              <w:bottom w:val="single" w:sz="18" w:space="0" w:color="auto"/>
              <w:right w:val="single" w:sz="4" w:space="0" w:color="auto"/>
            </w:tcBorders>
            <w:hideMark/>
          </w:tcPr>
          <w:p w:rsidR="00F86BFA" w:rsidRPr="00F86BFA" w:rsidRDefault="00F86BFA" w:rsidP="00F86BFA">
            <w:pPr>
              <w:rPr>
                <w:b/>
              </w:rPr>
            </w:pPr>
            <w:r w:rsidRPr="00F86BFA">
              <w:rPr>
                <w:b/>
              </w:rPr>
              <w:t>Počet hodin:</w:t>
            </w:r>
          </w:p>
        </w:tc>
        <w:tc>
          <w:tcPr>
            <w:tcW w:w="911" w:type="pct"/>
            <w:tcBorders>
              <w:top w:val="single" w:sz="4" w:space="0" w:color="auto"/>
              <w:left w:val="single" w:sz="4" w:space="0" w:color="auto"/>
              <w:bottom w:val="single" w:sz="18" w:space="0" w:color="auto"/>
              <w:right w:val="single" w:sz="4" w:space="0" w:color="auto"/>
            </w:tcBorders>
            <w:hideMark/>
          </w:tcPr>
          <w:p w:rsidR="00F86BFA" w:rsidRPr="00F86BFA" w:rsidRDefault="00F86BFA" w:rsidP="00F86BFA">
            <w:pPr>
              <w:jc w:val="center"/>
            </w:pPr>
            <w:r w:rsidRPr="00F86BFA">
              <w:t>1</w:t>
            </w:r>
          </w:p>
        </w:tc>
        <w:tc>
          <w:tcPr>
            <w:tcW w:w="911" w:type="pct"/>
            <w:tcBorders>
              <w:top w:val="single" w:sz="4" w:space="0" w:color="auto"/>
              <w:left w:val="single" w:sz="4" w:space="0" w:color="auto"/>
              <w:bottom w:val="single" w:sz="18" w:space="0" w:color="auto"/>
              <w:right w:val="single" w:sz="4" w:space="0" w:color="auto"/>
            </w:tcBorders>
            <w:hideMark/>
          </w:tcPr>
          <w:p w:rsidR="00F86BFA" w:rsidRPr="00F86BFA" w:rsidRDefault="00F86BFA" w:rsidP="00F86BFA">
            <w:pPr>
              <w:jc w:val="center"/>
            </w:pPr>
            <w:r w:rsidRPr="00F86BFA">
              <w:t>1</w:t>
            </w:r>
          </w:p>
        </w:tc>
        <w:tc>
          <w:tcPr>
            <w:tcW w:w="911" w:type="pct"/>
            <w:tcBorders>
              <w:top w:val="single" w:sz="4" w:space="0" w:color="auto"/>
              <w:left w:val="single" w:sz="4" w:space="0" w:color="auto"/>
              <w:bottom w:val="single" w:sz="18" w:space="0" w:color="auto"/>
              <w:right w:val="single" w:sz="4" w:space="0" w:color="auto"/>
            </w:tcBorders>
            <w:hideMark/>
          </w:tcPr>
          <w:p w:rsidR="00F86BFA" w:rsidRPr="00F86BFA" w:rsidRDefault="00F86BFA" w:rsidP="00F86BFA">
            <w:pPr>
              <w:jc w:val="center"/>
            </w:pPr>
            <w:r w:rsidRPr="00F86BFA">
              <w:t>1</w:t>
            </w:r>
          </w:p>
        </w:tc>
        <w:tc>
          <w:tcPr>
            <w:tcW w:w="909" w:type="pct"/>
            <w:tcBorders>
              <w:top w:val="single" w:sz="4" w:space="0" w:color="auto"/>
              <w:left w:val="single" w:sz="4" w:space="0" w:color="auto"/>
              <w:bottom w:val="single" w:sz="18" w:space="0" w:color="auto"/>
              <w:right w:val="single" w:sz="18" w:space="0" w:color="auto"/>
            </w:tcBorders>
            <w:hideMark/>
          </w:tcPr>
          <w:p w:rsidR="00F86BFA" w:rsidRPr="00F86BFA" w:rsidRDefault="00F86BFA" w:rsidP="00F86BFA">
            <w:pPr>
              <w:jc w:val="center"/>
              <w:rPr>
                <w:b/>
              </w:rPr>
            </w:pPr>
            <w:r w:rsidRPr="00F86BFA">
              <w:rPr>
                <w:b/>
              </w:rPr>
              <w:t>3</w:t>
            </w:r>
          </w:p>
        </w:tc>
      </w:tr>
    </w:tbl>
    <w:p w:rsidR="00F86BFA" w:rsidRPr="00F86BFA" w:rsidRDefault="00F86BFA" w:rsidP="00F86BFA"/>
    <w:p w:rsidR="00F86BFA" w:rsidRPr="00F86BFA" w:rsidRDefault="00F86BFA" w:rsidP="00F86BFA">
      <w:pPr>
        <w:keepNext/>
        <w:outlineLvl w:val="3"/>
        <w:rPr>
          <w:b/>
          <w:bCs/>
          <w:sz w:val="32"/>
          <w:szCs w:val="32"/>
        </w:rPr>
      </w:pPr>
      <w:r w:rsidRPr="00F86BFA">
        <w:rPr>
          <w:b/>
          <w:bCs/>
          <w:sz w:val="32"/>
          <w:szCs w:val="32"/>
        </w:rPr>
        <w:t>Pojetí předmětu</w:t>
      </w:r>
    </w:p>
    <w:p w:rsidR="00F86BFA" w:rsidRPr="00F86BFA" w:rsidRDefault="00F86BFA" w:rsidP="00F86BFA">
      <w:pPr>
        <w:jc w:val="both"/>
      </w:pPr>
    </w:p>
    <w:p w:rsidR="00F86BFA" w:rsidRPr="00F86BFA" w:rsidRDefault="00F86BFA" w:rsidP="00F86BFA">
      <w:pPr>
        <w:jc w:val="both"/>
        <w:rPr>
          <w:b/>
        </w:rPr>
      </w:pPr>
      <w:r w:rsidRPr="00F86BFA">
        <w:rPr>
          <w:b/>
        </w:rPr>
        <w:t>Obecné cíle předmětu</w:t>
      </w:r>
    </w:p>
    <w:p w:rsidR="00F86BFA" w:rsidRPr="00F86BFA" w:rsidRDefault="00F86BFA" w:rsidP="00F86BFA">
      <w:pPr>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5000"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autoSpaceDE w:val="0"/>
              <w:autoSpaceDN w:val="0"/>
              <w:adjustRightInd w:val="0"/>
              <w:jc w:val="both"/>
            </w:pPr>
            <w:r w:rsidRPr="00F86BFA">
              <w:t xml:space="preserve">Cílem předmětu je vybudovat v žácích odpovědnost za své zdraví. Navodit kladný vztahu k pohybovým </w:t>
            </w:r>
            <w:r w:rsidRPr="00F86BFA">
              <w:rPr>
                <w:rFonts w:ascii="TimesNewRoman" w:eastAsia="TimesNewRoman" w:cs="TimesNewRoman"/>
              </w:rPr>
              <w:t>č</w:t>
            </w:r>
            <w:r w:rsidRPr="00F86BFA">
              <w:t>innostem, zejména aerobního a prožitkového charakteru, jako p</w:t>
            </w:r>
            <w:r w:rsidRPr="00F86BFA">
              <w:rPr>
                <w:rFonts w:ascii="TimesNewRoman" w:eastAsia="TimesNewRoman" w:cs="TimesNewRoman"/>
              </w:rPr>
              <w:t>ř</w:t>
            </w:r>
            <w:r w:rsidRPr="00F86BFA">
              <w:t>edpokladu a motivaci pro zdravý životní styl. Předání maximálního množství informací z oblasti tělesné výchovy, sportu a tělesné kultury. P</w:t>
            </w:r>
            <w:r w:rsidRPr="00F86BFA">
              <w:rPr>
                <w:rFonts w:ascii="TimesNewRoman" w:eastAsia="TimesNewRoman" w:cs="TimesNewRoman"/>
              </w:rPr>
              <w:t>ř</w:t>
            </w:r>
            <w:r w:rsidRPr="00F86BFA">
              <w:t>im</w:t>
            </w:r>
            <w:r w:rsidRPr="00F86BFA">
              <w:rPr>
                <w:rFonts w:ascii="TimesNewRoman" w:eastAsia="TimesNewRoman" w:cs="TimesNewRoman"/>
              </w:rPr>
              <w:t>ěř</w:t>
            </w:r>
            <w:r w:rsidRPr="00F86BFA">
              <w:t>ený rozvoj pohybových schopností a pohybových dovedností, hlavn</w:t>
            </w:r>
            <w:r w:rsidRPr="00F86BFA">
              <w:rPr>
                <w:rFonts w:ascii="TimesNewRoman" w:eastAsia="TimesNewRoman" w:cs="TimesNewRoman"/>
              </w:rPr>
              <w:t>ě</w:t>
            </w:r>
            <w:r w:rsidRPr="00F86BFA">
              <w:rPr>
                <w:rFonts w:ascii="TimesNewRoman" w:eastAsia="TimesNewRoman" w:cs="TimesNewRoman"/>
              </w:rPr>
              <w:t xml:space="preserve"> </w:t>
            </w:r>
            <w:r w:rsidRPr="00F86BFA">
              <w:t>v souvislosti s budoucím uplatn</w:t>
            </w:r>
            <w:r w:rsidRPr="00F86BFA">
              <w:rPr>
                <w:rFonts w:ascii="TimesNewRoman" w:eastAsia="TimesNewRoman" w:cs="TimesNewRoman"/>
              </w:rPr>
              <w:t>ě</w:t>
            </w:r>
            <w:r w:rsidRPr="00F86BFA">
              <w:t>ním p</w:t>
            </w:r>
            <w:r w:rsidRPr="00F86BFA">
              <w:rPr>
                <w:rFonts w:ascii="TimesNewRoman" w:eastAsia="TimesNewRoman" w:cs="TimesNewRoman"/>
              </w:rPr>
              <w:t>ř</w:t>
            </w:r>
            <w:r w:rsidRPr="00F86BFA">
              <w:t xml:space="preserve">i využívání volného </w:t>
            </w:r>
            <w:r w:rsidRPr="00F86BFA">
              <w:rPr>
                <w:rFonts w:ascii="TimesNewRoman" w:eastAsia="TimesNewRoman" w:cs="TimesNewRoman"/>
              </w:rPr>
              <w:t>č</w:t>
            </w:r>
            <w:r w:rsidRPr="00F86BFA">
              <w:t xml:space="preserve">asu. Ve výuce je kladen důraz na prevenci úrazů a význam správné životosprávy a správného životního stylu pro duševní zdraví. Usilovat o výchovu a vzdělávání pro celoživotní provádění pohybových aktivit. </w:t>
            </w:r>
          </w:p>
        </w:tc>
      </w:tr>
    </w:tbl>
    <w:p w:rsidR="00F86BFA" w:rsidRPr="00F86BFA" w:rsidRDefault="00F86BFA" w:rsidP="00F86BFA"/>
    <w:p w:rsidR="00F86BFA" w:rsidRPr="00F86BFA" w:rsidRDefault="00F86BFA" w:rsidP="00F86BFA">
      <w:pPr>
        <w:rPr>
          <w:b/>
        </w:rPr>
      </w:pPr>
      <w:r w:rsidRPr="00F86BFA">
        <w:rPr>
          <w:b/>
        </w:rPr>
        <w:t>Charakteristika učiva</w:t>
      </w:r>
    </w:p>
    <w:p w:rsidR="00F86BFA" w:rsidRPr="00F86BFA" w:rsidRDefault="00F86BFA" w:rsidP="00F86B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5000"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autoSpaceDE w:val="0"/>
              <w:autoSpaceDN w:val="0"/>
              <w:adjustRightInd w:val="0"/>
              <w:jc w:val="both"/>
            </w:pPr>
            <w:r w:rsidRPr="00F86BFA">
              <w:t>T</w:t>
            </w:r>
            <w:r w:rsidRPr="00F86BFA">
              <w:rPr>
                <w:rFonts w:ascii="TimesNewRoman" w:eastAsia="TimesNewRoman" w:cs="TimesNewRoman"/>
              </w:rPr>
              <w:t>ě</w:t>
            </w:r>
            <w:r w:rsidRPr="00F86BFA">
              <w:t>lesná výchova je v oblasti vzd</w:t>
            </w:r>
            <w:r w:rsidRPr="00F86BFA">
              <w:rPr>
                <w:rFonts w:ascii="TimesNewRoman" w:eastAsia="TimesNewRoman" w:cs="TimesNewRoman"/>
              </w:rPr>
              <w:t>ě</w:t>
            </w:r>
            <w:r w:rsidRPr="00F86BFA">
              <w:t>lávání specifickým p</w:t>
            </w:r>
            <w:r w:rsidRPr="00F86BFA">
              <w:rPr>
                <w:rFonts w:ascii="TimesNewRoman" w:eastAsia="TimesNewRoman" w:cs="TimesNewRoman"/>
              </w:rPr>
              <w:t>ř</w:t>
            </w:r>
            <w:r w:rsidRPr="00F86BFA">
              <w:t>edm</w:t>
            </w:r>
            <w:r w:rsidRPr="00F86BFA">
              <w:rPr>
                <w:rFonts w:ascii="TimesNewRoman" w:eastAsia="TimesNewRoman" w:cs="TimesNewRoman"/>
              </w:rPr>
              <w:t>ě</w:t>
            </w:r>
            <w:r w:rsidRPr="00F86BFA">
              <w:t>tem, kde dochází ke kultivaci p</w:t>
            </w:r>
            <w:r w:rsidRPr="00F86BFA">
              <w:rPr>
                <w:rFonts w:ascii="TimesNewRoman" w:eastAsia="TimesNewRoman" w:cs="TimesNewRoman"/>
              </w:rPr>
              <w:t>ř</w:t>
            </w:r>
            <w:r w:rsidRPr="00F86BFA">
              <w:t>edevším fyzické stránky osobnosti žáka/žákyn</w:t>
            </w:r>
            <w:r w:rsidRPr="00F86BFA">
              <w:rPr>
                <w:rFonts w:ascii="TimesNewRoman" w:eastAsia="TimesNewRoman" w:cs="TimesNewRoman"/>
              </w:rPr>
              <w:t>ě</w:t>
            </w:r>
            <w:r w:rsidRPr="00F86BFA">
              <w:t>.</w:t>
            </w:r>
          </w:p>
          <w:p w:rsidR="00F86BFA" w:rsidRPr="00F86BFA" w:rsidRDefault="00F86BFA" w:rsidP="00F86BFA">
            <w:pPr>
              <w:autoSpaceDE w:val="0"/>
              <w:autoSpaceDN w:val="0"/>
              <w:adjustRightInd w:val="0"/>
              <w:jc w:val="both"/>
            </w:pPr>
            <w:r w:rsidRPr="00F86BFA">
              <w:t>Obsah u</w:t>
            </w:r>
            <w:r w:rsidRPr="00F86BFA">
              <w:rPr>
                <w:rFonts w:ascii="TimesNewRoman" w:eastAsia="TimesNewRoman" w:cs="TimesNewRoman"/>
              </w:rPr>
              <w:t>č</w:t>
            </w:r>
            <w:r w:rsidRPr="00F86BFA">
              <w:t>iva je rozd</w:t>
            </w:r>
            <w:r w:rsidRPr="00F86BFA">
              <w:rPr>
                <w:rFonts w:ascii="TimesNewRoman" w:eastAsia="TimesNewRoman" w:cs="TimesNewRoman"/>
              </w:rPr>
              <w:t>ě</w:t>
            </w:r>
            <w:r w:rsidRPr="00F86BFA">
              <w:t>len do tematických celk</w:t>
            </w:r>
            <w:r w:rsidRPr="00F86BFA">
              <w:rPr>
                <w:rFonts w:ascii="TimesNewRoman" w:eastAsia="TimesNewRoman" w:cs="TimesNewRoman"/>
              </w:rPr>
              <w:t>ů</w:t>
            </w:r>
            <w:r w:rsidRPr="00F86BFA">
              <w:t>, jejichž realizace je podmín</w:t>
            </w:r>
            <w:r w:rsidRPr="00F86BFA">
              <w:rPr>
                <w:rFonts w:ascii="TimesNewRoman" w:eastAsia="TimesNewRoman" w:cs="TimesNewRoman"/>
              </w:rPr>
              <w:t>ě</w:t>
            </w:r>
            <w:r w:rsidRPr="00F86BFA">
              <w:t>na sportovním prost</w:t>
            </w:r>
            <w:r w:rsidRPr="00F86BFA">
              <w:rPr>
                <w:rFonts w:ascii="TimesNewRoman" w:eastAsia="TimesNewRoman" w:cs="TimesNewRoman"/>
              </w:rPr>
              <w:t>ř</w:t>
            </w:r>
            <w:r w:rsidRPr="00F86BFA">
              <w:t>edím, kde je provád</w:t>
            </w:r>
            <w:r w:rsidRPr="00F86BFA">
              <w:rPr>
                <w:rFonts w:ascii="TimesNewRoman" w:eastAsia="TimesNewRoman" w:cs="TimesNewRoman"/>
              </w:rPr>
              <w:t>ě</w:t>
            </w:r>
            <w:r w:rsidRPr="00F86BFA">
              <w:t>na. Výuka je zam</w:t>
            </w:r>
            <w:r w:rsidRPr="00F86BFA">
              <w:rPr>
                <w:rFonts w:ascii="TimesNewRoman" w:eastAsia="TimesNewRoman" w:cs="TimesNewRoman"/>
              </w:rPr>
              <w:t>ěř</w:t>
            </w:r>
            <w:r w:rsidRPr="00F86BFA">
              <w:t>ena na rozvoj pohybových dovedností v t</w:t>
            </w:r>
            <w:r w:rsidRPr="00F86BFA">
              <w:rPr>
                <w:rFonts w:ascii="TimesNewRoman" w:eastAsia="TimesNewRoman" w:cs="TimesNewRoman"/>
              </w:rPr>
              <w:t>ě</w:t>
            </w:r>
            <w:r w:rsidRPr="00F86BFA">
              <w:t>chto sportovních oblastech: gymnastika, kondi</w:t>
            </w:r>
            <w:r w:rsidRPr="00F86BFA">
              <w:rPr>
                <w:rFonts w:ascii="TimesNewRoman" w:eastAsia="TimesNewRoman" w:cs="TimesNewRoman"/>
              </w:rPr>
              <w:t>č</w:t>
            </w:r>
            <w:r w:rsidRPr="00F86BFA">
              <w:t>ní cvi</w:t>
            </w:r>
            <w:r w:rsidRPr="00F86BFA">
              <w:rPr>
                <w:rFonts w:ascii="TimesNewRoman" w:eastAsia="TimesNewRoman" w:cs="TimesNewRoman"/>
              </w:rPr>
              <w:t>č</w:t>
            </w:r>
            <w:r w:rsidRPr="00F86BFA">
              <w:t>ení, atletika, sportovní a pohybové hry, úpoly, lyžování, cyklistika, turistika a sporty v p</w:t>
            </w:r>
            <w:r w:rsidRPr="00F86BFA">
              <w:rPr>
                <w:rFonts w:ascii="TimesNewRoman" w:eastAsia="TimesNewRoman" w:cs="TimesNewRoman"/>
              </w:rPr>
              <w:t>ř</w:t>
            </w:r>
            <w:r w:rsidRPr="00F86BFA">
              <w:t>írod</w:t>
            </w:r>
            <w:r w:rsidRPr="00F86BFA">
              <w:rPr>
                <w:rFonts w:ascii="TimesNewRoman" w:eastAsia="TimesNewRoman" w:cs="TimesNewRoman"/>
              </w:rPr>
              <w:t>ě</w:t>
            </w:r>
            <w:r w:rsidRPr="00F86BFA">
              <w:t>. Žáci jsou seznámeni se základy všech běžných sportovních odvětví a vedeni k aktivnímu pohybu tak, aby během období studia našli sportovní činnost, která jim bude blízká a v budoucnu jim umožní věnovat se aktivnímu pohybu. Teoretické poznatky z oblasti tréninku, relaxace a účinků fyzické zátěže na organizmus žákům umožní i v budoucnu plánovat svou fyzickou aktivitu přiměřeně svým možnostem. Žáci se zde také učí přiměřenému rozvoji pohybových schopností a dovedností. Učí se kompenzaci jednostranné zátěže v povolání a vhodné relaxaci.</w:t>
            </w:r>
          </w:p>
        </w:tc>
      </w:tr>
    </w:tbl>
    <w:p w:rsidR="00F86BFA" w:rsidRPr="00F86BFA" w:rsidRDefault="00F86BFA" w:rsidP="00F86BFA"/>
    <w:p w:rsidR="00F86BFA" w:rsidRPr="00F86BFA" w:rsidRDefault="00F86BFA" w:rsidP="00F86BFA">
      <w:pPr>
        <w:rPr>
          <w:b/>
        </w:rPr>
      </w:pPr>
      <w:r w:rsidRPr="00F86BFA">
        <w:rPr>
          <w:b/>
        </w:rPr>
        <w:t>Výsledky vzdělávání v oblasti citů, postojů, hodnot a preferencí</w:t>
      </w:r>
    </w:p>
    <w:p w:rsidR="00F86BFA" w:rsidRPr="00F86BFA" w:rsidRDefault="00F86BFA" w:rsidP="00F86BF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9778" w:type="dxa"/>
            <w:tcBorders>
              <w:top w:val="single" w:sz="4" w:space="0" w:color="auto"/>
              <w:left w:val="single" w:sz="4" w:space="0" w:color="auto"/>
              <w:bottom w:val="single" w:sz="4" w:space="0" w:color="auto"/>
              <w:right w:val="single" w:sz="4" w:space="0" w:color="auto"/>
            </w:tcBorders>
          </w:tcPr>
          <w:p w:rsidR="00F86BFA" w:rsidRPr="00F86BFA" w:rsidRDefault="00F86BFA" w:rsidP="00F86BFA">
            <w:pPr>
              <w:ind w:right="458"/>
              <w:rPr>
                <w:i/>
              </w:rPr>
            </w:pPr>
            <w:r w:rsidRPr="00F86BFA">
              <w:rPr>
                <w:i/>
              </w:rPr>
              <w:t>Výuka směřuje k tomu, aby žáci:</w:t>
            </w:r>
          </w:p>
          <w:p w:rsidR="00F86BFA" w:rsidRPr="00F86BFA" w:rsidRDefault="00F86BFA" w:rsidP="00F86BFA">
            <w:pPr>
              <w:ind w:right="458"/>
            </w:pPr>
          </w:p>
          <w:p w:rsidR="00F86BFA" w:rsidRPr="00F86BFA" w:rsidRDefault="00F86BFA" w:rsidP="00F86BFA">
            <w:pPr>
              <w:numPr>
                <w:ilvl w:val="0"/>
                <w:numId w:val="103"/>
              </w:numPr>
              <w:ind w:right="458"/>
              <w:jc w:val="both"/>
            </w:pPr>
            <w:r w:rsidRPr="00F86BFA">
              <w:lastRenderedPageBreak/>
              <w:t xml:space="preserve">získali kladný vztah k provozování pohybových aktivit i mimo školní výuku </w:t>
            </w:r>
          </w:p>
          <w:p w:rsidR="00F86BFA" w:rsidRPr="00F86BFA" w:rsidRDefault="00F86BFA" w:rsidP="00F86BFA">
            <w:pPr>
              <w:numPr>
                <w:ilvl w:val="0"/>
                <w:numId w:val="103"/>
              </w:numPr>
              <w:ind w:right="458"/>
              <w:jc w:val="both"/>
            </w:pPr>
            <w:r w:rsidRPr="00F86BFA">
              <w:t>převzali celoživotní odpovědnost za své zdraví v souvislosti s pohybovými aktivitami a správnou životosprávou</w:t>
            </w:r>
          </w:p>
          <w:p w:rsidR="00F86BFA" w:rsidRPr="00F86BFA" w:rsidRDefault="00F86BFA" w:rsidP="00F86BFA">
            <w:pPr>
              <w:numPr>
                <w:ilvl w:val="0"/>
                <w:numId w:val="103"/>
              </w:numPr>
              <w:ind w:right="458"/>
              <w:jc w:val="both"/>
            </w:pPr>
            <w:r w:rsidRPr="00F86BFA">
              <w:t xml:space="preserve">pomocí přiměřených prostředků udržovali nebo zlepšovali tělesný vzhled </w:t>
            </w:r>
          </w:p>
          <w:p w:rsidR="00F86BFA" w:rsidRPr="00F86BFA" w:rsidRDefault="00F86BFA" w:rsidP="00F86BFA">
            <w:pPr>
              <w:numPr>
                <w:ilvl w:val="0"/>
                <w:numId w:val="103"/>
              </w:numPr>
              <w:ind w:right="458"/>
              <w:jc w:val="both"/>
            </w:pPr>
            <w:r w:rsidRPr="00F86BFA">
              <w:t>upevnili a rozvíjeli své morálně volní vlastnosti při sportovních činnostech i mimo ně</w:t>
            </w:r>
          </w:p>
          <w:p w:rsidR="00F86BFA" w:rsidRPr="00F86BFA" w:rsidRDefault="00F86BFA" w:rsidP="00F86BFA">
            <w:pPr>
              <w:numPr>
                <w:ilvl w:val="0"/>
                <w:numId w:val="103"/>
              </w:numPr>
              <w:ind w:right="458"/>
              <w:jc w:val="both"/>
            </w:pPr>
            <w:r w:rsidRPr="00F86BFA">
              <w:t>upřednostnili aktivní využití volného času jako prevenci patologických jevů</w:t>
            </w:r>
          </w:p>
          <w:p w:rsidR="00F86BFA" w:rsidRPr="00F86BFA" w:rsidRDefault="00F86BFA" w:rsidP="00F86BFA">
            <w:pPr>
              <w:numPr>
                <w:ilvl w:val="0"/>
                <w:numId w:val="103"/>
              </w:numPr>
              <w:ind w:right="458"/>
              <w:jc w:val="both"/>
            </w:pPr>
            <w:r w:rsidRPr="00F86BFA">
              <w:t>jednali při sportovních aktivitách i běžném životě v duchu fair play</w:t>
            </w:r>
          </w:p>
        </w:tc>
      </w:tr>
    </w:tbl>
    <w:p w:rsidR="00F86BFA" w:rsidRPr="00F86BFA" w:rsidRDefault="00F86BFA" w:rsidP="00F86BFA"/>
    <w:p w:rsidR="00F86BFA" w:rsidRPr="00F86BFA" w:rsidRDefault="00F86BFA" w:rsidP="00F86BFA">
      <w:pPr>
        <w:rPr>
          <w:b/>
        </w:rPr>
      </w:pPr>
      <w:r w:rsidRPr="00F86BFA">
        <w:rPr>
          <w:b/>
        </w:rPr>
        <w:t>Strategie výuky</w:t>
      </w:r>
    </w:p>
    <w:p w:rsidR="00F86BFA" w:rsidRPr="00F86BFA" w:rsidRDefault="00F86BFA" w:rsidP="00F86B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5000"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autoSpaceDE w:val="0"/>
              <w:autoSpaceDN w:val="0"/>
              <w:adjustRightInd w:val="0"/>
              <w:jc w:val="both"/>
            </w:pPr>
            <w:r w:rsidRPr="00F86BFA">
              <w:t>T</w:t>
            </w:r>
            <w:r w:rsidRPr="00F86BFA">
              <w:rPr>
                <w:rFonts w:ascii="TimesNewRoman" w:eastAsia="TimesNewRoman" w:cs="TimesNewRoman"/>
              </w:rPr>
              <w:t>ě</w:t>
            </w:r>
            <w:r w:rsidRPr="00F86BFA">
              <w:t>lesná výchova pat</w:t>
            </w:r>
            <w:r w:rsidRPr="00F86BFA">
              <w:rPr>
                <w:rFonts w:ascii="TimesNewRoman" w:eastAsia="TimesNewRoman" w:cs="TimesNewRoman"/>
              </w:rPr>
              <w:t>ř</w:t>
            </w:r>
            <w:r w:rsidRPr="00F86BFA">
              <w:t>í do oblasti vzd</w:t>
            </w:r>
            <w:r w:rsidRPr="00F86BFA">
              <w:rPr>
                <w:rFonts w:ascii="TimesNewRoman" w:eastAsia="TimesNewRoman" w:cs="TimesNewRoman"/>
              </w:rPr>
              <w:t>ě</w:t>
            </w:r>
            <w:r w:rsidRPr="00F86BFA">
              <w:t>lávání pro zdraví. Výuka je realizována p</w:t>
            </w:r>
            <w:r w:rsidRPr="00F86BFA">
              <w:rPr>
                <w:rFonts w:ascii="TimesNewRoman" w:eastAsia="TimesNewRoman" w:cs="TimesNewRoman"/>
              </w:rPr>
              <w:t>ř</w:t>
            </w:r>
            <w:r w:rsidRPr="00F86BFA">
              <w:t>evážn</w:t>
            </w:r>
            <w:r w:rsidRPr="00F86BFA">
              <w:rPr>
                <w:rFonts w:ascii="TimesNewRoman" w:eastAsia="TimesNewRoman" w:cs="TimesNewRoman"/>
              </w:rPr>
              <w:t>ě</w:t>
            </w:r>
            <w:r w:rsidRPr="00F86BFA">
              <w:rPr>
                <w:rFonts w:ascii="TimesNewRoman" w:eastAsia="TimesNewRoman" w:cs="TimesNewRoman"/>
              </w:rPr>
              <w:t xml:space="preserve"> </w:t>
            </w:r>
            <w:r w:rsidRPr="00F86BFA">
              <w:t>formou praxe, která je doplněna teoretickými poznatky z oblasti tělovýchovy, biologie člověka a zdravovědy. Vyučovací a učební proces jsou založeny na úzké vzájemné spolupráci učitele a žáka, na jejich vzájemném respektu. V podzimních a jarních měsících probíhá výuka převážně v přírodě, na venkovních travnatých plochách a na sportovišti s některými atletickými sektory. V zimním období v tělocvičnách a fit centrech. Z důvodu, že škola nemá vlastní tělocvičnu je výuka praktikována ve dvouhodinových blocích. Praktická část je doplněna sportovními kurzy – lyžařský nebo snowboardový, cyklistický a sportovněturistický. Část výuky je realizována teoreticky-formou přednášek, s využitím audiovizuální techniky. Výuka je organizačně koncipována tak, aby docházelo k aktivnímu zapojení všech žáků/žákyň s maximálním využitím daného času. Tělesná výchova je povinná pro všechny žáky/žákyně, s výjimkou krátkodobých nebo dlouhodobých osvobození. Uplatňované metody jsou výklad, skupinové vyučování a individuální přístup k žákovi.</w:t>
            </w:r>
          </w:p>
        </w:tc>
      </w:tr>
    </w:tbl>
    <w:p w:rsidR="00F86BFA" w:rsidRPr="00F86BFA" w:rsidRDefault="00F86BFA" w:rsidP="00F86BFA"/>
    <w:p w:rsidR="00F86BFA" w:rsidRPr="00F86BFA" w:rsidRDefault="00F86BFA" w:rsidP="00F86BFA">
      <w:pPr>
        <w:rPr>
          <w:b/>
        </w:rPr>
      </w:pPr>
      <w:r w:rsidRPr="00F86BFA">
        <w:rPr>
          <w:b/>
        </w:rPr>
        <w:t>Hodnocení výsledků žáka</w:t>
      </w:r>
    </w:p>
    <w:p w:rsidR="00F86BFA" w:rsidRPr="00F86BFA" w:rsidRDefault="00F86BFA" w:rsidP="00F86BF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5000"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autoSpaceDE w:val="0"/>
              <w:autoSpaceDN w:val="0"/>
              <w:adjustRightInd w:val="0"/>
              <w:jc w:val="both"/>
            </w:pPr>
            <w:r w:rsidRPr="00F86BFA">
              <w:t>P</w:t>
            </w:r>
            <w:r w:rsidRPr="00F86BFA">
              <w:rPr>
                <w:rFonts w:ascii="TimesNewRoman" w:eastAsia="TimesNewRoman" w:cs="TimesNewRoman"/>
              </w:rPr>
              <w:t>ř</w:t>
            </w:r>
            <w:r w:rsidRPr="00F86BFA">
              <w:t>i hodnocení p</w:t>
            </w:r>
            <w:r w:rsidRPr="00F86BFA">
              <w:rPr>
                <w:rFonts w:ascii="TimesNewRoman" w:eastAsia="TimesNewRoman" w:cs="TimesNewRoman"/>
              </w:rPr>
              <w:t>ř</w:t>
            </w:r>
            <w:r w:rsidRPr="00F86BFA">
              <w:t>edm</w:t>
            </w:r>
            <w:r w:rsidRPr="00F86BFA">
              <w:rPr>
                <w:rFonts w:ascii="TimesNewRoman" w:eastAsia="TimesNewRoman" w:cs="TimesNewRoman"/>
              </w:rPr>
              <w:t>ě</w:t>
            </w:r>
            <w:r w:rsidRPr="00F86BFA">
              <w:t>tu t</w:t>
            </w:r>
            <w:r w:rsidRPr="00F86BFA">
              <w:rPr>
                <w:rFonts w:ascii="TimesNewRoman" w:eastAsia="TimesNewRoman" w:cs="TimesNewRoman"/>
              </w:rPr>
              <w:t>ě</w:t>
            </w:r>
            <w:r w:rsidRPr="00F86BFA">
              <w:t>lesná výchova jsou brány na z</w:t>
            </w:r>
            <w:r w:rsidRPr="00F86BFA">
              <w:rPr>
                <w:rFonts w:ascii="TimesNewRoman" w:eastAsia="TimesNewRoman" w:cs="TimesNewRoman"/>
              </w:rPr>
              <w:t>ř</w:t>
            </w:r>
            <w:r w:rsidRPr="00F86BFA">
              <w:t>etel rozdílné p</w:t>
            </w:r>
            <w:r w:rsidRPr="00F86BFA">
              <w:rPr>
                <w:rFonts w:ascii="TimesNewRoman" w:eastAsia="TimesNewRoman" w:cs="TimesNewRoman"/>
              </w:rPr>
              <w:t>ř</w:t>
            </w:r>
            <w:r w:rsidRPr="00F86BFA">
              <w:t xml:space="preserve">edpoklady pro pohybové </w:t>
            </w:r>
            <w:r w:rsidRPr="00F86BFA">
              <w:rPr>
                <w:rFonts w:ascii="TimesNewRoman" w:eastAsia="TimesNewRoman" w:cs="TimesNewRoman"/>
              </w:rPr>
              <w:t>č</w:t>
            </w:r>
            <w:r w:rsidRPr="00F86BFA">
              <w:t>innosti u jednotlivých žák</w:t>
            </w:r>
            <w:r w:rsidRPr="00F86BFA">
              <w:rPr>
                <w:rFonts w:ascii="TimesNewRoman" w:eastAsia="TimesNewRoman" w:cs="TimesNewRoman"/>
              </w:rPr>
              <w:t>ů</w:t>
            </w:r>
            <w:r w:rsidRPr="00F86BFA">
              <w:t>/žáky, vzhledem k biologickému v</w:t>
            </w:r>
            <w:r w:rsidRPr="00F86BFA">
              <w:rPr>
                <w:rFonts w:ascii="TimesNewRoman" w:eastAsia="TimesNewRoman" w:cs="TimesNewRoman"/>
              </w:rPr>
              <w:t>ě</w:t>
            </w:r>
            <w:r w:rsidRPr="00F86BFA">
              <w:t>ku, genetickým p</w:t>
            </w:r>
            <w:r w:rsidRPr="00F86BFA">
              <w:rPr>
                <w:rFonts w:ascii="TimesNewRoman" w:eastAsia="TimesNewRoman" w:cs="TimesNewRoman"/>
              </w:rPr>
              <w:t>ř</w:t>
            </w:r>
            <w:r w:rsidRPr="00F86BFA">
              <w:t>edpoklad</w:t>
            </w:r>
            <w:r w:rsidRPr="00F86BFA">
              <w:rPr>
                <w:rFonts w:ascii="TimesNewRoman" w:eastAsia="TimesNewRoman" w:cs="TimesNewRoman"/>
              </w:rPr>
              <w:t>ů</w:t>
            </w:r>
            <w:r w:rsidRPr="00F86BFA">
              <w:t>m a rozdílnému stupni rozvoje pohybových dovedností. Z t</w:t>
            </w:r>
            <w:r w:rsidRPr="00F86BFA">
              <w:rPr>
                <w:rFonts w:ascii="TimesNewRoman" w:eastAsia="TimesNewRoman" w:cs="TimesNewRoman"/>
              </w:rPr>
              <w:t>ě</w:t>
            </w:r>
            <w:r w:rsidRPr="00F86BFA">
              <w:t>chto d</w:t>
            </w:r>
            <w:r w:rsidRPr="00F86BFA">
              <w:rPr>
                <w:rFonts w:ascii="TimesNewRoman" w:eastAsia="TimesNewRoman" w:cs="TimesNewRoman"/>
              </w:rPr>
              <w:t>ů</w:t>
            </w:r>
            <w:r w:rsidRPr="00F86BFA">
              <w:t>vod</w:t>
            </w:r>
            <w:r w:rsidRPr="00F86BFA">
              <w:rPr>
                <w:rFonts w:ascii="TimesNewRoman" w:eastAsia="TimesNewRoman" w:cs="TimesNewRoman"/>
              </w:rPr>
              <w:t>ů</w:t>
            </w:r>
            <w:r w:rsidRPr="00F86BFA">
              <w:rPr>
                <w:rFonts w:ascii="TimesNewRoman" w:eastAsia="TimesNewRoman" w:cs="TimesNewRoman"/>
              </w:rPr>
              <w:t xml:space="preserve"> </w:t>
            </w:r>
            <w:r w:rsidRPr="00F86BFA">
              <w:t>p</w:t>
            </w:r>
            <w:r w:rsidRPr="00F86BFA">
              <w:rPr>
                <w:rFonts w:ascii="TimesNewRoman" w:eastAsia="TimesNewRoman" w:cs="TimesNewRoman"/>
              </w:rPr>
              <w:t>ř</w:t>
            </w:r>
            <w:r w:rsidRPr="00F86BFA">
              <w:t>i hodnocení p</w:t>
            </w:r>
            <w:r w:rsidRPr="00F86BFA">
              <w:rPr>
                <w:rFonts w:ascii="TimesNewRoman" w:eastAsia="TimesNewRoman" w:cs="TimesNewRoman"/>
              </w:rPr>
              <w:t>ř</w:t>
            </w:r>
            <w:r w:rsidRPr="00F86BFA">
              <w:t>edm</w:t>
            </w:r>
            <w:r w:rsidRPr="00F86BFA">
              <w:rPr>
                <w:rFonts w:ascii="TimesNewRoman" w:eastAsia="TimesNewRoman" w:cs="TimesNewRoman"/>
              </w:rPr>
              <w:t>ě</w:t>
            </w:r>
            <w:r w:rsidRPr="00F86BFA">
              <w:t>tu t</w:t>
            </w:r>
            <w:r w:rsidRPr="00F86BFA">
              <w:rPr>
                <w:rFonts w:ascii="TimesNewRoman" w:eastAsia="TimesNewRoman" w:cs="TimesNewRoman"/>
              </w:rPr>
              <w:t>ě</w:t>
            </w:r>
            <w:r w:rsidRPr="00F86BFA">
              <w:t>lesná výchova postupujeme podle následujícího po</w:t>
            </w:r>
            <w:r w:rsidRPr="00F86BFA">
              <w:rPr>
                <w:rFonts w:ascii="TimesNewRoman" w:eastAsia="TimesNewRoman" w:cs="TimesNewRoman"/>
              </w:rPr>
              <w:t>ř</w:t>
            </w:r>
            <w:r w:rsidRPr="00F86BFA">
              <w:t>adí d</w:t>
            </w:r>
            <w:r w:rsidRPr="00F86BFA">
              <w:rPr>
                <w:rFonts w:ascii="TimesNewRoman" w:eastAsia="TimesNewRoman" w:cs="TimesNewRoman"/>
              </w:rPr>
              <w:t>ů</w:t>
            </w:r>
            <w:r w:rsidRPr="00F86BFA">
              <w:t>ležitosti.</w:t>
            </w:r>
          </w:p>
          <w:p w:rsidR="00F86BFA" w:rsidRPr="00F86BFA" w:rsidRDefault="00F86BFA" w:rsidP="00F86BFA">
            <w:pPr>
              <w:autoSpaceDE w:val="0"/>
              <w:autoSpaceDN w:val="0"/>
              <w:adjustRightInd w:val="0"/>
              <w:jc w:val="both"/>
            </w:pPr>
          </w:p>
          <w:p w:rsidR="00F86BFA" w:rsidRPr="00F86BFA" w:rsidRDefault="00F86BFA" w:rsidP="00F86BFA">
            <w:pPr>
              <w:numPr>
                <w:ilvl w:val="0"/>
                <w:numId w:val="104"/>
              </w:numPr>
              <w:autoSpaceDE w:val="0"/>
              <w:autoSpaceDN w:val="0"/>
              <w:adjustRightInd w:val="0"/>
              <w:jc w:val="both"/>
            </w:pPr>
            <w:r w:rsidRPr="00F86BFA">
              <w:t>p</w:t>
            </w:r>
            <w:r w:rsidRPr="00F86BFA">
              <w:rPr>
                <w:rFonts w:ascii="TimesNewRoman" w:eastAsia="TimesNewRoman" w:cs="TimesNewRoman"/>
              </w:rPr>
              <w:t>ř</w:t>
            </w:r>
            <w:r w:rsidRPr="00F86BFA">
              <w:t>ístup k p</w:t>
            </w:r>
            <w:r w:rsidRPr="00F86BFA">
              <w:rPr>
                <w:rFonts w:ascii="TimesNewRoman" w:eastAsia="TimesNewRoman" w:cs="TimesNewRoman"/>
              </w:rPr>
              <w:t>ř</w:t>
            </w:r>
            <w:r w:rsidRPr="00F86BFA">
              <w:t>edm</w:t>
            </w:r>
            <w:r w:rsidRPr="00F86BFA">
              <w:rPr>
                <w:rFonts w:ascii="TimesNewRoman" w:eastAsia="TimesNewRoman" w:cs="TimesNewRoman"/>
              </w:rPr>
              <w:t>ě</w:t>
            </w:r>
            <w:r w:rsidRPr="00F86BFA">
              <w:t>tu a snaha o spln</w:t>
            </w:r>
            <w:r w:rsidRPr="00F86BFA">
              <w:rPr>
                <w:rFonts w:ascii="TimesNewRoman" w:eastAsia="TimesNewRoman" w:cs="TimesNewRoman"/>
              </w:rPr>
              <w:t>ě</w:t>
            </w:r>
            <w:r w:rsidRPr="00F86BFA">
              <w:t>ní kladených požadavk</w:t>
            </w:r>
            <w:r w:rsidRPr="00F86BFA">
              <w:rPr>
                <w:rFonts w:ascii="TimesNewRoman" w:eastAsia="TimesNewRoman" w:cs="TimesNewRoman"/>
              </w:rPr>
              <w:t>ů</w:t>
            </w:r>
          </w:p>
          <w:p w:rsidR="00F86BFA" w:rsidRPr="00F86BFA" w:rsidRDefault="00F86BFA" w:rsidP="00F86BFA">
            <w:pPr>
              <w:numPr>
                <w:ilvl w:val="0"/>
                <w:numId w:val="104"/>
              </w:numPr>
              <w:autoSpaceDE w:val="0"/>
              <w:autoSpaceDN w:val="0"/>
              <w:adjustRightInd w:val="0"/>
              <w:jc w:val="both"/>
            </w:pPr>
            <w:r w:rsidRPr="00F86BFA">
              <w:t>znalost a dodržování zásad bezpe</w:t>
            </w:r>
            <w:r w:rsidRPr="00F86BFA">
              <w:rPr>
                <w:rFonts w:ascii="TimesNewRoman" w:eastAsia="TimesNewRoman" w:cs="TimesNewRoman"/>
              </w:rPr>
              <w:t>č</w:t>
            </w:r>
            <w:r w:rsidRPr="00F86BFA">
              <w:t>nosti, pravidel, terminologie p</w:t>
            </w:r>
            <w:r w:rsidRPr="00F86BFA">
              <w:rPr>
                <w:rFonts w:ascii="TimesNewRoman" w:eastAsia="TimesNewRoman" w:cs="TimesNewRoman"/>
              </w:rPr>
              <w:t>ř</w:t>
            </w:r>
            <w:r w:rsidRPr="00F86BFA">
              <w:t>edm</w:t>
            </w:r>
            <w:r w:rsidRPr="00F86BFA">
              <w:rPr>
                <w:rFonts w:ascii="TimesNewRoman" w:eastAsia="TimesNewRoman" w:cs="TimesNewRoman"/>
              </w:rPr>
              <w:t>ě</w:t>
            </w:r>
            <w:r w:rsidRPr="00F86BFA">
              <w:t>tu</w:t>
            </w:r>
          </w:p>
          <w:p w:rsidR="00F86BFA" w:rsidRPr="00F86BFA" w:rsidRDefault="00F86BFA" w:rsidP="00F86BFA">
            <w:pPr>
              <w:numPr>
                <w:ilvl w:val="0"/>
                <w:numId w:val="104"/>
              </w:numPr>
              <w:autoSpaceDE w:val="0"/>
              <w:autoSpaceDN w:val="0"/>
              <w:adjustRightInd w:val="0"/>
              <w:jc w:val="both"/>
            </w:pPr>
            <w:r w:rsidRPr="00F86BFA">
              <w:t>subjektivní i objektivní zlepšení v požadovaných pohybových dovednostech a pohybových schopnostech</w:t>
            </w:r>
          </w:p>
          <w:p w:rsidR="00F86BFA" w:rsidRPr="00F86BFA" w:rsidRDefault="00F86BFA" w:rsidP="00F86BFA">
            <w:pPr>
              <w:numPr>
                <w:ilvl w:val="0"/>
                <w:numId w:val="104"/>
              </w:numPr>
              <w:autoSpaceDE w:val="0"/>
              <w:autoSpaceDN w:val="0"/>
              <w:adjustRightInd w:val="0"/>
              <w:jc w:val="both"/>
            </w:pPr>
            <w:r w:rsidRPr="00F86BFA">
              <w:t>formativní hodnocení - vzbudit zájem o individuální zlepšení žáka</w:t>
            </w:r>
          </w:p>
          <w:p w:rsidR="00F86BFA" w:rsidRPr="00F86BFA" w:rsidRDefault="00F86BFA" w:rsidP="00F86BFA">
            <w:pPr>
              <w:numPr>
                <w:ilvl w:val="0"/>
                <w:numId w:val="104"/>
              </w:numPr>
              <w:jc w:val="both"/>
            </w:pPr>
            <w:r w:rsidRPr="00F86BFA">
              <w:t xml:space="preserve">výkonnost – sumativním hodnocením umožnit absolutní výkony žákům s výkonnostními ambicemi </w:t>
            </w:r>
          </w:p>
          <w:p w:rsidR="00F86BFA" w:rsidRPr="00F86BFA" w:rsidRDefault="00F86BFA" w:rsidP="00F86BFA">
            <w:pPr>
              <w:numPr>
                <w:ilvl w:val="0"/>
                <w:numId w:val="104"/>
              </w:numPr>
              <w:jc w:val="both"/>
            </w:pPr>
            <w:r w:rsidRPr="00F86BFA">
              <w:t>sebehodnocení</w:t>
            </w:r>
          </w:p>
          <w:p w:rsidR="00F86BFA" w:rsidRPr="00F86BFA" w:rsidRDefault="00F86BFA" w:rsidP="00F86BFA">
            <w:pPr>
              <w:ind w:left="360"/>
              <w:jc w:val="both"/>
            </w:pPr>
          </w:p>
          <w:p w:rsidR="00F86BFA" w:rsidRPr="00F86BFA" w:rsidRDefault="00F86BFA" w:rsidP="00F86BFA">
            <w:pPr>
              <w:jc w:val="both"/>
            </w:pPr>
            <w:r w:rsidRPr="00F86BFA">
              <w:t xml:space="preserve">Výsledky jsou hodnoceny v souladu se školním řádem. </w:t>
            </w:r>
          </w:p>
          <w:p w:rsidR="00F86BFA" w:rsidRPr="00F86BFA" w:rsidRDefault="00F86BFA" w:rsidP="00F86BFA">
            <w:pPr>
              <w:jc w:val="both"/>
            </w:pPr>
          </w:p>
          <w:p w:rsidR="00F86BFA" w:rsidRPr="00F86BFA" w:rsidRDefault="00F86BFA" w:rsidP="00F86BFA">
            <w:pPr>
              <w:jc w:val="both"/>
            </w:pPr>
            <w:r w:rsidRPr="00F86BFA">
              <w:t>Výkony žáků jsou hodnoceny podle daných kritérií, se kterými jsou žáci na začátku každého ročníku seznámeni.</w:t>
            </w:r>
          </w:p>
        </w:tc>
      </w:tr>
    </w:tbl>
    <w:p w:rsidR="00F86BFA" w:rsidRPr="00F86BFA" w:rsidRDefault="00F86BFA" w:rsidP="00F86BFA"/>
    <w:p w:rsidR="00F86BFA" w:rsidRPr="00F86BFA" w:rsidRDefault="00F86BFA" w:rsidP="00F86BFA">
      <w:pPr>
        <w:rPr>
          <w:b/>
        </w:rPr>
      </w:pPr>
      <w:r w:rsidRPr="00F86BFA">
        <w:rPr>
          <w:b/>
        </w:rPr>
        <w:t>Přínos předmětu k rozvoji klíčových kompetencí a aplikaci průřezových témat</w:t>
      </w:r>
    </w:p>
    <w:p w:rsidR="00F86BFA" w:rsidRPr="00F86BFA" w:rsidRDefault="00F86BFA" w:rsidP="00F86BF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5000"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autoSpaceDE w:val="0"/>
              <w:autoSpaceDN w:val="0"/>
              <w:adjustRightInd w:val="0"/>
              <w:jc w:val="both"/>
            </w:pPr>
            <w:r w:rsidRPr="00F86BFA">
              <w:lastRenderedPageBreak/>
              <w:t>Žáci</w:t>
            </w:r>
            <w:r w:rsidRPr="00F86BFA">
              <w:rPr>
                <w:rFonts w:eastAsia="TimesNewRoman"/>
              </w:rPr>
              <w:t xml:space="preserve"> </w:t>
            </w:r>
            <w:r w:rsidRPr="00F86BFA">
              <w:t>chápou nezastupitelnou roli pohybových schopností a dovedností pro zdravý rozvoj osobnosti.</w:t>
            </w:r>
            <w:r w:rsidRPr="00F86BFA">
              <w:rPr>
                <w:rFonts w:eastAsia="TimesNewRoman"/>
              </w:rPr>
              <w:t xml:space="preserve"> U</w:t>
            </w:r>
            <w:r w:rsidRPr="00F86BFA">
              <w:t>v</w:t>
            </w:r>
            <w:r w:rsidRPr="00F86BFA">
              <w:rPr>
                <w:rFonts w:eastAsia="TimesNewRoman"/>
              </w:rPr>
              <w:t>ě</w:t>
            </w:r>
            <w:r w:rsidRPr="00F86BFA">
              <w:t>domují si, že klí</w:t>
            </w:r>
            <w:r w:rsidRPr="00F86BFA">
              <w:rPr>
                <w:rFonts w:eastAsia="TimesNewRoman"/>
              </w:rPr>
              <w:t>č</w:t>
            </w:r>
            <w:r w:rsidRPr="00F86BFA">
              <w:t>ové kompetence získané tímto vzd</w:t>
            </w:r>
            <w:r w:rsidRPr="00F86BFA">
              <w:rPr>
                <w:rFonts w:eastAsia="TimesNewRoman"/>
              </w:rPr>
              <w:t>ě</w:t>
            </w:r>
            <w:r w:rsidRPr="00F86BFA">
              <w:t>láním jsou p</w:t>
            </w:r>
            <w:r w:rsidRPr="00F86BFA">
              <w:rPr>
                <w:rFonts w:eastAsia="TimesNewRoman"/>
              </w:rPr>
              <w:t>ř</w:t>
            </w:r>
            <w:r w:rsidRPr="00F86BFA">
              <w:t>edpokladem pro udržení zdravé spole</w:t>
            </w:r>
            <w:r w:rsidRPr="00F86BFA">
              <w:rPr>
                <w:rFonts w:eastAsia="TimesNewRoman"/>
              </w:rPr>
              <w:t>č</w:t>
            </w:r>
            <w:r w:rsidRPr="00F86BFA">
              <w:t>nosti. Dokáží si stanovit sportovní cíle podle svých fyzických možností a chápou jejich vliv na sv</w:t>
            </w:r>
            <w:r w:rsidRPr="00F86BFA">
              <w:rPr>
                <w:rFonts w:eastAsia="TimesNewRoman"/>
              </w:rPr>
              <w:t>ů</w:t>
            </w:r>
            <w:r w:rsidRPr="00F86BFA">
              <w:t>j duševní a fyzický vývoj. Vytváří podmínky pro propojování poznatků, dovedností a zkušeností z tělesné výchovy do jiných vzdělávacích oblastí a spojují pohybové aktivity s dalšími zdravotně preventivními činnostmi v režimu - stravování, pitný režim, hygiena, nestresující klima, ochrana proti škodlivinám. Pracují v týmu, odpovědně plní svěřené úkoly a tím přispívají k vytváření vstřícných mezilidských vztahů. Učí se sebehodnocení při posuzování svých reálných fyzických možností. Znají základní cvičení pro přípravu organizmu před pohybovou činností a po ukončení pohybové činnosti. Zároveň dovedou posoudit, co je jednostranná zátěž při studiu (práci). Znají korekci svalových disbalancí a prevenci ve vztahu ke zvolenému oboru. Chápou rozdíly mezi rekreačním a výkonnostním sportem. Adekvátně reagují na vypjaté situace ve sportu spojené s neočekávanými momenty a zraněním. Znají zásady údržby sportovní výstroje a výzbroje i některých sportovišť. Rozumí sportovní a tělovýchovné terminologii na takové úrovni, že dokáží bez problému sledovat sportovní informace ve sdělovacích prostředcích a tisku. Umí zorganizovat, řídit a rozhodovat jednoduché soutěže a utkání. Jsou informováni, kde získat informace o sportu, dovedou je třídit a vyhodnotit. Dovedou poradit v základních otázkách souvisejících s pohybovým režimem a jeho náplní i jiným osobám (rodina). Rozvíjí  vzájemnou komunikaci se spolužáky při kolektivních hrách. Sportovní dny, společné sportovní kurzy podporují komunikaci a vzájemnou toleranci, což vede k vytváření přátelské atmosféry ve třídním kolektivu i žákovském kolektivu školy.</w:t>
            </w:r>
          </w:p>
        </w:tc>
      </w:tr>
    </w:tbl>
    <w:p w:rsidR="00F86BFA" w:rsidRPr="00F86BFA" w:rsidRDefault="00F86BFA" w:rsidP="00F86BFA">
      <w:pPr>
        <w:keepNext/>
        <w:outlineLvl w:val="3"/>
        <w:rPr>
          <w:b/>
        </w:rPr>
      </w:pPr>
    </w:p>
    <w:p w:rsidR="00F86BFA" w:rsidRPr="00F86BFA" w:rsidRDefault="00F86BFA" w:rsidP="00F86BFA">
      <w:pPr>
        <w:keepNext/>
        <w:outlineLvl w:val="3"/>
        <w:rPr>
          <w:b/>
        </w:rPr>
      </w:pPr>
      <w:r w:rsidRPr="00F86BFA">
        <w:rPr>
          <w:b/>
        </w:rPr>
        <w:t>Rozpis učiva a výsledků vzdělávání</w:t>
      </w:r>
    </w:p>
    <w:p w:rsidR="00F86BFA" w:rsidRPr="00F86BFA" w:rsidRDefault="00F86BFA" w:rsidP="00F86BFA"/>
    <w:p w:rsidR="00F86BFA" w:rsidRPr="00F86BFA" w:rsidRDefault="00F86BFA" w:rsidP="00F86BFA">
      <w:pPr>
        <w:rPr>
          <w:b/>
        </w:rPr>
      </w:pPr>
      <w:r w:rsidRPr="00F86BFA">
        <w:rPr>
          <w:b/>
        </w:rPr>
        <w:t xml:space="preserve">1. ročník </w:t>
      </w:r>
    </w:p>
    <w:p w:rsidR="00F86BFA" w:rsidRPr="00F86BFA" w:rsidRDefault="00F86BFA" w:rsidP="00F86BFA">
      <w:pPr>
        <w:ind w:left="180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4"/>
        <w:gridCol w:w="3019"/>
        <w:gridCol w:w="3019"/>
      </w:tblGrid>
      <w:tr w:rsidR="00F86BFA" w:rsidRPr="00F86BFA" w:rsidTr="00F86BFA">
        <w:trPr>
          <w:trHeight w:val="171"/>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rPr>
                <w:b/>
              </w:rPr>
            </w:pPr>
            <w:r w:rsidRPr="00F86BFA">
              <w:rPr>
                <w:b/>
              </w:rPr>
              <w:t>Výsledky vzdělávání</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rPr>
                <w:b/>
              </w:rPr>
            </w:pPr>
            <w:r w:rsidRPr="00F86BFA">
              <w:rPr>
                <w:b/>
              </w:rPr>
              <w:t>Učivo</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rPr>
                <w:b/>
              </w:rPr>
            </w:pPr>
            <w:r w:rsidRPr="00F86BFA">
              <w:rPr>
                <w:b/>
                <w:bCs/>
              </w:rPr>
              <w:t>Časové rozvržení</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r w:rsidRPr="00F86BFA">
              <w:t>Žák:</w:t>
            </w:r>
          </w:p>
          <w:p w:rsidR="00F86BFA" w:rsidRPr="00F86BFA" w:rsidRDefault="00F86BFA" w:rsidP="00F86BFA">
            <w:pPr>
              <w:numPr>
                <w:ilvl w:val="0"/>
                <w:numId w:val="105"/>
              </w:numPr>
            </w:pPr>
            <w:r w:rsidRPr="00F86BFA">
              <w:t>dodržuje hygienické a bezpečnostní zásady v jakémkoli prostředí a předchází úrazu a onemocnění</w:t>
            </w:r>
          </w:p>
          <w:p w:rsidR="00F86BFA" w:rsidRPr="00F86BFA" w:rsidRDefault="00F86BFA" w:rsidP="00F86BFA">
            <w:pPr>
              <w:numPr>
                <w:ilvl w:val="0"/>
                <w:numId w:val="105"/>
              </w:numPr>
            </w:pPr>
            <w:r w:rsidRPr="00F86BFA">
              <w:t>volí správnou výzbroj a výstroj dle podmínek klimatických, sportovního prostředí a tuto ošetřuje a udržuje</w:t>
            </w:r>
          </w:p>
          <w:p w:rsidR="00F86BFA" w:rsidRPr="00F86BFA" w:rsidRDefault="00F86BFA" w:rsidP="00F86BFA">
            <w:pPr>
              <w:numPr>
                <w:ilvl w:val="0"/>
                <w:numId w:val="105"/>
              </w:numPr>
            </w:pPr>
            <w:r w:rsidRPr="00F86BFA">
              <w:t>zlepšuje svou tělesnou zdatnost</w:t>
            </w:r>
          </w:p>
          <w:p w:rsidR="00F86BFA" w:rsidRPr="00F86BFA" w:rsidRDefault="00F86BFA" w:rsidP="00F86BFA">
            <w:pPr>
              <w:numPr>
                <w:ilvl w:val="0"/>
                <w:numId w:val="105"/>
              </w:numPr>
            </w:pPr>
            <w:r w:rsidRPr="00F86BFA">
              <w:t xml:space="preserve">chápe význam pohybových </w:t>
            </w:r>
            <w:r w:rsidRPr="00F86BFA">
              <w:rPr>
                <w:rFonts w:eastAsia="TimesNewRoman"/>
              </w:rPr>
              <w:t>č</w:t>
            </w:r>
            <w:r w:rsidRPr="00F86BFA">
              <w:t>inností pro udržení zdraví a jako jednoho z možných prost</w:t>
            </w:r>
            <w:r w:rsidRPr="00F86BFA">
              <w:rPr>
                <w:rFonts w:eastAsia="TimesNewRoman"/>
              </w:rPr>
              <w:t>ř</w:t>
            </w:r>
            <w:r w:rsidRPr="00F86BFA">
              <w:t>edk</w:t>
            </w:r>
            <w:r w:rsidRPr="00F86BFA">
              <w:rPr>
                <w:rFonts w:eastAsia="TimesNewRoman"/>
              </w:rPr>
              <w:t xml:space="preserve">ů </w:t>
            </w:r>
            <w:r w:rsidRPr="00F86BFA">
              <w:lastRenderedPageBreak/>
              <w:t>nápravy zdravotního stavu</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Tělesná výchova</w:t>
            </w:r>
          </w:p>
          <w:p w:rsidR="00F86BFA" w:rsidRPr="00F86BFA" w:rsidRDefault="00F86BFA" w:rsidP="00F86BFA">
            <w:pPr>
              <w:numPr>
                <w:ilvl w:val="0"/>
                <w:numId w:val="105"/>
              </w:numPr>
            </w:pPr>
            <w:r w:rsidRPr="00F86BFA">
              <w:t>bezpečnost a hygiena</w:t>
            </w:r>
          </w:p>
          <w:p w:rsidR="00F86BFA" w:rsidRPr="00F86BFA" w:rsidRDefault="00F86BFA" w:rsidP="00F86BFA">
            <w:pPr>
              <w:numPr>
                <w:ilvl w:val="0"/>
                <w:numId w:val="105"/>
              </w:numPr>
            </w:pPr>
            <w:r w:rsidRPr="00F86BFA">
              <w:t>význam pohybu pro zdraví</w:t>
            </w:r>
          </w:p>
          <w:p w:rsidR="00F86BFA" w:rsidRPr="00F86BFA" w:rsidRDefault="00F86BFA" w:rsidP="00F86BFA">
            <w:pPr>
              <w:numPr>
                <w:ilvl w:val="0"/>
                <w:numId w:val="105"/>
              </w:numPr>
            </w:pPr>
            <w:r w:rsidRPr="00F86BFA">
              <w:t>seznámení žáků s vhodným a bezpečným    chováním na sportovních akcích konaných ve škole i mimo školu</w:t>
            </w:r>
          </w:p>
          <w:p w:rsidR="00F86BFA" w:rsidRPr="00F86BFA" w:rsidRDefault="00F86BFA" w:rsidP="00F86BFA">
            <w:pPr>
              <w:numPr>
                <w:ilvl w:val="0"/>
                <w:numId w:val="105"/>
              </w:numPr>
            </w:pPr>
            <w:r w:rsidRPr="00F86BFA">
              <w:t>zásady bezpečného používání konkrétních sportovních potřeb a nářadí</w:t>
            </w:r>
          </w:p>
          <w:p w:rsidR="00F86BFA" w:rsidRPr="00F86BFA" w:rsidRDefault="00F86BFA" w:rsidP="00F86BFA">
            <w:pPr>
              <w:numPr>
                <w:ilvl w:val="0"/>
                <w:numId w:val="105"/>
              </w:numPr>
            </w:pPr>
            <w:r w:rsidRPr="00F86BFA">
              <w:t>zásady bezpečného přesunu na sportoviště</w:t>
            </w:r>
          </w:p>
          <w:p w:rsidR="00F86BFA" w:rsidRPr="00F86BFA" w:rsidRDefault="00F86BFA" w:rsidP="00F86BFA">
            <w:pPr>
              <w:numPr>
                <w:ilvl w:val="0"/>
                <w:numId w:val="105"/>
              </w:numPr>
            </w:pPr>
            <w:r w:rsidRPr="00F86BFA">
              <w:t xml:space="preserve">teoretické poznatky </w:t>
            </w:r>
          </w:p>
        </w:tc>
        <w:tc>
          <w:tcPr>
            <w:tcW w:w="1666"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rPr>
                <w:b/>
              </w:rPr>
            </w:pPr>
            <w:r w:rsidRPr="00F86BFA">
              <w:rPr>
                <w:b/>
              </w:rPr>
              <w:t>září</w:t>
            </w:r>
          </w:p>
          <w:p w:rsidR="00F86BFA" w:rsidRPr="00F86BFA" w:rsidRDefault="00F86BFA" w:rsidP="00F86BFA">
            <w:pPr>
              <w:rPr>
                <w:b/>
              </w:rPr>
            </w:pPr>
          </w:p>
        </w:tc>
      </w:tr>
      <w:tr w:rsidR="00F86BFA" w:rsidRPr="00F86BFA" w:rsidTr="00F86BFA">
        <w:trPr>
          <w:trHeight w:val="462"/>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lastRenderedPageBreak/>
              <w:t>zná čísla tísňového volání, signály</w:t>
            </w:r>
          </w:p>
          <w:p w:rsidR="00F86BFA" w:rsidRPr="00F86BFA" w:rsidRDefault="00F86BFA" w:rsidP="00F86BFA">
            <w:pPr>
              <w:numPr>
                <w:ilvl w:val="0"/>
                <w:numId w:val="105"/>
              </w:numPr>
            </w:pPr>
            <w:r w:rsidRPr="00F86BFA">
              <w:t>zná formy úkrytů pro různé situace mimořádných událostí</w:t>
            </w:r>
          </w:p>
          <w:p w:rsidR="00F86BFA" w:rsidRPr="00F86BFA" w:rsidRDefault="00F86BFA" w:rsidP="00F86BFA">
            <w:pPr>
              <w:numPr>
                <w:ilvl w:val="0"/>
                <w:numId w:val="105"/>
              </w:numPr>
            </w:pPr>
            <w:r w:rsidRPr="00F86BFA">
              <w:t>zná zásady a postupy při mimořádných   situacích</w:t>
            </w:r>
          </w:p>
          <w:p w:rsidR="00F86BFA" w:rsidRPr="00F86BFA" w:rsidRDefault="00F86BFA" w:rsidP="00F86BFA">
            <w:pPr>
              <w:numPr>
                <w:ilvl w:val="0"/>
                <w:numId w:val="105"/>
              </w:numPr>
            </w:pPr>
            <w:r w:rsidRPr="00F86BFA">
              <w:t>prokáže dovednosti při poskytování první pomoci sobě a jiným</w:t>
            </w:r>
          </w:p>
          <w:p w:rsidR="00F86BFA" w:rsidRPr="00F86BFA" w:rsidRDefault="00F86BFA" w:rsidP="00F86BFA">
            <w:pPr>
              <w:numPr>
                <w:ilvl w:val="0"/>
                <w:numId w:val="105"/>
              </w:numPr>
            </w:pPr>
            <w:r w:rsidRPr="00F86BFA">
              <w:t>umí stav</w:t>
            </w:r>
            <w:r w:rsidRPr="00F86BFA">
              <w:rPr>
                <w:rFonts w:eastAsia="TimesNewRoman"/>
              </w:rPr>
              <w:t>ě</w:t>
            </w:r>
            <w:r w:rsidRPr="00F86BFA">
              <w:t>t krvácení,</w:t>
            </w:r>
            <w:r w:rsidR="00416554">
              <w:t xml:space="preserve"> </w:t>
            </w:r>
            <w:r w:rsidRPr="00F86BFA">
              <w:t>pomoci při životu ohrožujících stavech, bezv</w:t>
            </w:r>
            <w:r w:rsidRPr="00F86BFA">
              <w:rPr>
                <w:rFonts w:eastAsia="TimesNewRoman"/>
              </w:rPr>
              <w:t>ě</w:t>
            </w:r>
            <w:r w:rsidRPr="00F86BFA">
              <w:t>domí,  šoku, zlomeninách, otrav</w:t>
            </w:r>
            <w:r w:rsidRPr="00F86BFA">
              <w:rPr>
                <w:rFonts w:eastAsia="TimesNewRoman"/>
              </w:rPr>
              <w:t>ě</w:t>
            </w:r>
            <w:r w:rsidRPr="00F86BFA">
              <w:t>, popáleninách a omrzlinách, úpalu, úžehu</w:t>
            </w:r>
          </w:p>
          <w:p w:rsidR="00F86BFA" w:rsidRPr="00F86BFA" w:rsidRDefault="00F86BFA" w:rsidP="00F86BFA">
            <w:pPr>
              <w:numPr>
                <w:ilvl w:val="0"/>
                <w:numId w:val="105"/>
              </w:numPr>
            </w:pPr>
            <w:r w:rsidRPr="00F86BFA">
              <w:t>ovládá základní obvazové techniky</w:t>
            </w:r>
          </w:p>
          <w:p w:rsidR="00F86BFA" w:rsidRPr="00F86BFA" w:rsidRDefault="00F86BFA" w:rsidP="00F86BFA">
            <w:pPr>
              <w:numPr>
                <w:ilvl w:val="0"/>
                <w:numId w:val="105"/>
              </w:numPr>
            </w:pPr>
            <w:r w:rsidRPr="00F86BFA">
              <w:t>zvládá polohování a transport ran</w:t>
            </w:r>
            <w:r w:rsidRPr="00F86BFA">
              <w:rPr>
                <w:rFonts w:eastAsia="TimesNewRoman"/>
              </w:rPr>
              <w:t>ě</w:t>
            </w:r>
            <w:r w:rsidRPr="00F86BFA">
              <w:t>ného</w:t>
            </w:r>
          </w:p>
          <w:p w:rsidR="00F86BFA" w:rsidRPr="00F86BFA" w:rsidRDefault="00F86BFA" w:rsidP="00F86BFA">
            <w:pPr>
              <w:numPr>
                <w:ilvl w:val="0"/>
                <w:numId w:val="105"/>
              </w:numPr>
            </w:pPr>
            <w:r w:rsidRPr="00F86BFA">
              <w:t>umí provád</w:t>
            </w:r>
            <w:r w:rsidRPr="00F86BFA">
              <w:rPr>
                <w:rFonts w:eastAsia="TimesNewRoman"/>
              </w:rPr>
              <w:t>ě</w:t>
            </w:r>
            <w:r w:rsidRPr="00F86BFA">
              <w:t>t základní resuscitaci</w:t>
            </w:r>
          </w:p>
        </w:tc>
        <w:tc>
          <w:tcPr>
            <w:tcW w:w="1666"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rPr>
                <w:b/>
              </w:rPr>
            </w:pPr>
            <w:r w:rsidRPr="00F86BFA">
              <w:rPr>
                <w:b/>
              </w:rPr>
              <w:t>Zásady jednání v situacích osobního ohrožení a za mimořádných událostí</w:t>
            </w:r>
          </w:p>
          <w:p w:rsidR="00F86BFA" w:rsidRPr="00F86BFA" w:rsidRDefault="00F86BFA" w:rsidP="00F86BFA"/>
          <w:p w:rsidR="00F86BFA" w:rsidRPr="00F86BFA" w:rsidRDefault="00F86BFA" w:rsidP="00F86BFA"/>
          <w:p w:rsidR="00F86BFA" w:rsidRPr="00F86BFA" w:rsidRDefault="00F86BFA" w:rsidP="00F86BFA"/>
          <w:p w:rsidR="00F86BFA" w:rsidRPr="00F86BFA" w:rsidRDefault="00F86BFA" w:rsidP="00F86BFA"/>
          <w:p w:rsidR="00F86BFA" w:rsidRPr="00F86BFA" w:rsidRDefault="00F86BFA" w:rsidP="00F86BFA">
            <w:pPr>
              <w:rPr>
                <w:b/>
              </w:rPr>
            </w:pPr>
            <w:r w:rsidRPr="00F86BFA">
              <w:rPr>
                <w:b/>
              </w:rPr>
              <w:t>První pomoc</w:t>
            </w:r>
          </w:p>
          <w:p w:rsidR="00F86BFA" w:rsidRPr="00F86BFA" w:rsidRDefault="00F86BFA" w:rsidP="00F86BFA">
            <w:pPr>
              <w:numPr>
                <w:ilvl w:val="0"/>
                <w:numId w:val="105"/>
              </w:numPr>
            </w:pPr>
            <w:r w:rsidRPr="00F86BFA">
              <w:t>úrazy a náhlé zdravotní příhody</w:t>
            </w:r>
          </w:p>
          <w:p w:rsidR="00F86BFA" w:rsidRPr="00F86BFA" w:rsidRDefault="00F86BFA" w:rsidP="00F86BFA">
            <w:pPr>
              <w:numPr>
                <w:ilvl w:val="0"/>
                <w:numId w:val="105"/>
              </w:numPr>
            </w:pPr>
            <w:r w:rsidRPr="00F86BFA">
              <w:t>zajištění životně důležitých funkcí</w:t>
            </w:r>
          </w:p>
          <w:p w:rsidR="00F86BFA" w:rsidRPr="00F86BFA" w:rsidRDefault="00F86BFA" w:rsidP="00F86BFA">
            <w:pPr>
              <w:numPr>
                <w:ilvl w:val="0"/>
                <w:numId w:val="105"/>
              </w:numPr>
            </w:pPr>
            <w:r w:rsidRPr="00F86BFA">
              <w:t>zlomeniny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září</w:t>
            </w:r>
          </w:p>
        </w:tc>
      </w:tr>
      <w:tr w:rsidR="00F86BFA" w:rsidRPr="00F86BFA" w:rsidTr="00F86BFA">
        <w:trPr>
          <w:trHeight w:val="462"/>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t>zvládá základní techniku běhů, startů, skoků, hodů a vrhu</w:t>
            </w:r>
          </w:p>
          <w:p w:rsidR="00F86BFA" w:rsidRPr="00F86BFA" w:rsidRDefault="00F86BFA" w:rsidP="00F86BFA">
            <w:pPr>
              <w:numPr>
                <w:ilvl w:val="0"/>
                <w:numId w:val="105"/>
              </w:numPr>
            </w:pPr>
            <w:r w:rsidRPr="00F86BFA">
              <w:t>podle svých předpokladů zlepšuje úroveň výkonů v jednotlivých disciplínách</w:t>
            </w:r>
          </w:p>
          <w:p w:rsidR="00F86BFA" w:rsidRPr="00F86BFA" w:rsidRDefault="00F86BFA" w:rsidP="00F86BFA">
            <w:pPr>
              <w:numPr>
                <w:ilvl w:val="0"/>
                <w:numId w:val="105"/>
              </w:numPr>
            </w:pPr>
            <w:r w:rsidRPr="00F86BFA">
              <w:t>změří a zapíše výkon</w:t>
            </w:r>
          </w:p>
          <w:p w:rsidR="00F86BFA" w:rsidRPr="00F86BFA" w:rsidRDefault="00F86BFA" w:rsidP="00F86BFA">
            <w:pPr>
              <w:numPr>
                <w:ilvl w:val="0"/>
                <w:numId w:val="105"/>
              </w:numPr>
            </w:pPr>
            <w:r w:rsidRPr="00F86BFA">
              <w:t>upraví doskočiště, připraví start, vydá povely pro start</w:t>
            </w:r>
          </w:p>
          <w:p w:rsidR="00F86BFA" w:rsidRPr="00F86BFA" w:rsidRDefault="00F86BFA" w:rsidP="00F86BFA">
            <w:pPr>
              <w:numPr>
                <w:ilvl w:val="0"/>
                <w:numId w:val="105"/>
              </w:numPr>
            </w:pPr>
            <w:r w:rsidRPr="00F86BFA">
              <w:t>dodržuje zásady bezpečnosti při lehké atletice</w:t>
            </w:r>
          </w:p>
          <w:p w:rsidR="00F86BFA" w:rsidRPr="00F86BFA" w:rsidRDefault="00F86BFA" w:rsidP="00F86BFA">
            <w:pPr>
              <w:rPr>
                <w:rFonts w:eastAsia="TimesNewRomanPSMT"/>
              </w:rPr>
            </w:pP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Atletika</w:t>
            </w:r>
          </w:p>
          <w:p w:rsidR="00F86BFA" w:rsidRPr="00F86BFA" w:rsidRDefault="00F86BFA" w:rsidP="00F86BFA">
            <w:pPr>
              <w:numPr>
                <w:ilvl w:val="0"/>
                <w:numId w:val="105"/>
              </w:numPr>
            </w:pPr>
            <w:r w:rsidRPr="00F86BFA">
              <w:t>testy všeobecné fyzické zdatnosti a schopností</w:t>
            </w:r>
          </w:p>
          <w:p w:rsidR="00F86BFA" w:rsidRPr="00F86BFA" w:rsidRDefault="00F86BFA" w:rsidP="00F86BFA">
            <w:pPr>
              <w:numPr>
                <w:ilvl w:val="0"/>
                <w:numId w:val="105"/>
              </w:numPr>
            </w:pPr>
            <w:r w:rsidRPr="00F86BFA">
              <w:t>běh: technika běhu, atletická abeceda, startovní povely, nízký a vysoký start,</w:t>
            </w:r>
          </w:p>
          <w:p w:rsidR="00F86BFA" w:rsidRPr="00F86BFA" w:rsidRDefault="00F86BFA" w:rsidP="00F86BFA">
            <w:pPr>
              <w:numPr>
                <w:ilvl w:val="0"/>
                <w:numId w:val="105"/>
              </w:numPr>
            </w:pPr>
            <w:r w:rsidRPr="00F86BFA">
              <w:t>běhy: 60 m, 100 m, 200 m, 400 m, 800 m</w:t>
            </w:r>
          </w:p>
          <w:p w:rsidR="00F86BFA" w:rsidRPr="00F86BFA" w:rsidRDefault="00F86BFA" w:rsidP="00F86BFA">
            <w:pPr>
              <w:numPr>
                <w:ilvl w:val="0"/>
                <w:numId w:val="105"/>
              </w:numPr>
            </w:pPr>
            <w:r w:rsidRPr="00F86BFA">
              <w:t>skoky: odrazová cvičení, rozběh, skok do dálky závěsem, skok vysoký – flop, nůžky</w:t>
            </w:r>
          </w:p>
          <w:p w:rsidR="00F86BFA" w:rsidRPr="00F86BFA" w:rsidRDefault="00F86BFA" w:rsidP="00F86BFA">
            <w:pPr>
              <w:numPr>
                <w:ilvl w:val="0"/>
                <w:numId w:val="105"/>
              </w:numPr>
            </w:pPr>
            <w:r w:rsidRPr="00F86BFA">
              <w:t>hody: držení granátu, rozběh, hod z rozběhu</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září – říjen</w:t>
            </w:r>
          </w:p>
          <w:p w:rsidR="00F86BFA" w:rsidRPr="00F86BFA" w:rsidRDefault="00F86BFA" w:rsidP="00F86BFA">
            <w:pPr>
              <w:rPr>
                <w:b/>
              </w:rPr>
            </w:pPr>
            <w:r w:rsidRPr="00F86BFA">
              <w:rPr>
                <w:b/>
              </w:rPr>
              <w:t>květen - červen</w:t>
            </w:r>
          </w:p>
        </w:tc>
      </w:tr>
      <w:tr w:rsidR="00F86BFA" w:rsidRPr="00F86BFA" w:rsidTr="00F86BFA">
        <w:trPr>
          <w:trHeight w:val="462"/>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t>zvládá podle svých předpokladů základní cviky a jednoduché vazby</w:t>
            </w:r>
          </w:p>
          <w:p w:rsidR="00F86BFA" w:rsidRPr="00F86BFA" w:rsidRDefault="00F86BFA" w:rsidP="00F86BFA">
            <w:pPr>
              <w:rPr>
                <w:rFonts w:eastAsia="TimesNewRomanPSMT"/>
              </w:rPr>
            </w:pP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 xml:space="preserve">Sportovní gymnastika  </w:t>
            </w:r>
          </w:p>
          <w:p w:rsidR="00F86BFA" w:rsidRPr="00F86BFA" w:rsidRDefault="00F86BFA" w:rsidP="00F86BFA">
            <w:pPr>
              <w:numPr>
                <w:ilvl w:val="0"/>
                <w:numId w:val="105"/>
              </w:numPr>
            </w:pPr>
            <w:r w:rsidRPr="00F86BFA">
              <w:t xml:space="preserve">akrobacie: kotoul vpřed, vzad, kotoul plavmo, vazby </w:t>
            </w:r>
            <w:r w:rsidRPr="00F86BFA">
              <w:lastRenderedPageBreak/>
              <w:t>kotoulů, přemet stranou, váha</w:t>
            </w:r>
          </w:p>
          <w:p w:rsidR="00F86BFA" w:rsidRPr="00F86BFA" w:rsidRDefault="00F86BFA" w:rsidP="00F86BFA">
            <w:pPr>
              <w:numPr>
                <w:ilvl w:val="0"/>
                <w:numId w:val="105"/>
              </w:numPr>
            </w:pPr>
            <w:r w:rsidRPr="00F86BFA">
              <w:t xml:space="preserve">šplh </w:t>
            </w:r>
          </w:p>
          <w:p w:rsidR="00F86BFA" w:rsidRPr="00F86BFA" w:rsidRDefault="00F86BFA" w:rsidP="00F86BFA">
            <w:pPr>
              <w:numPr>
                <w:ilvl w:val="0"/>
                <w:numId w:val="105"/>
              </w:numPr>
            </w:pPr>
            <w:r w:rsidRPr="00F86BFA">
              <w:t xml:space="preserve">rytmická gymnastika: cvičení bez náčiní a s  náčiním, kondiční programy </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listopad - prosinec</w:t>
            </w:r>
          </w:p>
        </w:tc>
      </w:tr>
      <w:tr w:rsidR="00F86BFA" w:rsidRPr="00F86BFA" w:rsidTr="00F86BFA">
        <w:trPr>
          <w:trHeight w:val="462"/>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lastRenderedPageBreak/>
              <w:t>zvládá základní pravidla a herní činnosti a aplikuje je ve hře</w:t>
            </w:r>
          </w:p>
          <w:p w:rsidR="00F86BFA" w:rsidRPr="00F86BFA" w:rsidRDefault="00F86BFA" w:rsidP="00F86BFA">
            <w:pPr>
              <w:numPr>
                <w:ilvl w:val="0"/>
                <w:numId w:val="105"/>
              </w:numPr>
            </w:pPr>
            <w:r w:rsidRPr="00F86BFA">
              <w:t>jedná při hře v duchu fair play</w:t>
            </w:r>
          </w:p>
          <w:p w:rsidR="00F86BFA" w:rsidRPr="00F86BFA" w:rsidRDefault="00F86BFA" w:rsidP="00F86BFA">
            <w:pPr>
              <w:numPr>
                <w:ilvl w:val="0"/>
                <w:numId w:val="105"/>
              </w:numPr>
            </w:pPr>
            <w:r w:rsidRPr="00F86BFA">
              <w:t>respektuje výroky rozhodčího</w:t>
            </w:r>
          </w:p>
          <w:p w:rsidR="00F86BFA" w:rsidRPr="00F86BFA" w:rsidRDefault="00F86BFA" w:rsidP="00F86BFA">
            <w:pPr>
              <w:numPr>
                <w:ilvl w:val="0"/>
                <w:numId w:val="105"/>
              </w:numPr>
            </w:pPr>
            <w:r w:rsidRPr="00F86BFA">
              <w:t>upraví hřiště před i po utkání</w:t>
            </w:r>
          </w:p>
          <w:p w:rsidR="00F86BFA" w:rsidRPr="00F86BFA" w:rsidRDefault="00F86BFA" w:rsidP="00F86BFA">
            <w:pPr>
              <w:numPr>
                <w:ilvl w:val="0"/>
                <w:numId w:val="105"/>
              </w:numPr>
            </w:pPr>
            <w:r w:rsidRPr="00F86BFA">
              <w:t>má radost ze hry, umí si vzájemně pomáhat</w:t>
            </w:r>
          </w:p>
          <w:p w:rsidR="00F86BFA" w:rsidRPr="00F86BFA" w:rsidRDefault="00F86BFA" w:rsidP="00F86BFA">
            <w:pPr>
              <w:rPr>
                <w:rFonts w:eastAsia="TimesNewRomanPSMT"/>
              </w:rPr>
            </w:pP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Sportovní hry</w:t>
            </w:r>
          </w:p>
          <w:p w:rsidR="00F86BFA" w:rsidRPr="00F86BFA" w:rsidRDefault="00F86BFA" w:rsidP="00F86BFA">
            <w:pPr>
              <w:numPr>
                <w:ilvl w:val="0"/>
                <w:numId w:val="105"/>
              </w:numPr>
            </w:pPr>
            <w:r w:rsidRPr="00F86BFA">
              <w:rPr>
                <w:u w:val="single"/>
              </w:rPr>
              <w:t>průpravné hry</w:t>
            </w:r>
            <w:r w:rsidRPr="00F86BFA">
              <w:t>: přihrávaná, vybíjená, přehazovaná, aj.</w:t>
            </w:r>
          </w:p>
          <w:p w:rsidR="00F86BFA" w:rsidRPr="00F86BFA" w:rsidRDefault="00F86BFA" w:rsidP="00F86BFA">
            <w:pPr>
              <w:numPr>
                <w:ilvl w:val="0"/>
                <w:numId w:val="105"/>
              </w:numPr>
            </w:pPr>
            <w:r w:rsidRPr="00F86BFA">
              <w:rPr>
                <w:u w:val="single"/>
              </w:rPr>
              <w:t>kopaná</w:t>
            </w:r>
            <w:r w:rsidRPr="00F86BFA">
              <w:t>: herní činnost jednotlivce (HČJ) - přihrávka obloukem na střední a dlouhou vzdálenost</w:t>
            </w:r>
          </w:p>
          <w:p w:rsidR="00F86BFA" w:rsidRPr="00F86BFA" w:rsidRDefault="00F86BFA" w:rsidP="00F86BFA">
            <w:pPr>
              <w:numPr>
                <w:ilvl w:val="0"/>
                <w:numId w:val="105"/>
              </w:numPr>
            </w:pPr>
            <w:r w:rsidRPr="00F86BFA">
              <w:t>pokutový kop; obhazování soupeře; řešení situace jeden proti jednomu</w:t>
            </w:r>
          </w:p>
          <w:p w:rsidR="00F86BFA" w:rsidRPr="00F86BFA" w:rsidRDefault="00F86BFA" w:rsidP="00F86BFA">
            <w:pPr>
              <w:numPr>
                <w:ilvl w:val="0"/>
                <w:numId w:val="105"/>
              </w:numPr>
            </w:pPr>
            <w:r w:rsidRPr="00F86BFA">
              <w:t>aplikace herních prvků ve hře podle upravených a zjednodušených pravidel (vzhledem k podmínkám školy a úrovni žáků)</w:t>
            </w:r>
          </w:p>
          <w:p w:rsidR="00F86BFA" w:rsidRPr="00F86BFA" w:rsidRDefault="00F86BFA" w:rsidP="00F86BFA">
            <w:pPr>
              <w:numPr>
                <w:ilvl w:val="0"/>
                <w:numId w:val="105"/>
              </w:numPr>
            </w:pPr>
            <w:r w:rsidRPr="00F86BFA">
              <w:t>košíková: HČJ - rozestavení kolem hráče</w:t>
            </w:r>
          </w:p>
          <w:p w:rsidR="00F86BFA" w:rsidRPr="00F86BFA" w:rsidRDefault="00F86BFA" w:rsidP="00F86BFA">
            <w:pPr>
              <w:numPr>
                <w:ilvl w:val="0"/>
                <w:numId w:val="105"/>
              </w:numPr>
            </w:pPr>
            <w:r w:rsidRPr="00F86BFA">
              <w:t>s míčem; přechod z obrany do útoku</w:t>
            </w:r>
          </w:p>
          <w:p w:rsidR="00F86BFA" w:rsidRPr="00F86BFA" w:rsidRDefault="00F86BFA" w:rsidP="00F86BFA">
            <w:pPr>
              <w:numPr>
                <w:ilvl w:val="0"/>
                <w:numId w:val="105"/>
              </w:numPr>
            </w:pPr>
            <w:r w:rsidRPr="00F86BFA">
              <w:t>a zpět; přihrávka obouruč a jednoruč;            dribling; uvolňování s míčem i bez míče;</w:t>
            </w:r>
          </w:p>
          <w:p w:rsidR="00F86BFA" w:rsidRPr="00F86BFA" w:rsidRDefault="00F86BFA" w:rsidP="00F86BFA">
            <w:pPr>
              <w:numPr>
                <w:ilvl w:val="0"/>
                <w:numId w:val="105"/>
              </w:numPr>
            </w:pPr>
            <w:r w:rsidRPr="00F86BFA">
              <w:t xml:space="preserve">obsazování hráče s míčem i bez míče; </w:t>
            </w:r>
          </w:p>
          <w:p w:rsidR="00F86BFA" w:rsidRPr="00F86BFA" w:rsidRDefault="00F86BFA" w:rsidP="00F86BFA">
            <w:pPr>
              <w:numPr>
                <w:ilvl w:val="0"/>
                <w:numId w:val="105"/>
              </w:numPr>
            </w:pPr>
            <w:r w:rsidRPr="00F86BFA">
              <w:t>odbíjená: HČJ - postavení hráčů při příjmu a</w:t>
            </w:r>
          </w:p>
          <w:p w:rsidR="00F86BFA" w:rsidRPr="00F86BFA" w:rsidRDefault="00F86BFA" w:rsidP="00F86BFA">
            <w:pPr>
              <w:numPr>
                <w:ilvl w:val="0"/>
                <w:numId w:val="105"/>
              </w:numPr>
            </w:pPr>
            <w:r w:rsidRPr="00F86BFA">
              <w:t>podání; odbíjení obouruč vrchem a spodem; spodní a vrchní podání; příjem podání</w:t>
            </w:r>
          </w:p>
          <w:p w:rsidR="00F86BFA" w:rsidRPr="00F86BFA" w:rsidRDefault="00F86BFA" w:rsidP="00F86BFA">
            <w:pPr>
              <w:numPr>
                <w:ilvl w:val="0"/>
                <w:numId w:val="105"/>
              </w:numPr>
            </w:pPr>
            <w:r w:rsidRPr="00F86BFA">
              <w:t xml:space="preserve">doplňkové sportovní hry: florbal, ringo, </w:t>
            </w:r>
            <w:r w:rsidRPr="00F86BFA">
              <w:lastRenderedPageBreak/>
              <w:t xml:space="preserve">frisbee, softbal, badminton, stolní tenis,  </w:t>
            </w:r>
          </w:p>
          <w:p w:rsidR="00F86BFA" w:rsidRPr="00F86BFA" w:rsidRDefault="00F86BFA" w:rsidP="00F86BFA">
            <w:pPr>
              <w:numPr>
                <w:ilvl w:val="0"/>
                <w:numId w:val="105"/>
              </w:numPr>
            </w:pPr>
            <w:r w:rsidRPr="00F86BFA">
              <w:t xml:space="preserve">líný tenis </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outlineLvl w:val="1"/>
              <w:rPr>
                <w:b/>
              </w:rPr>
            </w:pPr>
            <w:bookmarkStart w:id="148" w:name="_Toc482092679"/>
            <w:bookmarkStart w:id="149" w:name="_Toc482957401"/>
            <w:r w:rsidRPr="00F86BFA">
              <w:rPr>
                <w:b/>
              </w:rPr>
              <w:lastRenderedPageBreak/>
              <w:t>leden -březen</w:t>
            </w:r>
            <w:bookmarkEnd w:id="148"/>
            <w:bookmarkEnd w:id="149"/>
          </w:p>
        </w:tc>
      </w:tr>
      <w:tr w:rsidR="00F86BFA" w:rsidRPr="00F86BFA" w:rsidTr="00F86BFA">
        <w:trPr>
          <w:trHeight w:val="462"/>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lastRenderedPageBreak/>
              <w:t>zvládá základní prvky úpolových cvičení</w:t>
            </w:r>
          </w:p>
          <w:p w:rsidR="00F86BFA" w:rsidRPr="00F86BFA" w:rsidRDefault="00F86BFA" w:rsidP="00F86BFA">
            <w:pPr>
              <w:numPr>
                <w:ilvl w:val="0"/>
                <w:numId w:val="105"/>
              </w:numPr>
            </w:pPr>
            <w:r w:rsidRPr="00F86BFA">
              <w:t>získá základní znalosti o bezpečnosti  a hygieně při úpolech</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Úpoly</w:t>
            </w:r>
          </w:p>
          <w:p w:rsidR="00F86BFA" w:rsidRPr="00F86BFA" w:rsidRDefault="00F86BFA" w:rsidP="00F86BFA">
            <w:pPr>
              <w:numPr>
                <w:ilvl w:val="0"/>
                <w:numId w:val="105"/>
              </w:numPr>
            </w:pPr>
            <w:r w:rsidRPr="00F86BFA">
              <w:t>přetahy, přetlaky, pády, střehový postoj a odpory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duben</w:t>
            </w:r>
          </w:p>
        </w:tc>
      </w:tr>
      <w:tr w:rsidR="00F86BFA" w:rsidRPr="00F86BFA" w:rsidTr="00F86BFA">
        <w:trPr>
          <w:trHeight w:val="462"/>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t>chápe význam motorických testů pro</w:t>
            </w:r>
          </w:p>
          <w:p w:rsidR="00F86BFA" w:rsidRPr="00F86BFA" w:rsidRDefault="00F86BFA" w:rsidP="00F86BFA">
            <w:pPr>
              <w:numPr>
                <w:ilvl w:val="0"/>
                <w:numId w:val="105"/>
              </w:numPr>
            </w:pPr>
            <w:r w:rsidRPr="00F86BFA">
              <w:t>průběžné sledování zdatnosti,  pohyblivosti a  stavu pohybového aparátu</w:t>
            </w:r>
          </w:p>
          <w:p w:rsidR="00F86BFA" w:rsidRPr="00F86BFA" w:rsidRDefault="00F86BFA" w:rsidP="00F86BFA">
            <w:pPr>
              <w:rPr>
                <w:rFonts w:eastAsia="TimesNewRomanPSMT"/>
              </w:rPr>
            </w:pPr>
          </w:p>
        </w:tc>
        <w:tc>
          <w:tcPr>
            <w:tcW w:w="1666"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rPr>
                <w:b/>
              </w:rPr>
            </w:pPr>
            <w:r w:rsidRPr="00F86BFA">
              <w:rPr>
                <w:b/>
              </w:rPr>
              <w:t>Testování tělesné zdatnosti</w:t>
            </w:r>
          </w:p>
          <w:p w:rsidR="00F86BFA" w:rsidRPr="00F86BFA" w:rsidRDefault="00F86BFA" w:rsidP="00F86BFA">
            <w:pPr>
              <w:numPr>
                <w:ilvl w:val="0"/>
                <w:numId w:val="105"/>
              </w:numPr>
            </w:pPr>
            <w:r w:rsidRPr="00F86BFA">
              <w:t>motorické testy – základní soubor testů pro  běžné použití ve školních podmínkách a doma</w:t>
            </w:r>
          </w:p>
          <w:p w:rsidR="00F86BFA" w:rsidRPr="00F86BFA" w:rsidRDefault="00F86BFA" w:rsidP="00F86BFA"/>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říjen - červen</w:t>
            </w:r>
          </w:p>
        </w:tc>
      </w:tr>
      <w:tr w:rsidR="00F86BFA" w:rsidRPr="00F86BFA" w:rsidTr="00F86BFA">
        <w:trPr>
          <w:trHeight w:val="462"/>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t>nabídka LVK pro zájemce</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tabs>
                <w:tab w:val="left" w:pos="708"/>
                <w:tab w:val="center" w:pos="4536"/>
                <w:tab w:val="right" w:pos="9072"/>
              </w:tabs>
              <w:rPr>
                <w:bCs/>
              </w:rPr>
            </w:pPr>
            <w:r w:rsidRPr="00F86BFA">
              <w:rPr>
                <w:bCs/>
              </w:rPr>
              <w:t>snowboard, lyže, běžky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prosinec</w:t>
            </w:r>
          </w:p>
        </w:tc>
      </w:tr>
    </w:tbl>
    <w:p w:rsidR="00F86BFA" w:rsidRPr="00F86BFA" w:rsidRDefault="00F86BFA" w:rsidP="00F86BFA">
      <w:pPr>
        <w:rPr>
          <w:b/>
        </w:rPr>
      </w:pPr>
    </w:p>
    <w:p w:rsidR="00F86BFA" w:rsidRPr="00F86BFA" w:rsidRDefault="00F86BFA" w:rsidP="00F86BFA">
      <w:pPr>
        <w:rPr>
          <w:b/>
        </w:rPr>
      </w:pPr>
      <w:r w:rsidRPr="00F86BFA">
        <w:rPr>
          <w:b/>
        </w:rPr>
        <w:t>2. ročník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4"/>
        <w:gridCol w:w="3019"/>
        <w:gridCol w:w="3019"/>
      </w:tblGrid>
      <w:tr w:rsidR="00F86BFA" w:rsidRPr="00F86BFA" w:rsidTr="00F86BFA">
        <w:trPr>
          <w:trHeight w:val="204"/>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rPr>
                <w:b/>
              </w:rPr>
            </w:pPr>
            <w:r w:rsidRPr="00F86BFA">
              <w:rPr>
                <w:b/>
              </w:rPr>
              <w:t>Výsledky vzdělávání</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rPr>
                <w:b/>
              </w:rPr>
            </w:pPr>
            <w:r w:rsidRPr="00F86BFA">
              <w:rPr>
                <w:b/>
              </w:rPr>
              <w:t>Učivo</w:t>
            </w:r>
          </w:p>
        </w:tc>
        <w:tc>
          <w:tcPr>
            <w:tcW w:w="1666"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jc w:val="center"/>
              <w:rPr>
                <w:b/>
              </w:rPr>
            </w:pP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r w:rsidRPr="00F86BFA">
              <w:t>Žák:</w:t>
            </w:r>
          </w:p>
          <w:p w:rsidR="00F86BFA" w:rsidRPr="00F86BFA" w:rsidRDefault="00F86BFA" w:rsidP="00F86BFA">
            <w:pPr>
              <w:numPr>
                <w:ilvl w:val="0"/>
                <w:numId w:val="105"/>
              </w:numPr>
            </w:pPr>
            <w:r w:rsidRPr="00F86BFA">
              <w:t>dodržuje hygienické a bezpečnostní zásady v jakémkoli prostředí a předchází úrazu a onemocnění</w:t>
            </w:r>
          </w:p>
          <w:p w:rsidR="00F86BFA" w:rsidRPr="00F86BFA" w:rsidRDefault="00F86BFA" w:rsidP="00F86BFA">
            <w:pPr>
              <w:numPr>
                <w:ilvl w:val="0"/>
                <w:numId w:val="105"/>
              </w:numPr>
            </w:pPr>
            <w:r w:rsidRPr="00F86BFA">
              <w:t>volí správnou výzbroj a výstroj dle podmínek klimatických, sportovního prostředí a tuto ošetřuje a udržuje</w:t>
            </w:r>
          </w:p>
          <w:p w:rsidR="00F86BFA" w:rsidRPr="00F86BFA" w:rsidRDefault="00F86BFA" w:rsidP="00F86BFA">
            <w:pPr>
              <w:numPr>
                <w:ilvl w:val="0"/>
                <w:numId w:val="105"/>
              </w:numPr>
            </w:pPr>
            <w:r w:rsidRPr="00F86BFA">
              <w:t>zlepšuje svou tělesnou zdatnost</w:t>
            </w:r>
          </w:p>
          <w:p w:rsidR="00F86BFA" w:rsidRPr="00F86BFA" w:rsidRDefault="00F86BFA" w:rsidP="00F86BFA">
            <w:pPr>
              <w:numPr>
                <w:ilvl w:val="0"/>
                <w:numId w:val="105"/>
              </w:numPr>
            </w:pPr>
            <w:r w:rsidRPr="00F86BFA">
              <w:t>rozhoduje a zapisuje výkony</w:t>
            </w:r>
          </w:p>
          <w:p w:rsidR="00F86BFA" w:rsidRPr="00F86BFA" w:rsidRDefault="00F86BFA" w:rsidP="00F86BFA">
            <w:pPr>
              <w:numPr>
                <w:ilvl w:val="0"/>
                <w:numId w:val="105"/>
              </w:numPr>
            </w:pPr>
            <w:r w:rsidRPr="00F86BFA">
              <w:t xml:space="preserve">chápe význam pohybových </w:t>
            </w:r>
            <w:r w:rsidRPr="00F86BFA">
              <w:rPr>
                <w:rFonts w:eastAsia="TimesNewRoman"/>
              </w:rPr>
              <w:t>č</w:t>
            </w:r>
            <w:r w:rsidRPr="00F86BFA">
              <w:t>inností pro udržení zdraví a jako jednoho z možných prost</w:t>
            </w:r>
            <w:r w:rsidRPr="00F86BFA">
              <w:rPr>
                <w:rFonts w:eastAsia="TimesNewRoman"/>
              </w:rPr>
              <w:t>ř</w:t>
            </w:r>
            <w:r w:rsidRPr="00F86BFA">
              <w:t>edk</w:t>
            </w:r>
            <w:r w:rsidRPr="00F86BFA">
              <w:rPr>
                <w:rFonts w:eastAsia="TimesNewRoman"/>
              </w:rPr>
              <w:t xml:space="preserve">ů </w:t>
            </w:r>
            <w:r w:rsidRPr="00F86BFA">
              <w:t>nápravy zdravotního stavu</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Tělesná výchova</w:t>
            </w:r>
          </w:p>
          <w:p w:rsidR="00F86BFA" w:rsidRPr="00F86BFA" w:rsidRDefault="00F86BFA" w:rsidP="00F86BFA">
            <w:pPr>
              <w:numPr>
                <w:ilvl w:val="0"/>
                <w:numId w:val="105"/>
              </w:numPr>
            </w:pPr>
            <w:r w:rsidRPr="00F86BFA">
              <w:t>bezpečnost a hygiena</w:t>
            </w:r>
          </w:p>
          <w:p w:rsidR="00F86BFA" w:rsidRPr="00F86BFA" w:rsidRDefault="00F86BFA" w:rsidP="00F86BFA">
            <w:pPr>
              <w:numPr>
                <w:ilvl w:val="0"/>
                <w:numId w:val="105"/>
              </w:numPr>
            </w:pPr>
            <w:r w:rsidRPr="00F86BFA">
              <w:t>význam pohybu pro zdraví</w:t>
            </w:r>
          </w:p>
          <w:p w:rsidR="00F86BFA" w:rsidRPr="00F86BFA" w:rsidRDefault="00F86BFA" w:rsidP="00F86BFA">
            <w:pPr>
              <w:numPr>
                <w:ilvl w:val="0"/>
                <w:numId w:val="105"/>
              </w:numPr>
            </w:pPr>
            <w:r w:rsidRPr="00F86BFA">
              <w:t>seznámení žáků s vhodným a bezpečným chováním na sportovních akcích konaných ve škole i mimo školu</w:t>
            </w:r>
          </w:p>
          <w:p w:rsidR="00F86BFA" w:rsidRPr="00F86BFA" w:rsidRDefault="00F86BFA" w:rsidP="00F86BFA">
            <w:pPr>
              <w:numPr>
                <w:ilvl w:val="0"/>
                <w:numId w:val="105"/>
              </w:numPr>
            </w:pPr>
            <w:r w:rsidRPr="00F86BFA">
              <w:t>zásady bezpečného používání konkrétních sportovních potřeb a nářadí</w:t>
            </w:r>
          </w:p>
          <w:p w:rsidR="00F86BFA" w:rsidRPr="00F86BFA" w:rsidRDefault="00F86BFA" w:rsidP="00F86BFA">
            <w:pPr>
              <w:numPr>
                <w:ilvl w:val="0"/>
                <w:numId w:val="105"/>
              </w:numPr>
            </w:pPr>
            <w:r w:rsidRPr="00F86BFA">
              <w:t>zásady bezpečného přesunu na sportoviště</w:t>
            </w:r>
          </w:p>
          <w:p w:rsidR="00F86BFA" w:rsidRPr="00F86BFA" w:rsidRDefault="00F86BFA" w:rsidP="00F86BFA">
            <w:pPr>
              <w:numPr>
                <w:ilvl w:val="0"/>
                <w:numId w:val="105"/>
              </w:numPr>
            </w:pPr>
            <w:r w:rsidRPr="00F86BFA">
              <w:t>teoretické poznatky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září</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t>zná čísla tísňového volání, signály</w:t>
            </w:r>
          </w:p>
          <w:p w:rsidR="00F86BFA" w:rsidRPr="00F86BFA" w:rsidRDefault="00F86BFA" w:rsidP="00F86BFA">
            <w:pPr>
              <w:numPr>
                <w:ilvl w:val="0"/>
                <w:numId w:val="105"/>
              </w:numPr>
            </w:pPr>
            <w:r w:rsidRPr="00F86BFA">
              <w:lastRenderedPageBreak/>
              <w:t>zná formy úkrytů pro různé situace mimořádných událostí</w:t>
            </w:r>
          </w:p>
          <w:p w:rsidR="00F86BFA" w:rsidRPr="00F86BFA" w:rsidRDefault="00F86BFA" w:rsidP="00F86BFA">
            <w:pPr>
              <w:numPr>
                <w:ilvl w:val="0"/>
                <w:numId w:val="105"/>
              </w:numPr>
            </w:pPr>
            <w:r w:rsidRPr="00F86BFA">
              <w:t>zná zásady a postupy při mimořádných   situacích</w:t>
            </w:r>
          </w:p>
          <w:p w:rsidR="00F86BFA" w:rsidRPr="00F86BFA" w:rsidRDefault="00F86BFA" w:rsidP="00F86BFA">
            <w:pPr>
              <w:numPr>
                <w:ilvl w:val="0"/>
                <w:numId w:val="105"/>
              </w:numPr>
            </w:pPr>
            <w:r w:rsidRPr="00F86BFA">
              <w:t>prokáže dovednosti při poskytování první pomoci sobě a jiným</w:t>
            </w:r>
          </w:p>
          <w:p w:rsidR="00F86BFA" w:rsidRPr="00F86BFA" w:rsidRDefault="00F86BFA" w:rsidP="00F86BFA">
            <w:pPr>
              <w:numPr>
                <w:ilvl w:val="0"/>
                <w:numId w:val="105"/>
              </w:numPr>
            </w:pPr>
            <w:r w:rsidRPr="00F86BFA">
              <w:t>umí stav</w:t>
            </w:r>
            <w:r w:rsidRPr="00F86BFA">
              <w:rPr>
                <w:rFonts w:eastAsia="TimesNewRoman"/>
              </w:rPr>
              <w:t>ě</w:t>
            </w:r>
            <w:r w:rsidRPr="00F86BFA">
              <w:t>t krvácení,</w:t>
            </w:r>
            <w:r w:rsidR="00416554">
              <w:t xml:space="preserve"> </w:t>
            </w:r>
            <w:r w:rsidRPr="00F86BFA">
              <w:t>pomoci při životu ohrožujících stavech, bezv</w:t>
            </w:r>
            <w:r w:rsidRPr="00F86BFA">
              <w:rPr>
                <w:rFonts w:eastAsia="TimesNewRoman"/>
              </w:rPr>
              <w:t>ě</w:t>
            </w:r>
            <w:r w:rsidRPr="00F86BFA">
              <w:t>domí,  šoku, zlomeninách, otrav</w:t>
            </w:r>
            <w:r w:rsidRPr="00F86BFA">
              <w:rPr>
                <w:rFonts w:eastAsia="TimesNewRoman"/>
              </w:rPr>
              <w:t>ě</w:t>
            </w:r>
            <w:r w:rsidRPr="00F86BFA">
              <w:t>, popáleninách a omrzlinách, úpalu, úžehu</w:t>
            </w:r>
          </w:p>
          <w:p w:rsidR="00F86BFA" w:rsidRPr="00F86BFA" w:rsidRDefault="00F86BFA" w:rsidP="00F86BFA">
            <w:pPr>
              <w:numPr>
                <w:ilvl w:val="0"/>
                <w:numId w:val="105"/>
              </w:numPr>
            </w:pPr>
            <w:r w:rsidRPr="00F86BFA">
              <w:t>ovládá základní obvazové techniky</w:t>
            </w:r>
          </w:p>
          <w:p w:rsidR="00F86BFA" w:rsidRPr="00F86BFA" w:rsidRDefault="00F86BFA" w:rsidP="00F86BFA">
            <w:pPr>
              <w:numPr>
                <w:ilvl w:val="0"/>
                <w:numId w:val="105"/>
              </w:numPr>
            </w:pPr>
            <w:r w:rsidRPr="00F86BFA">
              <w:t>zvládá polohování a transport ran</w:t>
            </w:r>
            <w:r w:rsidRPr="00F86BFA">
              <w:rPr>
                <w:rFonts w:eastAsia="TimesNewRoman"/>
              </w:rPr>
              <w:t>ě</w:t>
            </w:r>
            <w:r w:rsidRPr="00F86BFA">
              <w:t>ného</w:t>
            </w:r>
          </w:p>
          <w:p w:rsidR="00F86BFA" w:rsidRPr="00F86BFA" w:rsidRDefault="00F86BFA" w:rsidP="00F86BFA">
            <w:pPr>
              <w:numPr>
                <w:ilvl w:val="0"/>
                <w:numId w:val="105"/>
              </w:numPr>
            </w:pPr>
            <w:r w:rsidRPr="00F86BFA">
              <w:t>umí provád</w:t>
            </w:r>
            <w:r w:rsidRPr="00F86BFA">
              <w:rPr>
                <w:rFonts w:eastAsia="TimesNewRoman"/>
              </w:rPr>
              <w:t>ě</w:t>
            </w:r>
            <w:r w:rsidRPr="00F86BFA">
              <w:t>t základní resuscitaci</w:t>
            </w:r>
          </w:p>
        </w:tc>
        <w:tc>
          <w:tcPr>
            <w:tcW w:w="1666"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rPr>
                <w:b/>
              </w:rPr>
            </w:pPr>
            <w:r w:rsidRPr="00F86BFA">
              <w:rPr>
                <w:b/>
              </w:rPr>
              <w:lastRenderedPageBreak/>
              <w:t>Zásady jednání v situacích osobního ohrožení a za mimořádných událostí</w:t>
            </w:r>
          </w:p>
          <w:p w:rsidR="00F86BFA" w:rsidRPr="00F86BFA" w:rsidRDefault="00F86BFA" w:rsidP="00F86BFA"/>
          <w:p w:rsidR="00F86BFA" w:rsidRPr="00F86BFA" w:rsidRDefault="00F86BFA" w:rsidP="00F86BFA"/>
          <w:p w:rsidR="00F86BFA" w:rsidRPr="00F86BFA" w:rsidRDefault="00F86BFA" w:rsidP="00F86BFA"/>
          <w:p w:rsidR="00F86BFA" w:rsidRPr="00F86BFA" w:rsidRDefault="00F86BFA" w:rsidP="00F86BFA"/>
          <w:p w:rsidR="00F86BFA" w:rsidRPr="00F86BFA" w:rsidRDefault="00F86BFA" w:rsidP="00F86BFA">
            <w:pPr>
              <w:rPr>
                <w:b/>
              </w:rPr>
            </w:pPr>
            <w:r w:rsidRPr="00F86BFA">
              <w:rPr>
                <w:b/>
              </w:rPr>
              <w:t>První pomoc</w:t>
            </w:r>
          </w:p>
          <w:p w:rsidR="00F86BFA" w:rsidRPr="00F86BFA" w:rsidRDefault="00F86BFA" w:rsidP="00F86BFA">
            <w:pPr>
              <w:numPr>
                <w:ilvl w:val="0"/>
                <w:numId w:val="105"/>
              </w:numPr>
            </w:pPr>
            <w:r w:rsidRPr="00F86BFA">
              <w:t>úrazy a náhlé zdravotní příhody</w:t>
            </w:r>
          </w:p>
          <w:p w:rsidR="00F86BFA" w:rsidRPr="00F86BFA" w:rsidRDefault="00F86BFA" w:rsidP="00F86BFA">
            <w:pPr>
              <w:numPr>
                <w:ilvl w:val="0"/>
                <w:numId w:val="105"/>
              </w:numPr>
            </w:pPr>
            <w:r w:rsidRPr="00F86BFA">
              <w:t>zajištění životně důležitých funkcí</w:t>
            </w:r>
          </w:p>
          <w:p w:rsidR="00F86BFA" w:rsidRPr="00F86BFA" w:rsidRDefault="00F86BFA" w:rsidP="00F86BFA">
            <w:pPr>
              <w:numPr>
                <w:ilvl w:val="0"/>
                <w:numId w:val="105"/>
              </w:numPr>
            </w:pPr>
            <w:r w:rsidRPr="00F86BFA">
              <w:t>zlomeniny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září</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lastRenderedPageBreak/>
              <w:t>zvládá základní techniku běhů, startů, skoků, hodů a vrhu</w:t>
            </w:r>
          </w:p>
          <w:p w:rsidR="00F86BFA" w:rsidRPr="00F86BFA" w:rsidRDefault="00F86BFA" w:rsidP="00F86BFA">
            <w:pPr>
              <w:numPr>
                <w:ilvl w:val="0"/>
                <w:numId w:val="105"/>
              </w:numPr>
            </w:pPr>
            <w:r w:rsidRPr="00F86BFA">
              <w:t>zná základní pravidla jednotlivých disciplin</w:t>
            </w:r>
          </w:p>
          <w:p w:rsidR="00F86BFA" w:rsidRPr="00F86BFA" w:rsidRDefault="00F86BFA" w:rsidP="00F86BFA">
            <w:pPr>
              <w:numPr>
                <w:ilvl w:val="0"/>
                <w:numId w:val="105"/>
              </w:numPr>
            </w:pPr>
            <w:r w:rsidRPr="00F86BFA">
              <w:t>podle svých předpokladů zlepšuje úroveň výkonů v jednotlivých disciplínách</w:t>
            </w:r>
          </w:p>
          <w:p w:rsidR="00F86BFA" w:rsidRPr="00F86BFA" w:rsidRDefault="00F86BFA" w:rsidP="00F86BFA">
            <w:pPr>
              <w:numPr>
                <w:ilvl w:val="0"/>
                <w:numId w:val="105"/>
              </w:numPr>
            </w:pPr>
            <w:r w:rsidRPr="00F86BFA">
              <w:t>zvládá taktiku při dlouhých bězích</w:t>
            </w:r>
          </w:p>
          <w:p w:rsidR="00F86BFA" w:rsidRPr="00F86BFA" w:rsidRDefault="00F86BFA" w:rsidP="00F86BFA">
            <w:pPr>
              <w:numPr>
                <w:ilvl w:val="0"/>
                <w:numId w:val="105"/>
              </w:numPr>
            </w:pPr>
            <w:r w:rsidRPr="00F86BFA">
              <w:t>změří a zapíše výkon</w:t>
            </w:r>
          </w:p>
          <w:p w:rsidR="00F86BFA" w:rsidRPr="00F86BFA" w:rsidRDefault="00F86BFA" w:rsidP="00F86BFA">
            <w:pPr>
              <w:numPr>
                <w:ilvl w:val="0"/>
                <w:numId w:val="105"/>
              </w:numPr>
            </w:pPr>
            <w:r w:rsidRPr="00F86BFA">
              <w:t>upraví doskočiště, připraví start, vydá povely pro start</w:t>
            </w:r>
          </w:p>
          <w:p w:rsidR="00F86BFA" w:rsidRPr="00F86BFA" w:rsidRDefault="00F86BFA" w:rsidP="00F86BFA">
            <w:pPr>
              <w:numPr>
                <w:ilvl w:val="0"/>
                <w:numId w:val="105"/>
              </w:numPr>
            </w:pPr>
            <w:r w:rsidRPr="00F86BFA">
              <w:t>dodržuje zásady bezpečnosti při lehké atletice</w:t>
            </w:r>
          </w:p>
          <w:p w:rsidR="00F86BFA" w:rsidRPr="00F86BFA" w:rsidRDefault="00F86BFA" w:rsidP="00F86BFA"/>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r w:rsidRPr="00F86BFA">
              <w:rPr>
                <w:b/>
              </w:rPr>
              <w:t>Atletika</w:t>
            </w:r>
          </w:p>
          <w:p w:rsidR="00F86BFA" w:rsidRPr="00F86BFA" w:rsidRDefault="00F86BFA" w:rsidP="00F86BFA">
            <w:pPr>
              <w:numPr>
                <w:ilvl w:val="0"/>
                <w:numId w:val="105"/>
              </w:numPr>
            </w:pPr>
            <w:r w:rsidRPr="00F86BFA">
              <w:t>testy všeobecné fyzické zdatnosti a schopností</w:t>
            </w:r>
          </w:p>
          <w:p w:rsidR="00F86BFA" w:rsidRPr="00F86BFA" w:rsidRDefault="00F86BFA" w:rsidP="00F86BFA">
            <w:pPr>
              <w:numPr>
                <w:ilvl w:val="0"/>
                <w:numId w:val="105"/>
              </w:numPr>
            </w:pPr>
            <w:r w:rsidRPr="00F86BFA">
              <w:t>rozdělení a pravidla atletických disciplín</w:t>
            </w:r>
          </w:p>
          <w:p w:rsidR="00F86BFA" w:rsidRPr="00F86BFA" w:rsidRDefault="00F86BFA" w:rsidP="00F86BFA">
            <w:pPr>
              <w:numPr>
                <w:ilvl w:val="0"/>
                <w:numId w:val="105"/>
              </w:numPr>
            </w:pPr>
            <w:r w:rsidRPr="00F86BFA">
              <w:t>běh: technika běhu, atletická abeceda, startovní povely, nízký a vysoký start,</w:t>
            </w:r>
          </w:p>
          <w:p w:rsidR="00F86BFA" w:rsidRPr="00F86BFA" w:rsidRDefault="00F86BFA" w:rsidP="00F86BFA">
            <w:pPr>
              <w:numPr>
                <w:ilvl w:val="0"/>
                <w:numId w:val="105"/>
              </w:numPr>
            </w:pPr>
            <w:r w:rsidRPr="00F86BFA">
              <w:t xml:space="preserve">běhy: 100 m, 200 m, 400 m, 800 m, </w:t>
            </w:r>
          </w:p>
          <w:p w:rsidR="00F86BFA" w:rsidRPr="00F86BFA" w:rsidRDefault="00F86BFA" w:rsidP="00F86BFA">
            <w:pPr>
              <w:numPr>
                <w:ilvl w:val="0"/>
                <w:numId w:val="105"/>
              </w:numPr>
            </w:pPr>
            <w:r w:rsidRPr="00F86BFA">
              <w:t>1000 m, 1500 m</w:t>
            </w:r>
          </w:p>
          <w:p w:rsidR="00F86BFA" w:rsidRPr="00F86BFA" w:rsidRDefault="00F86BFA" w:rsidP="00F86BFA">
            <w:pPr>
              <w:numPr>
                <w:ilvl w:val="0"/>
                <w:numId w:val="105"/>
              </w:numPr>
            </w:pPr>
            <w:r w:rsidRPr="00F86BFA">
              <w:t>běh v terénu</w:t>
            </w:r>
          </w:p>
          <w:p w:rsidR="00F86BFA" w:rsidRPr="00F86BFA" w:rsidRDefault="00F86BFA" w:rsidP="00F86BFA">
            <w:pPr>
              <w:numPr>
                <w:ilvl w:val="0"/>
                <w:numId w:val="105"/>
              </w:numPr>
            </w:pPr>
            <w:r w:rsidRPr="00F86BFA">
              <w:t>skoky: odrazová cvičení, rozběh, skok do dálky závěsem, skok vysoký – flop, nůžky</w:t>
            </w:r>
          </w:p>
          <w:p w:rsidR="00F86BFA" w:rsidRPr="00F86BFA" w:rsidRDefault="00F86BFA" w:rsidP="00F86BFA">
            <w:pPr>
              <w:numPr>
                <w:ilvl w:val="0"/>
                <w:numId w:val="105"/>
              </w:numPr>
            </w:pPr>
            <w:r w:rsidRPr="00F86BFA">
              <w:t>hody: držení granátu, rozběh, hod z rozběhu</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září – říjen</w:t>
            </w:r>
          </w:p>
          <w:p w:rsidR="00F86BFA" w:rsidRPr="00F86BFA" w:rsidRDefault="00F86BFA" w:rsidP="00F86BFA">
            <w:pPr>
              <w:outlineLvl w:val="1"/>
              <w:rPr>
                <w:b/>
              </w:rPr>
            </w:pPr>
            <w:bookmarkStart w:id="150" w:name="_Toc482092680"/>
            <w:bookmarkStart w:id="151" w:name="_Toc482957402"/>
            <w:r w:rsidRPr="00F86BFA">
              <w:rPr>
                <w:b/>
              </w:rPr>
              <w:t>květen - červen</w:t>
            </w:r>
            <w:bookmarkEnd w:id="150"/>
            <w:bookmarkEnd w:id="151"/>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t>zvládá podle svých předpokladů základní cviky a jednoduché vazby</w:t>
            </w:r>
          </w:p>
          <w:p w:rsidR="00F86BFA" w:rsidRPr="00F86BFA" w:rsidRDefault="00F86BFA" w:rsidP="00F86BFA">
            <w:pPr>
              <w:numPr>
                <w:ilvl w:val="0"/>
                <w:numId w:val="105"/>
              </w:numPr>
            </w:pPr>
            <w:r w:rsidRPr="00F86BFA">
              <w:lastRenderedPageBreak/>
              <w:t>zvládá  estetiku gymnastického cvičení</w:t>
            </w:r>
          </w:p>
          <w:p w:rsidR="00F86BFA" w:rsidRPr="00F86BFA" w:rsidRDefault="00F86BFA" w:rsidP="00F86BFA">
            <w:pPr>
              <w:numPr>
                <w:ilvl w:val="0"/>
                <w:numId w:val="105"/>
              </w:numPr>
            </w:pPr>
            <w:r w:rsidRPr="00F86BFA">
              <w:t>cvičí podle slovních pokynů</w:t>
            </w:r>
          </w:p>
          <w:p w:rsidR="00F86BFA" w:rsidRPr="00F86BFA" w:rsidRDefault="00F86BFA" w:rsidP="00F86BFA"/>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 xml:space="preserve">Sportovní gymnastika  </w:t>
            </w:r>
          </w:p>
          <w:p w:rsidR="00F86BFA" w:rsidRPr="00F86BFA" w:rsidRDefault="00F86BFA" w:rsidP="00F86BFA">
            <w:pPr>
              <w:numPr>
                <w:ilvl w:val="0"/>
                <w:numId w:val="105"/>
              </w:numPr>
            </w:pPr>
            <w:r w:rsidRPr="00F86BFA">
              <w:t xml:space="preserve">akrobacie: kotoul vpřed, vzad, kotoul plavmo, kotoul se </w:t>
            </w:r>
            <w:r w:rsidRPr="00F86BFA">
              <w:lastRenderedPageBreak/>
              <w:t>zášvihem, vazby kotoulů</w:t>
            </w:r>
          </w:p>
          <w:p w:rsidR="00F86BFA" w:rsidRPr="00F86BFA" w:rsidRDefault="00F86BFA" w:rsidP="00F86BFA">
            <w:pPr>
              <w:numPr>
                <w:ilvl w:val="0"/>
                <w:numId w:val="105"/>
              </w:numPr>
            </w:pPr>
            <w:r w:rsidRPr="00F86BFA">
              <w:t xml:space="preserve">přemet stranou, váha </w:t>
            </w:r>
          </w:p>
          <w:p w:rsidR="00F86BFA" w:rsidRPr="00F86BFA" w:rsidRDefault="00F86BFA" w:rsidP="00F86BFA">
            <w:pPr>
              <w:numPr>
                <w:ilvl w:val="0"/>
                <w:numId w:val="105"/>
              </w:numPr>
            </w:pPr>
            <w:r w:rsidRPr="00F86BFA">
              <w:t>přeskok: roznožka, skrčka</w:t>
            </w:r>
          </w:p>
          <w:p w:rsidR="00F86BFA" w:rsidRPr="00F86BFA" w:rsidRDefault="00F86BFA" w:rsidP="00F86BFA">
            <w:pPr>
              <w:numPr>
                <w:ilvl w:val="0"/>
                <w:numId w:val="105"/>
              </w:numPr>
            </w:pPr>
            <w:r w:rsidRPr="00F86BFA">
              <w:t xml:space="preserve">šplh </w:t>
            </w:r>
          </w:p>
          <w:p w:rsidR="00F86BFA" w:rsidRPr="00F86BFA" w:rsidRDefault="00F86BFA" w:rsidP="00F86BFA">
            <w:pPr>
              <w:numPr>
                <w:ilvl w:val="0"/>
                <w:numId w:val="105"/>
              </w:numPr>
            </w:pPr>
            <w:r w:rsidRPr="00F86BFA">
              <w:t xml:space="preserve">rytmická gymnastika: cvičení bez náčiní a s náčiním, kondiční programy </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listopad - prosinec</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lastRenderedPageBreak/>
              <w:t>zvládá základní pravidla a herní činnosti a aplikuje je ve hře</w:t>
            </w:r>
          </w:p>
          <w:p w:rsidR="00F86BFA" w:rsidRPr="00F86BFA" w:rsidRDefault="00F86BFA" w:rsidP="00F86BFA">
            <w:pPr>
              <w:numPr>
                <w:ilvl w:val="0"/>
                <w:numId w:val="105"/>
              </w:numPr>
            </w:pPr>
            <w:r w:rsidRPr="00F86BFA">
              <w:t>jedná při hře v duchu fair play</w:t>
            </w:r>
          </w:p>
          <w:p w:rsidR="00F86BFA" w:rsidRPr="00F86BFA" w:rsidRDefault="00F86BFA" w:rsidP="00F86BFA">
            <w:pPr>
              <w:numPr>
                <w:ilvl w:val="0"/>
                <w:numId w:val="105"/>
              </w:numPr>
            </w:pPr>
            <w:r w:rsidRPr="00F86BFA">
              <w:t>respektuje výroky rozhodčího</w:t>
            </w:r>
          </w:p>
          <w:p w:rsidR="00F86BFA" w:rsidRPr="00F86BFA" w:rsidRDefault="00F86BFA" w:rsidP="00F86BFA">
            <w:pPr>
              <w:numPr>
                <w:ilvl w:val="0"/>
                <w:numId w:val="105"/>
              </w:numPr>
            </w:pPr>
            <w:r w:rsidRPr="00F86BFA">
              <w:t>upraví hřiště před i po utkání</w:t>
            </w:r>
          </w:p>
          <w:p w:rsidR="00F86BFA" w:rsidRPr="00F86BFA" w:rsidRDefault="00F86BFA" w:rsidP="00F86BFA">
            <w:pPr>
              <w:numPr>
                <w:ilvl w:val="0"/>
                <w:numId w:val="105"/>
              </w:numPr>
            </w:pPr>
            <w:r w:rsidRPr="00F86BFA">
              <w:t>zvyšuje si tělesnou kondici</w:t>
            </w:r>
          </w:p>
          <w:p w:rsidR="00F86BFA" w:rsidRPr="00F86BFA" w:rsidRDefault="00F86BFA" w:rsidP="00F86BFA">
            <w:pPr>
              <w:numPr>
                <w:ilvl w:val="0"/>
                <w:numId w:val="105"/>
              </w:numPr>
            </w:pPr>
            <w:r w:rsidRPr="00F86BFA">
              <w:t xml:space="preserve">má radost ze hry, umí si vzájemně pomáhat </w:t>
            </w:r>
          </w:p>
          <w:p w:rsidR="00F86BFA" w:rsidRPr="00F86BFA" w:rsidRDefault="00F86BFA" w:rsidP="00F86BFA"/>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Sportovní hry</w:t>
            </w:r>
          </w:p>
          <w:p w:rsidR="00F86BFA" w:rsidRPr="00F86BFA" w:rsidRDefault="00F86BFA" w:rsidP="00F86BFA">
            <w:pPr>
              <w:numPr>
                <w:ilvl w:val="0"/>
                <w:numId w:val="105"/>
              </w:numPr>
            </w:pPr>
            <w:r w:rsidRPr="00F86BFA">
              <w:t>kopaná: herní činnost jednotlivce (HČJ) - přihrávka obloukem na střední a dlouhou vzdálenost; stahování a tlumení míče nohou, hlavou, tělem; pokutový kop; obhazování soupeře; řešení situace jeden proti jednomu</w:t>
            </w:r>
          </w:p>
          <w:p w:rsidR="00F86BFA" w:rsidRPr="00F86BFA" w:rsidRDefault="00F86BFA" w:rsidP="00F86BFA">
            <w:pPr>
              <w:numPr>
                <w:ilvl w:val="0"/>
                <w:numId w:val="105"/>
              </w:numPr>
            </w:pPr>
            <w:r w:rsidRPr="00F86BFA">
              <w:t xml:space="preserve">aplikace herních prvků ve hře podle upravených a zjednodušených pravidel (vzhledem k podmínkám školy a úrovni žáků); </w:t>
            </w:r>
          </w:p>
          <w:p w:rsidR="00F86BFA" w:rsidRPr="00F86BFA" w:rsidRDefault="00F86BFA" w:rsidP="00F86BFA">
            <w:pPr>
              <w:numPr>
                <w:ilvl w:val="0"/>
                <w:numId w:val="105"/>
              </w:numPr>
            </w:pPr>
            <w:r w:rsidRPr="00F86BFA">
              <w:t>košíková: HČJ - rozestavení kolem hráče s míčem; přechod z obrany do útoku a zpět;  přihrávka obouruč a jednoruč; dribling; uvolňování s míčem i bez míče; obsazování hráče s míčem i bez míče; rozskok</w:t>
            </w:r>
          </w:p>
          <w:p w:rsidR="00F86BFA" w:rsidRPr="00F86BFA" w:rsidRDefault="00F86BFA" w:rsidP="00F86BFA">
            <w:pPr>
              <w:numPr>
                <w:ilvl w:val="0"/>
                <w:numId w:val="105"/>
              </w:numPr>
            </w:pPr>
            <w:r w:rsidRPr="00F86BFA">
              <w:t xml:space="preserve">odbíjená: HČJ - postavení hráčů při příjmu a podání; odbíjení obouruč vrchem a spodem; spodní a vrchní podání; příjem </w:t>
            </w:r>
            <w:r w:rsidRPr="00F86BFA">
              <w:lastRenderedPageBreak/>
              <w:t>podání; nahrávka; jednoblok</w:t>
            </w:r>
          </w:p>
          <w:p w:rsidR="00F86BFA" w:rsidRPr="00F86BFA" w:rsidRDefault="00F86BFA" w:rsidP="00F86BFA">
            <w:pPr>
              <w:numPr>
                <w:ilvl w:val="0"/>
                <w:numId w:val="105"/>
              </w:numPr>
            </w:pPr>
            <w:r w:rsidRPr="00F86BFA">
              <w:t xml:space="preserve">doplňkové sportovní hry: florbal, ringo, frisbee, softbal, badminton, stolní tenis,  </w:t>
            </w:r>
          </w:p>
          <w:p w:rsidR="00F86BFA" w:rsidRPr="00F86BFA" w:rsidRDefault="00F86BFA" w:rsidP="00F86BFA">
            <w:pPr>
              <w:numPr>
                <w:ilvl w:val="0"/>
                <w:numId w:val="105"/>
              </w:numPr>
            </w:pPr>
            <w:r w:rsidRPr="00F86BFA">
              <w:t xml:space="preserve">líný tenis </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leden - březen</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lastRenderedPageBreak/>
              <w:t>zvládá základní prvky sebeobrany</w:t>
            </w:r>
          </w:p>
          <w:p w:rsidR="00F86BFA" w:rsidRPr="00F86BFA" w:rsidRDefault="00F86BFA" w:rsidP="00F86BFA">
            <w:pPr>
              <w:numPr>
                <w:ilvl w:val="0"/>
                <w:numId w:val="105"/>
              </w:numPr>
            </w:pPr>
            <w:r w:rsidRPr="00F86BFA">
              <w:t>se nau</w:t>
            </w:r>
            <w:r w:rsidRPr="00F86BFA">
              <w:rPr>
                <w:rFonts w:eastAsia="TimesNewRoman"/>
              </w:rPr>
              <w:t>č</w:t>
            </w:r>
            <w:r w:rsidRPr="00F86BFA">
              <w:t>í základní pádové technice</w:t>
            </w:r>
          </w:p>
          <w:p w:rsidR="00F86BFA" w:rsidRPr="00F86BFA" w:rsidRDefault="00F86BFA" w:rsidP="00F86BFA">
            <w:pPr>
              <w:numPr>
                <w:ilvl w:val="0"/>
                <w:numId w:val="105"/>
              </w:numPr>
            </w:pPr>
            <w:r w:rsidRPr="00F86BFA">
              <w:t>se orientuje v současných trendech v bojových uměních</w:t>
            </w:r>
          </w:p>
          <w:p w:rsidR="00F86BFA" w:rsidRPr="00F86BFA" w:rsidRDefault="00F86BFA" w:rsidP="00F86BFA">
            <w:pPr>
              <w:numPr>
                <w:ilvl w:val="0"/>
                <w:numId w:val="105"/>
              </w:numPr>
            </w:pPr>
            <w:r w:rsidRPr="00F86BFA">
              <w:t>získá základní znalosti o bezpečnosti  a hygieně při úpolech</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r w:rsidRPr="00F86BFA">
              <w:rPr>
                <w:b/>
              </w:rPr>
              <w:t>Úpoly</w:t>
            </w:r>
          </w:p>
          <w:p w:rsidR="00F86BFA" w:rsidRPr="00F86BFA" w:rsidRDefault="00F86BFA" w:rsidP="00F86BFA">
            <w:pPr>
              <w:numPr>
                <w:ilvl w:val="0"/>
                <w:numId w:val="105"/>
              </w:numPr>
            </w:pPr>
            <w:r w:rsidRPr="00F86BFA">
              <w:t>základní sebeobrana – judo, aikido, karate</w:t>
            </w:r>
          </w:p>
          <w:p w:rsidR="00F86BFA" w:rsidRPr="00F86BFA" w:rsidRDefault="00F86BFA" w:rsidP="00F86BFA">
            <w:pPr>
              <w:numPr>
                <w:ilvl w:val="0"/>
                <w:numId w:val="105"/>
              </w:numPr>
            </w:pPr>
            <w:r w:rsidRPr="00F86BFA">
              <w:t>přetahy, přetlaky, pády, střehový postoj a odpory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duben</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t xml:space="preserve">chápe význam motorických testů pro průběžné sledování zdatnosti,  pohyblivosti </w:t>
            </w:r>
          </w:p>
          <w:p w:rsidR="00F86BFA" w:rsidRPr="00F86BFA" w:rsidRDefault="00F86BFA" w:rsidP="00F86BFA">
            <w:pPr>
              <w:numPr>
                <w:ilvl w:val="0"/>
                <w:numId w:val="105"/>
              </w:numPr>
            </w:pPr>
            <w:r w:rsidRPr="00F86BFA">
              <w:t>a  stavu pohybového aparátu</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Testování tělesné zdatnosti</w:t>
            </w:r>
          </w:p>
          <w:p w:rsidR="00F86BFA" w:rsidRPr="00F86BFA" w:rsidRDefault="00F86BFA" w:rsidP="00F86BFA">
            <w:pPr>
              <w:numPr>
                <w:ilvl w:val="0"/>
                <w:numId w:val="105"/>
              </w:numPr>
            </w:pPr>
            <w:r w:rsidRPr="00F86BFA">
              <w:t>motorické testy – základní soubor testů pro  běžné použití ve školních podmínkách a doma</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říjen - červen</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t>nabídka STK pro zájemce</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r w:rsidRPr="00F86BFA">
              <w:t>Cyklistika, raft, turistika</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červen</w:t>
            </w:r>
          </w:p>
        </w:tc>
      </w:tr>
    </w:tbl>
    <w:p w:rsidR="00F86BFA" w:rsidRPr="00F86BFA" w:rsidRDefault="00F86BFA" w:rsidP="00F86BFA"/>
    <w:p w:rsidR="00F86BFA" w:rsidRPr="00F86BFA" w:rsidRDefault="00F86BFA" w:rsidP="00F86BFA">
      <w:pPr>
        <w:rPr>
          <w:b/>
        </w:rPr>
      </w:pPr>
      <w:r w:rsidRPr="00F86BFA">
        <w:rPr>
          <w:b/>
        </w:rPr>
        <w:t>3. ročník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4"/>
        <w:gridCol w:w="3019"/>
        <w:gridCol w:w="3019"/>
      </w:tblGrid>
      <w:tr w:rsidR="00F86BFA" w:rsidRPr="00F86BFA" w:rsidTr="00F86BFA">
        <w:trPr>
          <w:trHeight w:val="204"/>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rPr>
                <w:b/>
              </w:rPr>
            </w:pPr>
            <w:r w:rsidRPr="00F86BFA">
              <w:rPr>
                <w:b/>
              </w:rPr>
              <w:t>Výsledky vzdělávání</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rPr>
                <w:b/>
              </w:rPr>
            </w:pPr>
            <w:r w:rsidRPr="00F86BFA">
              <w:rPr>
                <w:b/>
              </w:rPr>
              <w:t>Učivo</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jc w:val="center"/>
              <w:rPr>
                <w:b/>
              </w:rPr>
            </w:pPr>
            <w:r w:rsidRPr="00F86BFA">
              <w:rPr>
                <w:b/>
                <w:bCs/>
              </w:rPr>
              <w:t>Časové rozvržení</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rPr>
                <w:b/>
                <w:bCs/>
              </w:rPr>
            </w:pPr>
            <w:r w:rsidRPr="00F86BFA">
              <w:rPr>
                <w:b/>
                <w:bCs/>
              </w:rPr>
              <w:t>Žák:</w:t>
            </w:r>
          </w:p>
          <w:p w:rsidR="00F86BFA" w:rsidRPr="00F86BFA" w:rsidRDefault="00F86BFA" w:rsidP="00F86BFA">
            <w:pPr>
              <w:numPr>
                <w:ilvl w:val="0"/>
                <w:numId w:val="105"/>
              </w:numPr>
            </w:pPr>
            <w:r w:rsidRPr="00F86BFA">
              <w:t>dodržuje hygienické a bezpečnostní zásady v jakémkoli prostředí a předchází úrazu a onemocnění</w:t>
            </w:r>
          </w:p>
          <w:p w:rsidR="00F86BFA" w:rsidRPr="00F86BFA" w:rsidRDefault="00F86BFA" w:rsidP="00F86BFA">
            <w:pPr>
              <w:numPr>
                <w:ilvl w:val="0"/>
                <w:numId w:val="105"/>
              </w:numPr>
            </w:pPr>
            <w:r w:rsidRPr="00F86BFA">
              <w:t>volí správnou výzbroj a výstroj dle podmínek klimatických, sportovního prostředí a tuto ošetřuje a udržuje</w:t>
            </w:r>
          </w:p>
          <w:p w:rsidR="00F86BFA" w:rsidRPr="00F86BFA" w:rsidRDefault="00F86BFA" w:rsidP="00F86BFA">
            <w:pPr>
              <w:numPr>
                <w:ilvl w:val="0"/>
                <w:numId w:val="105"/>
              </w:numPr>
            </w:pPr>
            <w:r w:rsidRPr="00F86BFA">
              <w:t>zlepšuje svou tělesnou zdatnost</w:t>
            </w:r>
          </w:p>
          <w:p w:rsidR="00F86BFA" w:rsidRPr="00F86BFA" w:rsidRDefault="00F86BFA" w:rsidP="00F86BFA">
            <w:pPr>
              <w:numPr>
                <w:ilvl w:val="0"/>
                <w:numId w:val="105"/>
              </w:numPr>
            </w:pPr>
            <w:r w:rsidRPr="00F86BFA">
              <w:t>rozhoduje a zapisuje výkony</w:t>
            </w:r>
          </w:p>
          <w:p w:rsidR="00F86BFA" w:rsidRPr="00F86BFA" w:rsidRDefault="00F86BFA" w:rsidP="00F86BFA">
            <w:pPr>
              <w:numPr>
                <w:ilvl w:val="0"/>
                <w:numId w:val="105"/>
              </w:numPr>
            </w:pPr>
            <w:r w:rsidRPr="00F86BFA">
              <w:lastRenderedPageBreak/>
              <w:t xml:space="preserve">chápe význam pohybových </w:t>
            </w:r>
            <w:r w:rsidRPr="00F86BFA">
              <w:rPr>
                <w:rFonts w:eastAsia="TimesNewRoman"/>
              </w:rPr>
              <w:t>č</w:t>
            </w:r>
            <w:r w:rsidRPr="00F86BFA">
              <w:t>inností pro udržení zdraví a jako jednoho z možných prost</w:t>
            </w:r>
            <w:r w:rsidRPr="00F86BFA">
              <w:rPr>
                <w:rFonts w:eastAsia="TimesNewRoman"/>
              </w:rPr>
              <w:t>ř</w:t>
            </w:r>
            <w:r w:rsidRPr="00F86BFA">
              <w:t>edk</w:t>
            </w:r>
            <w:r w:rsidRPr="00F86BFA">
              <w:rPr>
                <w:rFonts w:eastAsia="TimesNewRoman"/>
              </w:rPr>
              <w:t xml:space="preserve">ů </w:t>
            </w:r>
            <w:r w:rsidRPr="00F86BFA">
              <w:t>nápravy zdravotního stavu</w:t>
            </w:r>
          </w:p>
          <w:p w:rsidR="00F86BFA" w:rsidRPr="00F86BFA" w:rsidRDefault="00F86BFA" w:rsidP="00F86BFA">
            <w:pPr>
              <w:numPr>
                <w:ilvl w:val="0"/>
                <w:numId w:val="105"/>
              </w:numPr>
            </w:pPr>
            <w:r w:rsidRPr="00F86BFA">
              <w:t>zná zásady sportovního tréninku a jeho formy</w:t>
            </w:r>
          </w:p>
          <w:p w:rsidR="00F86BFA" w:rsidRPr="00F86BFA" w:rsidRDefault="00F86BFA" w:rsidP="00F86BFA">
            <w:pPr>
              <w:numPr>
                <w:ilvl w:val="0"/>
                <w:numId w:val="105"/>
              </w:numPr>
            </w:pPr>
            <w:r w:rsidRPr="00F86BFA">
              <w:t>chápe principy adaptace na t</w:t>
            </w:r>
            <w:r w:rsidRPr="00F86BFA">
              <w:rPr>
                <w:rFonts w:eastAsia="TimesNewRoman"/>
              </w:rPr>
              <w:t>ě</w:t>
            </w:r>
            <w:r w:rsidRPr="00F86BFA">
              <w:t>lesnou zát</w:t>
            </w:r>
            <w:r w:rsidRPr="00F86BFA">
              <w:rPr>
                <w:rFonts w:eastAsia="TimesNewRoman"/>
              </w:rPr>
              <w:t>ě</w:t>
            </w:r>
            <w:r w:rsidRPr="00F86BFA">
              <w:t>ž</w:t>
            </w:r>
          </w:p>
          <w:p w:rsidR="00F86BFA" w:rsidRPr="00F86BFA" w:rsidRDefault="00F86BFA" w:rsidP="00F86BFA">
            <w:pPr>
              <w:numPr>
                <w:ilvl w:val="0"/>
                <w:numId w:val="105"/>
              </w:numPr>
            </w:pPr>
            <w:r w:rsidRPr="00F86BFA">
              <w:t>zná principy rozvoje pohybových schopností a techniky jejich rozvoje</w:t>
            </w:r>
          </w:p>
          <w:p w:rsidR="00F86BFA" w:rsidRPr="00F86BFA" w:rsidRDefault="00F86BFA" w:rsidP="00F86BFA">
            <w:pPr>
              <w:numPr>
                <w:ilvl w:val="0"/>
                <w:numId w:val="105"/>
              </w:numPr>
            </w:pPr>
            <w:r w:rsidRPr="00F86BFA">
              <w:t>chápe základy taktiky pro r</w:t>
            </w:r>
            <w:r w:rsidRPr="00F86BFA">
              <w:rPr>
                <w:rFonts w:eastAsia="TimesNewRoman"/>
              </w:rPr>
              <w:t>ů</w:t>
            </w:r>
            <w:r w:rsidRPr="00F86BFA">
              <w:t>zná sportovní odv</w:t>
            </w:r>
            <w:r w:rsidRPr="00F86BFA">
              <w:rPr>
                <w:rFonts w:eastAsia="TimesNewRoman"/>
              </w:rPr>
              <w:t>ě</w:t>
            </w:r>
            <w:r w:rsidRPr="00F86BFA">
              <w:t>tví</w:t>
            </w:r>
          </w:p>
          <w:p w:rsidR="00F86BFA" w:rsidRPr="00F86BFA" w:rsidRDefault="00F86BFA" w:rsidP="00F86BFA"/>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Tělesná výchova</w:t>
            </w:r>
          </w:p>
          <w:p w:rsidR="00F86BFA" w:rsidRPr="00F86BFA" w:rsidRDefault="00F86BFA" w:rsidP="00F86BFA">
            <w:pPr>
              <w:numPr>
                <w:ilvl w:val="0"/>
                <w:numId w:val="105"/>
              </w:numPr>
            </w:pPr>
            <w:r w:rsidRPr="00F86BFA">
              <w:t>bezpečnost a hygiena</w:t>
            </w:r>
          </w:p>
          <w:p w:rsidR="00F86BFA" w:rsidRPr="00F86BFA" w:rsidRDefault="00F86BFA" w:rsidP="00F86BFA">
            <w:pPr>
              <w:numPr>
                <w:ilvl w:val="0"/>
                <w:numId w:val="105"/>
              </w:numPr>
            </w:pPr>
            <w:r w:rsidRPr="00F86BFA">
              <w:t>význam pohybu pro zdraví</w:t>
            </w:r>
          </w:p>
          <w:p w:rsidR="00F86BFA" w:rsidRPr="00F86BFA" w:rsidRDefault="00F86BFA" w:rsidP="00F86BFA">
            <w:pPr>
              <w:numPr>
                <w:ilvl w:val="0"/>
                <w:numId w:val="105"/>
              </w:numPr>
            </w:pPr>
            <w:r w:rsidRPr="00F86BFA">
              <w:t>seznámení žáků s vhodným a bezpečným    chováním na sportovních akcích konaných ve škole i mimo školu</w:t>
            </w:r>
          </w:p>
          <w:p w:rsidR="00F86BFA" w:rsidRPr="00F86BFA" w:rsidRDefault="00F86BFA" w:rsidP="00F86BFA">
            <w:pPr>
              <w:numPr>
                <w:ilvl w:val="0"/>
                <w:numId w:val="105"/>
              </w:numPr>
            </w:pPr>
            <w:r w:rsidRPr="00F86BFA">
              <w:t>zásady bezpečného používání konkrétních sportovních potřeb a nářadí</w:t>
            </w:r>
          </w:p>
          <w:p w:rsidR="00F86BFA" w:rsidRPr="00F86BFA" w:rsidRDefault="00F86BFA" w:rsidP="00F86BFA">
            <w:pPr>
              <w:numPr>
                <w:ilvl w:val="0"/>
                <w:numId w:val="105"/>
              </w:numPr>
            </w:pPr>
            <w:r w:rsidRPr="00F86BFA">
              <w:t>zásady bezpečného přesunu na sportoviště</w:t>
            </w:r>
          </w:p>
          <w:p w:rsidR="00F86BFA" w:rsidRPr="00F86BFA" w:rsidRDefault="00F86BFA" w:rsidP="00F86BFA">
            <w:pPr>
              <w:numPr>
                <w:ilvl w:val="0"/>
                <w:numId w:val="105"/>
              </w:numPr>
            </w:pPr>
            <w:r w:rsidRPr="00F86BFA">
              <w:lastRenderedPageBreak/>
              <w:t>teoretické poznatky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září</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lastRenderedPageBreak/>
              <w:t>zná čísla tísňového volání, signály</w:t>
            </w:r>
          </w:p>
          <w:p w:rsidR="00F86BFA" w:rsidRPr="00F86BFA" w:rsidRDefault="00F86BFA" w:rsidP="00F86BFA">
            <w:pPr>
              <w:numPr>
                <w:ilvl w:val="0"/>
                <w:numId w:val="105"/>
              </w:numPr>
            </w:pPr>
            <w:r w:rsidRPr="00F86BFA">
              <w:t>zná formy úkrytů pro různé situace mimořádných událostí</w:t>
            </w:r>
          </w:p>
          <w:p w:rsidR="00F86BFA" w:rsidRPr="00F86BFA" w:rsidRDefault="00F86BFA" w:rsidP="00F86BFA">
            <w:pPr>
              <w:numPr>
                <w:ilvl w:val="0"/>
                <w:numId w:val="105"/>
              </w:numPr>
            </w:pPr>
            <w:r w:rsidRPr="00F86BFA">
              <w:t>zná zásady a postupy při mimořádných   situacích</w:t>
            </w:r>
          </w:p>
          <w:p w:rsidR="00F86BFA" w:rsidRPr="00F86BFA" w:rsidRDefault="00F86BFA" w:rsidP="00F86BFA">
            <w:pPr>
              <w:numPr>
                <w:ilvl w:val="0"/>
                <w:numId w:val="105"/>
              </w:numPr>
            </w:pPr>
            <w:r w:rsidRPr="00F86BFA">
              <w:t>prokáže dovednosti při poskytování první</w:t>
            </w:r>
          </w:p>
          <w:p w:rsidR="00F86BFA" w:rsidRPr="00F86BFA" w:rsidRDefault="00F86BFA" w:rsidP="00F86BFA">
            <w:pPr>
              <w:numPr>
                <w:ilvl w:val="0"/>
                <w:numId w:val="105"/>
              </w:numPr>
            </w:pPr>
            <w:r w:rsidRPr="00F86BFA">
              <w:t>pomoci sobě a jiným</w:t>
            </w:r>
          </w:p>
          <w:p w:rsidR="00F86BFA" w:rsidRPr="00F86BFA" w:rsidRDefault="00F86BFA" w:rsidP="00F86BFA">
            <w:pPr>
              <w:numPr>
                <w:ilvl w:val="0"/>
                <w:numId w:val="105"/>
              </w:numPr>
            </w:pPr>
            <w:r w:rsidRPr="00F86BFA">
              <w:t>umí stav</w:t>
            </w:r>
            <w:r w:rsidRPr="00F86BFA">
              <w:rPr>
                <w:rFonts w:eastAsia="TimesNewRoman"/>
              </w:rPr>
              <w:t>ě</w:t>
            </w:r>
            <w:r w:rsidRPr="00F86BFA">
              <w:t>t krvácení,</w:t>
            </w:r>
            <w:r w:rsidR="00416554">
              <w:t xml:space="preserve"> </w:t>
            </w:r>
            <w:r w:rsidRPr="00F86BFA">
              <w:t>pomoci při životu ohrožujících stavech, bezv</w:t>
            </w:r>
            <w:r w:rsidRPr="00F86BFA">
              <w:rPr>
                <w:rFonts w:eastAsia="TimesNewRoman"/>
              </w:rPr>
              <w:t>ě</w:t>
            </w:r>
            <w:r w:rsidRPr="00F86BFA">
              <w:t>domí,  šoku, zlomeninách, otrav</w:t>
            </w:r>
            <w:r w:rsidRPr="00F86BFA">
              <w:rPr>
                <w:rFonts w:eastAsia="TimesNewRoman"/>
              </w:rPr>
              <w:t>ě</w:t>
            </w:r>
            <w:r w:rsidRPr="00F86BFA">
              <w:t>, popáleninách a omrzlinách, úpalu, úžehu</w:t>
            </w:r>
          </w:p>
          <w:p w:rsidR="00F86BFA" w:rsidRPr="00F86BFA" w:rsidRDefault="00F86BFA" w:rsidP="00F86BFA">
            <w:pPr>
              <w:numPr>
                <w:ilvl w:val="0"/>
                <w:numId w:val="105"/>
              </w:numPr>
            </w:pPr>
            <w:r w:rsidRPr="00F86BFA">
              <w:t>ovládá základní obvazové techniky</w:t>
            </w:r>
          </w:p>
          <w:p w:rsidR="00F86BFA" w:rsidRPr="00F86BFA" w:rsidRDefault="00F86BFA" w:rsidP="00F86BFA">
            <w:pPr>
              <w:numPr>
                <w:ilvl w:val="0"/>
                <w:numId w:val="105"/>
              </w:numPr>
            </w:pPr>
            <w:r w:rsidRPr="00F86BFA">
              <w:t>zvládá polohování a transport ran</w:t>
            </w:r>
            <w:r w:rsidRPr="00F86BFA">
              <w:rPr>
                <w:rFonts w:eastAsia="TimesNewRoman"/>
              </w:rPr>
              <w:t>ě</w:t>
            </w:r>
            <w:r w:rsidRPr="00F86BFA">
              <w:t>ného</w:t>
            </w:r>
          </w:p>
          <w:p w:rsidR="00F86BFA" w:rsidRPr="00F86BFA" w:rsidRDefault="00F86BFA" w:rsidP="00F86BFA">
            <w:pPr>
              <w:numPr>
                <w:ilvl w:val="0"/>
                <w:numId w:val="105"/>
              </w:numPr>
            </w:pPr>
            <w:r w:rsidRPr="00F86BFA">
              <w:t>umí provád</w:t>
            </w:r>
            <w:r w:rsidRPr="00F86BFA">
              <w:rPr>
                <w:rFonts w:eastAsia="TimesNewRoman"/>
              </w:rPr>
              <w:t>ě</w:t>
            </w:r>
            <w:r w:rsidRPr="00F86BFA">
              <w:t>t základní resuscitaci</w:t>
            </w:r>
          </w:p>
        </w:tc>
        <w:tc>
          <w:tcPr>
            <w:tcW w:w="1666"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rPr>
                <w:b/>
              </w:rPr>
            </w:pPr>
            <w:r w:rsidRPr="00F86BFA">
              <w:rPr>
                <w:b/>
              </w:rPr>
              <w:t>Zásady jednání v situacích osobního ohrožení a za mimořádných událostí</w:t>
            </w:r>
          </w:p>
          <w:p w:rsidR="00F86BFA" w:rsidRPr="00F86BFA" w:rsidRDefault="00F86BFA" w:rsidP="00F86BFA"/>
          <w:p w:rsidR="00F86BFA" w:rsidRPr="00F86BFA" w:rsidRDefault="00F86BFA" w:rsidP="00F86BFA"/>
          <w:p w:rsidR="00F86BFA" w:rsidRPr="00F86BFA" w:rsidRDefault="00F86BFA" w:rsidP="00F86BFA"/>
          <w:p w:rsidR="00F86BFA" w:rsidRPr="00F86BFA" w:rsidRDefault="00F86BFA" w:rsidP="00F86BFA"/>
          <w:p w:rsidR="00F86BFA" w:rsidRPr="00F86BFA" w:rsidRDefault="00F86BFA" w:rsidP="00F86BFA">
            <w:pPr>
              <w:rPr>
                <w:b/>
              </w:rPr>
            </w:pPr>
            <w:r w:rsidRPr="00F86BFA">
              <w:rPr>
                <w:b/>
              </w:rPr>
              <w:t>První pomoc</w:t>
            </w:r>
          </w:p>
          <w:p w:rsidR="00F86BFA" w:rsidRPr="00F86BFA" w:rsidRDefault="00F86BFA" w:rsidP="00F86BFA">
            <w:pPr>
              <w:numPr>
                <w:ilvl w:val="0"/>
                <w:numId w:val="105"/>
              </w:numPr>
            </w:pPr>
            <w:r w:rsidRPr="00F86BFA">
              <w:t>úrazy a náhlé zdravotní příhody</w:t>
            </w:r>
          </w:p>
          <w:p w:rsidR="00F86BFA" w:rsidRPr="00F86BFA" w:rsidRDefault="00F86BFA" w:rsidP="00F86BFA">
            <w:pPr>
              <w:numPr>
                <w:ilvl w:val="0"/>
                <w:numId w:val="105"/>
              </w:numPr>
            </w:pPr>
            <w:r w:rsidRPr="00F86BFA">
              <w:t>zajištění životně důležitých funkcí</w:t>
            </w:r>
          </w:p>
          <w:p w:rsidR="00F86BFA" w:rsidRPr="00F86BFA" w:rsidRDefault="00F86BFA" w:rsidP="00F86BFA">
            <w:pPr>
              <w:numPr>
                <w:ilvl w:val="0"/>
                <w:numId w:val="105"/>
              </w:numPr>
            </w:pPr>
            <w:r w:rsidRPr="00F86BFA">
              <w:t>zlomeniny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září</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lastRenderedPageBreak/>
              <w:t>zvládá základní techniku běhů, startů, skoků, hodů a vrhu</w:t>
            </w:r>
          </w:p>
          <w:p w:rsidR="00F86BFA" w:rsidRPr="00F86BFA" w:rsidRDefault="00F86BFA" w:rsidP="00F86BFA">
            <w:pPr>
              <w:numPr>
                <w:ilvl w:val="0"/>
                <w:numId w:val="105"/>
              </w:numPr>
            </w:pPr>
            <w:r w:rsidRPr="00F86BFA">
              <w:t>zná základní pravidla jednotlivých disciplin</w:t>
            </w:r>
          </w:p>
          <w:p w:rsidR="00F86BFA" w:rsidRPr="00F86BFA" w:rsidRDefault="00F86BFA" w:rsidP="00F86BFA">
            <w:pPr>
              <w:numPr>
                <w:ilvl w:val="0"/>
                <w:numId w:val="105"/>
              </w:numPr>
            </w:pPr>
            <w:r w:rsidRPr="00F86BFA">
              <w:t>podle svých předpokladů zlepšuje úroveň výkonů v jednotlivých disciplínách</w:t>
            </w:r>
          </w:p>
          <w:p w:rsidR="00F86BFA" w:rsidRPr="00F86BFA" w:rsidRDefault="00F86BFA" w:rsidP="00F86BFA">
            <w:pPr>
              <w:numPr>
                <w:ilvl w:val="0"/>
                <w:numId w:val="105"/>
              </w:numPr>
            </w:pPr>
            <w:r w:rsidRPr="00F86BFA">
              <w:t>zvládá taktiku při dlouhých bězích</w:t>
            </w:r>
          </w:p>
          <w:p w:rsidR="00F86BFA" w:rsidRPr="00F86BFA" w:rsidRDefault="00F86BFA" w:rsidP="00F86BFA">
            <w:pPr>
              <w:numPr>
                <w:ilvl w:val="0"/>
                <w:numId w:val="105"/>
              </w:numPr>
            </w:pPr>
            <w:r w:rsidRPr="00F86BFA">
              <w:t>změří a zapíše výkon</w:t>
            </w:r>
          </w:p>
          <w:p w:rsidR="00F86BFA" w:rsidRPr="00F86BFA" w:rsidRDefault="00F86BFA" w:rsidP="00F86BFA">
            <w:pPr>
              <w:numPr>
                <w:ilvl w:val="0"/>
                <w:numId w:val="105"/>
              </w:numPr>
            </w:pPr>
            <w:r w:rsidRPr="00F86BFA">
              <w:t>upraví doskočiště, připraví start, vydá povely pro start</w:t>
            </w:r>
          </w:p>
          <w:p w:rsidR="00F86BFA" w:rsidRPr="00F86BFA" w:rsidRDefault="00F86BFA" w:rsidP="00F86BFA">
            <w:pPr>
              <w:numPr>
                <w:ilvl w:val="0"/>
                <w:numId w:val="105"/>
              </w:numPr>
            </w:pPr>
            <w:r w:rsidRPr="00F86BFA">
              <w:t>používá relaxační cvičení k uklidnění před i po výkonu</w:t>
            </w:r>
          </w:p>
          <w:p w:rsidR="00F86BFA" w:rsidRPr="00F86BFA" w:rsidRDefault="00F86BFA" w:rsidP="00F86BFA">
            <w:pPr>
              <w:numPr>
                <w:ilvl w:val="0"/>
                <w:numId w:val="105"/>
              </w:numPr>
            </w:pPr>
            <w:r w:rsidRPr="00F86BFA">
              <w:t>dodržuje zásady bezpečnosti při lehké atletice</w:t>
            </w:r>
          </w:p>
          <w:p w:rsidR="00F86BFA" w:rsidRPr="00F86BFA" w:rsidRDefault="00F86BFA" w:rsidP="00F86BFA"/>
        </w:tc>
        <w:tc>
          <w:tcPr>
            <w:tcW w:w="1666" w:type="pct"/>
            <w:tcBorders>
              <w:top w:val="single" w:sz="4" w:space="0" w:color="auto"/>
              <w:left w:val="single" w:sz="4" w:space="0" w:color="auto"/>
              <w:bottom w:val="single" w:sz="4" w:space="0" w:color="auto"/>
              <w:right w:val="single" w:sz="4" w:space="0" w:color="auto"/>
            </w:tcBorders>
          </w:tcPr>
          <w:p w:rsidR="00F86BFA" w:rsidRPr="00F86BFA" w:rsidRDefault="00F86BFA" w:rsidP="00F86BFA">
            <w:r w:rsidRPr="00F86BFA">
              <w:rPr>
                <w:b/>
              </w:rPr>
              <w:t>Atletika</w:t>
            </w:r>
          </w:p>
          <w:p w:rsidR="00F86BFA" w:rsidRPr="00F86BFA" w:rsidRDefault="00F86BFA" w:rsidP="00F86BFA">
            <w:pPr>
              <w:numPr>
                <w:ilvl w:val="0"/>
                <w:numId w:val="105"/>
              </w:numPr>
            </w:pPr>
            <w:r w:rsidRPr="00F86BFA">
              <w:t>testy všeobecné fyzické zdatnosti a schopností</w:t>
            </w:r>
          </w:p>
          <w:p w:rsidR="00F86BFA" w:rsidRPr="00F86BFA" w:rsidRDefault="00F86BFA" w:rsidP="00F86BFA">
            <w:pPr>
              <w:numPr>
                <w:ilvl w:val="0"/>
                <w:numId w:val="105"/>
              </w:numPr>
            </w:pPr>
            <w:r w:rsidRPr="00F86BFA">
              <w:t>rozdělení a pravidla atletických disciplín</w:t>
            </w:r>
          </w:p>
          <w:p w:rsidR="00F86BFA" w:rsidRPr="00F86BFA" w:rsidRDefault="00F86BFA" w:rsidP="00F86BFA">
            <w:pPr>
              <w:numPr>
                <w:ilvl w:val="0"/>
                <w:numId w:val="105"/>
              </w:numPr>
            </w:pPr>
            <w:r w:rsidRPr="00F86BFA">
              <w:t>běh: technika běhu, atletická abeceda, startovní povely, nízký a vysoký start,</w:t>
            </w:r>
          </w:p>
          <w:p w:rsidR="00F86BFA" w:rsidRPr="00F86BFA" w:rsidRDefault="00F86BFA" w:rsidP="00F86BFA">
            <w:pPr>
              <w:numPr>
                <w:ilvl w:val="0"/>
                <w:numId w:val="105"/>
              </w:numPr>
            </w:pPr>
            <w:r w:rsidRPr="00F86BFA">
              <w:t>běhy: 60 m 100 m, 200 m, 400 m, 800 m, 1000 m, 1500 m, 3000 m, běh v terénu</w:t>
            </w:r>
          </w:p>
          <w:p w:rsidR="00F86BFA" w:rsidRPr="00F86BFA" w:rsidRDefault="00F86BFA" w:rsidP="00F86BFA">
            <w:pPr>
              <w:numPr>
                <w:ilvl w:val="0"/>
                <w:numId w:val="105"/>
              </w:numPr>
            </w:pPr>
            <w:r w:rsidRPr="00F86BFA">
              <w:t>skoky: odrazová cvičení, rozběh, skok do dálky závěsem, skok vysoký – flop, nůžky</w:t>
            </w:r>
          </w:p>
          <w:p w:rsidR="00F86BFA" w:rsidRPr="00F86BFA" w:rsidRDefault="00F86BFA" w:rsidP="00F86BFA">
            <w:pPr>
              <w:numPr>
                <w:ilvl w:val="0"/>
                <w:numId w:val="105"/>
              </w:numPr>
            </w:pPr>
            <w:r w:rsidRPr="00F86BFA">
              <w:t>hody: držení granátu, rozběh, hod z rozběhu, hod oštěpem</w:t>
            </w:r>
          </w:p>
          <w:p w:rsidR="00F86BFA" w:rsidRPr="00F86BFA" w:rsidRDefault="00F86BFA" w:rsidP="00F86BFA">
            <w:pPr>
              <w:numPr>
                <w:ilvl w:val="0"/>
                <w:numId w:val="105"/>
              </w:numPr>
            </w:pPr>
            <w:r w:rsidRPr="00F86BFA">
              <w:t>relaxační cvičení</w:t>
            </w:r>
          </w:p>
          <w:p w:rsidR="00F86BFA" w:rsidRPr="00F86BFA" w:rsidRDefault="00F86BFA" w:rsidP="00F86BFA">
            <w:pPr>
              <w:numPr>
                <w:ilvl w:val="0"/>
                <w:numId w:val="105"/>
              </w:numPr>
            </w:pPr>
            <w:r w:rsidRPr="00F86BFA">
              <w:t>vrh: koulařská abeceda, vrh koulí</w:t>
            </w:r>
          </w:p>
          <w:p w:rsidR="00F86BFA" w:rsidRPr="00F86BFA" w:rsidRDefault="00F86BFA" w:rsidP="00F86BFA"/>
        </w:tc>
        <w:tc>
          <w:tcPr>
            <w:tcW w:w="1666"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rPr>
                <w:b/>
              </w:rPr>
            </w:pPr>
            <w:r w:rsidRPr="00F86BFA">
              <w:rPr>
                <w:b/>
              </w:rPr>
              <w:t>září – říjen</w:t>
            </w:r>
          </w:p>
          <w:p w:rsidR="00F86BFA" w:rsidRPr="00F86BFA" w:rsidRDefault="00F86BFA" w:rsidP="00F86BFA">
            <w:pPr>
              <w:rPr>
                <w:b/>
              </w:rPr>
            </w:pPr>
          </w:p>
          <w:p w:rsidR="00F86BFA" w:rsidRPr="00F86BFA" w:rsidRDefault="00F86BFA" w:rsidP="00F86BFA">
            <w:pPr>
              <w:rPr>
                <w:b/>
              </w:rPr>
            </w:pPr>
            <w:r w:rsidRPr="00F86BFA">
              <w:rPr>
                <w:b/>
              </w:rPr>
              <w:t>květen - červen</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t>zvládá podle svých předpokladů základní cviky a jednoduché vazby</w:t>
            </w:r>
          </w:p>
          <w:p w:rsidR="00F86BFA" w:rsidRPr="00F86BFA" w:rsidRDefault="00F86BFA" w:rsidP="00F86BFA">
            <w:pPr>
              <w:numPr>
                <w:ilvl w:val="0"/>
                <w:numId w:val="105"/>
              </w:numPr>
            </w:pPr>
            <w:r w:rsidRPr="00F86BFA">
              <w:t>zvládá estetiku gymnastického cvičení</w:t>
            </w:r>
          </w:p>
          <w:p w:rsidR="00F86BFA" w:rsidRPr="00F86BFA" w:rsidRDefault="00F86BFA" w:rsidP="00F86BFA">
            <w:pPr>
              <w:numPr>
                <w:ilvl w:val="0"/>
                <w:numId w:val="105"/>
              </w:numPr>
            </w:pPr>
            <w:r w:rsidRPr="00F86BFA">
              <w:t>cvičí podle slovních pokynů</w:t>
            </w:r>
          </w:p>
          <w:p w:rsidR="00F86BFA" w:rsidRPr="00F86BFA" w:rsidRDefault="00F86BFA" w:rsidP="00F86BFA">
            <w:pPr>
              <w:numPr>
                <w:ilvl w:val="0"/>
                <w:numId w:val="105"/>
              </w:numPr>
            </w:pPr>
            <w:r w:rsidRPr="00F86BFA">
              <w:t>za dopomoci učitele zvládne i pro něho těžší cviky</w:t>
            </w:r>
          </w:p>
          <w:p w:rsidR="00F86BFA" w:rsidRPr="00F86BFA" w:rsidRDefault="00F86BFA" w:rsidP="00F86BFA"/>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 xml:space="preserve">Sportovní gymnastika  </w:t>
            </w:r>
          </w:p>
          <w:p w:rsidR="00F86BFA" w:rsidRPr="00F86BFA" w:rsidRDefault="00F86BFA" w:rsidP="00F86BFA">
            <w:pPr>
              <w:numPr>
                <w:ilvl w:val="0"/>
                <w:numId w:val="105"/>
              </w:numPr>
            </w:pPr>
            <w:r w:rsidRPr="00F86BFA">
              <w:t>akrobacie: kotoul vpřed, vzad, kotoul plavmo, kotoul se zášvihem, vazby kotoulů</w:t>
            </w:r>
          </w:p>
          <w:p w:rsidR="00F86BFA" w:rsidRPr="00F86BFA" w:rsidRDefault="00F86BFA" w:rsidP="00F86BFA">
            <w:pPr>
              <w:numPr>
                <w:ilvl w:val="0"/>
                <w:numId w:val="105"/>
              </w:numPr>
            </w:pPr>
            <w:r w:rsidRPr="00F86BFA">
              <w:t xml:space="preserve">stoj na rukou, přemet stranou, váha </w:t>
            </w:r>
          </w:p>
          <w:p w:rsidR="00F86BFA" w:rsidRPr="00F86BFA" w:rsidRDefault="00F86BFA" w:rsidP="00F86BFA">
            <w:pPr>
              <w:numPr>
                <w:ilvl w:val="0"/>
                <w:numId w:val="105"/>
              </w:numPr>
            </w:pPr>
            <w:r w:rsidRPr="00F86BFA">
              <w:t>přeskok: roznožka, skrčka</w:t>
            </w:r>
          </w:p>
          <w:p w:rsidR="00F86BFA" w:rsidRPr="00F86BFA" w:rsidRDefault="00F86BFA" w:rsidP="00F86BFA">
            <w:pPr>
              <w:numPr>
                <w:ilvl w:val="0"/>
                <w:numId w:val="105"/>
              </w:numPr>
            </w:pPr>
            <w:r w:rsidRPr="00F86BFA">
              <w:t xml:space="preserve">šplh </w:t>
            </w:r>
          </w:p>
          <w:p w:rsidR="00F86BFA" w:rsidRPr="00F86BFA" w:rsidRDefault="00F86BFA" w:rsidP="00F86BFA">
            <w:pPr>
              <w:numPr>
                <w:ilvl w:val="0"/>
                <w:numId w:val="105"/>
              </w:numPr>
            </w:pPr>
            <w:r w:rsidRPr="00F86BFA">
              <w:t xml:space="preserve">rytmická gymnastika: cvičení bez náčiní a s náčiním, kondiční programy </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listopad - prosinec</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t>zvládá základní pravidla a herní činnosti a aplikuje je ve hře</w:t>
            </w:r>
          </w:p>
          <w:p w:rsidR="00F86BFA" w:rsidRPr="00F86BFA" w:rsidRDefault="00F86BFA" w:rsidP="00F86BFA">
            <w:pPr>
              <w:numPr>
                <w:ilvl w:val="0"/>
                <w:numId w:val="105"/>
              </w:numPr>
            </w:pPr>
            <w:r w:rsidRPr="00F86BFA">
              <w:t>jedná při hře v duchu fair play</w:t>
            </w:r>
          </w:p>
          <w:p w:rsidR="00F86BFA" w:rsidRPr="00F86BFA" w:rsidRDefault="00F86BFA" w:rsidP="00F86BFA">
            <w:pPr>
              <w:numPr>
                <w:ilvl w:val="0"/>
                <w:numId w:val="105"/>
              </w:numPr>
            </w:pPr>
            <w:r w:rsidRPr="00F86BFA">
              <w:lastRenderedPageBreak/>
              <w:t>respektuje výroky rozhodčího</w:t>
            </w:r>
          </w:p>
          <w:p w:rsidR="00F86BFA" w:rsidRPr="00F86BFA" w:rsidRDefault="00F86BFA" w:rsidP="00F86BFA">
            <w:pPr>
              <w:numPr>
                <w:ilvl w:val="0"/>
                <w:numId w:val="105"/>
              </w:numPr>
            </w:pPr>
            <w:r w:rsidRPr="00F86BFA">
              <w:t>upraví hřiště před i po utkání</w:t>
            </w:r>
          </w:p>
          <w:p w:rsidR="00F86BFA" w:rsidRPr="00F86BFA" w:rsidRDefault="00F86BFA" w:rsidP="00F86BFA">
            <w:pPr>
              <w:numPr>
                <w:ilvl w:val="0"/>
                <w:numId w:val="105"/>
              </w:numPr>
            </w:pPr>
            <w:r w:rsidRPr="00F86BFA">
              <w:t>přijímá rozdílné role při hře</w:t>
            </w:r>
          </w:p>
          <w:p w:rsidR="00F86BFA" w:rsidRPr="00F86BFA" w:rsidRDefault="00F86BFA" w:rsidP="00F86BFA">
            <w:pPr>
              <w:numPr>
                <w:ilvl w:val="0"/>
                <w:numId w:val="105"/>
              </w:numPr>
            </w:pPr>
            <w:r w:rsidRPr="00F86BFA">
              <w:t>zvyšuje si tělesnou kondici má radost ze hry, umí si vzájemně pomáhat</w:t>
            </w:r>
          </w:p>
          <w:p w:rsidR="00F86BFA" w:rsidRPr="00F86BFA" w:rsidRDefault="00F86BFA" w:rsidP="00F86BFA">
            <w:pPr>
              <w:numPr>
                <w:ilvl w:val="0"/>
                <w:numId w:val="105"/>
              </w:numPr>
            </w:pPr>
            <w:r w:rsidRPr="00F86BFA">
              <w:t>vysvětlí specifiku hygieny a bezpečnosti</w:t>
            </w:r>
          </w:p>
          <w:p w:rsidR="00F86BFA" w:rsidRPr="00F86BFA" w:rsidRDefault="00F86BFA" w:rsidP="00F86BFA">
            <w:pPr>
              <w:numPr>
                <w:ilvl w:val="0"/>
                <w:numId w:val="105"/>
              </w:numPr>
            </w:pPr>
            <w:r w:rsidRPr="00F86BFA">
              <w:t>při hře</w:t>
            </w:r>
          </w:p>
          <w:p w:rsidR="00F86BFA" w:rsidRPr="00F86BFA" w:rsidRDefault="00F86BFA" w:rsidP="00F86BFA">
            <w:pPr>
              <w:numPr>
                <w:ilvl w:val="0"/>
                <w:numId w:val="105"/>
              </w:numPr>
            </w:pPr>
            <w:r w:rsidRPr="00F86BFA">
              <w:t>vysvětlí význam sportovních her, popíše</w:t>
            </w:r>
          </w:p>
          <w:p w:rsidR="00F86BFA" w:rsidRPr="00F86BFA" w:rsidRDefault="00F86BFA" w:rsidP="00F86BFA">
            <w:pPr>
              <w:numPr>
                <w:ilvl w:val="0"/>
                <w:numId w:val="105"/>
              </w:numPr>
            </w:pPr>
            <w:r w:rsidRPr="00F86BFA">
              <w:t>techniku hry, svou roli a funkci ve hře</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Sportovní hry</w:t>
            </w:r>
          </w:p>
          <w:p w:rsidR="00F86BFA" w:rsidRPr="00F86BFA" w:rsidRDefault="00F86BFA" w:rsidP="00F86BFA">
            <w:pPr>
              <w:numPr>
                <w:ilvl w:val="0"/>
                <w:numId w:val="105"/>
              </w:numPr>
            </w:pPr>
            <w:r w:rsidRPr="00F86BFA">
              <w:t xml:space="preserve">kopaná: herní činnost jednotlivce (HČJ)       přihrávka obloukem na střední a dlouhou  vzdálenost; přihrávka </w:t>
            </w:r>
            <w:r w:rsidRPr="00F86BFA">
              <w:lastRenderedPageBreak/>
              <w:t>hlavou ve výskoku; stahování a tlumení míče nohou, hlavou, tělem; střelba prvním dotykem; střelba hlavou; pokutový kop; obhazování soupeře; řešení situace jeden proti jednomu.</w:t>
            </w:r>
          </w:p>
          <w:p w:rsidR="00F86BFA" w:rsidRPr="00F86BFA" w:rsidRDefault="00F86BFA" w:rsidP="00F86BFA">
            <w:pPr>
              <w:numPr>
                <w:ilvl w:val="0"/>
                <w:numId w:val="105"/>
              </w:numPr>
            </w:pPr>
            <w:r w:rsidRPr="00F86BFA">
              <w:t xml:space="preserve">aplikace herních prvků ve hře podle upravených a zjednodušených pravidel (vzhledem k podmínkám školy a úrovni žáků); </w:t>
            </w:r>
          </w:p>
          <w:p w:rsidR="00F86BFA" w:rsidRPr="00F86BFA" w:rsidRDefault="00F86BFA" w:rsidP="00F86BFA">
            <w:pPr>
              <w:numPr>
                <w:ilvl w:val="0"/>
                <w:numId w:val="105"/>
              </w:numPr>
            </w:pPr>
            <w:r w:rsidRPr="00F86BFA">
              <w:t>herní systémy - postupný útok, systém osobní obrany v blízkosti branky, systém osobní obrany od půlící čáry; útočná</w:t>
            </w:r>
          </w:p>
          <w:p w:rsidR="00F86BFA" w:rsidRPr="00F86BFA" w:rsidRDefault="00F86BFA" w:rsidP="00F86BFA">
            <w:pPr>
              <w:numPr>
                <w:ilvl w:val="0"/>
                <w:numId w:val="105"/>
              </w:numPr>
            </w:pPr>
            <w:r w:rsidRPr="00F86BFA">
              <w:t>kombinace založená na přihrávání;</w:t>
            </w:r>
          </w:p>
          <w:p w:rsidR="00F86BFA" w:rsidRPr="00F86BFA" w:rsidRDefault="00F86BFA" w:rsidP="00F86BFA">
            <w:pPr>
              <w:numPr>
                <w:ilvl w:val="0"/>
                <w:numId w:val="105"/>
              </w:numPr>
            </w:pPr>
            <w:r w:rsidRPr="00F86BFA">
              <w:t>košíková: HČJ - rozestavení kolem hráče</w:t>
            </w:r>
          </w:p>
          <w:p w:rsidR="00F86BFA" w:rsidRPr="00F86BFA" w:rsidRDefault="00F86BFA" w:rsidP="00F86BFA">
            <w:pPr>
              <w:numPr>
                <w:ilvl w:val="0"/>
                <w:numId w:val="105"/>
              </w:numPr>
            </w:pPr>
            <w:r w:rsidRPr="00F86BFA">
              <w:t>s míčem; přechod z obrany do útoku a zpět; přihrávka obouruč a jednoruč; dribling; uvolňování s míčem i bez míče; obsazování hráče s míčem i bez míče; střelba vrchní jednoruč i obouruč z místa a po pohybu; rozskok</w:t>
            </w:r>
          </w:p>
          <w:p w:rsidR="00F86BFA" w:rsidRPr="00F86BFA" w:rsidRDefault="00F86BFA" w:rsidP="00F86BFA">
            <w:pPr>
              <w:numPr>
                <w:ilvl w:val="0"/>
                <w:numId w:val="105"/>
              </w:numPr>
            </w:pPr>
            <w:r w:rsidRPr="00F86BFA">
              <w:t>herní systémy</w:t>
            </w:r>
          </w:p>
          <w:p w:rsidR="00F86BFA" w:rsidRPr="00F86BFA" w:rsidRDefault="00F86BFA" w:rsidP="00F86BFA">
            <w:pPr>
              <w:numPr>
                <w:ilvl w:val="0"/>
                <w:numId w:val="105"/>
              </w:numPr>
            </w:pPr>
            <w:r w:rsidRPr="00F86BFA">
              <w:t xml:space="preserve">odbíjená : HČJ - postavení hráčů při příjmu a podání; odbíjení obouruč vrchem a spodem; spodní a vrchní podání; příjem </w:t>
            </w:r>
            <w:r w:rsidRPr="00F86BFA">
              <w:lastRenderedPageBreak/>
              <w:t>podání; nahrávka; smeč; jednoblok,</w:t>
            </w:r>
          </w:p>
          <w:p w:rsidR="00F86BFA" w:rsidRPr="00F86BFA" w:rsidRDefault="00F86BFA" w:rsidP="00F86BFA">
            <w:pPr>
              <w:numPr>
                <w:ilvl w:val="0"/>
                <w:numId w:val="105"/>
              </w:numPr>
            </w:pPr>
            <w:r w:rsidRPr="00F86BFA">
              <w:t>herní systémy</w:t>
            </w:r>
          </w:p>
          <w:p w:rsidR="00F86BFA" w:rsidRPr="00F86BFA" w:rsidRDefault="00F86BFA" w:rsidP="00F86BFA">
            <w:pPr>
              <w:numPr>
                <w:ilvl w:val="0"/>
                <w:numId w:val="105"/>
              </w:numPr>
            </w:pPr>
            <w:r w:rsidRPr="00F86BFA">
              <w:t xml:space="preserve">doplňkové sportovní hry: florbal, ringo,   frisbee, softbal, badminton, stolní tenis,  </w:t>
            </w:r>
          </w:p>
          <w:p w:rsidR="00F86BFA" w:rsidRPr="00F86BFA" w:rsidRDefault="00F86BFA" w:rsidP="00F86BFA">
            <w:pPr>
              <w:numPr>
                <w:ilvl w:val="0"/>
                <w:numId w:val="105"/>
              </w:numPr>
            </w:pPr>
            <w:r w:rsidRPr="00F86BFA">
              <w:t>líný tenis</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lastRenderedPageBreak/>
              <w:t>leden - březen</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lastRenderedPageBreak/>
              <w:t>zvládá základní prvky sebeobrany</w:t>
            </w:r>
          </w:p>
          <w:p w:rsidR="00F86BFA" w:rsidRPr="00F86BFA" w:rsidRDefault="00F86BFA" w:rsidP="00F86BFA">
            <w:pPr>
              <w:numPr>
                <w:ilvl w:val="0"/>
                <w:numId w:val="105"/>
              </w:numPr>
            </w:pPr>
            <w:r w:rsidRPr="00F86BFA">
              <w:t>nau</w:t>
            </w:r>
            <w:r w:rsidRPr="00F86BFA">
              <w:rPr>
                <w:rFonts w:eastAsia="TimesNewRoman"/>
              </w:rPr>
              <w:t>č</w:t>
            </w:r>
            <w:r w:rsidRPr="00F86BFA">
              <w:t>í se základní pádové technice</w:t>
            </w:r>
          </w:p>
          <w:p w:rsidR="00F86BFA" w:rsidRPr="00F86BFA" w:rsidRDefault="00F86BFA" w:rsidP="00F86BFA">
            <w:pPr>
              <w:numPr>
                <w:ilvl w:val="0"/>
                <w:numId w:val="105"/>
              </w:numPr>
            </w:pPr>
            <w:r w:rsidRPr="00F86BFA">
              <w:t>objasní význam úpolových sportů pro svoji obranu</w:t>
            </w:r>
          </w:p>
          <w:p w:rsidR="00F86BFA" w:rsidRPr="00F86BFA" w:rsidRDefault="00F86BFA" w:rsidP="00F86BFA">
            <w:pPr>
              <w:numPr>
                <w:ilvl w:val="0"/>
                <w:numId w:val="105"/>
              </w:numPr>
            </w:pPr>
            <w:r w:rsidRPr="00F86BFA">
              <w:t>orientuje se v současných trendech v bojových uměních</w:t>
            </w:r>
          </w:p>
          <w:p w:rsidR="00F86BFA" w:rsidRPr="00F86BFA" w:rsidRDefault="00F86BFA" w:rsidP="00F86BFA">
            <w:pPr>
              <w:numPr>
                <w:ilvl w:val="0"/>
                <w:numId w:val="105"/>
              </w:numPr>
            </w:pPr>
            <w:r w:rsidRPr="00F86BFA">
              <w:t>získá základní znalosti o bezpečnosti  a hygieně při úpolech</w:t>
            </w:r>
          </w:p>
          <w:p w:rsidR="00F86BFA" w:rsidRPr="00F86BFA" w:rsidRDefault="00F86BFA" w:rsidP="00F86BFA">
            <w:pPr>
              <w:numPr>
                <w:ilvl w:val="0"/>
                <w:numId w:val="105"/>
              </w:numPr>
            </w:pPr>
            <w:r w:rsidRPr="00F86BFA">
              <w:t>zná právní aspekty p</w:t>
            </w:r>
            <w:r w:rsidRPr="00F86BFA">
              <w:rPr>
                <w:rFonts w:eastAsia="TimesNewRoman"/>
              </w:rPr>
              <w:t>ř</w:t>
            </w:r>
            <w:r w:rsidRPr="00F86BFA">
              <w:t>im</w:t>
            </w:r>
            <w:r w:rsidRPr="00F86BFA">
              <w:rPr>
                <w:rFonts w:eastAsia="TimesNewRoman"/>
              </w:rPr>
              <w:t>ěř</w:t>
            </w:r>
            <w:r w:rsidRPr="00F86BFA">
              <w:t>ené sebeobrany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Úpoly</w:t>
            </w:r>
          </w:p>
          <w:p w:rsidR="00F86BFA" w:rsidRPr="00F86BFA" w:rsidRDefault="00F86BFA" w:rsidP="00F86BFA">
            <w:pPr>
              <w:numPr>
                <w:ilvl w:val="0"/>
                <w:numId w:val="105"/>
              </w:numPr>
            </w:pPr>
            <w:r w:rsidRPr="00F86BFA">
              <w:t>základní sebeobrana – judo, aikido, karate</w:t>
            </w:r>
          </w:p>
          <w:p w:rsidR="00F86BFA" w:rsidRPr="00F86BFA" w:rsidRDefault="00F86BFA" w:rsidP="00F86BFA">
            <w:pPr>
              <w:numPr>
                <w:ilvl w:val="0"/>
                <w:numId w:val="105"/>
              </w:numPr>
            </w:pPr>
            <w:r w:rsidRPr="00F86BFA">
              <w:t>pády, páky, údery, střehový postoj a odpory</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duben</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numPr>
                <w:ilvl w:val="0"/>
                <w:numId w:val="105"/>
              </w:numPr>
            </w:pPr>
            <w:r w:rsidRPr="00F86BFA">
              <w:t>chápe význam motorických testů pro průběžné sledování zdatnosti, pohyblivosti a  stavu pohybového aparátu</w:t>
            </w:r>
          </w:p>
          <w:p w:rsidR="00F86BFA" w:rsidRPr="00F86BFA" w:rsidRDefault="00F86BFA" w:rsidP="00F86BFA">
            <w:pPr>
              <w:numPr>
                <w:ilvl w:val="0"/>
                <w:numId w:val="105"/>
              </w:numPr>
            </w:pPr>
            <w:r w:rsidRPr="00F86BFA">
              <w:sym w:font="Times New Roman" w:char="F020"/>
            </w:r>
            <w:r w:rsidRPr="00F86BFA">
              <w:t>rozpozná chybně a správně prováděné činnosti</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Testování tělesné zdatnosti</w:t>
            </w:r>
          </w:p>
          <w:p w:rsidR="00F86BFA" w:rsidRPr="00F86BFA" w:rsidRDefault="00F86BFA" w:rsidP="00F86BFA">
            <w:pPr>
              <w:numPr>
                <w:ilvl w:val="0"/>
                <w:numId w:val="105"/>
              </w:numPr>
            </w:pPr>
            <w:r w:rsidRPr="00F86BFA">
              <w:t>motorické testy – základní soubor testů pro  běžné použití ve školních podmínkách a doma</w:t>
            </w:r>
          </w:p>
          <w:p w:rsidR="00F86BFA" w:rsidRPr="00F86BFA" w:rsidRDefault="00F86BFA" w:rsidP="00F86BFA">
            <w:pPr>
              <w:numPr>
                <w:ilvl w:val="0"/>
                <w:numId w:val="105"/>
              </w:numPr>
            </w:pPr>
            <w:r w:rsidRPr="00F86BFA">
              <w:t>testy svalových dysbalancí</w:t>
            </w:r>
          </w:p>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říjen - květen</w:t>
            </w:r>
          </w:p>
        </w:tc>
      </w:tr>
      <w:tr w:rsidR="00F86BFA" w:rsidRPr="00F86BFA" w:rsidTr="00F86BFA">
        <w:trPr>
          <w:trHeight w:val="430"/>
        </w:trPr>
        <w:tc>
          <w:tcPr>
            <w:tcW w:w="1668"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numPr>
                <w:ilvl w:val="0"/>
                <w:numId w:val="105"/>
              </w:numPr>
            </w:pPr>
            <w:r w:rsidRPr="00F86BFA">
              <w:t>chápe význam motorických testů pro</w:t>
            </w:r>
          </w:p>
          <w:p w:rsidR="00F86BFA" w:rsidRPr="00F86BFA" w:rsidRDefault="00F86BFA" w:rsidP="00F86BFA">
            <w:pPr>
              <w:numPr>
                <w:ilvl w:val="0"/>
                <w:numId w:val="105"/>
              </w:numPr>
            </w:pPr>
            <w:r w:rsidRPr="00F86BFA">
              <w:t>průběžné sledování zdatnosti,  pohyblivosti a  stavu pohybového aparátu</w:t>
            </w:r>
          </w:p>
          <w:p w:rsidR="00F86BFA" w:rsidRPr="00F86BFA" w:rsidRDefault="00F86BFA" w:rsidP="00F86BFA">
            <w:pPr>
              <w:rPr>
                <w:rFonts w:eastAsia="TimesNewRomanPSMT"/>
              </w:rPr>
            </w:pPr>
          </w:p>
        </w:tc>
        <w:tc>
          <w:tcPr>
            <w:tcW w:w="1666" w:type="pct"/>
            <w:tcBorders>
              <w:top w:val="single" w:sz="4" w:space="0" w:color="auto"/>
              <w:left w:val="single" w:sz="4" w:space="0" w:color="auto"/>
              <w:bottom w:val="single" w:sz="4" w:space="0" w:color="auto"/>
              <w:right w:val="single" w:sz="4" w:space="0" w:color="auto"/>
            </w:tcBorders>
          </w:tcPr>
          <w:p w:rsidR="00F86BFA" w:rsidRPr="00F86BFA" w:rsidRDefault="00F86BFA" w:rsidP="00F86BFA">
            <w:pPr>
              <w:rPr>
                <w:b/>
              </w:rPr>
            </w:pPr>
            <w:r w:rsidRPr="00F86BFA">
              <w:rPr>
                <w:b/>
              </w:rPr>
              <w:t>Testování tělesné zdatnosti</w:t>
            </w:r>
          </w:p>
          <w:p w:rsidR="00F86BFA" w:rsidRPr="00F86BFA" w:rsidRDefault="00F86BFA" w:rsidP="00F86BFA">
            <w:pPr>
              <w:numPr>
                <w:ilvl w:val="0"/>
                <w:numId w:val="105"/>
              </w:numPr>
            </w:pPr>
            <w:r w:rsidRPr="00F86BFA">
              <w:t>motorické testy – základní soubor testů pro  běžné použití ve školních podmínkách a doma</w:t>
            </w:r>
          </w:p>
          <w:p w:rsidR="00F86BFA" w:rsidRPr="00F86BFA" w:rsidRDefault="00F86BFA" w:rsidP="00F86BFA"/>
        </w:tc>
        <w:tc>
          <w:tcPr>
            <w:tcW w:w="1666" w:type="pct"/>
            <w:tcBorders>
              <w:top w:val="single" w:sz="4" w:space="0" w:color="auto"/>
              <w:left w:val="single" w:sz="4" w:space="0" w:color="auto"/>
              <w:bottom w:val="single" w:sz="4" w:space="0" w:color="auto"/>
              <w:right w:val="single" w:sz="4" w:space="0" w:color="auto"/>
            </w:tcBorders>
            <w:hideMark/>
          </w:tcPr>
          <w:p w:rsidR="00F86BFA" w:rsidRPr="00F86BFA" w:rsidRDefault="00F86BFA" w:rsidP="00F86BFA">
            <w:pPr>
              <w:rPr>
                <w:b/>
              </w:rPr>
            </w:pPr>
            <w:r w:rsidRPr="00F86BFA">
              <w:rPr>
                <w:b/>
              </w:rPr>
              <w:t>říjen - květen</w:t>
            </w:r>
          </w:p>
        </w:tc>
      </w:tr>
    </w:tbl>
    <w:p w:rsidR="00F86BFA" w:rsidRPr="00F86BFA" w:rsidRDefault="00F86BFA" w:rsidP="00F86BFA">
      <w:pPr>
        <w:rPr>
          <w:b/>
        </w:rPr>
      </w:pPr>
    </w:p>
    <w:p w:rsidR="00F86BFA" w:rsidRPr="00F86BFA" w:rsidRDefault="00F86BFA" w:rsidP="00F86BFA">
      <w:pPr>
        <w:autoSpaceDN w:val="0"/>
        <w:jc w:val="both"/>
        <w:rPr>
          <w:bCs/>
        </w:rPr>
      </w:pPr>
      <w:r w:rsidRPr="00F86BFA">
        <w:rPr>
          <w:bCs/>
        </w:rPr>
        <w:t>Vypracoval: Mgr. František Sajdl a Ing. Radim Laibl</w:t>
      </w:r>
    </w:p>
    <w:p w:rsidR="00F86BFA" w:rsidRPr="00F86BFA" w:rsidRDefault="00F86BFA" w:rsidP="00F86BFA">
      <w:r w:rsidRPr="00F86BFA">
        <w:br w:type="page"/>
      </w:r>
    </w:p>
    <w:p w:rsidR="009E5E3F" w:rsidRPr="004B54E7" w:rsidRDefault="009E5E3F" w:rsidP="009E5E3F">
      <w:pPr>
        <w:rPr>
          <w:b/>
          <w:bCs/>
        </w:rPr>
      </w:pPr>
      <w:r w:rsidRPr="004B54E7">
        <w:lastRenderedPageBreak/>
        <w:t xml:space="preserve">Škola:  </w:t>
      </w:r>
      <w:r w:rsidRPr="004B54E7">
        <w:tab/>
      </w:r>
      <w:r w:rsidRPr="004B54E7">
        <w:tab/>
      </w:r>
      <w:r w:rsidRPr="004B54E7">
        <w:tab/>
      </w:r>
      <w:r w:rsidRPr="004B54E7">
        <w:tab/>
      </w:r>
      <w:r w:rsidRPr="004B54E7">
        <w:tab/>
      </w:r>
      <w:r w:rsidRPr="004B54E7">
        <w:rPr>
          <w:b/>
          <w:bCs/>
        </w:rPr>
        <w:t xml:space="preserve">SOU a SOŠ, SČMSD, Žatec, s.r.o. </w:t>
      </w:r>
    </w:p>
    <w:p w:rsidR="009E5E3F" w:rsidRPr="004B54E7" w:rsidRDefault="009E5E3F" w:rsidP="009E5E3F">
      <w:pPr>
        <w:ind w:left="4251" w:firstLine="3"/>
        <w:jc w:val="both"/>
      </w:pPr>
      <w:r w:rsidRPr="004B54E7">
        <w:t>Hošťálkovo nám. 132, 438 01 Žatec</w:t>
      </w:r>
    </w:p>
    <w:p w:rsidR="009E5E3F" w:rsidRPr="004B54E7" w:rsidRDefault="009E5E3F" w:rsidP="009E5E3F">
      <w:pPr>
        <w:autoSpaceDE w:val="0"/>
        <w:autoSpaceDN w:val="0"/>
        <w:adjustRightInd w:val="0"/>
        <w:ind w:left="4251" w:hanging="4251"/>
        <w:rPr>
          <w:szCs w:val="28"/>
        </w:rPr>
      </w:pPr>
      <w:r>
        <w:t>Zřizovatel:</w:t>
      </w:r>
      <w:r>
        <w:tab/>
      </w:r>
      <w:r w:rsidRPr="004B54E7">
        <w:rPr>
          <w:szCs w:val="28"/>
        </w:rPr>
        <w:t>Svaz českých a moravských spotřebních družstev se sídlem Praha 3, U Rajské zahrady 3/1912, IČ 00032743</w:t>
      </w:r>
    </w:p>
    <w:p w:rsidR="009E5E3F" w:rsidRPr="004B54E7" w:rsidRDefault="009E5E3F" w:rsidP="009E5E3F">
      <w:pPr>
        <w:jc w:val="both"/>
      </w:pPr>
      <w:r w:rsidRPr="004B54E7">
        <w:t xml:space="preserve">Název ŠVP: </w:t>
      </w:r>
      <w:r w:rsidRPr="004B54E7">
        <w:tab/>
      </w:r>
      <w:r w:rsidRPr="004B54E7">
        <w:tab/>
      </w:r>
      <w:r w:rsidRPr="004B54E7">
        <w:tab/>
      </w:r>
      <w:r w:rsidRPr="004B54E7">
        <w:tab/>
      </w:r>
      <w:r w:rsidRPr="004B54E7">
        <w:tab/>
      </w:r>
      <w:r w:rsidRPr="004B54E7">
        <w:rPr>
          <w:b/>
        </w:rPr>
        <w:t>Sladovník - pivovarník</w:t>
      </w:r>
    </w:p>
    <w:p w:rsidR="009E5E3F" w:rsidRPr="004B54E7" w:rsidRDefault="009E5E3F" w:rsidP="009E5E3F">
      <w:pPr>
        <w:jc w:val="both"/>
      </w:pPr>
      <w:r w:rsidRPr="004B54E7">
        <w:t xml:space="preserve">Kód a název oboru vzdělání: </w:t>
      </w:r>
      <w:r w:rsidRPr="004B54E7">
        <w:tab/>
      </w:r>
      <w:r w:rsidRPr="004B54E7">
        <w:tab/>
      </w:r>
      <w:r w:rsidRPr="004B54E7">
        <w:tab/>
        <w:t xml:space="preserve">29-51-H/01 </w:t>
      </w:r>
      <w:r w:rsidR="00A2693B">
        <w:t>Výrobce potravin</w:t>
      </w:r>
    </w:p>
    <w:p w:rsidR="009E5E3F" w:rsidRPr="004B54E7" w:rsidRDefault="009E5E3F" w:rsidP="009E5E3F">
      <w:pPr>
        <w:jc w:val="both"/>
      </w:pPr>
      <w:r w:rsidRPr="004B54E7">
        <w:t xml:space="preserve">Délka a forma vzdělávání: </w:t>
      </w:r>
      <w:r w:rsidRPr="004B54E7">
        <w:tab/>
      </w:r>
      <w:r w:rsidRPr="004B54E7">
        <w:tab/>
      </w:r>
      <w:r w:rsidRPr="004B54E7">
        <w:tab/>
        <w:t>tříleté denní vzdělávání</w:t>
      </w:r>
    </w:p>
    <w:p w:rsidR="009E5E3F" w:rsidRPr="004B54E7" w:rsidRDefault="009E5E3F" w:rsidP="009E5E3F">
      <w:pPr>
        <w:jc w:val="both"/>
      </w:pPr>
      <w:r w:rsidRPr="004B54E7">
        <w:t xml:space="preserve">Stupeň poskytovaného vzdělání: </w:t>
      </w:r>
      <w:r w:rsidRPr="004B54E7">
        <w:tab/>
      </w:r>
      <w:r w:rsidRPr="004B54E7">
        <w:tab/>
        <w:t>střední vzdělání s výučním listem</w:t>
      </w:r>
    </w:p>
    <w:p w:rsidR="009E5E3F" w:rsidRPr="004B54E7" w:rsidRDefault="009E5E3F" w:rsidP="009E5E3F">
      <w:pPr>
        <w:jc w:val="both"/>
      </w:pPr>
      <w:r w:rsidRPr="004B54E7">
        <w:t>Datum platnosti vzdělávac</w:t>
      </w:r>
      <w:r w:rsidR="006D2D41">
        <w:t xml:space="preserve">ího programu: </w:t>
      </w:r>
      <w:r w:rsidR="006D2D41">
        <w:tab/>
        <w:t xml:space="preserve">od l. září 2017 </w:t>
      </w:r>
      <w:r w:rsidRPr="004B54E7">
        <w:t>počínaje prvním ročníkem</w:t>
      </w:r>
    </w:p>
    <w:p w:rsidR="009E5E3F" w:rsidRPr="009E5E3F" w:rsidRDefault="009E5E3F" w:rsidP="009E5E3F"/>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075"/>
        <w:gridCol w:w="1652"/>
        <w:gridCol w:w="1814"/>
        <w:gridCol w:w="1812"/>
        <w:gridCol w:w="1673"/>
      </w:tblGrid>
      <w:tr w:rsidR="009E5E3F" w:rsidRPr="009E5E3F" w:rsidTr="000611E8">
        <w:tc>
          <w:tcPr>
            <w:tcW w:w="1149" w:type="pct"/>
            <w:tcBorders>
              <w:top w:val="single" w:sz="18" w:space="0" w:color="auto"/>
              <w:left w:val="single" w:sz="18" w:space="0" w:color="auto"/>
              <w:bottom w:val="single" w:sz="4" w:space="0" w:color="auto"/>
              <w:right w:val="single" w:sz="4" w:space="0" w:color="auto"/>
            </w:tcBorders>
            <w:vAlign w:val="center"/>
          </w:tcPr>
          <w:p w:rsidR="009E5E3F" w:rsidRPr="009E5E3F" w:rsidRDefault="009E5E3F" w:rsidP="009E5E3F">
            <w:pPr>
              <w:rPr>
                <w:b/>
              </w:rPr>
            </w:pPr>
            <w:r w:rsidRPr="009E5E3F">
              <w:rPr>
                <w:b/>
              </w:rPr>
              <w:t>Název předmětu:</w:t>
            </w:r>
          </w:p>
        </w:tc>
        <w:tc>
          <w:tcPr>
            <w:tcW w:w="3851" w:type="pct"/>
            <w:gridSpan w:val="4"/>
            <w:tcBorders>
              <w:top w:val="single" w:sz="18" w:space="0" w:color="auto"/>
              <w:left w:val="single" w:sz="4" w:space="0" w:color="auto"/>
              <w:bottom w:val="single" w:sz="4" w:space="0" w:color="auto"/>
              <w:right w:val="single" w:sz="18" w:space="0" w:color="auto"/>
            </w:tcBorders>
          </w:tcPr>
          <w:p w:rsidR="009E5E3F" w:rsidRPr="008E53F5" w:rsidRDefault="009E5E3F" w:rsidP="008E53F5">
            <w:pPr>
              <w:pStyle w:val="Nadpis2"/>
              <w:jc w:val="center"/>
              <w:rPr>
                <w:rFonts w:ascii="Times New Roman" w:hAnsi="Times New Roman" w:cs="Times New Roman"/>
                <w:sz w:val="32"/>
                <w:szCs w:val="32"/>
              </w:rPr>
            </w:pPr>
            <w:bookmarkStart w:id="152" w:name="_Toc240945703"/>
            <w:bookmarkStart w:id="153" w:name="_Toc253660813"/>
            <w:bookmarkStart w:id="154" w:name="_Toc303240572"/>
            <w:bookmarkStart w:id="155" w:name="_Toc497996241"/>
            <w:r w:rsidRPr="00CB38B7">
              <w:rPr>
                <w:rFonts w:ascii="Times New Roman" w:hAnsi="Times New Roman" w:cs="Times New Roman"/>
                <w:sz w:val="32"/>
                <w:szCs w:val="32"/>
              </w:rPr>
              <w:t>Informační a komunikační technologie</w:t>
            </w:r>
            <w:bookmarkEnd w:id="152"/>
            <w:bookmarkEnd w:id="153"/>
            <w:bookmarkEnd w:id="154"/>
            <w:bookmarkEnd w:id="155"/>
          </w:p>
        </w:tc>
      </w:tr>
      <w:tr w:rsidR="009E5E3F" w:rsidRPr="009E5E3F" w:rsidTr="000611E8">
        <w:trPr>
          <w:cantSplit/>
        </w:trPr>
        <w:tc>
          <w:tcPr>
            <w:tcW w:w="1149" w:type="pct"/>
            <w:tcBorders>
              <w:top w:val="single" w:sz="4" w:space="0" w:color="auto"/>
              <w:left w:val="single" w:sz="18" w:space="0" w:color="auto"/>
              <w:bottom w:val="single" w:sz="4" w:space="0" w:color="auto"/>
              <w:right w:val="single" w:sz="4" w:space="0" w:color="auto"/>
            </w:tcBorders>
          </w:tcPr>
          <w:p w:rsidR="009E5E3F" w:rsidRPr="009E5E3F" w:rsidRDefault="009E5E3F" w:rsidP="009E5E3F">
            <w:pPr>
              <w:rPr>
                <w:b/>
              </w:rPr>
            </w:pPr>
            <w:r w:rsidRPr="009E5E3F">
              <w:rPr>
                <w:b/>
              </w:rPr>
              <w:t>Ročník:</w:t>
            </w:r>
          </w:p>
        </w:tc>
        <w:tc>
          <w:tcPr>
            <w:tcW w:w="915"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jc w:val="center"/>
            </w:pPr>
            <w:r w:rsidRPr="009E5E3F">
              <w:t>I.</w:t>
            </w:r>
          </w:p>
        </w:tc>
        <w:tc>
          <w:tcPr>
            <w:tcW w:w="1005"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jc w:val="center"/>
            </w:pPr>
            <w:r w:rsidRPr="009E5E3F">
              <w:t>II.</w:t>
            </w:r>
          </w:p>
        </w:tc>
        <w:tc>
          <w:tcPr>
            <w:tcW w:w="1004"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jc w:val="center"/>
            </w:pPr>
            <w:r w:rsidRPr="009E5E3F">
              <w:t>III.</w:t>
            </w:r>
          </w:p>
        </w:tc>
        <w:tc>
          <w:tcPr>
            <w:tcW w:w="927" w:type="pct"/>
            <w:tcBorders>
              <w:top w:val="single" w:sz="4" w:space="0" w:color="auto"/>
              <w:left w:val="single" w:sz="4" w:space="0" w:color="auto"/>
              <w:bottom w:val="single" w:sz="4" w:space="0" w:color="auto"/>
              <w:right w:val="single" w:sz="18" w:space="0" w:color="auto"/>
            </w:tcBorders>
          </w:tcPr>
          <w:p w:rsidR="009E5E3F" w:rsidRPr="009E5E3F" w:rsidRDefault="009E5E3F" w:rsidP="009E5E3F">
            <w:pPr>
              <w:jc w:val="center"/>
              <w:rPr>
                <w:b/>
              </w:rPr>
            </w:pPr>
            <w:r w:rsidRPr="009E5E3F">
              <w:rPr>
                <w:b/>
              </w:rPr>
              <w:t>celkem</w:t>
            </w:r>
          </w:p>
        </w:tc>
      </w:tr>
      <w:tr w:rsidR="009E5E3F" w:rsidRPr="009E5E3F" w:rsidTr="000611E8">
        <w:trPr>
          <w:cantSplit/>
        </w:trPr>
        <w:tc>
          <w:tcPr>
            <w:tcW w:w="1149" w:type="pct"/>
            <w:tcBorders>
              <w:top w:val="single" w:sz="4" w:space="0" w:color="auto"/>
              <w:left w:val="single" w:sz="18" w:space="0" w:color="auto"/>
              <w:bottom w:val="single" w:sz="18" w:space="0" w:color="auto"/>
              <w:right w:val="single" w:sz="4" w:space="0" w:color="auto"/>
            </w:tcBorders>
          </w:tcPr>
          <w:p w:rsidR="009E5E3F" w:rsidRPr="009E5E3F" w:rsidRDefault="009E5E3F" w:rsidP="009E5E3F">
            <w:pPr>
              <w:rPr>
                <w:b/>
              </w:rPr>
            </w:pPr>
            <w:r w:rsidRPr="009E5E3F">
              <w:rPr>
                <w:b/>
              </w:rPr>
              <w:t>Počet hodin:</w:t>
            </w:r>
          </w:p>
        </w:tc>
        <w:tc>
          <w:tcPr>
            <w:tcW w:w="915" w:type="pct"/>
            <w:tcBorders>
              <w:top w:val="single" w:sz="4" w:space="0" w:color="auto"/>
              <w:left w:val="single" w:sz="4" w:space="0" w:color="auto"/>
              <w:bottom w:val="single" w:sz="18" w:space="0" w:color="auto"/>
              <w:right w:val="single" w:sz="4" w:space="0" w:color="auto"/>
            </w:tcBorders>
          </w:tcPr>
          <w:p w:rsidR="009E5E3F" w:rsidRPr="009E5E3F" w:rsidRDefault="009E5E3F" w:rsidP="009E5E3F">
            <w:pPr>
              <w:jc w:val="center"/>
            </w:pPr>
            <w:r w:rsidRPr="009E5E3F">
              <w:t>1</w:t>
            </w:r>
          </w:p>
        </w:tc>
        <w:tc>
          <w:tcPr>
            <w:tcW w:w="1005" w:type="pct"/>
            <w:tcBorders>
              <w:top w:val="single" w:sz="4" w:space="0" w:color="auto"/>
              <w:left w:val="single" w:sz="4" w:space="0" w:color="auto"/>
              <w:bottom w:val="single" w:sz="18" w:space="0" w:color="auto"/>
              <w:right w:val="single" w:sz="4" w:space="0" w:color="auto"/>
            </w:tcBorders>
          </w:tcPr>
          <w:p w:rsidR="009E5E3F" w:rsidRPr="009E5E3F" w:rsidRDefault="009E5E3F" w:rsidP="009E5E3F">
            <w:pPr>
              <w:jc w:val="center"/>
            </w:pPr>
            <w:r w:rsidRPr="009E5E3F">
              <w:t>1</w:t>
            </w:r>
          </w:p>
        </w:tc>
        <w:tc>
          <w:tcPr>
            <w:tcW w:w="1004" w:type="pct"/>
            <w:tcBorders>
              <w:top w:val="single" w:sz="4" w:space="0" w:color="auto"/>
              <w:left w:val="single" w:sz="4" w:space="0" w:color="auto"/>
              <w:bottom w:val="single" w:sz="18" w:space="0" w:color="auto"/>
              <w:right w:val="single" w:sz="4" w:space="0" w:color="auto"/>
            </w:tcBorders>
          </w:tcPr>
          <w:p w:rsidR="009E5E3F" w:rsidRPr="009E5E3F" w:rsidRDefault="009E5E3F" w:rsidP="009E5E3F">
            <w:pPr>
              <w:jc w:val="center"/>
            </w:pPr>
            <w:r w:rsidRPr="009E5E3F">
              <w:t>1</w:t>
            </w:r>
          </w:p>
        </w:tc>
        <w:tc>
          <w:tcPr>
            <w:tcW w:w="927" w:type="pct"/>
            <w:tcBorders>
              <w:top w:val="single" w:sz="4" w:space="0" w:color="auto"/>
              <w:left w:val="single" w:sz="4" w:space="0" w:color="auto"/>
              <w:bottom w:val="single" w:sz="18" w:space="0" w:color="auto"/>
              <w:right w:val="single" w:sz="18" w:space="0" w:color="auto"/>
            </w:tcBorders>
          </w:tcPr>
          <w:p w:rsidR="009E5E3F" w:rsidRPr="009E5E3F" w:rsidRDefault="009E5E3F" w:rsidP="009E5E3F">
            <w:pPr>
              <w:jc w:val="center"/>
              <w:rPr>
                <w:b/>
              </w:rPr>
            </w:pPr>
            <w:r w:rsidRPr="009E5E3F">
              <w:rPr>
                <w:b/>
              </w:rPr>
              <w:t>3</w:t>
            </w:r>
          </w:p>
        </w:tc>
      </w:tr>
    </w:tbl>
    <w:p w:rsidR="009E5E3F" w:rsidRPr="009E5E3F" w:rsidRDefault="009E5E3F" w:rsidP="009E5E3F"/>
    <w:p w:rsidR="009E5E3F" w:rsidRPr="009E5E3F" w:rsidRDefault="009E5E3F" w:rsidP="009E5E3F">
      <w:pPr>
        <w:keepNext/>
        <w:outlineLvl w:val="3"/>
        <w:rPr>
          <w:b/>
          <w:bCs/>
          <w:sz w:val="32"/>
          <w:szCs w:val="32"/>
        </w:rPr>
      </w:pPr>
      <w:r w:rsidRPr="009E5E3F">
        <w:rPr>
          <w:b/>
          <w:bCs/>
          <w:sz w:val="32"/>
          <w:szCs w:val="32"/>
        </w:rPr>
        <w:t>Pojetí předmětu</w:t>
      </w:r>
    </w:p>
    <w:p w:rsidR="009E5E3F" w:rsidRPr="009E5E3F" w:rsidRDefault="009E5E3F" w:rsidP="009E5E3F"/>
    <w:p w:rsidR="009E5E3F" w:rsidRPr="009E5E3F" w:rsidRDefault="009E5E3F" w:rsidP="009E5E3F">
      <w:pPr>
        <w:keepNext/>
        <w:outlineLvl w:val="3"/>
        <w:rPr>
          <w:b/>
          <w:bCs/>
        </w:rPr>
      </w:pPr>
      <w:r w:rsidRPr="009E5E3F">
        <w:rPr>
          <w:b/>
          <w:bCs/>
        </w:rPr>
        <w:t>Obecný cíl předmětu</w:t>
      </w:r>
    </w:p>
    <w:p w:rsidR="009E5E3F" w:rsidRPr="009E5E3F" w:rsidRDefault="009E5E3F" w:rsidP="009E5E3F">
      <w:pPr>
        <w:ind w:firstLine="708"/>
        <w:jc w:val="both"/>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9E5E3F" w:rsidRPr="009E5E3F" w:rsidTr="000611E8">
        <w:tc>
          <w:tcPr>
            <w:tcW w:w="9778" w:type="dxa"/>
            <w:tcBorders>
              <w:top w:val="single" w:sz="4" w:space="0" w:color="auto"/>
              <w:left w:val="single" w:sz="4" w:space="0" w:color="auto"/>
              <w:bottom w:val="single" w:sz="4" w:space="0" w:color="auto"/>
              <w:right w:val="single" w:sz="4" w:space="0" w:color="auto"/>
            </w:tcBorders>
          </w:tcPr>
          <w:p w:rsidR="009E5E3F" w:rsidRPr="009E5E3F" w:rsidRDefault="009E5E3F" w:rsidP="009E5E3F">
            <w:r w:rsidRPr="009E5E3F">
              <w:t>Cílem vzd</w:t>
            </w:r>
            <w:r w:rsidRPr="009E5E3F">
              <w:rPr>
                <w:rFonts w:eastAsia="TimesNewRomanPSMT"/>
              </w:rPr>
              <w:t>ě</w:t>
            </w:r>
            <w:r w:rsidRPr="009E5E3F">
              <w:t>lávání v informa</w:t>
            </w:r>
            <w:r w:rsidRPr="009E5E3F">
              <w:rPr>
                <w:rFonts w:eastAsia="TimesNewRomanPSMT"/>
              </w:rPr>
              <w:t>č</w:t>
            </w:r>
            <w:r w:rsidRPr="009E5E3F">
              <w:t>ních a komunika</w:t>
            </w:r>
            <w:r w:rsidRPr="009E5E3F">
              <w:rPr>
                <w:rFonts w:eastAsia="TimesNewRomanPSMT"/>
              </w:rPr>
              <w:t>č</w:t>
            </w:r>
            <w:r w:rsidRPr="009E5E3F">
              <w:t>ních technologiích je nau</w:t>
            </w:r>
            <w:r w:rsidRPr="009E5E3F">
              <w:rPr>
                <w:rFonts w:eastAsia="TimesNewRomanPSMT"/>
              </w:rPr>
              <w:t>č</w:t>
            </w:r>
            <w:r w:rsidRPr="009E5E3F">
              <w:t>it žáky pracovat s prost</w:t>
            </w:r>
            <w:r w:rsidRPr="009E5E3F">
              <w:rPr>
                <w:rFonts w:eastAsia="TimesNewRomanPSMT"/>
              </w:rPr>
              <w:t>ř</w:t>
            </w:r>
            <w:r w:rsidRPr="009E5E3F">
              <w:t>edky informa</w:t>
            </w:r>
            <w:r w:rsidRPr="009E5E3F">
              <w:rPr>
                <w:rFonts w:eastAsia="TimesNewRomanPSMT"/>
              </w:rPr>
              <w:t>č</w:t>
            </w:r>
            <w:r w:rsidRPr="009E5E3F">
              <w:t>ních a komunika</w:t>
            </w:r>
            <w:r w:rsidRPr="009E5E3F">
              <w:rPr>
                <w:rFonts w:eastAsia="TimesNewRomanPSMT"/>
              </w:rPr>
              <w:t>č</w:t>
            </w:r>
            <w:r w:rsidRPr="009E5E3F">
              <w:t>ních technologií a pracovat s informacemi. Žáci pochopí základy informa</w:t>
            </w:r>
            <w:r w:rsidRPr="009E5E3F">
              <w:rPr>
                <w:rFonts w:eastAsia="TimesNewRomanPSMT"/>
              </w:rPr>
              <w:t>č</w:t>
            </w:r>
            <w:r w:rsidRPr="009E5E3F">
              <w:t>ní a komunika</w:t>
            </w:r>
            <w:r w:rsidRPr="009E5E3F">
              <w:rPr>
                <w:rFonts w:eastAsia="TimesNewRomanPSMT"/>
              </w:rPr>
              <w:t>č</w:t>
            </w:r>
            <w:r w:rsidRPr="009E5E3F">
              <w:t>ní technologie, používají na uživatelské úrovni opera</w:t>
            </w:r>
            <w:r w:rsidRPr="009E5E3F">
              <w:rPr>
                <w:rFonts w:eastAsia="TimesNewRomanPSMT"/>
              </w:rPr>
              <w:t>č</w:t>
            </w:r>
            <w:r w:rsidRPr="009E5E3F">
              <w:t>ní systém, kancelá</w:t>
            </w:r>
            <w:r w:rsidRPr="009E5E3F">
              <w:rPr>
                <w:rFonts w:eastAsia="TimesNewRomanPSMT"/>
              </w:rPr>
              <w:t>ř</w:t>
            </w:r>
            <w:r w:rsidRPr="009E5E3F">
              <w:t>ský software a pracují s dalším b</w:t>
            </w:r>
            <w:r w:rsidRPr="009E5E3F">
              <w:rPr>
                <w:rFonts w:eastAsia="TimesNewRomanPSMT"/>
              </w:rPr>
              <w:t>ě</w:t>
            </w:r>
            <w:r w:rsidRPr="009E5E3F">
              <w:t>žným aplika</w:t>
            </w:r>
            <w:r w:rsidRPr="009E5E3F">
              <w:rPr>
                <w:rFonts w:eastAsia="TimesNewRomanPSMT"/>
              </w:rPr>
              <w:t>č</w:t>
            </w:r>
            <w:r w:rsidRPr="009E5E3F">
              <w:t>ním programovým vybavením. Jedním ze st</w:t>
            </w:r>
            <w:r w:rsidRPr="009E5E3F">
              <w:rPr>
                <w:rFonts w:eastAsia="TimesNewRomanPSMT"/>
              </w:rPr>
              <w:t>ě</w:t>
            </w:r>
            <w:r w:rsidRPr="009E5E3F">
              <w:t>žejních témat oblasti informa</w:t>
            </w:r>
            <w:r w:rsidRPr="009E5E3F">
              <w:rPr>
                <w:rFonts w:eastAsia="TimesNewRomanPSMT"/>
              </w:rPr>
              <w:t>č</w:t>
            </w:r>
            <w:r w:rsidRPr="009E5E3F">
              <w:t>ních a komunika</w:t>
            </w:r>
            <w:r w:rsidRPr="009E5E3F">
              <w:rPr>
                <w:rFonts w:eastAsia="TimesNewRomanPSMT"/>
              </w:rPr>
              <w:t>č</w:t>
            </w:r>
            <w:r w:rsidRPr="009E5E3F">
              <w:t>ních technologií, a tedy i cíl</w:t>
            </w:r>
            <w:r w:rsidRPr="009E5E3F">
              <w:rPr>
                <w:rFonts w:eastAsia="TimesNewRomanPSMT"/>
              </w:rPr>
              <w:t xml:space="preserve">ů </w:t>
            </w:r>
            <w:r w:rsidRPr="009E5E3F">
              <w:t>výuky je, aby žák efektivn</w:t>
            </w:r>
            <w:r w:rsidRPr="009E5E3F">
              <w:rPr>
                <w:rFonts w:eastAsia="TimesNewRomanPSMT"/>
              </w:rPr>
              <w:t xml:space="preserve">ě </w:t>
            </w:r>
            <w:r w:rsidRPr="009E5E3F">
              <w:t>pracoval s informacemi (zejména s využitím prost</w:t>
            </w:r>
            <w:r w:rsidRPr="009E5E3F">
              <w:rPr>
                <w:rFonts w:eastAsia="TimesNewRomanPSMT"/>
              </w:rPr>
              <w:t>ř</w:t>
            </w:r>
            <w:r w:rsidRPr="009E5E3F">
              <w:t>edk</w:t>
            </w:r>
            <w:r w:rsidRPr="009E5E3F">
              <w:rPr>
                <w:rFonts w:eastAsia="TimesNewRomanPSMT"/>
              </w:rPr>
              <w:t xml:space="preserve">ů </w:t>
            </w:r>
            <w:r w:rsidRPr="009E5E3F">
              <w:t>informa</w:t>
            </w:r>
            <w:r w:rsidRPr="009E5E3F">
              <w:rPr>
                <w:rFonts w:eastAsia="TimesNewRomanPSMT"/>
              </w:rPr>
              <w:t>č</w:t>
            </w:r>
            <w:r w:rsidRPr="009E5E3F">
              <w:t>ních a komunika</w:t>
            </w:r>
            <w:r w:rsidRPr="009E5E3F">
              <w:rPr>
                <w:rFonts w:eastAsia="TimesNewRomanPSMT"/>
              </w:rPr>
              <w:t>č</w:t>
            </w:r>
            <w:r w:rsidRPr="009E5E3F">
              <w:t xml:space="preserve">ních technologií) a komunikoval pomocí Internetu. Podstatnou </w:t>
            </w:r>
            <w:r w:rsidRPr="009E5E3F">
              <w:rPr>
                <w:rFonts w:eastAsia="TimesNewRomanPSMT"/>
              </w:rPr>
              <w:t>č</w:t>
            </w:r>
            <w:r w:rsidRPr="009E5E3F">
              <w:t>ást vzd</w:t>
            </w:r>
            <w:r w:rsidRPr="009E5E3F">
              <w:rPr>
                <w:rFonts w:eastAsia="TimesNewRomanPSMT"/>
              </w:rPr>
              <w:t>ě</w:t>
            </w:r>
            <w:r w:rsidRPr="009E5E3F">
              <w:t>lávání v informa</w:t>
            </w:r>
            <w:r w:rsidRPr="009E5E3F">
              <w:rPr>
                <w:rFonts w:eastAsia="TimesNewRomanPSMT"/>
              </w:rPr>
              <w:t>č</w:t>
            </w:r>
            <w:r w:rsidRPr="009E5E3F">
              <w:t>ních a komunika</w:t>
            </w:r>
            <w:r w:rsidRPr="009E5E3F">
              <w:rPr>
                <w:rFonts w:eastAsia="TimesNewRomanPSMT"/>
              </w:rPr>
              <w:t>č</w:t>
            </w:r>
            <w:r w:rsidRPr="009E5E3F">
              <w:t>ních technologiích p</w:t>
            </w:r>
            <w:r w:rsidRPr="009E5E3F">
              <w:rPr>
                <w:rFonts w:eastAsia="TimesNewRomanPSMT"/>
              </w:rPr>
              <w:t>ř</w:t>
            </w:r>
            <w:r w:rsidRPr="009E5E3F">
              <w:t>edstavuje práce s výpo</w:t>
            </w:r>
            <w:r w:rsidRPr="009E5E3F">
              <w:rPr>
                <w:rFonts w:eastAsia="TimesNewRomanPSMT"/>
              </w:rPr>
              <w:t>č</w:t>
            </w:r>
            <w:r w:rsidRPr="009E5E3F">
              <w:t>etní technikou. Vzd</w:t>
            </w:r>
            <w:r w:rsidRPr="009E5E3F">
              <w:rPr>
                <w:rFonts w:eastAsia="TimesNewRomanPSMT"/>
              </w:rPr>
              <w:t>ě</w:t>
            </w:r>
            <w:r w:rsidRPr="009E5E3F">
              <w:t>lávání v informa</w:t>
            </w:r>
            <w:r w:rsidRPr="009E5E3F">
              <w:rPr>
                <w:rFonts w:eastAsia="TimesNewRomanPSMT"/>
              </w:rPr>
              <w:t>č</w:t>
            </w:r>
            <w:r w:rsidRPr="009E5E3F">
              <w:t>ních a komunika</w:t>
            </w:r>
            <w:r w:rsidRPr="009E5E3F">
              <w:rPr>
                <w:rFonts w:eastAsia="TimesNewRomanPSMT"/>
              </w:rPr>
              <w:t>č</w:t>
            </w:r>
            <w:r w:rsidRPr="009E5E3F">
              <w:t>ních technologiích lze dále rozší</w:t>
            </w:r>
            <w:r w:rsidRPr="009E5E3F">
              <w:rPr>
                <w:rFonts w:eastAsia="TimesNewRomanPSMT"/>
              </w:rPr>
              <w:t>ř</w:t>
            </w:r>
            <w:r w:rsidRPr="009E5E3F">
              <w:t>it dle aktuálních vzd</w:t>
            </w:r>
            <w:r w:rsidRPr="009E5E3F">
              <w:rPr>
                <w:rFonts w:eastAsia="TimesNewRomanPSMT"/>
              </w:rPr>
              <w:t>ě</w:t>
            </w:r>
            <w:r w:rsidRPr="009E5E3F">
              <w:t>lávacích pot</w:t>
            </w:r>
            <w:r w:rsidRPr="009E5E3F">
              <w:rPr>
                <w:rFonts w:eastAsia="TimesNewRomanPSMT"/>
              </w:rPr>
              <w:t>ř</w:t>
            </w:r>
            <w:r w:rsidRPr="009E5E3F">
              <w:t xml:space="preserve">eb, jejichž </w:t>
            </w:r>
            <w:r w:rsidRPr="009E5E3F">
              <w:rPr>
                <w:rFonts w:eastAsia="TimesNewRomanPSMT"/>
              </w:rPr>
              <w:t>příč</w:t>
            </w:r>
            <w:r w:rsidRPr="009E5E3F">
              <w:t>inou mohou být zm</w:t>
            </w:r>
            <w:r w:rsidRPr="009E5E3F">
              <w:rPr>
                <w:rFonts w:eastAsia="TimesNewRomanPSMT"/>
              </w:rPr>
              <w:t>ě</w:t>
            </w:r>
            <w:r w:rsidRPr="009E5E3F">
              <w:t>ny na trhu práce, vývoj informa</w:t>
            </w:r>
            <w:r w:rsidRPr="009E5E3F">
              <w:rPr>
                <w:rFonts w:eastAsia="TimesNewRomanPSMT"/>
              </w:rPr>
              <w:t>č</w:t>
            </w:r>
            <w:r w:rsidRPr="009E5E3F">
              <w:t>ních a komunika</w:t>
            </w:r>
            <w:r w:rsidRPr="009E5E3F">
              <w:rPr>
                <w:rFonts w:eastAsia="TimesNewRomanPSMT"/>
              </w:rPr>
              <w:t>č</w:t>
            </w:r>
            <w:r w:rsidRPr="009E5E3F">
              <w:t>ních technologií a specifika oboru, v n</w:t>
            </w:r>
            <w:r w:rsidRPr="009E5E3F">
              <w:rPr>
                <w:rFonts w:eastAsia="TimesNewRomanPSMT"/>
              </w:rPr>
              <w:t>ě</w:t>
            </w:r>
            <w:r w:rsidRPr="009E5E3F">
              <w:t>mž je žák p</w:t>
            </w:r>
            <w:r w:rsidRPr="009E5E3F">
              <w:rPr>
                <w:rFonts w:eastAsia="TimesNewRomanPSMT"/>
              </w:rPr>
              <w:t>ř</w:t>
            </w:r>
            <w:r w:rsidRPr="009E5E3F">
              <w:t>ipravován.</w:t>
            </w:r>
          </w:p>
        </w:tc>
      </w:tr>
    </w:tbl>
    <w:p w:rsidR="009E5E3F" w:rsidRPr="009E5E3F" w:rsidRDefault="009E5E3F" w:rsidP="009E5E3F">
      <w:pPr>
        <w:jc w:val="both"/>
      </w:pPr>
    </w:p>
    <w:p w:rsidR="009E5E3F" w:rsidRPr="009E5E3F" w:rsidRDefault="009E5E3F" w:rsidP="009E5E3F">
      <w:pPr>
        <w:jc w:val="both"/>
        <w:rPr>
          <w:b/>
          <w:bCs/>
        </w:rPr>
      </w:pPr>
      <w:r w:rsidRPr="009E5E3F">
        <w:rPr>
          <w:b/>
          <w:bCs/>
        </w:rPr>
        <w:t>Charakteristika u</w:t>
      </w:r>
      <w:r w:rsidRPr="009E5E3F">
        <w:rPr>
          <w:rFonts w:eastAsia="TimesNewRomanPS-BoldMT"/>
          <w:b/>
          <w:bCs/>
        </w:rPr>
        <w:t>č</w:t>
      </w:r>
      <w:r w:rsidRPr="009E5E3F">
        <w:rPr>
          <w:b/>
          <w:bCs/>
        </w:rPr>
        <w:t>iva</w:t>
      </w:r>
    </w:p>
    <w:p w:rsidR="009E5E3F" w:rsidRPr="009E5E3F" w:rsidRDefault="009E5E3F" w:rsidP="009E5E3F">
      <w:pPr>
        <w:jc w:val="both"/>
        <w:rPr>
          <w:b/>
          <w:bCs/>
        </w:rPr>
      </w:pPr>
      <w:r w:rsidRPr="009E5E3F">
        <w:rPr>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62"/>
      </w:tblGrid>
      <w:tr w:rsidR="009E5E3F" w:rsidRPr="009E5E3F" w:rsidTr="000611E8">
        <w:tc>
          <w:tcPr>
            <w:tcW w:w="9778" w:type="dxa"/>
            <w:tcBorders>
              <w:top w:val="single" w:sz="4" w:space="0" w:color="000000"/>
              <w:left w:val="single" w:sz="4" w:space="0" w:color="000000"/>
              <w:bottom w:val="single" w:sz="4" w:space="0" w:color="000000"/>
              <w:right w:val="single" w:sz="4" w:space="0" w:color="000000"/>
            </w:tcBorders>
          </w:tcPr>
          <w:p w:rsidR="009E5E3F" w:rsidRPr="009E5E3F" w:rsidRDefault="009E5E3F" w:rsidP="009E5E3F">
            <w:pPr>
              <w:jc w:val="both"/>
            </w:pPr>
            <w:r w:rsidRPr="009E5E3F">
              <w:t xml:space="preserve">Vyučovací předmět Informační komunikační technologie vychází ze vzdělávací oblasti Vzdělávání v informačních a komunikačních technologiích z RVP. Žáci porozumí základům informačních </w:t>
            </w:r>
            <w:r w:rsidRPr="009E5E3F">
              <w:br/>
              <w:t xml:space="preserve">a komunikačních technologií, naučí se na uživatelské úrovni používat operační systém, kancelářský software a pracovat s dalším běžným aplikačním programovým vybavením. Jedním ze stěžejních témat oblasti informačních a komunikačních technologií </w:t>
            </w:r>
            <w:r w:rsidR="000E0675">
              <w:t xml:space="preserve">je, aby žák efektivně pracoval </w:t>
            </w:r>
            <w:r w:rsidRPr="009E5E3F">
              <w:t>s informacemi (zejména s využitím prostředků informačníc</w:t>
            </w:r>
            <w:r w:rsidR="000E0675">
              <w:t xml:space="preserve">h a komunikačních technologií) </w:t>
            </w:r>
            <w:r w:rsidRPr="009E5E3F">
              <w:t xml:space="preserve">a komunikovat pomocí Internetu. </w:t>
            </w:r>
          </w:p>
          <w:p w:rsidR="009E5E3F" w:rsidRPr="009E5E3F" w:rsidRDefault="009E5E3F" w:rsidP="009E5E3F"/>
          <w:p w:rsidR="009E5E3F" w:rsidRPr="009E5E3F" w:rsidRDefault="009E5E3F" w:rsidP="009E5E3F">
            <w:r w:rsidRPr="009E5E3F">
              <w:rPr>
                <w:rFonts w:eastAsia="TimesNewRomanPSMT"/>
              </w:rPr>
              <w:t>Uč</w:t>
            </w:r>
            <w:r w:rsidRPr="009E5E3F">
              <w:t>ivo se zam</w:t>
            </w:r>
            <w:r w:rsidRPr="009E5E3F">
              <w:rPr>
                <w:rFonts w:eastAsia="TimesNewRomanPSMT"/>
              </w:rPr>
              <w:t>ěř</w:t>
            </w:r>
            <w:r w:rsidRPr="009E5E3F">
              <w:t>uje na tematické celky, které žáky postupn</w:t>
            </w:r>
            <w:r w:rsidRPr="009E5E3F">
              <w:rPr>
                <w:rFonts w:eastAsia="TimesNewRomanPSMT"/>
              </w:rPr>
              <w:t xml:space="preserve">ě </w:t>
            </w:r>
            <w:r w:rsidRPr="009E5E3F">
              <w:t>seznámí s nej</w:t>
            </w:r>
            <w:r w:rsidRPr="009E5E3F">
              <w:rPr>
                <w:rFonts w:eastAsia="TimesNewRomanPSMT"/>
              </w:rPr>
              <w:t>č</w:t>
            </w:r>
            <w:r w:rsidRPr="009E5E3F">
              <w:t>ast</w:t>
            </w:r>
            <w:r w:rsidRPr="009E5E3F">
              <w:rPr>
                <w:rFonts w:eastAsia="TimesNewRomanPSMT"/>
              </w:rPr>
              <w:t>ě</w:t>
            </w:r>
            <w:r w:rsidRPr="009E5E3F">
              <w:t>ji používaným hardwarem (po</w:t>
            </w:r>
            <w:r w:rsidRPr="009E5E3F">
              <w:rPr>
                <w:rFonts w:eastAsia="TimesNewRomanPSMT"/>
              </w:rPr>
              <w:t>č</w:t>
            </w:r>
            <w:r w:rsidRPr="009E5E3F">
              <w:t>íta</w:t>
            </w:r>
            <w:r w:rsidRPr="009E5E3F">
              <w:rPr>
                <w:rFonts w:eastAsia="TimesNewRomanPSMT"/>
              </w:rPr>
              <w:t>č</w:t>
            </w:r>
            <w:r w:rsidRPr="009E5E3F">
              <w:t>, tiskárna, scanner…) i softwarem (kancelá</w:t>
            </w:r>
            <w:r w:rsidRPr="009E5E3F">
              <w:rPr>
                <w:rFonts w:eastAsia="TimesNewRomanPSMT"/>
              </w:rPr>
              <w:t>ř</w:t>
            </w:r>
            <w:r w:rsidRPr="009E5E3F">
              <w:t>ské programy, komunikace…), prací v po</w:t>
            </w:r>
            <w:r w:rsidRPr="009E5E3F">
              <w:rPr>
                <w:rFonts w:eastAsia="TimesNewRomanPSMT"/>
              </w:rPr>
              <w:t>č</w:t>
            </w:r>
            <w:r w:rsidRPr="009E5E3F">
              <w:t>íta</w:t>
            </w:r>
            <w:r w:rsidRPr="009E5E3F">
              <w:rPr>
                <w:rFonts w:eastAsia="TimesNewRomanPSMT"/>
              </w:rPr>
              <w:t>č</w:t>
            </w:r>
            <w:r w:rsidRPr="009E5E3F">
              <w:t>ové síti (LAN i WAN) a s využitím moderních komunika</w:t>
            </w:r>
            <w:r w:rsidRPr="009E5E3F">
              <w:rPr>
                <w:rFonts w:eastAsia="TimesNewRomanPSMT"/>
              </w:rPr>
              <w:t>č</w:t>
            </w:r>
            <w:r w:rsidRPr="009E5E3F">
              <w:t>ních prost</w:t>
            </w:r>
            <w:r w:rsidRPr="009E5E3F">
              <w:rPr>
                <w:rFonts w:eastAsia="TimesNewRomanPSMT"/>
              </w:rPr>
              <w:t>ř</w:t>
            </w:r>
            <w:r w:rsidRPr="009E5E3F">
              <w:t>edk</w:t>
            </w:r>
            <w:r w:rsidRPr="009E5E3F">
              <w:rPr>
                <w:rFonts w:eastAsia="TimesNewRomanPSMT"/>
              </w:rPr>
              <w:t xml:space="preserve">ů </w:t>
            </w:r>
            <w:r w:rsidRPr="009E5E3F">
              <w:t xml:space="preserve">(internet, mobilní komunikace…). </w:t>
            </w:r>
          </w:p>
          <w:p w:rsidR="009E5E3F" w:rsidRPr="009E5E3F" w:rsidRDefault="009E5E3F" w:rsidP="009E5E3F"/>
          <w:p w:rsidR="009E5E3F" w:rsidRPr="009E5E3F" w:rsidRDefault="009E5E3F" w:rsidP="009E5E3F">
            <w:pPr>
              <w:rPr>
                <w:rFonts w:eastAsia="TimesNewRomanPSMT"/>
              </w:rPr>
            </w:pPr>
            <w:r w:rsidRPr="009E5E3F">
              <w:rPr>
                <w:rFonts w:eastAsia="TimesNewRomanPSMT"/>
              </w:rPr>
              <w:t>ICT se dá uplatnit i v těchto předmětech: jazykové vzdělávání (AJ, NJ aj.), Technika obsluhy a služeb, Administrativa, Technologie a příprava pokrmů  – viz kompetence.</w:t>
            </w:r>
          </w:p>
          <w:p w:rsidR="009E5E3F" w:rsidRPr="009E5E3F" w:rsidRDefault="009E5E3F" w:rsidP="009E5E3F">
            <w:pPr>
              <w:rPr>
                <w:rFonts w:eastAsia="TimesNewRomanPSMT"/>
              </w:rPr>
            </w:pPr>
          </w:p>
          <w:p w:rsidR="009E5E3F" w:rsidRPr="009E5E3F" w:rsidRDefault="009E5E3F" w:rsidP="009E5E3F">
            <w:pPr>
              <w:autoSpaceDE w:val="0"/>
              <w:autoSpaceDN w:val="0"/>
              <w:adjustRightInd w:val="0"/>
              <w:ind w:firstLine="540"/>
              <w:rPr>
                <w:i/>
              </w:rPr>
            </w:pPr>
            <w:r w:rsidRPr="009E5E3F">
              <w:rPr>
                <w:i/>
              </w:rPr>
              <w:t>Mezipředmětové vztahy:</w:t>
            </w:r>
          </w:p>
          <w:p w:rsidR="009E5E3F" w:rsidRPr="009E5E3F" w:rsidRDefault="009E5E3F" w:rsidP="009E5E3F">
            <w:pPr>
              <w:autoSpaceDE w:val="0"/>
              <w:autoSpaceDN w:val="0"/>
              <w:adjustRightInd w:val="0"/>
              <w:rPr>
                <w:bCs/>
              </w:rPr>
            </w:pPr>
            <w:r w:rsidRPr="009E5E3F">
              <w:t xml:space="preserve">Poznatky z předmětu práce s počítačem uplatní a využije žák </w:t>
            </w:r>
            <w:r w:rsidRPr="009E5E3F">
              <w:rPr>
                <w:bCs/>
              </w:rPr>
              <w:t>v dalších p</w:t>
            </w:r>
            <w:r w:rsidRPr="009E5E3F">
              <w:t>ř</w:t>
            </w:r>
            <w:r w:rsidRPr="009E5E3F">
              <w:rPr>
                <w:bCs/>
              </w:rPr>
              <w:t>edm</w:t>
            </w:r>
            <w:r w:rsidRPr="009E5E3F">
              <w:t>ě</w:t>
            </w:r>
            <w:r w:rsidRPr="009E5E3F">
              <w:rPr>
                <w:bCs/>
              </w:rPr>
              <w:t>tech:</w:t>
            </w:r>
          </w:p>
          <w:p w:rsidR="009E5E3F" w:rsidRPr="009E5E3F" w:rsidRDefault="009E5E3F" w:rsidP="009E5E3F">
            <w:pPr>
              <w:autoSpaceDE w:val="0"/>
              <w:autoSpaceDN w:val="0"/>
              <w:adjustRightInd w:val="0"/>
              <w:rPr>
                <w:bCs/>
              </w:rPr>
            </w:pPr>
          </w:p>
          <w:p w:rsidR="009E5E3F" w:rsidRPr="009E5E3F" w:rsidRDefault="009E5E3F" w:rsidP="009E5E3F">
            <w:pPr>
              <w:autoSpaceDE w:val="0"/>
              <w:autoSpaceDN w:val="0"/>
              <w:adjustRightInd w:val="0"/>
              <w:rPr>
                <w:i/>
                <w:iCs/>
              </w:rPr>
            </w:pPr>
            <w:r w:rsidRPr="009E5E3F">
              <w:rPr>
                <w:i/>
                <w:iCs/>
              </w:rPr>
              <w:t>jazykové vzdělávání</w:t>
            </w:r>
          </w:p>
          <w:p w:rsidR="009E5E3F" w:rsidRPr="009E5E3F" w:rsidRDefault="009E5E3F" w:rsidP="009E5E3F">
            <w:pPr>
              <w:numPr>
                <w:ilvl w:val="0"/>
                <w:numId w:val="121"/>
              </w:numPr>
              <w:autoSpaceDE w:val="0"/>
              <w:autoSpaceDN w:val="0"/>
              <w:adjustRightInd w:val="0"/>
            </w:pPr>
            <w:r w:rsidRPr="009E5E3F">
              <w:t>práce s autentickými texty zejména v rámci problematiky interkulturních specifik (cizojazyčné webové stránky, reklamy, audio a videonahrávky)</w:t>
            </w:r>
          </w:p>
          <w:p w:rsidR="009E5E3F" w:rsidRPr="009E5E3F" w:rsidRDefault="009E5E3F" w:rsidP="009E5E3F">
            <w:pPr>
              <w:numPr>
                <w:ilvl w:val="0"/>
                <w:numId w:val="121"/>
              </w:numPr>
              <w:autoSpaceDE w:val="0"/>
              <w:autoSpaceDN w:val="0"/>
              <w:adjustRightInd w:val="0"/>
            </w:pPr>
            <w:r w:rsidRPr="009E5E3F">
              <w:t>multimediální programy</w:t>
            </w:r>
          </w:p>
          <w:p w:rsidR="009E5E3F" w:rsidRPr="009E5E3F" w:rsidRDefault="009E5E3F" w:rsidP="009E5E3F">
            <w:pPr>
              <w:numPr>
                <w:ilvl w:val="0"/>
                <w:numId w:val="121"/>
              </w:numPr>
              <w:autoSpaceDE w:val="0"/>
              <w:autoSpaceDN w:val="0"/>
              <w:adjustRightInd w:val="0"/>
            </w:pPr>
            <w:r w:rsidRPr="009E5E3F">
              <w:t>vyhledávání informací (internet, různé nosiče), jejich zpracování a příprava samostatných prezentací, projektů</w:t>
            </w:r>
          </w:p>
          <w:p w:rsidR="009E5E3F" w:rsidRPr="009E5E3F" w:rsidRDefault="009E5E3F" w:rsidP="009E5E3F">
            <w:pPr>
              <w:numPr>
                <w:ilvl w:val="0"/>
                <w:numId w:val="121"/>
              </w:numPr>
              <w:autoSpaceDE w:val="0"/>
              <w:autoSpaceDN w:val="0"/>
              <w:adjustRightInd w:val="0"/>
            </w:pPr>
            <w:r w:rsidRPr="009E5E3F">
              <w:t>administrativní styl, korespondence (písemné výstupy, použití standardních šablon, tabulek, vzorových formulářů apod.)</w:t>
            </w:r>
          </w:p>
          <w:p w:rsidR="009E5E3F" w:rsidRPr="009E5E3F" w:rsidRDefault="009E5E3F" w:rsidP="009E5E3F">
            <w:pPr>
              <w:numPr>
                <w:ilvl w:val="0"/>
                <w:numId w:val="121"/>
              </w:numPr>
              <w:autoSpaceDE w:val="0"/>
              <w:autoSpaceDN w:val="0"/>
              <w:adjustRightInd w:val="0"/>
            </w:pPr>
            <w:r w:rsidRPr="009E5E3F">
              <w:t>mluvený projev (nácvik verbální i nonverbální komunikace pomocí audio i videonahrávek a jejich následné analýzy)</w:t>
            </w:r>
          </w:p>
          <w:p w:rsidR="009E5E3F" w:rsidRPr="009E5E3F" w:rsidRDefault="009E5E3F" w:rsidP="009E5E3F">
            <w:pPr>
              <w:tabs>
                <w:tab w:val="num" w:pos="1080"/>
              </w:tabs>
              <w:autoSpaceDE w:val="0"/>
              <w:autoSpaceDN w:val="0"/>
              <w:adjustRightInd w:val="0"/>
            </w:pPr>
          </w:p>
          <w:p w:rsidR="009E5E3F" w:rsidRPr="009E5E3F" w:rsidRDefault="009E5E3F" w:rsidP="009E5E3F">
            <w:pPr>
              <w:autoSpaceDE w:val="0"/>
              <w:autoSpaceDN w:val="0"/>
              <w:adjustRightInd w:val="0"/>
              <w:rPr>
                <w:i/>
                <w:iCs/>
              </w:rPr>
            </w:pPr>
            <w:r w:rsidRPr="009E5E3F">
              <w:rPr>
                <w:i/>
                <w:iCs/>
              </w:rPr>
              <w:t>Technika obsluhy a služeb</w:t>
            </w:r>
          </w:p>
          <w:p w:rsidR="009E5E3F" w:rsidRPr="009E5E3F" w:rsidRDefault="009E5E3F" w:rsidP="009E5E3F">
            <w:pPr>
              <w:numPr>
                <w:ilvl w:val="0"/>
                <w:numId w:val="120"/>
              </w:numPr>
            </w:pPr>
            <w:r w:rsidRPr="009E5E3F">
              <w:t>výukové programy na CD</w:t>
            </w:r>
          </w:p>
          <w:p w:rsidR="009E5E3F" w:rsidRPr="009E5E3F" w:rsidRDefault="009E5E3F" w:rsidP="009E5E3F">
            <w:pPr>
              <w:numPr>
                <w:ilvl w:val="0"/>
                <w:numId w:val="120"/>
              </w:numPr>
            </w:pPr>
            <w:r w:rsidRPr="009E5E3F">
              <w:t>písemné podklady pro organizační zajištění gastronomických akcí</w:t>
            </w:r>
          </w:p>
          <w:p w:rsidR="009E5E3F" w:rsidRPr="009E5E3F" w:rsidRDefault="009E5E3F" w:rsidP="009E5E3F">
            <w:pPr>
              <w:numPr>
                <w:ilvl w:val="0"/>
                <w:numId w:val="120"/>
              </w:numPr>
            </w:pPr>
            <w:r w:rsidRPr="009E5E3F">
              <w:t>restaurační pokladna</w:t>
            </w:r>
          </w:p>
          <w:p w:rsidR="009E5E3F" w:rsidRPr="009E5E3F" w:rsidRDefault="009E5E3F" w:rsidP="009E5E3F">
            <w:pPr>
              <w:autoSpaceDE w:val="0"/>
              <w:autoSpaceDN w:val="0"/>
              <w:adjustRightInd w:val="0"/>
              <w:rPr>
                <w:i/>
                <w:iCs/>
              </w:rPr>
            </w:pPr>
          </w:p>
          <w:p w:rsidR="009E5E3F" w:rsidRPr="009E5E3F" w:rsidRDefault="009E5E3F" w:rsidP="009E5E3F">
            <w:pPr>
              <w:autoSpaceDE w:val="0"/>
              <w:autoSpaceDN w:val="0"/>
              <w:adjustRightInd w:val="0"/>
              <w:rPr>
                <w:i/>
                <w:iCs/>
              </w:rPr>
            </w:pPr>
            <w:r w:rsidRPr="009E5E3F">
              <w:rPr>
                <w:i/>
                <w:iCs/>
              </w:rPr>
              <w:t>Technologie přípravy pokrmů</w:t>
            </w:r>
          </w:p>
          <w:p w:rsidR="009E5E3F" w:rsidRPr="009E5E3F" w:rsidRDefault="009E5E3F" w:rsidP="009E5E3F">
            <w:pPr>
              <w:numPr>
                <w:ilvl w:val="0"/>
                <w:numId w:val="119"/>
              </w:numPr>
              <w:autoSpaceDE w:val="0"/>
              <w:autoSpaceDN w:val="0"/>
              <w:adjustRightInd w:val="0"/>
            </w:pPr>
            <w:r w:rsidRPr="009E5E3F">
              <w:t>textový editor</w:t>
            </w:r>
          </w:p>
          <w:p w:rsidR="009E5E3F" w:rsidRPr="009E5E3F" w:rsidRDefault="009E5E3F" w:rsidP="009E5E3F">
            <w:pPr>
              <w:numPr>
                <w:ilvl w:val="0"/>
                <w:numId w:val="119"/>
              </w:numPr>
              <w:autoSpaceDE w:val="0"/>
              <w:autoSpaceDN w:val="0"/>
              <w:adjustRightInd w:val="0"/>
            </w:pPr>
            <w:r w:rsidRPr="009E5E3F">
              <w:t>kalkulace na PC</w:t>
            </w:r>
          </w:p>
          <w:p w:rsidR="009E5E3F" w:rsidRPr="009E5E3F" w:rsidRDefault="009E5E3F" w:rsidP="009E5E3F">
            <w:pPr>
              <w:numPr>
                <w:ilvl w:val="0"/>
                <w:numId w:val="119"/>
              </w:numPr>
              <w:autoSpaceDE w:val="0"/>
              <w:autoSpaceDN w:val="0"/>
              <w:adjustRightInd w:val="0"/>
            </w:pPr>
            <w:r w:rsidRPr="009E5E3F">
              <w:t>receptury na CD</w:t>
            </w:r>
          </w:p>
          <w:p w:rsidR="009E5E3F" w:rsidRPr="009E5E3F" w:rsidRDefault="009E5E3F" w:rsidP="009E5E3F">
            <w:pPr>
              <w:rPr>
                <w:bCs/>
              </w:rPr>
            </w:pPr>
          </w:p>
        </w:tc>
      </w:tr>
    </w:tbl>
    <w:p w:rsidR="009E5E3F" w:rsidRPr="009E5E3F" w:rsidRDefault="009E5E3F" w:rsidP="009E5E3F">
      <w:pPr>
        <w:keepNext/>
        <w:jc w:val="both"/>
        <w:outlineLvl w:val="8"/>
        <w:rPr>
          <w:b/>
          <w:bCs/>
        </w:rPr>
      </w:pPr>
    </w:p>
    <w:p w:rsidR="009E5E3F" w:rsidRPr="009E5E3F" w:rsidRDefault="009E5E3F" w:rsidP="009E5E3F">
      <w:pPr>
        <w:keepNext/>
        <w:jc w:val="both"/>
        <w:outlineLvl w:val="8"/>
        <w:rPr>
          <w:b/>
          <w:bCs/>
        </w:rPr>
      </w:pPr>
      <w:r w:rsidRPr="009E5E3F">
        <w:rPr>
          <w:b/>
          <w:bCs/>
        </w:rPr>
        <w:t xml:space="preserve">Výsledky vzdělávání v oblasti citů, postojů, hodnot a preferencí </w:t>
      </w:r>
    </w:p>
    <w:p w:rsidR="009E5E3F" w:rsidRPr="009E5E3F" w:rsidRDefault="009E5E3F" w:rsidP="009E5E3F"/>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9E5E3F" w:rsidRPr="009E5E3F" w:rsidTr="000611E8">
        <w:tc>
          <w:tcPr>
            <w:tcW w:w="9778" w:type="dxa"/>
            <w:tcBorders>
              <w:top w:val="single" w:sz="4" w:space="0" w:color="auto"/>
              <w:left w:val="single" w:sz="4" w:space="0" w:color="auto"/>
              <w:bottom w:val="single" w:sz="4" w:space="0" w:color="auto"/>
              <w:right w:val="single" w:sz="4" w:space="0" w:color="auto"/>
            </w:tcBorders>
          </w:tcPr>
          <w:p w:rsidR="009E5E3F" w:rsidRPr="009E5E3F" w:rsidRDefault="009E5E3F" w:rsidP="009E5E3F">
            <w:r w:rsidRPr="009E5E3F">
              <w:t>Žáci a žákyně jsou při výuce vedeni tak, aby se chovali společensky a profesionálně vystupovali,  identifikovali běžné problémy a hledali způsoby jejich řešení, stanovili si reálné profesní a životní cíle, uplatňovali morální principy, demokratické hodnoty a zásady kritického chování a orientovali se ve stále se měnícím prostředí v oblasti výpočetní techniky. Výuka směřuje k tomu, aby žáci a žákyně pracovali poctivě, svědomitě a přesně.</w:t>
            </w:r>
          </w:p>
          <w:p w:rsidR="009E5E3F" w:rsidRPr="009E5E3F" w:rsidRDefault="009E5E3F" w:rsidP="009E5E3F"/>
          <w:p w:rsidR="009E5E3F" w:rsidRPr="009E5E3F" w:rsidRDefault="009E5E3F" w:rsidP="009E5E3F">
            <w:r w:rsidRPr="009E5E3F">
              <w:t>Z hlediska afektivních cílů se žáci a žákyně učí umění poznávat a ovládnout efektivní metody učení, vnímat souvislosti, porovnávat, být kreativní, kriticky a kultivovaně hodnotit, kooperovat.</w:t>
            </w:r>
          </w:p>
        </w:tc>
      </w:tr>
    </w:tbl>
    <w:p w:rsidR="009E5E3F" w:rsidRPr="009E5E3F" w:rsidRDefault="009E5E3F" w:rsidP="009E5E3F">
      <w:pPr>
        <w:jc w:val="both"/>
      </w:pPr>
    </w:p>
    <w:p w:rsidR="009E5E3F" w:rsidRPr="009E5E3F" w:rsidRDefault="009E5E3F" w:rsidP="009E5E3F">
      <w:pPr>
        <w:keepNext/>
        <w:outlineLvl w:val="3"/>
        <w:rPr>
          <w:b/>
          <w:bCs/>
        </w:rPr>
      </w:pPr>
      <w:r w:rsidRPr="009E5E3F">
        <w:rPr>
          <w:b/>
          <w:bCs/>
        </w:rPr>
        <w:t>Strategie výuky</w:t>
      </w:r>
    </w:p>
    <w:p w:rsidR="009E5E3F" w:rsidRPr="009E5E3F" w:rsidRDefault="009E5E3F" w:rsidP="009E5E3F">
      <w:pPr>
        <w:jc w:val="both"/>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9E5E3F" w:rsidRPr="009E5E3F" w:rsidTr="000611E8">
        <w:tc>
          <w:tcPr>
            <w:tcW w:w="9778" w:type="dxa"/>
            <w:tcBorders>
              <w:top w:val="single" w:sz="4" w:space="0" w:color="auto"/>
              <w:left w:val="single" w:sz="4" w:space="0" w:color="auto"/>
              <w:bottom w:val="single" w:sz="4" w:space="0" w:color="auto"/>
              <w:right w:val="single" w:sz="4" w:space="0" w:color="auto"/>
            </w:tcBorders>
          </w:tcPr>
          <w:p w:rsidR="009E5E3F" w:rsidRPr="009E5E3F" w:rsidRDefault="009E5E3F" w:rsidP="009E5E3F">
            <w:r w:rsidRPr="009E5E3F">
              <w:t>Výuka je vedena formou výkladu v p</w:t>
            </w:r>
            <w:r w:rsidRPr="009E5E3F">
              <w:rPr>
                <w:rFonts w:eastAsia="TimesNewRomanPSMT"/>
              </w:rPr>
              <w:t>ř</w:t>
            </w:r>
            <w:r w:rsidRPr="009E5E3F">
              <w:t>ímé sou</w:t>
            </w:r>
            <w:r w:rsidRPr="009E5E3F">
              <w:rPr>
                <w:rFonts w:eastAsia="TimesNewRomanPSMT"/>
              </w:rPr>
              <w:t>č</w:t>
            </w:r>
            <w:r w:rsidRPr="009E5E3F">
              <w:t xml:space="preserve">innosti s praktickou </w:t>
            </w:r>
            <w:r w:rsidRPr="009E5E3F">
              <w:rPr>
                <w:rFonts w:eastAsia="TimesNewRomanPSMT"/>
              </w:rPr>
              <w:t>č</w:t>
            </w:r>
            <w:r w:rsidRPr="009E5E3F">
              <w:t>inností na po</w:t>
            </w:r>
            <w:r w:rsidRPr="009E5E3F">
              <w:rPr>
                <w:rFonts w:eastAsia="TimesNewRomanPSMT"/>
              </w:rPr>
              <w:t>č</w:t>
            </w:r>
            <w:r w:rsidRPr="009E5E3F">
              <w:t>íta</w:t>
            </w:r>
            <w:r w:rsidRPr="009E5E3F">
              <w:rPr>
                <w:rFonts w:eastAsia="TimesNewRomanPSMT"/>
              </w:rPr>
              <w:t>č</w:t>
            </w:r>
            <w:r w:rsidRPr="009E5E3F">
              <w:t xml:space="preserve">i. </w:t>
            </w:r>
            <w:r w:rsidRPr="009E5E3F">
              <w:rPr>
                <w:rFonts w:eastAsia="TimesNewRomanPSMT"/>
              </w:rPr>
              <w:t>Č</w:t>
            </w:r>
            <w:r w:rsidRPr="009E5E3F">
              <w:t>ást práce se d</w:t>
            </w:r>
            <w:r w:rsidRPr="009E5E3F">
              <w:rPr>
                <w:rFonts w:eastAsia="TimesNewRomanPSMT"/>
              </w:rPr>
              <w:t>ě</w:t>
            </w:r>
            <w:r w:rsidRPr="009E5E3F">
              <w:t>lá spole</w:t>
            </w:r>
            <w:r w:rsidRPr="009E5E3F">
              <w:rPr>
                <w:rFonts w:eastAsia="TimesNewRomanPSMT"/>
              </w:rPr>
              <w:t>čně</w:t>
            </w:r>
            <w:r w:rsidRPr="009E5E3F">
              <w:t>, procvi</w:t>
            </w:r>
            <w:r w:rsidRPr="009E5E3F">
              <w:rPr>
                <w:rFonts w:eastAsia="TimesNewRomanPSMT"/>
              </w:rPr>
              <w:t>č</w:t>
            </w:r>
            <w:r w:rsidRPr="009E5E3F">
              <w:t>ování jednotliví žáci samostatn</w:t>
            </w:r>
            <w:r w:rsidRPr="009E5E3F">
              <w:rPr>
                <w:rFonts w:eastAsia="TimesNewRomanPSMT"/>
              </w:rPr>
              <w:t>ě</w:t>
            </w:r>
            <w:r w:rsidRPr="009E5E3F">
              <w:t>. Pom</w:t>
            </w:r>
            <w:r w:rsidRPr="009E5E3F">
              <w:rPr>
                <w:rFonts w:eastAsia="TimesNewRomanPS-BoldMT"/>
              </w:rPr>
              <w:t>ů</w:t>
            </w:r>
            <w:r w:rsidRPr="009E5E3F">
              <w:t>cky, po</w:t>
            </w:r>
            <w:r w:rsidRPr="009E5E3F">
              <w:rPr>
                <w:rFonts w:eastAsia="TimesNewRomanPSMT"/>
              </w:rPr>
              <w:t>č</w:t>
            </w:r>
            <w:r w:rsidRPr="009E5E3F">
              <w:t>íta</w:t>
            </w:r>
            <w:r w:rsidRPr="009E5E3F">
              <w:rPr>
                <w:rFonts w:eastAsia="TimesNewRomanPSMT"/>
              </w:rPr>
              <w:t>č</w:t>
            </w:r>
            <w:r w:rsidRPr="009E5E3F">
              <w:t>, dataprojektor, p</w:t>
            </w:r>
            <w:r w:rsidRPr="009E5E3F">
              <w:rPr>
                <w:rFonts w:eastAsia="TimesNewRomanPSMT"/>
              </w:rPr>
              <w:t>ř</w:t>
            </w:r>
            <w:r w:rsidRPr="009E5E3F">
              <w:t>íru</w:t>
            </w:r>
            <w:r w:rsidRPr="009E5E3F">
              <w:rPr>
                <w:rFonts w:eastAsia="TimesNewRomanPSMT"/>
              </w:rPr>
              <w:t>č</w:t>
            </w:r>
            <w:r w:rsidRPr="009E5E3F">
              <w:t>ky v elektronické podob</w:t>
            </w:r>
            <w:r w:rsidRPr="009E5E3F">
              <w:rPr>
                <w:rFonts w:eastAsia="TimesNewRomanPSMT"/>
              </w:rPr>
              <w:t>ě</w:t>
            </w:r>
            <w:r w:rsidRPr="009E5E3F">
              <w:t>, výukové programy.</w:t>
            </w:r>
          </w:p>
          <w:p w:rsidR="009E5E3F" w:rsidRPr="009E5E3F" w:rsidRDefault="009E5E3F" w:rsidP="009E5E3F">
            <w:pPr>
              <w:ind w:firstLine="708"/>
              <w:rPr>
                <w:i/>
                <w:iCs/>
              </w:rPr>
            </w:pPr>
          </w:p>
          <w:p w:rsidR="009E5E3F" w:rsidRPr="009E5E3F" w:rsidRDefault="009E5E3F" w:rsidP="009E5E3F">
            <w:pPr>
              <w:rPr>
                <w:i/>
                <w:iCs/>
              </w:rPr>
            </w:pPr>
            <w:r w:rsidRPr="009E5E3F">
              <w:rPr>
                <w:i/>
                <w:iCs/>
              </w:rPr>
              <w:t>Metody vyu</w:t>
            </w:r>
            <w:r w:rsidRPr="009E5E3F">
              <w:rPr>
                <w:rFonts w:eastAsia="TimesNewRomanPS-BoldMT"/>
                <w:i/>
                <w:iCs/>
              </w:rPr>
              <w:t>č</w:t>
            </w:r>
            <w:r w:rsidRPr="009E5E3F">
              <w:rPr>
                <w:i/>
                <w:iCs/>
              </w:rPr>
              <w:t>ování</w:t>
            </w:r>
          </w:p>
          <w:p w:rsidR="009E5E3F" w:rsidRPr="009E5E3F" w:rsidRDefault="009E5E3F" w:rsidP="009E5E3F">
            <w:r w:rsidRPr="009E5E3F">
              <w:lastRenderedPageBreak/>
              <w:t>Výklad s návazností na znalost žák</w:t>
            </w:r>
            <w:r w:rsidRPr="009E5E3F">
              <w:rPr>
                <w:rFonts w:eastAsia="TimesNewRomanPSMT"/>
              </w:rPr>
              <w:t>ů</w:t>
            </w:r>
            <w:r w:rsidRPr="009E5E3F">
              <w:t xml:space="preserve">, samostatné </w:t>
            </w:r>
            <w:r w:rsidRPr="009E5E3F">
              <w:rPr>
                <w:rFonts w:eastAsia="TimesNewRomanPSMT"/>
              </w:rPr>
              <w:t>ř</w:t>
            </w:r>
            <w:r w:rsidRPr="009E5E3F">
              <w:t>ešení úkol</w:t>
            </w:r>
            <w:r w:rsidRPr="009E5E3F">
              <w:rPr>
                <w:rFonts w:eastAsia="TimesNewRomanPSMT"/>
              </w:rPr>
              <w:t>ů</w:t>
            </w:r>
            <w:r w:rsidRPr="009E5E3F">
              <w:t>, skupinová práce, práce s aktuálními informacemi, práce s odbornou publikací, aplikace v praxi. Po</w:t>
            </w:r>
            <w:r w:rsidRPr="009E5E3F">
              <w:rPr>
                <w:rFonts w:eastAsia="TimesNewRomanPSMT"/>
              </w:rPr>
              <w:t>č</w:t>
            </w:r>
            <w:r w:rsidRPr="009E5E3F">
              <w:t>ty hodin u jednotlivých celk</w:t>
            </w:r>
            <w:r w:rsidRPr="009E5E3F">
              <w:rPr>
                <w:rFonts w:eastAsia="TimesNewRomanPSMT"/>
              </w:rPr>
              <w:t xml:space="preserve">ů </w:t>
            </w:r>
            <w:r w:rsidRPr="009E5E3F">
              <w:t>jsou orienta</w:t>
            </w:r>
            <w:r w:rsidRPr="009E5E3F">
              <w:rPr>
                <w:rFonts w:eastAsia="TimesNewRomanPSMT"/>
              </w:rPr>
              <w:t>č</w:t>
            </w:r>
            <w:r w:rsidRPr="009E5E3F">
              <w:t>ní a lze je upravovat podle aktuálních pot</w:t>
            </w:r>
            <w:r w:rsidRPr="009E5E3F">
              <w:rPr>
                <w:rFonts w:eastAsia="TimesNewRomanPSMT"/>
              </w:rPr>
              <w:t>ř</w:t>
            </w:r>
            <w:r w:rsidRPr="009E5E3F">
              <w:t>eb.</w:t>
            </w:r>
          </w:p>
          <w:p w:rsidR="009E5E3F" w:rsidRPr="009E5E3F" w:rsidRDefault="009E5E3F" w:rsidP="009E5E3F"/>
          <w:p w:rsidR="009E5E3F" w:rsidRPr="009E5E3F" w:rsidRDefault="009E5E3F" w:rsidP="009E5E3F">
            <w:pPr>
              <w:rPr>
                <w:i/>
                <w:iCs/>
              </w:rPr>
            </w:pPr>
            <w:r w:rsidRPr="009E5E3F">
              <w:rPr>
                <w:i/>
                <w:iCs/>
              </w:rPr>
              <w:t>Metody ov</w:t>
            </w:r>
            <w:r w:rsidRPr="009E5E3F">
              <w:rPr>
                <w:rFonts w:eastAsia="TimesNewRomanPS-BoldMT"/>
                <w:i/>
                <w:iCs/>
              </w:rPr>
              <w:t>ěř</w:t>
            </w:r>
            <w:r w:rsidRPr="009E5E3F">
              <w:rPr>
                <w:i/>
                <w:iCs/>
              </w:rPr>
              <w:t>ování</w:t>
            </w:r>
          </w:p>
          <w:p w:rsidR="009E5E3F" w:rsidRPr="009E5E3F" w:rsidRDefault="009E5E3F" w:rsidP="009E5E3F">
            <w:r w:rsidRPr="009E5E3F">
              <w:t xml:space="preserve">Samostatná práce ve škole, samostatná práce jako domácí úkol. </w:t>
            </w:r>
            <w:r w:rsidRPr="009E5E3F">
              <w:rPr>
                <w:rFonts w:eastAsia="TimesNewRomanPS-BoldMT"/>
              </w:rPr>
              <w:t>Př</w:t>
            </w:r>
            <w:r w:rsidRPr="009E5E3F">
              <w:t>ínos p</w:t>
            </w:r>
            <w:r w:rsidRPr="009E5E3F">
              <w:rPr>
                <w:rFonts w:eastAsia="TimesNewRomanPS-BoldMT"/>
              </w:rPr>
              <w:t>ř</w:t>
            </w:r>
            <w:r w:rsidRPr="009E5E3F">
              <w:t>edm</w:t>
            </w:r>
            <w:r w:rsidRPr="009E5E3F">
              <w:rPr>
                <w:rFonts w:eastAsia="TimesNewRomanPS-BoldMT"/>
              </w:rPr>
              <w:t>ě</w:t>
            </w:r>
            <w:r w:rsidRPr="009E5E3F">
              <w:t>tu k rozvoji klí</w:t>
            </w:r>
            <w:r w:rsidRPr="009E5E3F">
              <w:rPr>
                <w:rFonts w:eastAsia="TimesNewRomanPS-BoldMT"/>
              </w:rPr>
              <w:t>č</w:t>
            </w:r>
            <w:r w:rsidRPr="009E5E3F">
              <w:t>ových kompetencí a pr</w:t>
            </w:r>
            <w:r w:rsidRPr="009E5E3F">
              <w:rPr>
                <w:rFonts w:eastAsia="TimesNewRomanPS-BoldMT"/>
              </w:rPr>
              <w:t>ůř</w:t>
            </w:r>
            <w:r w:rsidRPr="009E5E3F">
              <w:t>ezových témat Komunikativní kompetence: žáci jsou schopni zpracovávat texty na b</w:t>
            </w:r>
            <w:r w:rsidRPr="009E5E3F">
              <w:rPr>
                <w:rFonts w:eastAsia="TimesNewRomanPSMT"/>
              </w:rPr>
              <w:t>ě</w:t>
            </w:r>
            <w:r w:rsidRPr="009E5E3F">
              <w:t>žná i odborná témata a r</w:t>
            </w:r>
            <w:r w:rsidRPr="009E5E3F">
              <w:rPr>
                <w:rFonts w:eastAsia="TimesNewRomanPSMT"/>
              </w:rPr>
              <w:t>ů</w:t>
            </w:r>
            <w:r w:rsidRPr="009E5E3F">
              <w:t>zné pracovní materiály, jsou vedeni ke snaze dodržovat jazykové i stylistické normy a odbornou terminologii, v</w:t>
            </w:r>
            <w:r w:rsidRPr="009E5E3F">
              <w:rPr>
                <w:rFonts w:eastAsia="TimesNewRomanPSMT"/>
              </w:rPr>
              <w:t>ě</w:t>
            </w:r>
            <w:r w:rsidRPr="009E5E3F">
              <w:t>novat se formální i obsahové náplni prací, využívat moderní komunika</w:t>
            </w:r>
            <w:r w:rsidRPr="009E5E3F">
              <w:rPr>
                <w:rFonts w:eastAsia="TimesNewRomanPSMT"/>
              </w:rPr>
              <w:t>č</w:t>
            </w:r>
            <w:r w:rsidRPr="009E5E3F">
              <w:t>ní prost</w:t>
            </w:r>
            <w:r w:rsidRPr="009E5E3F">
              <w:rPr>
                <w:rFonts w:eastAsia="TimesNewRomanPSMT"/>
              </w:rPr>
              <w:t>ř</w:t>
            </w:r>
            <w:r w:rsidRPr="009E5E3F">
              <w:t>edky, využívat prost</w:t>
            </w:r>
            <w:r w:rsidRPr="009E5E3F">
              <w:rPr>
                <w:rFonts w:eastAsia="TimesNewRomanPSMT"/>
              </w:rPr>
              <w:t>ř</w:t>
            </w:r>
            <w:r w:rsidRPr="009E5E3F">
              <w:t>edky ICT a efektivn</w:t>
            </w:r>
            <w:r w:rsidRPr="009E5E3F">
              <w:rPr>
                <w:rFonts w:eastAsia="TimesNewRomanPSMT"/>
              </w:rPr>
              <w:t xml:space="preserve">ě </w:t>
            </w:r>
            <w:r w:rsidRPr="009E5E3F">
              <w:t>pracovat s informacemi.</w:t>
            </w:r>
          </w:p>
        </w:tc>
      </w:tr>
    </w:tbl>
    <w:p w:rsidR="009E5E3F" w:rsidRPr="009E5E3F" w:rsidRDefault="009E5E3F" w:rsidP="009E5E3F">
      <w:pPr>
        <w:jc w:val="both"/>
      </w:pPr>
    </w:p>
    <w:p w:rsidR="009E5E3F" w:rsidRPr="009E5E3F" w:rsidRDefault="009E5E3F" w:rsidP="009E5E3F">
      <w:pPr>
        <w:jc w:val="both"/>
        <w:rPr>
          <w:b/>
        </w:rPr>
      </w:pPr>
      <w:r w:rsidRPr="009E5E3F">
        <w:rPr>
          <w:b/>
        </w:rPr>
        <w:t>Hodnocení výsledků žáků</w:t>
      </w:r>
    </w:p>
    <w:p w:rsidR="009E5E3F" w:rsidRPr="009E5E3F" w:rsidRDefault="009E5E3F" w:rsidP="009E5E3F">
      <w:pPr>
        <w:jc w:val="both"/>
        <w:rPr>
          <w:b/>
          <w:u w:val="single"/>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9E5E3F" w:rsidRPr="009E5E3F" w:rsidTr="000611E8">
        <w:tc>
          <w:tcPr>
            <w:tcW w:w="9778" w:type="dxa"/>
            <w:tcBorders>
              <w:top w:val="single" w:sz="4" w:space="0" w:color="auto"/>
              <w:left w:val="single" w:sz="4" w:space="0" w:color="auto"/>
              <w:bottom w:val="single" w:sz="4" w:space="0" w:color="auto"/>
              <w:right w:val="single" w:sz="4" w:space="0" w:color="auto"/>
            </w:tcBorders>
          </w:tcPr>
          <w:p w:rsidR="009E5E3F" w:rsidRPr="009E5E3F" w:rsidRDefault="009E5E3F" w:rsidP="009E5E3F">
            <w:r w:rsidRPr="009E5E3F">
              <w:t>Žáci jsou hodnoceni podle školního řádu.</w:t>
            </w:r>
          </w:p>
          <w:p w:rsidR="009E5E3F" w:rsidRPr="009E5E3F" w:rsidRDefault="009E5E3F" w:rsidP="009E5E3F">
            <w:pPr>
              <w:ind w:firstLine="540"/>
            </w:pPr>
            <w:r w:rsidRPr="009E5E3F">
              <w:t>Při hod</w:t>
            </w:r>
            <w:r w:rsidR="00416554">
              <w:t>nocení klademe důraz zvláště na</w:t>
            </w:r>
            <w:r w:rsidRPr="009E5E3F">
              <w:t>:</w:t>
            </w:r>
          </w:p>
          <w:p w:rsidR="009E5E3F" w:rsidRPr="009E5E3F" w:rsidRDefault="009E5E3F" w:rsidP="009E5E3F">
            <w:pPr>
              <w:numPr>
                <w:ilvl w:val="0"/>
                <w:numId w:val="113"/>
              </w:numPr>
            </w:pPr>
            <w:r w:rsidRPr="009E5E3F">
              <w:t xml:space="preserve"> schopnost pracovat s počítačem a porozumět základům informatiky</w:t>
            </w:r>
          </w:p>
          <w:p w:rsidR="009E5E3F" w:rsidRPr="009E5E3F" w:rsidRDefault="009E5E3F" w:rsidP="009E5E3F">
            <w:pPr>
              <w:numPr>
                <w:ilvl w:val="0"/>
                <w:numId w:val="113"/>
              </w:numPr>
            </w:pPr>
            <w:r w:rsidRPr="009E5E3F">
              <w:t xml:space="preserve"> schopnost práce s textem a jeho úpravou v textovém editoru</w:t>
            </w:r>
          </w:p>
          <w:p w:rsidR="009E5E3F" w:rsidRPr="009E5E3F" w:rsidRDefault="009E5E3F" w:rsidP="009E5E3F">
            <w:pPr>
              <w:numPr>
                <w:ilvl w:val="0"/>
                <w:numId w:val="113"/>
              </w:numPr>
            </w:pPr>
            <w:r w:rsidRPr="009E5E3F">
              <w:t xml:space="preserve"> schopnost práce se základními vzorci a grafy v tabulkovém kalkulátoru</w:t>
            </w:r>
          </w:p>
          <w:p w:rsidR="009E5E3F" w:rsidRPr="009E5E3F" w:rsidRDefault="009E5E3F" w:rsidP="009E5E3F">
            <w:pPr>
              <w:numPr>
                <w:ilvl w:val="0"/>
                <w:numId w:val="113"/>
              </w:numPr>
            </w:pPr>
            <w:r w:rsidRPr="009E5E3F">
              <w:t xml:space="preserve"> schopnost vytvořit jednoduchou prezentaci v prezentačním programu</w:t>
            </w:r>
          </w:p>
          <w:p w:rsidR="009E5E3F" w:rsidRPr="009E5E3F" w:rsidRDefault="009E5E3F" w:rsidP="009E5E3F">
            <w:pPr>
              <w:numPr>
                <w:ilvl w:val="0"/>
                <w:numId w:val="113"/>
              </w:numPr>
              <w:rPr>
                <w:b/>
                <w:u w:val="single"/>
              </w:rPr>
            </w:pPr>
            <w:r w:rsidRPr="009E5E3F">
              <w:t xml:space="preserve"> porozumění dalších programových balíčků a uplatnit je v praxi</w:t>
            </w:r>
          </w:p>
          <w:p w:rsidR="009E5E3F" w:rsidRPr="009E5E3F" w:rsidRDefault="009E5E3F" w:rsidP="009E5E3F">
            <w:pPr>
              <w:numPr>
                <w:ilvl w:val="0"/>
                <w:numId w:val="113"/>
              </w:numPr>
              <w:rPr>
                <w:b/>
                <w:u w:val="single"/>
              </w:rPr>
            </w:pPr>
            <w:r w:rsidRPr="009E5E3F">
              <w:t xml:space="preserve"> vypracování životopisu, žádosti, přihlášky apod.</w:t>
            </w:r>
          </w:p>
        </w:tc>
      </w:tr>
    </w:tbl>
    <w:p w:rsidR="009E5E3F" w:rsidRPr="009E5E3F" w:rsidRDefault="009E5E3F" w:rsidP="009E5E3F">
      <w:pPr>
        <w:keepNext/>
        <w:outlineLvl w:val="3"/>
        <w:rPr>
          <w:b/>
          <w:bCs/>
        </w:rPr>
      </w:pPr>
    </w:p>
    <w:p w:rsidR="009E5E3F" w:rsidRPr="009E5E3F" w:rsidRDefault="009E5E3F" w:rsidP="009E5E3F">
      <w:pPr>
        <w:keepNext/>
        <w:outlineLvl w:val="3"/>
        <w:rPr>
          <w:b/>
          <w:bCs/>
        </w:rPr>
      </w:pPr>
      <w:r w:rsidRPr="009E5E3F">
        <w:rPr>
          <w:b/>
          <w:bCs/>
        </w:rPr>
        <w:t>Přínos vyučovacího předmětu k rozvoji klíčových kompetencí a aplikaci průřezových témat</w:t>
      </w:r>
    </w:p>
    <w:p w:rsidR="009E5E3F" w:rsidRPr="009E5E3F" w:rsidRDefault="009E5E3F" w:rsidP="009E5E3F"/>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2"/>
      </w:tblGrid>
      <w:tr w:rsidR="009E5E3F" w:rsidRPr="009E5E3F" w:rsidTr="000611E8">
        <w:tc>
          <w:tcPr>
            <w:tcW w:w="9778" w:type="dxa"/>
            <w:tcBorders>
              <w:top w:val="single" w:sz="4" w:space="0" w:color="auto"/>
              <w:left w:val="single" w:sz="4" w:space="0" w:color="auto"/>
              <w:bottom w:val="single" w:sz="4" w:space="0" w:color="auto"/>
              <w:right w:val="single" w:sz="4" w:space="0" w:color="auto"/>
            </w:tcBorders>
          </w:tcPr>
          <w:p w:rsidR="009E5E3F" w:rsidRPr="009E5E3F" w:rsidRDefault="009E5E3F" w:rsidP="009E5E3F">
            <w:pPr>
              <w:autoSpaceDE w:val="0"/>
              <w:autoSpaceDN w:val="0"/>
              <w:adjustRightInd w:val="0"/>
            </w:pPr>
            <w:r w:rsidRPr="009E5E3F">
              <w:t xml:space="preserve">Předmět ICT naplňuje vzdělávací cíle </w:t>
            </w:r>
            <w:r w:rsidRPr="009E5E3F">
              <w:rPr>
                <w:bCs/>
              </w:rPr>
              <w:t>pr</w:t>
            </w:r>
            <w:r w:rsidRPr="009E5E3F">
              <w:t>ůř</w:t>
            </w:r>
            <w:r w:rsidRPr="009E5E3F">
              <w:rPr>
                <w:bCs/>
              </w:rPr>
              <w:t>ezového tématu Informa</w:t>
            </w:r>
            <w:r w:rsidRPr="009E5E3F">
              <w:t>č</w:t>
            </w:r>
            <w:r w:rsidRPr="009E5E3F">
              <w:rPr>
                <w:bCs/>
              </w:rPr>
              <w:t>ní a komunika</w:t>
            </w:r>
            <w:r w:rsidRPr="009E5E3F">
              <w:t>č</w:t>
            </w:r>
            <w:r w:rsidRPr="009E5E3F">
              <w:rPr>
                <w:bCs/>
              </w:rPr>
              <w:t>ní technologie</w:t>
            </w:r>
            <w:r w:rsidRPr="009E5E3F">
              <w:t>:</w:t>
            </w:r>
          </w:p>
          <w:p w:rsidR="009E5E3F" w:rsidRPr="009E5E3F" w:rsidRDefault="009E5E3F" w:rsidP="009E5E3F">
            <w:pPr>
              <w:autoSpaceDE w:val="0"/>
              <w:autoSpaceDN w:val="0"/>
              <w:adjustRightInd w:val="0"/>
            </w:pPr>
          </w:p>
          <w:p w:rsidR="009E5E3F" w:rsidRPr="009E5E3F" w:rsidRDefault="009E5E3F" w:rsidP="009E5E3F">
            <w:pPr>
              <w:autoSpaceDE w:val="0"/>
              <w:autoSpaceDN w:val="0"/>
              <w:adjustRightInd w:val="0"/>
            </w:pPr>
            <w:r w:rsidRPr="009E5E3F">
              <w:t>Efektivní využívání informačních a komunikačních technologií v průběhu vzdělávání, při výkonu povolání i v občanském a osobním životě. Získané kompetence se široce upevňují a rozvíjejí při vzdělávacích aktivitách ostatních předmětů, při zapojení do konkrétních školních projektů a aktivit a při činnostech spojených s běžným životem školy.</w:t>
            </w:r>
          </w:p>
          <w:p w:rsidR="009E5E3F" w:rsidRPr="009E5E3F" w:rsidRDefault="009E5E3F" w:rsidP="009E5E3F">
            <w:pPr>
              <w:autoSpaceDE w:val="0"/>
              <w:autoSpaceDN w:val="0"/>
              <w:adjustRightInd w:val="0"/>
            </w:pPr>
          </w:p>
          <w:p w:rsidR="009E5E3F" w:rsidRPr="009E5E3F" w:rsidRDefault="009E5E3F" w:rsidP="009E5E3F">
            <w:pPr>
              <w:autoSpaceDE w:val="0"/>
              <w:autoSpaceDN w:val="0"/>
              <w:adjustRightInd w:val="0"/>
            </w:pPr>
            <w:r w:rsidRPr="009E5E3F">
              <w:t xml:space="preserve">Výchovně vzdělávací postupy směřují k vytváření klíčových kompetencí. Kromě ústřední klíčové kompetence k efektivnímu využití informačních a komunikačních technologií a efektivní práci </w:t>
            </w:r>
            <w:r w:rsidRPr="009E5E3F">
              <w:br/>
              <w:t>s informacemi se v předmětu práce s počítačem se nejčastěji uplatňují následující klíčové kompetence:</w:t>
            </w:r>
          </w:p>
          <w:p w:rsidR="009E5E3F" w:rsidRPr="009E5E3F" w:rsidRDefault="009E5E3F" w:rsidP="009E5E3F">
            <w:pPr>
              <w:autoSpaceDE w:val="0"/>
              <w:autoSpaceDN w:val="0"/>
              <w:adjustRightInd w:val="0"/>
            </w:pPr>
          </w:p>
          <w:p w:rsidR="009E5E3F" w:rsidRPr="009E5E3F" w:rsidRDefault="009E5E3F" w:rsidP="009E5E3F">
            <w:pPr>
              <w:autoSpaceDE w:val="0"/>
              <w:autoSpaceDN w:val="0"/>
              <w:adjustRightInd w:val="0"/>
              <w:rPr>
                <w:i/>
                <w:iCs/>
              </w:rPr>
            </w:pPr>
            <w:r w:rsidRPr="009E5E3F">
              <w:rPr>
                <w:i/>
                <w:iCs/>
              </w:rPr>
              <w:t>kompetence k učení</w:t>
            </w:r>
          </w:p>
          <w:p w:rsidR="009E5E3F" w:rsidRPr="009E5E3F" w:rsidRDefault="009E5E3F" w:rsidP="009E5E3F">
            <w:pPr>
              <w:numPr>
                <w:ilvl w:val="0"/>
                <w:numId w:val="114"/>
              </w:numPr>
              <w:autoSpaceDE w:val="0"/>
              <w:autoSpaceDN w:val="0"/>
              <w:adjustRightInd w:val="0"/>
            </w:pPr>
            <w:r w:rsidRPr="009E5E3F">
              <w:t>vyučující motivuje žáky a žákyně k učení ukázkami využití v praxi</w:t>
            </w:r>
          </w:p>
          <w:p w:rsidR="009E5E3F" w:rsidRPr="009E5E3F" w:rsidRDefault="009E5E3F" w:rsidP="009E5E3F">
            <w:pPr>
              <w:numPr>
                <w:ilvl w:val="0"/>
                <w:numId w:val="114"/>
              </w:numPr>
              <w:autoSpaceDE w:val="0"/>
              <w:autoSpaceDN w:val="0"/>
              <w:adjustRightInd w:val="0"/>
            </w:pPr>
            <w:r w:rsidRPr="009E5E3F">
              <w:t>vyučující vede žáky a žákyně k samostatnosti při vytváření počítačových aplikací. Sám do procesu vstupuje pouze jako konzultant</w:t>
            </w:r>
          </w:p>
          <w:p w:rsidR="009E5E3F" w:rsidRPr="009E5E3F" w:rsidRDefault="009E5E3F" w:rsidP="009E5E3F">
            <w:pPr>
              <w:autoSpaceDE w:val="0"/>
              <w:autoSpaceDN w:val="0"/>
              <w:adjustRightInd w:val="0"/>
              <w:ind w:left="360"/>
            </w:pPr>
          </w:p>
          <w:p w:rsidR="009E5E3F" w:rsidRPr="009E5E3F" w:rsidRDefault="009E5E3F" w:rsidP="009E5E3F">
            <w:pPr>
              <w:autoSpaceDE w:val="0"/>
              <w:autoSpaceDN w:val="0"/>
              <w:adjustRightInd w:val="0"/>
              <w:rPr>
                <w:i/>
                <w:iCs/>
              </w:rPr>
            </w:pPr>
            <w:r w:rsidRPr="009E5E3F">
              <w:rPr>
                <w:i/>
                <w:iCs/>
              </w:rPr>
              <w:t>kompetence k řešení problémů</w:t>
            </w:r>
          </w:p>
          <w:p w:rsidR="009E5E3F" w:rsidRPr="009E5E3F" w:rsidRDefault="009E5E3F" w:rsidP="009E5E3F">
            <w:pPr>
              <w:numPr>
                <w:ilvl w:val="0"/>
                <w:numId w:val="115"/>
              </w:numPr>
              <w:autoSpaceDE w:val="0"/>
              <w:autoSpaceDN w:val="0"/>
              <w:adjustRightInd w:val="0"/>
            </w:pPr>
            <w:r w:rsidRPr="009E5E3F">
              <w:t>vyučující vede žáky a žákyně při hledání vlastních postupů při řešení zadaných problémů</w:t>
            </w:r>
          </w:p>
          <w:p w:rsidR="009E5E3F" w:rsidRPr="009E5E3F" w:rsidRDefault="009E5E3F" w:rsidP="009E5E3F">
            <w:pPr>
              <w:numPr>
                <w:ilvl w:val="0"/>
                <w:numId w:val="115"/>
              </w:numPr>
              <w:autoSpaceDE w:val="0"/>
              <w:autoSpaceDN w:val="0"/>
              <w:adjustRightInd w:val="0"/>
            </w:pPr>
            <w:r w:rsidRPr="009E5E3F">
              <w:lastRenderedPageBreak/>
              <w:t>vyučující využívá samostatné práce k procvičování daného učiva a stanovení cíle práce</w:t>
            </w:r>
          </w:p>
          <w:p w:rsidR="009E5E3F" w:rsidRPr="009E5E3F" w:rsidRDefault="009E5E3F" w:rsidP="009E5E3F">
            <w:pPr>
              <w:keepNext/>
              <w:numPr>
                <w:ilvl w:val="0"/>
                <w:numId w:val="115"/>
              </w:numPr>
              <w:jc w:val="both"/>
              <w:outlineLvl w:val="8"/>
              <w:rPr>
                <w:bCs/>
              </w:rPr>
            </w:pPr>
            <w:r w:rsidRPr="009E5E3F">
              <w:rPr>
                <w:rFonts w:eastAsia="TimesNewRomanPS-BoldMT"/>
                <w:bCs/>
              </w:rPr>
              <w:t>ř</w:t>
            </w:r>
            <w:r w:rsidRPr="009E5E3F">
              <w:rPr>
                <w:bCs/>
              </w:rPr>
              <w:t>ešit samostatn</w:t>
            </w:r>
            <w:r w:rsidRPr="009E5E3F">
              <w:rPr>
                <w:rFonts w:eastAsia="TimesNewRomanPS-BoldMT"/>
                <w:bCs/>
              </w:rPr>
              <w:t xml:space="preserve">ě </w:t>
            </w:r>
            <w:r w:rsidRPr="009E5E3F">
              <w:rPr>
                <w:bCs/>
              </w:rPr>
              <w:t>b</w:t>
            </w:r>
            <w:r w:rsidRPr="009E5E3F">
              <w:rPr>
                <w:rFonts w:eastAsia="TimesNewRomanPS-BoldMT"/>
                <w:bCs/>
              </w:rPr>
              <w:t>ě</w:t>
            </w:r>
            <w:r w:rsidRPr="009E5E3F">
              <w:rPr>
                <w:bCs/>
              </w:rPr>
              <w:t xml:space="preserve">žné pracovní i mimopracovní problémy: </w:t>
            </w:r>
          </w:p>
          <w:p w:rsidR="009E5E3F" w:rsidRPr="009E5E3F" w:rsidRDefault="009E5E3F" w:rsidP="009E5E3F">
            <w:pPr>
              <w:autoSpaceDE w:val="0"/>
              <w:autoSpaceDN w:val="0"/>
              <w:adjustRightInd w:val="0"/>
              <w:ind w:left="720"/>
              <w:rPr>
                <w:bCs/>
              </w:rPr>
            </w:pPr>
            <w:r w:rsidRPr="009E5E3F">
              <w:rPr>
                <w:bCs/>
              </w:rPr>
              <w:t>žáci jsou schopni uplat</w:t>
            </w:r>
            <w:r w:rsidRPr="009E5E3F">
              <w:rPr>
                <w:rFonts w:eastAsia="TimesNewRomanPSMT"/>
                <w:bCs/>
              </w:rPr>
              <w:t>ň</w:t>
            </w:r>
            <w:r w:rsidRPr="009E5E3F">
              <w:rPr>
                <w:bCs/>
              </w:rPr>
              <w:t xml:space="preserve">ovat </w:t>
            </w:r>
            <w:r w:rsidRPr="009E5E3F">
              <w:rPr>
                <w:rFonts w:eastAsia="TimesNewRomanPSMT"/>
                <w:bCs/>
              </w:rPr>
              <w:t>př</w:t>
            </w:r>
            <w:r w:rsidRPr="009E5E3F">
              <w:rPr>
                <w:bCs/>
              </w:rPr>
              <w:t xml:space="preserve">i </w:t>
            </w:r>
            <w:r w:rsidRPr="009E5E3F">
              <w:rPr>
                <w:rFonts w:eastAsia="TimesNewRomanPSMT"/>
                <w:bCs/>
              </w:rPr>
              <w:t>ř</w:t>
            </w:r>
            <w:r w:rsidRPr="009E5E3F">
              <w:rPr>
                <w:bCs/>
              </w:rPr>
              <w:t>ešení problém</w:t>
            </w:r>
            <w:r w:rsidRPr="009E5E3F">
              <w:rPr>
                <w:rFonts w:eastAsia="TimesNewRomanPSMT"/>
                <w:bCs/>
              </w:rPr>
              <w:t xml:space="preserve">ů </w:t>
            </w:r>
            <w:r w:rsidRPr="009E5E3F">
              <w:rPr>
                <w:bCs/>
              </w:rPr>
              <w:t>r</w:t>
            </w:r>
            <w:r w:rsidRPr="009E5E3F">
              <w:rPr>
                <w:rFonts w:eastAsia="TimesNewRomanPSMT"/>
                <w:bCs/>
              </w:rPr>
              <w:t>ů</w:t>
            </w:r>
            <w:r w:rsidRPr="009E5E3F">
              <w:rPr>
                <w:bCs/>
              </w:rPr>
              <w:t>zné metody myšlení a myšlenkové operace</w:t>
            </w:r>
          </w:p>
          <w:p w:rsidR="009E5E3F" w:rsidRPr="009E5E3F" w:rsidRDefault="009E5E3F" w:rsidP="009E5E3F">
            <w:pPr>
              <w:autoSpaceDE w:val="0"/>
              <w:autoSpaceDN w:val="0"/>
              <w:adjustRightInd w:val="0"/>
              <w:ind w:left="720"/>
              <w:rPr>
                <w:i/>
                <w:iCs/>
              </w:rPr>
            </w:pPr>
          </w:p>
          <w:p w:rsidR="009E5E3F" w:rsidRPr="009E5E3F" w:rsidRDefault="009E5E3F" w:rsidP="009E5E3F">
            <w:pPr>
              <w:autoSpaceDE w:val="0"/>
              <w:autoSpaceDN w:val="0"/>
              <w:adjustRightInd w:val="0"/>
              <w:rPr>
                <w:i/>
                <w:iCs/>
              </w:rPr>
            </w:pPr>
            <w:r w:rsidRPr="009E5E3F">
              <w:rPr>
                <w:i/>
                <w:iCs/>
              </w:rPr>
              <w:t>kompetence komunikativní</w:t>
            </w:r>
          </w:p>
          <w:p w:rsidR="009E5E3F" w:rsidRPr="009E5E3F" w:rsidRDefault="009E5E3F" w:rsidP="009E5E3F">
            <w:pPr>
              <w:numPr>
                <w:ilvl w:val="0"/>
                <w:numId w:val="122"/>
              </w:numPr>
              <w:autoSpaceDE w:val="0"/>
              <w:autoSpaceDN w:val="0"/>
              <w:adjustRightInd w:val="0"/>
              <w:jc w:val="both"/>
            </w:pPr>
            <w:r w:rsidRPr="009E5E3F">
              <w:t>vyučující zařazuje samostatná vystoupení žáků – předvádění prezentací, resp. referátů</w:t>
            </w:r>
          </w:p>
          <w:p w:rsidR="009E5E3F" w:rsidRPr="009E5E3F" w:rsidRDefault="009E5E3F" w:rsidP="009E5E3F">
            <w:pPr>
              <w:numPr>
                <w:ilvl w:val="0"/>
                <w:numId w:val="116"/>
              </w:numPr>
              <w:autoSpaceDE w:val="0"/>
              <w:autoSpaceDN w:val="0"/>
              <w:adjustRightInd w:val="0"/>
            </w:pPr>
            <w:r w:rsidRPr="009E5E3F">
              <w:t>žáci a žákyně jsou vedeni k hodnocení vlastní samostatné práce i práce jiných žáků a žákyň</w:t>
            </w:r>
          </w:p>
          <w:p w:rsidR="009E5E3F" w:rsidRPr="009E5E3F" w:rsidRDefault="009E5E3F" w:rsidP="009E5E3F">
            <w:pPr>
              <w:autoSpaceDE w:val="0"/>
              <w:autoSpaceDN w:val="0"/>
              <w:adjustRightInd w:val="0"/>
              <w:ind w:left="360"/>
            </w:pPr>
          </w:p>
          <w:p w:rsidR="009E5E3F" w:rsidRPr="009E5E3F" w:rsidRDefault="009E5E3F" w:rsidP="009E5E3F">
            <w:pPr>
              <w:autoSpaceDE w:val="0"/>
              <w:autoSpaceDN w:val="0"/>
              <w:adjustRightInd w:val="0"/>
              <w:rPr>
                <w:i/>
                <w:iCs/>
              </w:rPr>
            </w:pPr>
            <w:r w:rsidRPr="009E5E3F">
              <w:rPr>
                <w:i/>
                <w:iCs/>
              </w:rPr>
              <w:t>kompetence sociální a personální</w:t>
            </w:r>
          </w:p>
          <w:p w:rsidR="009E5E3F" w:rsidRPr="009E5E3F" w:rsidRDefault="009E5E3F" w:rsidP="009E5E3F">
            <w:pPr>
              <w:numPr>
                <w:ilvl w:val="0"/>
                <w:numId w:val="116"/>
              </w:numPr>
            </w:pPr>
            <w:r w:rsidRPr="009E5E3F">
              <w:t>žáci jsou schopni pracovat v týmu a podílet se na realizaci spole</w:t>
            </w:r>
            <w:r w:rsidRPr="009E5E3F">
              <w:rPr>
                <w:rFonts w:eastAsia="TimesNewRomanPSMT"/>
              </w:rPr>
              <w:t>č</w:t>
            </w:r>
            <w:r w:rsidRPr="009E5E3F">
              <w:t xml:space="preserve">ných pracovních a jiných </w:t>
            </w:r>
            <w:r w:rsidRPr="009E5E3F">
              <w:rPr>
                <w:rFonts w:eastAsia="TimesNewRomanPSMT"/>
              </w:rPr>
              <w:t>č</w:t>
            </w:r>
            <w:r w:rsidRPr="009E5E3F">
              <w:t>inností, p</w:t>
            </w:r>
            <w:r w:rsidRPr="009E5E3F">
              <w:rPr>
                <w:rFonts w:eastAsia="TimesNewRomanPSMT"/>
              </w:rPr>
              <w:t>ř</w:t>
            </w:r>
            <w:r w:rsidRPr="009E5E3F">
              <w:t>ijímat a odpov</w:t>
            </w:r>
            <w:r w:rsidRPr="009E5E3F">
              <w:rPr>
                <w:rFonts w:eastAsia="TimesNewRomanPSMT"/>
              </w:rPr>
              <w:t>ě</w:t>
            </w:r>
            <w:r w:rsidRPr="009E5E3F">
              <w:t>dn</w:t>
            </w:r>
            <w:r w:rsidRPr="009E5E3F">
              <w:rPr>
                <w:rFonts w:eastAsia="TimesNewRomanPSMT"/>
              </w:rPr>
              <w:t xml:space="preserve">ě </w:t>
            </w:r>
            <w:r w:rsidRPr="009E5E3F">
              <w:t>plnit sv</w:t>
            </w:r>
            <w:r w:rsidRPr="009E5E3F">
              <w:rPr>
                <w:rFonts w:eastAsia="TimesNewRomanPSMT"/>
              </w:rPr>
              <w:t>ěř</w:t>
            </w:r>
            <w:r w:rsidRPr="009E5E3F">
              <w:t>ené úkoly, používat komunikaci formální i neformální.</w:t>
            </w:r>
          </w:p>
          <w:p w:rsidR="009E5E3F" w:rsidRPr="009E5E3F" w:rsidRDefault="009E5E3F" w:rsidP="009E5E3F">
            <w:pPr>
              <w:numPr>
                <w:ilvl w:val="0"/>
                <w:numId w:val="117"/>
              </w:numPr>
              <w:autoSpaceDE w:val="0"/>
              <w:autoSpaceDN w:val="0"/>
              <w:adjustRightInd w:val="0"/>
            </w:pPr>
            <w:r w:rsidRPr="009E5E3F">
              <w:t>vyučující vyžaduje dodržování provozních řádů v počítačových učebnách</w:t>
            </w:r>
          </w:p>
          <w:p w:rsidR="009E5E3F" w:rsidRPr="009E5E3F" w:rsidRDefault="009E5E3F" w:rsidP="009E5E3F">
            <w:pPr>
              <w:autoSpaceDE w:val="0"/>
              <w:autoSpaceDN w:val="0"/>
              <w:adjustRightInd w:val="0"/>
              <w:ind w:left="360"/>
            </w:pPr>
          </w:p>
          <w:p w:rsidR="009E5E3F" w:rsidRPr="009E5E3F" w:rsidRDefault="009E5E3F" w:rsidP="009E5E3F">
            <w:pPr>
              <w:autoSpaceDE w:val="0"/>
              <w:autoSpaceDN w:val="0"/>
              <w:adjustRightInd w:val="0"/>
              <w:rPr>
                <w:i/>
                <w:iCs/>
              </w:rPr>
            </w:pPr>
            <w:r w:rsidRPr="009E5E3F">
              <w:rPr>
                <w:i/>
                <w:iCs/>
              </w:rPr>
              <w:t>kompetence pracovní</w:t>
            </w:r>
          </w:p>
          <w:p w:rsidR="009E5E3F" w:rsidRPr="009E5E3F" w:rsidRDefault="009E5E3F" w:rsidP="009E5E3F">
            <w:pPr>
              <w:numPr>
                <w:ilvl w:val="0"/>
                <w:numId w:val="118"/>
              </w:numPr>
              <w:autoSpaceDE w:val="0"/>
              <w:autoSpaceDN w:val="0"/>
              <w:adjustRightInd w:val="0"/>
            </w:pPr>
            <w:r w:rsidRPr="009E5E3F">
              <w:t>žáci a žákyně mohou prezentovat výsledky vlastní práce</w:t>
            </w:r>
          </w:p>
        </w:tc>
      </w:tr>
    </w:tbl>
    <w:p w:rsidR="009E5E3F" w:rsidRPr="009E5E3F" w:rsidRDefault="009E5E3F" w:rsidP="009E5E3F">
      <w:pPr>
        <w:jc w:val="both"/>
        <w:rPr>
          <w:b/>
          <w:u w:val="single"/>
        </w:rPr>
      </w:pPr>
    </w:p>
    <w:p w:rsidR="009E5E3F" w:rsidRPr="009E5E3F" w:rsidRDefault="009E5E3F" w:rsidP="009E5E3F">
      <w:pPr>
        <w:keepNext/>
        <w:outlineLvl w:val="3"/>
        <w:rPr>
          <w:b/>
          <w:bCs/>
        </w:rPr>
      </w:pPr>
      <w:r w:rsidRPr="009E5E3F">
        <w:rPr>
          <w:b/>
          <w:bCs/>
        </w:rPr>
        <w:t>Rozpis učiva a výsledků vzdělávání</w:t>
      </w:r>
    </w:p>
    <w:p w:rsidR="009E5E3F" w:rsidRPr="009E5E3F" w:rsidRDefault="009E5E3F" w:rsidP="009E5E3F">
      <w:pPr>
        <w:jc w:val="both"/>
        <w:rPr>
          <w:b/>
        </w:rPr>
      </w:pPr>
    </w:p>
    <w:p w:rsidR="009E5E3F" w:rsidRPr="009E5E3F" w:rsidRDefault="009E5E3F" w:rsidP="009E5E3F">
      <w:pPr>
        <w:jc w:val="both"/>
        <w:rPr>
          <w:b/>
        </w:rPr>
      </w:pPr>
      <w:r w:rsidRPr="009E5E3F">
        <w:rPr>
          <w:b/>
        </w:rPr>
        <w:t>1. ročník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2"/>
        <w:gridCol w:w="3021"/>
        <w:gridCol w:w="3019"/>
      </w:tblGrid>
      <w:tr w:rsidR="009E5E3F" w:rsidRPr="009E5E3F" w:rsidTr="000611E8">
        <w:tc>
          <w:tcPr>
            <w:tcW w:w="1667" w:type="pct"/>
            <w:tcBorders>
              <w:top w:val="single" w:sz="4" w:space="0" w:color="auto"/>
              <w:left w:val="single" w:sz="4" w:space="0" w:color="auto"/>
              <w:bottom w:val="single" w:sz="4" w:space="0" w:color="auto"/>
              <w:right w:val="single" w:sz="4" w:space="0" w:color="auto"/>
            </w:tcBorders>
            <w:vAlign w:val="center"/>
          </w:tcPr>
          <w:p w:rsidR="009E5E3F" w:rsidRPr="009E5E3F" w:rsidRDefault="009E5E3F" w:rsidP="009E5E3F">
            <w:pPr>
              <w:jc w:val="center"/>
              <w:rPr>
                <w:b/>
                <w:bCs/>
              </w:rPr>
            </w:pPr>
            <w:r w:rsidRPr="009E5E3F">
              <w:rPr>
                <w:b/>
                <w:bCs/>
              </w:rPr>
              <w:t>Výsledky vzdělávání</w:t>
            </w:r>
          </w:p>
        </w:tc>
        <w:tc>
          <w:tcPr>
            <w:tcW w:w="1667" w:type="pct"/>
            <w:tcBorders>
              <w:top w:val="single" w:sz="4" w:space="0" w:color="auto"/>
              <w:left w:val="single" w:sz="4" w:space="0" w:color="auto"/>
              <w:bottom w:val="single" w:sz="4" w:space="0" w:color="auto"/>
              <w:right w:val="single" w:sz="4" w:space="0" w:color="auto"/>
            </w:tcBorders>
            <w:vAlign w:val="center"/>
          </w:tcPr>
          <w:p w:rsidR="009E5E3F" w:rsidRPr="009E5E3F" w:rsidRDefault="009E5E3F" w:rsidP="009E5E3F">
            <w:pPr>
              <w:jc w:val="center"/>
              <w:rPr>
                <w:b/>
                <w:bCs/>
              </w:rPr>
            </w:pPr>
            <w:r w:rsidRPr="009E5E3F">
              <w:rPr>
                <w:b/>
                <w:bCs/>
              </w:rPr>
              <w:t>Učivo</w:t>
            </w:r>
          </w:p>
        </w:tc>
        <w:tc>
          <w:tcPr>
            <w:tcW w:w="1666"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jc w:val="center"/>
              <w:rPr>
                <w:b/>
                <w:bCs/>
              </w:rPr>
            </w:pPr>
            <w:r w:rsidRPr="009E5E3F">
              <w:rPr>
                <w:b/>
              </w:rPr>
              <w:t>Časové rozvržení učiva</w:t>
            </w:r>
          </w:p>
        </w:tc>
      </w:tr>
      <w:tr w:rsidR="009E5E3F" w:rsidRPr="009E5E3F" w:rsidTr="000611E8">
        <w:trPr>
          <w:trHeight w:val="492"/>
        </w:trPr>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r w:rsidRPr="009E5E3F">
              <w:t>Žák:</w:t>
            </w:r>
          </w:p>
          <w:p w:rsidR="009E5E3F" w:rsidRPr="009E5E3F" w:rsidRDefault="009E5E3F" w:rsidP="009E5E3F">
            <w:pPr>
              <w:numPr>
                <w:ilvl w:val="0"/>
                <w:numId w:val="127"/>
              </w:numPr>
            </w:pPr>
            <w:r w:rsidRPr="009E5E3F">
              <w:t>samostatn</w:t>
            </w:r>
            <w:r w:rsidRPr="009E5E3F">
              <w:rPr>
                <w:rFonts w:eastAsia="TimesNewRomanPSMT"/>
              </w:rPr>
              <w:t xml:space="preserve">ě </w:t>
            </w:r>
            <w:r w:rsidRPr="009E5E3F">
              <w:t>ovládá po</w:t>
            </w:r>
            <w:r w:rsidRPr="009E5E3F">
              <w:rPr>
                <w:rFonts w:eastAsia="TimesNewRomanPSMT"/>
              </w:rPr>
              <w:t>č</w:t>
            </w:r>
            <w:r w:rsidRPr="009E5E3F">
              <w:t>íta</w:t>
            </w:r>
            <w:r w:rsidRPr="009E5E3F">
              <w:rPr>
                <w:rFonts w:eastAsia="TimesNewRomanPSMT"/>
              </w:rPr>
              <w:t xml:space="preserve">č </w:t>
            </w:r>
            <w:r w:rsidRPr="009E5E3F">
              <w:t>a jeho periferie (obsluhuje je, detekuje chyby, vym</w:t>
            </w:r>
            <w:r w:rsidRPr="009E5E3F">
              <w:rPr>
                <w:rFonts w:eastAsia="TimesNewRomanPSMT"/>
              </w:rPr>
              <w:t>ěň</w:t>
            </w:r>
            <w:r w:rsidRPr="009E5E3F">
              <w:t>uje spot</w:t>
            </w:r>
            <w:r w:rsidRPr="009E5E3F">
              <w:rPr>
                <w:rFonts w:eastAsia="TimesNewRomanPSMT"/>
              </w:rPr>
              <w:t>ř</w:t>
            </w:r>
            <w:r w:rsidRPr="009E5E3F">
              <w:t>ební materiál)</w:t>
            </w:r>
          </w:p>
          <w:p w:rsidR="009E5E3F" w:rsidRPr="009E5E3F" w:rsidRDefault="009E5E3F" w:rsidP="009E5E3F"/>
          <w:p w:rsidR="009E5E3F" w:rsidRPr="009E5E3F" w:rsidRDefault="009E5E3F" w:rsidP="009E5E3F"/>
        </w:tc>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keepNext/>
              <w:outlineLvl w:val="3"/>
              <w:rPr>
                <w:b/>
                <w:bCs/>
              </w:rPr>
            </w:pPr>
            <w:r w:rsidRPr="009E5E3F">
              <w:rPr>
                <w:b/>
                <w:bCs/>
              </w:rPr>
              <w:t xml:space="preserve">Úvod, technické vybavení počítače </w:t>
            </w:r>
          </w:p>
          <w:p w:rsidR="009E5E3F" w:rsidRPr="009E5E3F" w:rsidRDefault="009E5E3F" w:rsidP="009E5E3F">
            <w:pPr>
              <w:numPr>
                <w:ilvl w:val="0"/>
                <w:numId w:val="127"/>
              </w:numPr>
            </w:pPr>
            <w:r w:rsidRPr="009E5E3F">
              <w:t>hardware, software</w:t>
            </w:r>
          </w:p>
          <w:p w:rsidR="009E5E3F" w:rsidRPr="009E5E3F" w:rsidRDefault="009E5E3F" w:rsidP="009E5E3F">
            <w:pPr>
              <w:numPr>
                <w:ilvl w:val="0"/>
                <w:numId w:val="127"/>
              </w:numPr>
            </w:pPr>
            <w:r w:rsidRPr="009E5E3F">
              <w:t>fungování PC, části, periférie</w:t>
            </w:r>
          </w:p>
        </w:tc>
        <w:tc>
          <w:tcPr>
            <w:tcW w:w="1666"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keepNext/>
              <w:outlineLvl w:val="3"/>
              <w:rPr>
                <w:b/>
                <w:bCs/>
              </w:rPr>
            </w:pPr>
            <w:r w:rsidRPr="009E5E3F">
              <w:rPr>
                <w:b/>
                <w:bCs/>
              </w:rPr>
              <w:t>září - listopad</w:t>
            </w:r>
          </w:p>
        </w:tc>
      </w:tr>
      <w:tr w:rsidR="009E5E3F" w:rsidRPr="009E5E3F" w:rsidTr="000611E8">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numPr>
                <w:ilvl w:val="0"/>
                <w:numId w:val="128"/>
              </w:numPr>
            </w:pPr>
            <w:r w:rsidRPr="009E5E3F">
              <w:t xml:space="preserve">využívá základní skupiny softwaru a ví, k </w:t>
            </w:r>
            <w:r w:rsidRPr="009E5E3F">
              <w:rPr>
                <w:rFonts w:eastAsia="TimesNewRomanPSMT"/>
              </w:rPr>
              <w:t>č</w:t>
            </w:r>
            <w:r w:rsidRPr="009E5E3F">
              <w:t>emu se používají</w:t>
            </w:r>
          </w:p>
          <w:p w:rsidR="009E5E3F" w:rsidRPr="009E5E3F" w:rsidRDefault="009E5E3F" w:rsidP="009E5E3F">
            <w:pPr>
              <w:numPr>
                <w:ilvl w:val="0"/>
                <w:numId w:val="128"/>
              </w:numPr>
            </w:pPr>
            <w:r w:rsidRPr="009E5E3F">
              <w:t xml:space="preserve">vybírá a používá vhodné programové vybavení pro </w:t>
            </w:r>
            <w:r w:rsidRPr="009E5E3F">
              <w:rPr>
                <w:rFonts w:eastAsia="TimesNewRomanPSMT"/>
              </w:rPr>
              <w:t>ř</w:t>
            </w:r>
            <w:r w:rsidRPr="009E5E3F">
              <w:t>ešení úkol</w:t>
            </w:r>
            <w:r w:rsidRPr="009E5E3F">
              <w:rPr>
                <w:rFonts w:eastAsia="TimesNewRomanPSMT"/>
              </w:rPr>
              <w:t>ů</w:t>
            </w:r>
          </w:p>
          <w:p w:rsidR="009E5E3F" w:rsidRPr="009E5E3F" w:rsidRDefault="009E5E3F" w:rsidP="009E5E3F">
            <w:pPr>
              <w:numPr>
                <w:ilvl w:val="0"/>
                <w:numId w:val="128"/>
              </w:numPr>
            </w:pPr>
            <w:r w:rsidRPr="009E5E3F">
              <w:t>užívá druhy opera</w:t>
            </w:r>
            <w:r w:rsidRPr="009E5E3F">
              <w:rPr>
                <w:rFonts w:eastAsia="TimesNewRomanPSMT"/>
              </w:rPr>
              <w:t>č</w:t>
            </w:r>
            <w:r w:rsidRPr="009E5E3F">
              <w:t>ních systém</w:t>
            </w:r>
            <w:r w:rsidRPr="009E5E3F">
              <w:rPr>
                <w:rFonts w:eastAsia="TimesNewRomanPSMT"/>
              </w:rPr>
              <w:t>ů</w:t>
            </w:r>
            <w:r w:rsidRPr="009E5E3F">
              <w:t>, strukturu uspo</w:t>
            </w:r>
            <w:r w:rsidRPr="009E5E3F">
              <w:rPr>
                <w:rFonts w:eastAsia="TimesNewRomanPSMT"/>
              </w:rPr>
              <w:t>ř</w:t>
            </w:r>
            <w:r w:rsidRPr="009E5E3F">
              <w:t>ádání dat v po</w:t>
            </w:r>
            <w:r w:rsidRPr="009E5E3F">
              <w:rPr>
                <w:rFonts w:eastAsia="TimesNewRomanPSMT"/>
              </w:rPr>
              <w:t>č</w:t>
            </w:r>
            <w:r w:rsidRPr="009E5E3F">
              <w:t>íta</w:t>
            </w:r>
            <w:r w:rsidRPr="009E5E3F">
              <w:rPr>
                <w:rFonts w:eastAsia="TimesNewRomanPSMT"/>
              </w:rPr>
              <w:t>č</w:t>
            </w:r>
            <w:r w:rsidRPr="009E5E3F">
              <w:t>i, umí ji využívat  k v</w:t>
            </w:r>
            <w:r w:rsidRPr="009E5E3F">
              <w:rPr>
                <w:rFonts w:eastAsia="TimesNewRomanPSMT"/>
              </w:rPr>
              <w:t>ě</w:t>
            </w:r>
            <w:r w:rsidRPr="009E5E3F">
              <w:t>tší p</w:t>
            </w:r>
            <w:r w:rsidRPr="009E5E3F">
              <w:rPr>
                <w:rFonts w:eastAsia="TimesNewRomanPSMT"/>
              </w:rPr>
              <w:t>ř</w:t>
            </w:r>
            <w:r w:rsidRPr="009E5E3F">
              <w:t xml:space="preserve">ehlednosti uchovávání informací </w:t>
            </w:r>
          </w:p>
          <w:p w:rsidR="009E5E3F" w:rsidRPr="009E5E3F" w:rsidRDefault="009E5E3F" w:rsidP="009E5E3F">
            <w:pPr>
              <w:numPr>
                <w:ilvl w:val="0"/>
                <w:numId w:val="128"/>
              </w:numPr>
            </w:pPr>
            <w:r w:rsidRPr="009E5E3F">
              <w:lastRenderedPageBreak/>
              <w:t>aplikuje nastavení pracovního prost</w:t>
            </w:r>
            <w:r w:rsidRPr="009E5E3F">
              <w:rPr>
                <w:rFonts w:eastAsia="TimesNewRomanPSMT"/>
              </w:rPr>
              <w:t>ř</w:t>
            </w:r>
            <w:r w:rsidRPr="009E5E3F">
              <w:t>edí         v po</w:t>
            </w:r>
            <w:r w:rsidRPr="009E5E3F">
              <w:rPr>
                <w:rFonts w:eastAsia="TimesNewRomanPSMT"/>
              </w:rPr>
              <w:t>č</w:t>
            </w:r>
            <w:r w:rsidRPr="009E5E3F">
              <w:t>íta</w:t>
            </w:r>
            <w:r w:rsidRPr="009E5E3F">
              <w:rPr>
                <w:rFonts w:eastAsia="TimesNewRomanPSMT"/>
              </w:rPr>
              <w:t>č</w:t>
            </w:r>
            <w:r w:rsidRPr="009E5E3F">
              <w:t>i – ovládací panely (zobrazení, hardware, zvuky, tiskárny, ú</w:t>
            </w:r>
            <w:r w:rsidRPr="009E5E3F">
              <w:rPr>
                <w:rFonts w:eastAsia="TimesNewRomanPSMT"/>
              </w:rPr>
              <w:t>č</w:t>
            </w:r>
            <w:r w:rsidRPr="009E5E3F">
              <w:t>ty)</w:t>
            </w:r>
          </w:p>
          <w:p w:rsidR="009E5E3F" w:rsidRPr="009E5E3F" w:rsidRDefault="009E5E3F" w:rsidP="009E5E3F">
            <w:pPr>
              <w:numPr>
                <w:ilvl w:val="0"/>
                <w:numId w:val="128"/>
              </w:numPr>
            </w:pPr>
            <w:r w:rsidRPr="009E5E3F">
              <w:t>je si v</w:t>
            </w:r>
            <w:r w:rsidRPr="009E5E3F">
              <w:rPr>
                <w:rFonts w:eastAsia="TimesNewRomanPSMT"/>
              </w:rPr>
              <w:t>ě</w:t>
            </w:r>
            <w:r w:rsidRPr="009E5E3F">
              <w:t>dom možností a výhod, ale i rizik (zabezpe</w:t>
            </w:r>
            <w:r w:rsidRPr="009E5E3F">
              <w:rPr>
                <w:rFonts w:eastAsia="TimesNewRomanPSMT"/>
              </w:rPr>
              <w:t>č</w:t>
            </w:r>
            <w:r w:rsidRPr="009E5E3F">
              <w:t>ení dat p</w:t>
            </w:r>
            <w:r w:rsidRPr="009E5E3F">
              <w:rPr>
                <w:rFonts w:eastAsia="TimesNewRomanPSMT"/>
              </w:rPr>
              <w:t>ř</w:t>
            </w:r>
            <w:r w:rsidRPr="009E5E3F">
              <w:t>ed zneužitím, ochrana dat, porušování autorských práv) a omezení (zejména technických a</w:t>
            </w:r>
            <w:r w:rsidRPr="009E5E3F">
              <w:rPr>
                <w:sz w:val="20"/>
                <w:szCs w:val="20"/>
              </w:rPr>
              <w:t xml:space="preserve"> </w:t>
            </w:r>
            <w:r w:rsidRPr="009E5E3F">
              <w:t>technologických) spojených s používáním výpo</w:t>
            </w:r>
            <w:r w:rsidRPr="009E5E3F">
              <w:rPr>
                <w:rFonts w:eastAsia="TimesNewRomanPSMT"/>
              </w:rPr>
              <w:t>č</w:t>
            </w:r>
            <w:r w:rsidRPr="009E5E3F">
              <w:t>etní techniky</w:t>
            </w:r>
          </w:p>
          <w:p w:rsidR="009E5E3F" w:rsidRPr="009E5E3F" w:rsidRDefault="009E5E3F" w:rsidP="009E5E3F">
            <w:pPr>
              <w:numPr>
                <w:ilvl w:val="0"/>
                <w:numId w:val="128"/>
              </w:numPr>
            </w:pPr>
            <w:r w:rsidRPr="009E5E3F">
              <w:t>aplikuje výše uvedené – zejména aktivn</w:t>
            </w:r>
            <w:r w:rsidRPr="009E5E3F">
              <w:rPr>
                <w:rFonts w:eastAsia="TimesNewRomanPSMT"/>
              </w:rPr>
              <w:t xml:space="preserve">ě </w:t>
            </w:r>
            <w:r w:rsidRPr="009E5E3F">
              <w:t>využívá prost</w:t>
            </w:r>
            <w:r w:rsidRPr="009E5E3F">
              <w:rPr>
                <w:rFonts w:eastAsia="TimesNewRomanPSMT"/>
              </w:rPr>
              <w:t>ř</w:t>
            </w:r>
            <w:r w:rsidRPr="009E5E3F">
              <w:t>edky zabezpe</w:t>
            </w:r>
            <w:r w:rsidRPr="009E5E3F">
              <w:rPr>
                <w:rFonts w:eastAsia="TimesNewRomanPSMT"/>
              </w:rPr>
              <w:t>č</w:t>
            </w:r>
            <w:r w:rsidRPr="009E5E3F">
              <w:t>ení dat p</w:t>
            </w:r>
            <w:r w:rsidRPr="009E5E3F">
              <w:rPr>
                <w:rFonts w:eastAsia="TimesNewRomanPSMT"/>
              </w:rPr>
              <w:t>ř</w:t>
            </w:r>
            <w:r w:rsidRPr="009E5E3F">
              <w:t>ed zneužitím a ochrany dat p</w:t>
            </w:r>
            <w:r w:rsidRPr="009E5E3F">
              <w:rPr>
                <w:rFonts w:eastAsia="TimesNewRomanPSMT"/>
              </w:rPr>
              <w:t>ř</w:t>
            </w:r>
            <w:r w:rsidRPr="009E5E3F">
              <w:t>ed zni</w:t>
            </w:r>
            <w:r w:rsidRPr="009E5E3F">
              <w:rPr>
                <w:rFonts w:eastAsia="TimesNewRomanPSMT"/>
              </w:rPr>
              <w:t>č</w:t>
            </w:r>
            <w:r w:rsidRPr="009E5E3F">
              <w:t>ením</w:t>
            </w:r>
          </w:p>
          <w:p w:rsidR="009E5E3F" w:rsidRPr="009E5E3F" w:rsidRDefault="009E5E3F" w:rsidP="009E5E3F">
            <w:pPr>
              <w:numPr>
                <w:ilvl w:val="0"/>
                <w:numId w:val="128"/>
              </w:numPr>
            </w:pPr>
            <w:r w:rsidRPr="009E5E3F">
              <w:t>využívá nápov</w:t>
            </w:r>
            <w:r w:rsidRPr="009E5E3F">
              <w:rPr>
                <w:rFonts w:eastAsia="TimesNewRomanPSMT"/>
              </w:rPr>
              <w:t>ě</w:t>
            </w:r>
            <w:r w:rsidRPr="009E5E3F">
              <w:t>dy a manuál pro práci se základním a aplika</w:t>
            </w:r>
            <w:r w:rsidRPr="009E5E3F">
              <w:rPr>
                <w:rFonts w:eastAsia="TimesNewRomanPSMT"/>
              </w:rPr>
              <w:t>č</w:t>
            </w:r>
            <w:r w:rsidRPr="009E5E3F">
              <w:t>ním programovým vybavením i b</w:t>
            </w:r>
            <w:r w:rsidRPr="009E5E3F">
              <w:rPr>
                <w:rFonts w:eastAsia="TimesNewRomanPSMT"/>
              </w:rPr>
              <w:t>ě</w:t>
            </w:r>
            <w:r w:rsidRPr="009E5E3F">
              <w:t>žným hardware</w:t>
            </w:r>
          </w:p>
          <w:p w:rsidR="009E5E3F" w:rsidRPr="009E5E3F" w:rsidRDefault="009E5E3F" w:rsidP="009E5E3F">
            <w:pPr>
              <w:numPr>
                <w:ilvl w:val="0"/>
                <w:numId w:val="128"/>
              </w:numPr>
            </w:pPr>
            <w:r w:rsidRPr="009E5E3F">
              <w:t>používá nové aplikace, zejména za pomoci manuálu a nápov</w:t>
            </w:r>
            <w:r w:rsidRPr="009E5E3F">
              <w:rPr>
                <w:rFonts w:eastAsia="TimesNewRomanPSMT"/>
              </w:rPr>
              <w:t>ě</w:t>
            </w:r>
            <w:r w:rsidRPr="009E5E3F">
              <w:t>dy, rozpoznává a využívá analogie ve funkcích a ve zp</w:t>
            </w:r>
            <w:r w:rsidRPr="009E5E3F">
              <w:rPr>
                <w:rFonts w:eastAsia="TimesNewRomanPSMT"/>
              </w:rPr>
              <w:t>ů</w:t>
            </w:r>
            <w:r w:rsidRPr="009E5E3F">
              <w:t>sobu ovládání r</w:t>
            </w:r>
            <w:r w:rsidRPr="009E5E3F">
              <w:rPr>
                <w:rFonts w:eastAsia="TimesNewRomanPSMT"/>
              </w:rPr>
              <w:t>ů</w:t>
            </w:r>
            <w:r w:rsidRPr="009E5E3F">
              <w:t>zných aplikací</w:t>
            </w:r>
          </w:p>
        </w:tc>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bCs/>
              </w:rPr>
            </w:pPr>
            <w:r w:rsidRPr="009E5E3F">
              <w:rPr>
                <w:b/>
                <w:bCs/>
              </w:rPr>
              <w:lastRenderedPageBreak/>
              <w:t>Práce s počítačem, operační systém, soubory, adresářová struktura</w:t>
            </w:r>
          </w:p>
          <w:p w:rsidR="009E5E3F" w:rsidRPr="009E5E3F" w:rsidRDefault="009E5E3F" w:rsidP="009E5E3F">
            <w:pPr>
              <w:numPr>
                <w:ilvl w:val="0"/>
                <w:numId w:val="128"/>
              </w:numPr>
            </w:pPr>
            <w:r w:rsidRPr="009E5E3F">
              <w:t>základní a aplikační programové vybavení</w:t>
            </w:r>
          </w:p>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Pr>
              <w:numPr>
                <w:ilvl w:val="0"/>
                <w:numId w:val="128"/>
              </w:numPr>
            </w:pPr>
            <w:r w:rsidRPr="009E5E3F">
              <w:t>data, soubor, složka, souborový manažer, komprese dat</w:t>
            </w:r>
          </w:p>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Pr>
              <w:numPr>
                <w:ilvl w:val="0"/>
                <w:numId w:val="128"/>
              </w:numPr>
            </w:pPr>
            <w:r w:rsidRPr="009E5E3F">
              <w:t>prostředky zabezpečení dat před zneužitím a ochrany dat před zničením</w:t>
            </w:r>
          </w:p>
          <w:p w:rsidR="009E5E3F" w:rsidRPr="009E5E3F" w:rsidRDefault="009E5E3F" w:rsidP="009E5E3F">
            <w:pPr>
              <w:numPr>
                <w:ilvl w:val="0"/>
                <w:numId w:val="128"/>
              </w:numPr>
            </w:pPr>
            <w:r w:rsidRPr="009E5E3F">
              <w:t>ochrana autorských práv</w:t>
            </w:r>
          </w:p>
          <w:p w:rsidR="009E5E3F" w:rsidRPr="009E5E3F" w:rsidRDefault="009E5E3F" w:rsidP="009E5E3F">
            <w:pPr>
              <w:numPr>
                <w:ilvl w:val="0"/>
                <w:numId w:val="128"/>
              </w:numPr>
            </w:pPr>
            <w:r w:rsidRPr="009E5E3F">
              <w:t>nápověda, manuál</w:t>
            </w:r>
          </w:p>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tc>
        <w:tc>
          <w:tcPr>
            <w:tcW w:w="1666"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bCs/>
              </w:rPr>
            </w:pPr>
            <w:r w:rsidRPr="009E5E3F">
              <w:rPr>
                <w:b/>
                <w:bCs/>
              </w:rPr>
              <w:lastRenderedPageBreak/>
              <w:t xml:space="preserve"> listopad - leden</w:t>
            </w: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p w:rsidR="009E5E3F" w:rsidRPr="009E5E3F" w:rsidRDefault="009E5E3F" w:rsidP="009E5E3F">
            <w:pPr>
              <w:ind w:firstLine="540"/>
              <w:rPr>
                <w:b/>
                <w:bCs/>
              </w:rPr>
            </w:pPr>
          </w:p>
        </w:tc>
      </w:tr>
      <w:tr w:rsidR="009E5E3F" w:rsidRPr="009E5E3F" w:rsidTr="000611E8">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numPr>
                <w:ilvl w:val="0"/>
                <w:numId w:val="128"/>
              </w:numPr>
              <w:rPr>
                <w:sz w:val="20"/>
                <w:szCs w:val="20"/>
              </w:rPr>
            </w:pPr>
            <w:r w:rsidRPr="009E5E3F">
              <w:lastRenderedPageBreak/>
              <w:t>vytvá</w:t>
            </w:r>
            <w:r w:rsidRPr="009E5E3F">
              <w:rPr>
                <w:rFonts w:eastAsia="TimesNewRomanPSMT"/>
              </w:rPr>
              <w:t>ř</w:t>
            </w:r>
            <w:r w:rsidRPr="009E5E3F">
              <w:t xml:space="preserve">í složité textové dokumenty </w:t>
            </w:r>
          </w:p>
          <w:p w:rsidR="009E5E3F" w:rsidRPr="009E5E3F" w:rsidRDefault="009E5E3F" w:rsidP="009E5E3F">
            <w:pPr>
              <w:numPr>
                <w:ilvl w:val="0"/>
                <w:numId w:val="128"/>
              </w:numPr>
              <w:rPr>
                <w:sz w:val="20"/>
                <w:szCs w:val="20"/>
              </w:rPr>
            </w:pPr>
            <w:r w:rsidRPr="009E5E3F">
              <w:t>používá b</w:t>
            </w:r>
            <w:r w:rsidRPr="009E5E3F">
              <w:rPr>
                <w:rFonts w:eastAsia="TimesNewRomanPSMT"/>
              </w:rPr>
              <w:t>ě</w:t>
            </w:r>
            <w:r w:rsidRPr="009E5E3F">
              <w:t>žné základní a aplika</w:t>
            </w:r>
            <w:r w:rsidRPr="009E5E3F">
              <w:rPr>
                <w:rFonts w:eastAsia="TimesNewRomanPSMT"/>
              </w:rPr>
              <w:t>č</w:t>
            </w:r>
            <w:r w:rsidRPr="009E5E3F">
              <w:t xml:space="preserve">ní programové vybavení </w:t>
            </w:r>
          </w:p>
        </w:tc>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bCs/>
              </w:rPr>
            </w:pPr>
            <w:r w:rsidRPr="009E5E3F">
              <w:rPr>
                <w:b/>
                <w:bCs/>
              </w:rPr>
              <w:t>Práce se standardním aplikačním programovým vybavením</w:t>
            </w:r>
          </w:p>
          <w:p w:rsidR="009E5E3F" w:rsidRPr="009E5E3F" w:rsidRDefault="009E5E3F" w:rsidP="009E5E3F">
            <w:pPr>
              <w:numPr>
                <w:ilvl w:val="0"/>
                <w:numId w:val="128"/>
              </w:numPr>
            </w:pPr>
            <w:r w:rsidRPr="009E5E3F">
              <w:t xml:space="preserve">textový editor </w:t>
            </w:r>
          </w:p>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Pr>
              <w:ind w:firstLine="540"/>
              <w:rPr>
                <w:b/>
                <w:bCs/>
              </w:rPr>
            </w:pPr>
          </w:p>
        </w:tc>
        <w:tc>
          <w:tcPr>
            <w:tcW w:w="1666"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bCs/>
              </w:rPr>
            </w:pPr>
            <w:r w:rsidRPr="009E5E3F">
              <w:rPr>
                <w:b/>
                <w:bCs/>
              </w:rPr>
              <w:t>únor - červen</w:t>
            </w: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r w:rsidRPr="009E5E3F">
              <w:rPr>
                <w:b/>
                <w:bCs/>
              </w:rPr>
              <w:t xml:space="preserve"> </w:t>
            </w: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tc>
      </w:tr>
    </w:tbl>
    <w:p w:rsidR="009E5E3F" w:rsidRPr="009E5E3F" w:rsidRDefault="009E5E3F" w:rsidP="009E5E3F">
      <w:pPr>
        <w:jc w:val="both"/>
        <w:rPr>
          <w:sz w:val="16"/>
        </w:rPr>
      </w:pPr>
    </w:p>
    <w:p w:rsidR="009E5E3F" w:rsidRPr="009E5E3F" w:rsidRDefault="009E5E3F" w:rsidP="009E5E3F">
      <w:pPr>
        <w:jc w:val="both"/>
        <w:rPr>
          <w:b/>
          <w:bCs/>
        </w:rPr>
      </w:pPr>
      <w:r w:rsidRPr="009E5E3F">
        <w:rPr>
          <w:b/>
          <w:bCs/>
        </w:rPr>
        <w:lastRenderedPageBreak/>
        <w:t>2. ročník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2"/>
        <w:gridCol w:w="3021"/>
        <w:gridCol w:w="3019"/>
      </w:tblGrid>
      <w:tr w:rsidR="009E5E3F" w:rsidRPr="009E5E3F" w:rsidTr="000611E8">
        <w:tc>
          <w:tcPr>
            <w:tcW w:w="1667" w:type="pct"/>
            <w:tcBorders>
              <w:top w:val="single" w:sz="4" w:space="0" w:color="auto"/>
              <w:left w:val="single" w:sz="4" w:space="0" w:color="auto"/>
              <w:bottom w:val="single" w:sz="4" w:space="0" w:color="auto"/>
              <w:right w:val="single" w:sz="4" w:space="0" w:color="auto"/>
            </w:tcBorders>
            <w:vAlign w:val="center"/>
          </w:tcPr>
          <w:p w:rsidR="009E5E3F" w:rsidRPr="009E5E3F" w:rsidRDefault="009E5E3F" w:rsidP="009E5E3F">
            <w:pPr>
              <w:jc w:val="center"/>
              <w:rPr>
                <w:b/>
                <w:bCs/>
              </w:rPr>
            </w:pPr>
            <w:r w:rsidRPr="009E5E3F">
              <w:rPr>
                <w:b/>
                <w:bCs/>
              </w:rPr>
              <w:t>Výsledky vzdělávání</w:t>
            </w:r>
          </w:p>
        </w:tc>
        <w:tc>
          <w:tcPr>
            <w:tcW w:w="1667" w:type="pct"/>
            <w:tcBorders>
              <w:top w:val="single" w:sz="4" w:space="0" w:color="auto"/>
              <w:left w:val="single" w:sz="4" w:space="0" w:color="auto"/>
              <w:bottom w:val="single" w:sz="4" w:space="0" w:color="auto"/>
              <w:right w:val="single" w:sz="4" w:space="0" w:color="auto"/>
            </w:tcBorders>
            <w:vAlign w:val="center"/>
          </w:tcPr>
          <w:p w:rsidR="009E5E3F" w:rsidRPr="009E5E3F" w:rsidRDefault="009E5E3F" w:rsidP="009E5E3F">
            <w:pPr>
              <w:jc w:val="center"/>
              <w:rPr>
                <w:b/>
                <w:bCs/>
              </w:rPr>
            </w:pPr>
            <w:r w:rsidRPr="009E5E3F">
              <w:rPr>
                <w:b/>
                <w:bCs/>
              </w:rPr>
              <w:t>Učivo</w:t>
            </w:r>
          </w:p>
        </w:tc>
        <w:tc>
          <w:tcPr>
            <w:tcW w:w="1666"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jc w:val="center"/>
              <w:rPr>
                <w:b/>
                <w:bCs/>
              </w:rPr>
            </w:pPr>
          </w:p>
        </w:tc>
      </w:tr>
      <w:tr w:rsidR="009E5E3F" w:rsidRPr="009E5E3F" w:rsidTr="000611E8">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r w:rsidRPr="009E5E3F">
              <w:t>Žák:</w:t>
            </w:r>
          </w:p>
          <w:p w:rsidR="009E5E3F" w:rsidRPr="009E5E3F" w:rsidRDefault="009E5E3F" w:rsidP="009E5E3F">
            <w:pPr>
              <w:numPr>
                <w:ilvl w:val="0"/>
                <w:numId w:val="128"/>
              </w:numPr>
              <w:rPr>
                <w:sz w:val="20"/>
                <w:szCs w:val="20"/>
              </w:rPr>
            </w:pPr>
            <w:r w:rsidRPr="009E5E3F">
              <w:t>tvoří jednoduchou prezentaci specializovaným SW pro tvorbu prezentací, dodržuje typografické zásady</w:t>
            </w:r>
          </w:p>
          <w:p w:rsidR="009E5E3F" w:rsidRPr="009E5E3F" w:rsidRDefault="009E5E3F" w:rsidP="009E5E3F">
            <w:pPr>
              <w:numPr>
                <w:ilvl w:val="0"/>
                <w:numId w:val="118"/>
              </w:numPr>
            </w:pPr>
            <w:r w:rsidRPr="009E5E3F">
              <w:t>specifikuje práci v síti (v</w:t>
            </w:r>
            <w:r w:rsidRPr="009E5E3F">
              <w:rPr>
                <w:rFonts w:eastAsia="TimesNewRomanPSMT"/>
              </w:rPr>
              <w:t>č</w:t>
            </w:r>
            <w:r w:rsidRPr="009E5E3F">
              <w:t>etn</w:t>
            </w:r>
            <w:r w:rsidRPr="009E5E3F">
              <w:rPr>
                <w:rFonts w:eastAsia="TimesNewRomanPSMT"/>
              </w:rPr>
              <w:t xml:space="preserve">ě </w:t>
            </w:r>
            <w:r w:rsidRPr="009E5E3F">
              <w:t>rizik), využívá jejích možností a pracuje s jejími prost</w:t>
            </w:r>
            <w:r w:rsidRPr="009E5E3F">
              <w:rPr>
                <w:rFonts w:eastAsia="TimesNewRomanPSMT"/>
              </w:rPr>
              <w:t>ř</w:t>
            </w:r>
            <w:r w:rsidRPr="009E5E3F">
              <w:t>edky</w:t>
            </w:r>
          </w:p>
          <w:p w:rsidR="009E5E3F" w:rsidRPr="009E5E3F" w:rsidRDefault="009E5E3F" w:rsidP="009E5E3F">
            <w:pPr>
              <w:numPr>
                <w:ilvl w:val="0"/>
                <w:numId w:val="118"/>
              </w:numPr>
            </w:pPr>
            <w:r w:rsidRPr="009E5E3F">
              <w:t>řeší bezpe</w:t>
            </w:r>
            <w:r w:rsidRPr="009E5E3F">
              <w:rPr>
                <w:rFonts w:eastAsia="TimesNewRomanPSMT"/>
              </w:rPr>
              <w:t>č</w:t>
            </w:r>
            <w:r w:rsidRPr="009E5E3F">
              <w:t>nostní rizika p</w:t>
            </w:r>
            <w:r w:rsidRPr="009E5E3F">
              <w:rPr>
                <w:rFonts w:eastAsia="TimesNewRomanPSMT"/>
              </w:rPr>
              <w:t>ř</w:t>
            </w:r>
            <w:r w:rsidRPr="009E5E3F">
              <w:t>i práci v po</w:t>
            </w:r>
            <w:r w:rsidRPr="009E5E3F">
              <w:rPr>
                <w:rFonts w:eastAsia="TimesNewRomanPSMT"/>
              </w:rPr>
              <w:t>č</w:t>
            </w:r>
            <w:r w:rsidRPr="009E5E3F">
              <w:t>íta</w:t>
            </w:r>
            <w:r w:rsidRPr="009E5E3F">
              <w:rPr>
                <w:rFonts w:eastAsia="TimesNewRomanPSMT"/>
              </w:rPr>
              <w:t>č</w:t>
            </w:r>
            <w:r w:rsidRPr="009E5E3F">
              <w:t>ových sítích</w:t>
            </w:r>
          </w:p>
          <w:p w:rsidR="009E5E3F" w:rsidRPr="009E5E3F" w:rsidRDefault="009E5E3F" w:rsidP="009E5E3F">
            <w:pPr>
              <w:numPr>
                <w:ilvl w:val="0"/>
                <w:numId w:val="124"/>
              </w:numPr>
            </w:pPr>
            <w:r w:rsidRPr="009E5E3F">
              <w:t>používá možnosti p</w:t>
            </w:r>
            <w:r w:rsidRPr="009E5E3F">
              <w:rPr>
                <w:rFonts w:eastAsia="TimesNewRomanPSMT"/>
              </w:rPr>
              <w:t>ř</w:t>
            </w:r>
            <w:r w:rsidRPr="009E5E3F">
              <w:t xml:space="preserve">ipojení na Internet, jejich výhody a nevýhody, nastavení </w:t>
            </w:r>
            <w:r w:rsidRPr="009E5E3F">
              <w:rPr>
                <w:rFonts w:eastAsia="TimesNewRomanPSMT"/>
              </w:rPr>
              <w:t>př</w:t>
            </w:r>
            <w:r w:rsidRPr="009E5E3F">
              <w:t>ipojení</w:t>
            </w:r>
          </w:p>
          <w:p w:rsidR="009E5E3F" w:rsidRPr="009E5E3F" w:rsidRDefault="009E5E3F" w:rsidP="009E5E3F">
            <w:pPr>
              <w:numPr>
                <w:ilvl w:val="0"/>
                <w:numId w:val="124"/>
              </w:numPr>
            </w:pPr>
            <w:r w:rsidRPr="009E5E3F">
              <w:t>volí vhodné informa</w:t>
            </w:r>
            <w:r w:rsidRPr="009E5E3F">
              <w:rPr>
                <w:rFonts w:eastAsia="TimesNewRomanPSMT"/>
              </w:rPr>
              <w:t>č</w:t>
            </w:r>
            <w:r w:rsidRPr="009E5E3F">
              <w:t>ní zdroje k vyhledávání požadovaných informací a odpovídající techniky (metody, zp</w:t>
            </w:r>
            <w:r w:rsidRPr="009E5E3F">
              <w:rPr>
                <w:rFonts w:eastAsia="TimesNewRomanPSMT"/>
              </w:rPr>
              <w:t>ů</w:t>
            </w:r>
            <w:r w:rsidRPr="009E5E3F">
              <w:t>soby) k jejich získávání</w:t>
            </w:r>
          </w:p>
          <w:p w:rsidR="009E5E3F" w:rsidRPr="009E5E3F" w:rsidRDefault="009E5E3F" w:rsidP="009E5E3F">
            <w:pPr>
              <w:numPr>
                <w:ilvl w:val="0"/>
                <w:numId w:val="118"/>
              </w:numPr>
            </w:pPr>
            <w:r w:rsidRPr="009E5E3F">
              <w:t xml:space="preserve">samostatně komunikuje s elektronickou poštou, ovládá i zaslání </w:t>
            </w:r>
            <w:r w:rsidRPr="009E5E3F">
              <w:rPr>
                <w:rFonts w:eastAsia="TimesNewRomanPSMT"/>
              </w:rPr>
              <w:t>př</w:t>
            </w:r>
            <w:r w:rsidRPr="009E5E3F">
              <w:t xml:space="preserve">ílohy </w:t>
            </w:r>
            <w:r w:rsidRPr="009E5E3F">
              <w:rPr>
                <w:rFonts w:eastAsia="TimesNewRomanPSMT"/>
              </w:rPr>
              <w:t>č</w:t>
            </w:r>
            <w:r w:rsidRPr="009E5E3F">
              <w:t>i naopak její p</w:t>
            </w:r>
            <w:r w:rsidRPr="009E5E3F">
              <w:rPr>
                <w:rFonts w:eastAsia="TimesNewRomanPSMT"/>
              </w:rPr>
              <w:t>ř</w:t>
            </w:r>
            <w:r w:rsidRPr="009E5E3F">
              <w:t>ijetí a následné otev</w:t>
            </w:r>
            <w:r w:rsidRPr="009E5E3F">
              <w:rPr>
                <w:rFonts w:eastAsia="TimesNewRomanPSMT"/>
              </w:rPr>
              <w:t>ř</w:t>
            </w:r>
            <w:r w:rsidRPr="009E5E3F">
              <w:t>ení umí základní nastavení ú</w:t>
            </w:r>
            <w:r w:rsidRPr="009E5E3F">
              <w:rPr>
                <w:rFonts w:eastAsia="TimesNewRomanPSMT"/>
              </w:rPr>
              <w:t>č</w:t>
            </w:r>
            <w:r w:rsidRPr="009E5E3F">
              <w:t>tu a využívá další pokro</w:t>
            </w:r>
            <w:r w:rsidRPr="009E5E3F">
              <w:rPr>
                <w:rFonts w:eastAsia="TimesNewRomanPSMT"/>
              </w:rPr>
              <w:t>č</w:t>
            </w:r>
            <w:r w:rsidRPr="009E5E3F">
              <w:t>ilé funkce poštovního klienta (organizování, plánování…)</w:t>
            </w:r>
          </w:p>
          <w:p w:rsidR="009E5E3F" w:rsidRPr="009E5E3F" w:rsidRDefault="009E5E3F" w:rsidP="009E5E3F">
            <w:pPr>
              <w:numPr>
                <w:ilvl w:val="0"/>
                <w:numId w:val="124"/>
              </w:numPr>
            </w:pPr>
            <w:r w:rsidRPr="009E5E3F">
              <w:t>ovládá další b</w:t>
            </w:r>
            <w:r w:rsidRPr="009E5E3F">
              <w:rPr>
                <w:rFonts w:eastAsia="TimesNewRomanPSMT"/>
              </w:rPr>
              <w:t>ě</w:t>
            </w:r>
            <w:r w:rsidRPr="009E5E3F">
              <w:t>žné prost</w:t>
            </w:r>
            <w:r w:rsidRPr="009E5E3F">
              <w:rPr>
                <w:rFonts w:eastAsia="TimesNewRomanPSMT"/>
              </w:rPr>
              <w:t>ř</w:t>
            </w:r>
            <w:r w:rsidRPr="009E5E3F">
              <w:t>edky online a offline komunikace a vým</w:t>
            </w:r>
            <w:r w:rsidRPr="009E5E3F">
              <w:rPr>
                <w:rFonts w:eastAsia="TimesNewRomanPSMT"/>
              </w:rPr>
              <w:t>ě</w:t>
            </w:r>
            <w:r w:rsidRPr="009E5E3F">
              <w:t xml:space="preserve">ny dat </w:t>
            </w:r>
            <w:r w:rsidRPr="009E5E3F">
              <w:rPr>
                <w:rFonts w:eastAsia="TimesNewRomanPSMT"/>
              </w:rPr>
              <w:t>př</w:t>
            </w:r>
            <w:r w:rsidRPr="009E5E3F">
              <w:t>enos textu, zvuku, obrazu</w:t>
            </w:r>
          </w:p>
          <w:p w:rsidR="009E5E3F" w:rsidRPr="009E5E3F" w:rsidRDefault="009E5E3F" w:rsidP="009E5E3F">
            <w:pPr>
              <w:numPr>
                <w:ilvl w:val="0"/>
                <w:numId w:val="124"/>
              </w:numPr>
            </w:pPr>
            <w:r w:rsidRPr="009E5E3F">
              <w:lastRenderedPageBreak/>
              <w:t>získává a využívá informace z otev</w:t>
            </w:r>
            <w:r w:rsidRPr="009E5E3F">
              <w:rPr>
                <w:rFonts w:eastAsia="TimesNewRomanPSMT"/>
              </w:rPr>
              <w:t>ř</w:t>
            </w:r>
            <w:r w:rsidRPr="009E5E3F">
              <w:t>ených zdroj</w:t>
            </w:r>
            <w:r w:rsidRPr="009E5E3F">
              <w:rPr>
                <w:rFonts w:eastAsia="TimesNewRomanPSMT"/>
              </w:rPr>
              <w:t>ů</w:t>
            </w:r>
            <w:r w:rsidRPr="009E5E3F">
              <w:t>, zejména pak z celosv</w:t>
            </w:r>
            <w:r w:rsidRPr="009E5E3F">
              <w:rPr>
                <w:rFonts w:eastAsia="TimesNewRomanPSMT"/>
              </w:rPr>
              <w:t>ě</w:t>
            </w:r>
            <w:r w:rsidRPr="009E5E3F">
              <w:t>tové sít</w:t>
            </w:r>
            <w:r w:rsidRPr="009E5E3F">
              <w:rPr>
                <w:rFonts w:eastAsia="TimesNewRomanPSMT"/>
              </w:rPr>
              <w:t xml:space="preserve">ě </w:t>
            </w:r>
            <w:r w:rsidRPr="009E5E3F">
              <w:t>Internet</w:t>
            </w:r>
          </w:p>
          <w:p w:rsidR="009E5E3F" w:rsidRPr="009E5E3F" w:rsidRDefault="009E5E3F" w:rsidP="009E5E3F">
            <w:pPr>
              <w:numPr>
                <w:ilvl w:val="0"/>
                <w:numId w:val="124"/>
              </w:numPr>
            </w:pPr>
            <w:r w:rsidRPr="009E5E3F">
              <w:t>ovládá jejich vyhledávání, v</w:t>
            </w:r>
            <w:r w:rsidRPr="009E5E3F">
              <w:rPr>
                <w:rFonts w:eastAsia="TimesNewRomanPSMT"/>
              </w:rPr>
              <w:t>č</w:t>
            </w:r>
            <w:r w:rsidRPr="009E5E3F">
              <w:t>etn</w:t>
            </w:r>
            <w:r w:rsidRPr="009E5E3F">
              <w:rPr>
                <w:rFonts w:eastAsia="TimesNewRomanPSMT"/>
              </w:rPr>
              <w:t xml:space="preserve">ě </w:t>
            </w:r>
            <w:r w:rsidRPr="009E5E3F">
              <w:t>použití filtrování</w:t>
            </w:r>
          </w:p>
          <w:p w:rsidR="009E5E3F" w:rsidRPr="009E5E3F" w:rsidRDefault="009E5E3F" w:rsidP="009E5E3F">
            <w:pPr>
              <w:numPr>
                <w:ilvl w:val="0"/>
                <w:numId w:val="124"/>
              </w:numPr>
            </w:pPr>
            <w:r w:rsidRPr="009E5E3F">
              <w:t xml:space="preserve">orientuje se v získaných informacích, </w:t>
            </w:r>
            <w:r w:rsidRPr="009E5E3F">
              <w:rPr>
                <w:rFonts w:eastAsia="TimesNewRomanPSMT"/>
              </w:rPr>
              <w:t>tř</w:t>
            </w:r>
            <w:r w:rsidRPr="009E5E3F">
              <w:t>ídí je, analyzuje, vyhodnocuje, provádí jejich výb</w:t>
            </w:r>
            <w:r w:rsidRPr="009E5E3F">
              <w:rPr>
                <w:rFonts w:eastAsia="TimesNewRomanPSMT"/>
              </w:rPr>
              <w:t>ě</w:t>
            </w:r>
            <w:r w:rsidRPr="009E5E3F">
              <w:t xml:space="preserve">r a dále je zpracovává a uchovává </w:t>
            </w:r>
          </w:p>
          <w:p w:rsidR="009E5E3F" w:rsidRPr="009E5E3F" w:rsidRDefault="009E5E3F" w:rsidP="009E5E3F">
            <w:pPr>
              <w:numPr>
                <w:ilvl w:val="0"/>
                <w:numId w:val="124"/>
              </w:numPr>
            </w:pPr>
            <w:r w:rsidRPr="009E5E3F">
              <w:t>posuzuje validitu informa</w:t>
            </w:r>
            <w:r w:rsidRPr="009E5E3F">
              <w:rPr>
                <w:rFonts w:eastAsia="TimesNewRomanPSMT"/>
              </w:rPr>
              <w:t>č</w:t>
            </w:r>
            <w:r w:rsidRPr="009E5E3F">
              <w:t>ních zdroj</w:t>
            </w:r>
            <w:r w:rsidRPr="009E5E3F">
              <w:rPr>
                <w:rFonts w:eastAsia="TimesNewRomanPSMT"/>
              </w:rPr>
              <w:t xml:space="preserve">ů </w:t>
            </w:r>
            <w:r w:rsidRPr="009E5E3F">
              <w:t>a použití informací relevantních pro pot</w:t>
            </w:r>
            <w:r w:rsidRPr="009E5E3F">
              <w:rPr>
                <w:rFonts w:eastAsia="TimesNewRomanPSMT"/>
              </w:rPr>
              <w:t>ř</w:t>
            </w:r>
            <w:r w:rsidRPr="009E5E3F">
              <w:t xml:space="preserve">eby </w:t>
            </w:r>
            <w:r w:rsidRPr="009E5E3F">
              <w:rPr>
                <w:rFonts w:eastAsia="TimesNewRomanPSMT"/>
              </w:rPr>
              <w:t>ř</w:t>
            </w:r>
            <w:r w:rsidRPr="009E5E3F">
              <w:t>ešení konkrétního problému</w:t>
            </w:r>
          </w:p>
          <w:p w:rsidR="009E5E3F" w:rsidRPr="009E5E3F" w:rsidRDefault="009E5E3F" w:rsidP="009E5E3F">
            <w:pPr>
              <w:numPr>
                <w:ilvl w:val="0"/>
                <w:numId w:val="124"/>
              </w:numPr>
            </w:pPr>
            <w:r w:rsidRPr="009E5E3F">
              <w:t>správn</w:t>
            </w:r>
            <w:r w:rsidRPr="009E5E3F">
              <w:rPr>
                <w:rFonts w:eastAsia="TimesNewRomanPSMT"/>
              </w:rPr>
              <w:t xml:space="preserve">ě </w:t>
            </w:r>
            <w:r w:rsidRPr="009E5E3F">
              <w:t>interpretuje získané informace a výsledky jejich zpracování, následn</w:t>
            </w:r>
            <w:r w:rsidRPr="009E5E3F">
              <w:rPr>
                <w:rFonts w:eastAsia="TimesNewRomanPSMT"/>
              </w:rPr>
              <w:t xml:space="preserve">ě </w:t>
            </w:r>
            <w:r w:rsidRPr="009E5E3F">
              <w:t>prezentuje vhodným zp</w:t>
            </w:r>
            <w:r w:rsidRPr="009E5E3F">
              <w:rPr>
                <w:rFonts w:eastAsia="TimesNewRomanPSMT"/>
              </w:rPr>
              <w:t>ů</w:t>
            </w:r>
            <w:r w:rsidRPr="009E5E3F">
              <w:t xml:space="preserve">sobem s ohledem na jejich další uživatele </w:t>
            </w:r>
          </w:p>
          <w:p w:rsidR="009E5E3F" w:rsidRPr="009E5E3F" w:rsidRDefault="009E5E3F" w:rsidP="009E5E3F">
            <w:pPr>
              <w:numPr>
                <w:ilvl w:val="0"/>
                <w:numId w:val="124"/>
              </w:numPr>
            </w:pPr>
            <w:r w:rsidRPr="009E5E3F">
              <w:t>b</w:t>
            </w:r>
            <w:r w:rsidRPr="009E5E3F">
              <w:rPr>
                <w:rFonts w:eastAsia="TimesNewRomanPSMT"/>
              </w:rPr>
              <w:t>ě</w:t>
            </w:r>
            <w:r w:rsidRPr="009E5E3F">
              <w:t>žně i odborně graficky ztvární informace (schémata, grafy apod.)</w:t>
            </w:r>
          </w:p>
        </w:tc>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bCs/>
              </w:rPr>
            </w:pPr>
            <w:r w:rsidRPr="009E5E3F">
              <w:rPr>
                <w:b/>
                <w:bCs/>
              </w:rPr>
              <w:lastRenderedPageBreak/>
              <w:t>Práce se standardním aplikačním programovým vybavením</w:t>
            </w:r>
          </w:p>
          <w:p w:rsidR="009E5E3F" w:rsidRPr="009E5E3F" w:rsidRDefault="009E5E3F" w:rsidP="009E5E3F">
            <w:pPr>
              <w:numPr>
                <w:ilvl w:val="0"/>
                <w:numId w:val="128"/>
              </w:numPr>
            </w:pPr>
            <w:r w:rsidRPr="009E5E3F">
              <w:t>prezentace</w:t>
            </w: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r w:rsidRPr="009E5E3F">
              <w:rPr>
                <w:b/>
                <w:bCs/>
              </w:rPr>
              <w:t>Práce v lokální síti, elektronická komunikace, komunikační a přenosové možnosti Internetu</w:t>
            </w:r>
          </w:p>
          <w:p w:rsidR="009E5E3F" w:rsidRPr="009E5E3F" w:rsidRDefault="009E5E3F" w:rsidP="009E5E3F">
            <w:pPr>
              <w:numPr>
                <w:ilvl w:val="0"/>
                <w:numId w:val="123"/>
              </w:numPr>
            </w:pPr>
            <w:r w:rsidRPr="009E5E3F">
              <w:t>počítačová síť, server, pracovní stanice</w:t>
            </w:r>
          </w:p>
          <w:p w:rsidR="009E5E3F" w:rsidRPr="009E5E3F" w:rsidRDefault="009E5E3F" w:rsidP="009E5E3F">
            <w:pPr>
              <w:numPr>
                <w:ilvl w:val="0"/>
                <w:numId w:val="123"/>
              </w:numPr>
            </w:pPr>
            <w:r w:rsidRPr="009E5E3F">
              <w:t>připojení k síti</w:t>
            </w:r>
          </w:p>
          <w:p w:rsidR="009E5E3F" w:rsidRPr="009E5E3F" w:rsidRDefault="009E5E3F" w:rsidP="009E5E3F">
            <w:pPr>
              <w:numPr>
                <w:ilvl w:val="0"/>
                <w:numId w:val="123"/>
              </w:numPr>
            </w:pPr>
            <w:r w:rsidRPr="009E5E3F">
              <w:t>specifika práce v síti, sdílení dokumentů a prostředků</w:t>
            </w:r>
          </w:p>
          <w:p w:rsidR="009E5E3F" w:rsidRPr="009E5E3F" w:rsidRDefault="009E5E3F" w:rsidP="009E5E3F">
            <w:pPr>
              <w:ind w:left="720"/>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r w:rsidRPr="009E5E3F">
              <w:rPr>
                <w:b/>
                <w:bCs/>
              </w:rPr>
              <w:t>Informační zdroje, celosvětová počítačová síť Internet</w:t>
            </w:r>
          </w:p>
          <w:p w:rsidR="009E5E3F" w:rsidRPr="009E5E3F" w:rsidRDefault="009E5E3F" w:rsidP="009E5E3F">
            <w:pPr>
              <w:numPr>
                <w:ilvl w:val="0"/>
                <w:numId w:val="125"/>
              </w:numPr>
            </w:pPr>
            <w:r w:rsidRPr="009E5E3F">
              <w:t>zdroje informací – internet</w:t>
            </w:r>
          </w:p>
          <w:p w:rsidR="009E5E3F" w:rsidRPr="009E5E3F" w:rsidRDefault="009E5E3F" w:rsidP="009E5E3F">
            <w:pPr>
              <w:numPr>
                <w:ilvl w:val="0"/>
                <w:numId w:val="125"/>
              </w:numPr>
            </w:pPr>
            <w:r w:rsidRPr="009E5E3F">
              <w:t>práce s informacemi</w:t>
            </w:r>
          </w:p>
          <w:p w:rsidR="009E5E3F" w:rsidRPr="009E5E3F" w:rsidRDefault="009E5E3F" w:rsidP="009E5E3F">
            <w:pPr>
              <w:numPr>
                <w:ilvl w:val="0"/>
                <w:numId w:val="125"/>
              </w:numPr>
            </w:pPr>
            <w:r w:rsidRPr="009E5E3F">
              <w:t>princip a struktura internetu, způsoby připojení, potřebný SW</w:t>
            </w:r>
          </w:p>
          <w:p w:rsidR="009E5E3F" w:rsidRPr="009E5E3F" w:rsidRDefault="009E5E3F" w:rsidP="009E5E3F">
            <w:pPr>
              <w:ind w:left="691"/>
            </w:pPr>
          </w:p>
          <w:p w:rsidR="009E5E3F" w:rsidRPr="009E5E3F" w:rsidRDefault="009E5E3F" w:rsidP="009E5E3F">
            <w:pPr>
              <w:ind w:left="691"/>
            </w:pPr>
          </w:p>
          <w:p w:rsidR="009E5E3F" w:rsidRPr="009E5E3F" w:rsidRDefault="009E5E3F" w:rsidP="009E5E3F">
            <w:pPr>
              <w:numPr>
                <w:ilvl w:val="0"/>
                <w:numId w:val="125"/>
              </w:numPr>
            </w:pPr>
            <w:r w:rsidRPr="009E5E3F">
              <w:t>informační zdroje, vyhledávače, portály</w:t>
            </w:r>
          </w:p>
          <w:p w:rsidR="009E5E3F" w:rsidRPr="009E5E3F" w:rsidRDefault="009E5E3F" w:rsidP="009E5E3F">
            <w:pPr>
              <w:ind w:left="691"/>
            </w:pPr>
          </w:p>
          <w:p w:rsidR="009E5E3F" w:rsidRPr="009E5E3F" w:rsidRDefault="009E5E3F" w:rsidP="009E5E3F">
            <w:pPr>
              <w:ind w:left="691"/>
            </w:pPr>
          </w:p>
          <w:p w:rsidR="009E5E3F" w:rsidRPr="009E5E3F" w:rsidRDefault="009E5E3F" w:rsidP="009E5E3F">
            <w:pPr>
              <w:ind w:left="691"/>
            </w:pPr>
          </w:p>
          <w:p w:rsidR="009E5E3F" w:rsidRPr="009E5E3F" w:rsidRDefault="009E5E3F" w:rsidP="009E5E3F">
            <w:pPr>
              <w:numPr>
                <w:ilvl w:val="0"/>
                <w:numId w:val="125"/>
              </w:numPr>
            </w:pPr>
            <w:r w:rsidRPr="009E5E3F">
              <w:t>práce v prostředí internetu – možnosti rizika</w:t>
            </w:r>
          </w:p>
          <w:p w:rsidR="009E5E3F" w:rsidRPr="009E5E3F" w:rsidRDefault="009E5E3F" w:rsidP="009E5E3F">
            <w:pPr>
              <w:numPr>
                <w:ilvl w:val="0"/>
                <w:numId w:val="123"/>
              </w:numPr>
            </w:pPr>
            <w:r w:rsidRPr="009E5E3F">
              <w:t xml:space="preserve">e-mail, organizace času a plánování, chat, messenger, videokonference, telefonie </w:t>
            </w:r>
          </w:p>
          <w:p w:rsidR="009E5E3F" w:rsidRPr="009E5E3F" w:rsidRDefault="009E5E3F" w:rsidP="009E5E3F">
            <w:pPr>
              <w:ind w:left="720"/>
            </w:pPr>
          </w:p>
        </w:tc>
        <w:tc>
          <w:tcPr>
            <w:tcW w:w="1666"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bCs/>
              </w:rPr>
            </w:pPr>
            <w:r w:rsidRPr="009E5E3F">
              <w:rPr>
                <w:b/>
                <w:bCs/>
              </w:rPr>
              <w:t>září – prosinec</w:t>
            </w: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r w:rsidRPr="009E5E3F">
              <w:rPr>
                <w:b/>
                <w:bCs/>
              </w:rPr>
              <w:t>leden – březen</w:t>
            </w: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p>
          <w:p w:rsidR="009E5E3F" w:rsidRPr="009E5E3F" w:rsidRDefault="009E5E3F" w:rsidP="009E5E3F">
            <w:pPr>
              <w:rPr>
                <w:b/>
                <w:bCs/>
              </w:rPr>
            </w:pPr>
            <w:r w:rsidRPr="009E5E3F">
              <w:rPr>
                <w:b/>
                <w:bCs/>
              </w:rPr>
              <w:t>duben - červen</w:t>
            </w:r>
          </w:p>
        </w:tc>
      </w:tr>
      <w:tr w:rsidR="009E5E3F" w:rsidRPr="009E5E3F" w:rsidTr="000611E8">
        <w:trPr>
          <w:trHeight w:val="324"/>
        </w:trPr>
        <w:tc>
          <w:tcPr>
            <w:tcW w:w="5000" w:type="pct"/>
            <w:gridSpan w:val="3"/>
            <w:tcBorders>
              <w:top w:val="single" w:sz="4" w:space="0" w:color="auto"/>
              <w:left w:val="nil"/>
              <w:bottom w:val="single" w:sz="4" w:space="0" w:color="auto"/>
              <w:right w:val="nil"/>
            </w:tcBorders>
          </w:tcPr>
          <w:p w:rsidR="009E5E3F" w:rsidRPr="009E5E3F" w:rsidRDefault="009E5E3F" w:rsidP="009E5E3F"/>
          <w:p w:rsidR="009E5E3F" w:rsidRPr="009E5E3F" w:rsidRDefault="009E5E3F" w:rsidP="009E5E3F">
            <w:pPr>
              <w:rPr>
                <w:b/>
                <w:bCs/>
              </w:rPr>
            </w:pPr>
            <w:r w:rsidRPr="009E5E3F">
              <w:rPr>
                <w:b/>
                <w:bCs/>
              </w:rPr>
              <w:t>3. ročník</w:t>
            </w:r>
          </w:p>
        </w:tc>
      </w:tr>
      <w:tr w:rsidR="009E5E3F" w:rsidRPr="009E5E3F" w:rsidTr="000611E8">
        <w:trPr>
          <w:trHeight w:val="612"/>
        </w:trPr>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r w:rsidRPr="009E5E3F">
              <w:t>Žák:</w:t>
            </w:r>
          </w:p>
          <w:p w:rsidR="009E5E3F" w:rsidRPr="009E5E3F" w:rsidRDefault="009E5E3F" w:rsidP="009E5E3F">
            <w:pPr>
              <w:numPr>
                <w:ilvl w:val="0"/>
                <w:numId w:val="125"/>
              </w:numPr>
            </w:pPr>
            <w:r w:rsidRPr="009E5E3F">
              <w:t>ovládá jednoduché funkce s tabulkovým procesorem – vzorce, výpočty, grafy, formátování atd.</w:t>
            </w:r>
          </w:p>
          <w:p w:rsidR="009E5E3F" w:rsidRPr="009E5E3F" w:rsidRDefault="009E5E3F" w:rsidP="009E5E3F">
            <w:pPr>
              <w:ind w:left="720"/>
              <w:rPr>
                <w:sz w:val="20"/>
                <w:szCs w:val="20"/>
              </w:rPr>
            </w:pPr>
            <w:r w:rsidRPr="009E5E3F">
              <w:t xml:space="preserve">    </w:t>
            </w:r>
          </w:p>
        </w:tc>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bCs/>
              </w:rPr>
            </w:pPr>
            <w:r w:rsidRPr="009E5E3F">
              <w:rPr>
                <w:b/>
                <w:bCs/>
              </w:rPr>
              <w:t>Práce se standardním aplikačním programovým vybavením</w:t>
            </w:r>
          </w:p>
          <w:p w:rsidR="009E5E3F" w:rsidRPr="009E5E3F" w:rsidRDefault="009E5E3F" w:rsidP="009E5E3F">
            <w:pPr>
              <w:numPr>
                <w:ilvl w:val="0"/>
                <w:numId w:val="126"/>
              </w:numPr>
            </w:pPr>
            <w:r w:rsidRPr="009E5E3F">
              <w:t xml:space="preserve">tabulkový kalkulátor </w:t>
            </w:r>
          </w:p>
        </w:tc>
        <w:tc>
          <w:tcPr>
            <w:tcW w:w="1666"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bCs/>
              </w:rPr>
            </w:pPr>
            <w:r w:rsidRPr="009E5E3F">
              <w:rPr>
                <w:b/>
                <w:bCs/>
              </w:rPr>
              <w:t>září - leden</w:t>
            </w:r>
          </w:p>
        </w:tc>
      </w:tr>
      <w:tr w:rsidR="009E5E3F" w:rsidRPr="009E5E3F" w:rsidTr="000611E8">
        <w:trPr>
          <w:trHeight w:val="612"/>
        </w:trPr>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numPr>
                <w:ilvl w:val="0"/>
                <w:numId w:val="129"/>
              </w:numPr>
            </w:pPr>
            <w:r w:rsidRPr="009E5E3F">
              <w:t xml:space="preserve">volí odpovídající programové vybavení pro práci s nimi a na základní úrovni </w:t>
            </w:r>
            <w:r w:rsidRPr="009E5E3F">
              <w:lastRenderedPageBreak/>
              <w:t>dovede grafiku tvo</w:t>
            </w:r>
            <w:r w:rsidRPr="009E5E3F">
              <w:rPr>
                <w:rFonts w:eastAsia="TimesNewRomanPSMT"/>
              </w:rPr>
              <w:t>ř</w:t>
            </w:r>
            <w:r w:rsidRPr="009E5E3F">
              <w:t>it a upravovat</w:t>
            </w:r>
          </w:p>
          <w:p w:rsidR="009E5E3F" w:rsidRPr="009E5E3F" w:rsidRDefault="009E5E3F" w:rsidP="009E5E3F">
            <w:pPr>
              <w:numPr>
                <w:ilvl w:val="0"/>
                <w:numId w:val="129"/>
              </w:numPr>
              <w:rPr>
                <w:sz w:val="20"/>
                <w:szCs w:val="20"/>
              </w:rPr>
            </w:pPr>
            <w:r w:rsidRPr="009E5E3F">
              <w:t>vytváří jednoduché WWW stránky pomocí vizuálního editoru, zná princip HTML kódu, strukturu stránek, autorská práva na internetu</w:t>
            </w:r>
          </w:p>
          <w:p w:rsidR="009E5E3F" w:rsidRPr="009E5E3F" w:rsidRDefault="009E5E3F" w:rsidP="009E5E3F">
            <w:pPr>
              <w:ind w:left="720"/>
            </w:pPr>
          </w:p>
        </w:tc>
        <w:tc>
          <w:tcPr>
            <w:tcW w:w="1667"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rPr>
            </w:pPr>
            <w:r w:rsidRPr="009E5E3F">
              <w:rPr>
                <w:b/>
              </w:rPr>
              <w:lastRenderedPageBreak/>
              <w:t>Grafika, sdílení dat, www stránky</w:t>
            </w:r>
          </w:p>
          <w:p w:rsidR="009E5E3F" w:rsidRPr="009E5E3F" w:rsidRDefault="009E5E3F" w:rsidP="009E5E3F">
            <w:pPr>
              <w:numPr>
                <w:ilvl w:val="0"/>
                <w:numId w:val="129"/>
              </w:numPr>
            </w:pPr>
            <w:r w:rsidRPr="009E5E3F">
              <w:t xml:space="preserve">software pro práci s grafikou  </w:t>
            </w:r>
          </w:p>
          <w:p w:rsidR="009E5E3F" w:rsidRPr="009E5E3F" w:rsidRDefault="009E5E3F" w:rsidP="009E5E3F">
            <w:pPr>
              <w:numPr>
                <w:ilvl w:val="0"/>
                <w:numId w:val="129"/>
              </w:numPr>
            </w:pPr>
            <w:r w:rsidRPr="009E5E3F">
              <w:lastRenderedPageBreak/>
              <w:t>sdílení a výměna dat, jejich import a export</w:t>
            </w:r>
          </w:p>
          <w:p w:rsidR="009E5E3F" w:rsidRPr="009E5E3F" w:rsidRDefault="009E5E3F" w:rsidP="009E5E3F">
            <w:pPr>
              <w:numPr>
                <w:ilvl w:val="0"/>
                <w:numId w:val="129"/>
              </w:numPr>
            </w:pPr>
            <w:r w:rsidRPr="009E5E3F">
              <w:t xml:space="preserve">tvorba webových stránek  </w:t>
            </w:r>
          </w:p>
          <w:p w:rsidR="009E5E3F" w:rsidRPr="009E5E3F" w:rsidRDefault="009E5E3F" w:rsidP="009E5E3F">
            <w:pPr>
              <w:rPr>
                <w:b/>
                <w:bCs/>
              </w:rPr>
            </w:pPr>
          </w:p>
        </w:tc>
        <w:tc>
          <w:tcPr>
            <w:tcW w:w="1666" w:type="pct"/>
            <w:tcBorders>
              <w:top w:val="single" w:sz="4" w:space="0" w:color="auto"/>
              <w:left w:val="single" w:sz="4" w:space="0" w:color="auto"/>
              <w:bottom w:val="single" w:sz="4" w:space="0" w:color="auto"/>
              <w:right w:val="single" w:sz="4" w:space="0" w:color="auto"/>
            </w:tcBorders>
          </w:tcPr>
          <w:p w:rsidR="009E5E3F" w:rsidRPr="009E5E3F" w:rsidRDefault="009E5E3F" w:rsidP="009E5E3F">
            <w:pPr>
              <w:rPr>
                <w:b/>
                <w:bCs/>
              </w:rPr>
            </w:pPr>
            <w:r w:rsidRPr="009E5E3F">
              <w:rPr>
                <w:b/>
                <w:bCs/>
              </w:rPr>
              <w:lastRenderedPageBreak/>
              <w:t>únor - květen</w:t>
            </w:r>
          </w:p>
        </w:tc>
      </w:tr>
    </w:tbl>
    <w:p w:rsidR="009E5E3F" w:rsidRPr="009E5E3F" w:rsidRDefault="009E5E3F" w:rsidP="009E5E3F">
      <w:pPr>
        <w:jc w:val="both"/>
      </w:pPr>
    </w:p>
    <w:p w:rsidR="009E5E3F" w:rsidRDefault="009E5E3F" w:rsidP="009E5E3F">
      <w:r w:rsidRPr="009E5E3F">
        <w:t>Vypracoval:  Mgr. Jaroslav Fořt</w:t>
      </w:r>
    </w:p>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Default="00A2693B" w:rsidP="009E5E3F"/>
    <w:p w:rsidR="00A2693B" w:rsidRPr="009E5E3F" w:rsidRDefault="00A2693B" w:rsidP="009E5E3F"/>
    <w:p w:rsidR="00F86BFA" w:rsidRPr="004B54E7" w:rsidRDefault="00F86BFA" w:rsidP="00F86BFA">
      <w:pPr>
        <w:rPr>
          <w:b/>
          <w:bCs/>
        </w:rPr>
      </w:pPr>
      <w:r w:rsidRPr="004B54E7">
        <w:lastRenderedPageBreak/>
        <w:t xml:space="preserve">Škola:  </w:t>
      </w:r>
      <w:r w:rsidRPr="004B54E7">
        <w:tab/>
      </w:r>
      <w:r w:rsidRPr="004B54E7">
        <w:tab/>
      </w:r>
      <w:r w:rsidRPr="004B54E7">
        <w:tab/>
      </w:r>
      <w:r w:rsidRPr="004B54E7">
        <w:tab/>
      </w:r>
      <w:r w:rsidRPr="004B54E7">
        <w:tab/>
      </w:r>
      <w:r w:rsidRPr="004B54E7">
        <w:rPr>
          <w:b/>
          <w:bCs/>
        </w:rPr>
        <w:t xml:space="preserve">SOU a SOŠ, SČMSD, Žatec, s.r.o. </w:t>
      </w:r>
    </w:p>
    <w:p w:rsidR="00F86BFA" w:rsidRPr="004B54E7" w:rsidRDefault="00F86BFA" w:rsidP="00F86BFA">
      <w:pPr>
        <w:ind w:left="4251" w:firstLine="3"/>
        <w:jc w:val="both"/>
      </w:pPr>
      <w:r w:rsidRPr="004B54E7">
        <w:t>Hošťálkovo nám. 132, 438 01 Žatec</w:t>
      </w:r>
    </w:p>
    <w:p w:rsidR="00F86BFA" w:rsidRPr="004B54E7" w:rsidRDefault="00F86BFA" w:rsidP="00F86BFA">
      <w:pPr>
        <w:autoSpaceDE w:val="0"/>
        <w:autoSpaceDN w:val="0"/>
        <w:adjustRightInd w:val="0"/>
        <w:ind w:left="4251" w:hanging="4251"/>
        <w:rPr>
          <w:szCs w:val="28"/>
        </w:rPr>
      </w:pPr>
      <w:r>
        <w:t>Zřizovatel:</w:t>
      </w:r>
      <w:r>
        <w:tab/>
      </w:r>
      <w:r w:rsidRPr="004B54E7">
        <w:rPr>
          <w:szCs w:val="28"/>
        </w:rPr>
        <w:t>Svaz českých a moravských spotřebních družstev se sídlem Praha 3, U Rajské zahrady 3/1912, IČ 00032743</w:t>
      </w:r>
    </w:p>
    <w:p w:rsidR="00F86BFA" w:rsidRPr="004B54E7" w:rsidRDefault="00F86BFA" w:rsidP="00F86BFA">
      <w:pPr>
        <w:jc w:val="both"/>
      </w:pPr>
      <w:r w:rsidRPr="004B54E7">
        <w:t xml:space="preserve">Název ŠVP: </w:t>
      </w:r>
      <w:r w:rsidRPr="004B54E7">
        <w:tab/>
      </w:r>
      <w:r w:rsidRPr="004B54E7">
        <w:tab/>
      </w:r>
      <w:r w:rsidRPr="004B54E7">
        <w:tab/>
      </w:r>
      <w:r w:rsidRPr="004B54E7">
        <w:tab/>
      </w:r>
      <w:r w:rsidRPr="004B54E7">
        <w:tab/>
      </w:r>
      <w:r w:rsidRPr="004B54E7">
        <w:rPr>
          <w:b/>
        </w:rPr>
        <w:t>Sladovník - pivovarník</w:t>
      </w:r>
    </w:p>
    <w:p w:rsidR="00F86BFA" w:rsidRPr="004B54E7" w:rsidRDefault="00F86BFA" w:rsidP="00F86BFA">
      <w:pPr>
        <w:jc w:val="both"/>
      </w:pPr>
      <w:r w:rsidRPr="004B54E7">
        <w:t xml:space="preserve">Kód a název oboru vzdělání: </w:t>
      </w:r>
      <w:r w:rsidRPr="004B54E7">
        <w:tab/>
      </w:r>
      <w:r w:rsidRPr="004B54E7">
        <w:tab/>
      </w:r>
      <w:r w:rsidRPr="004B54E7">
        <w:tab/>
        <w:t xml:space="preserve">29-51-H/01 </w:t>
      </w:r>
      <w:r w:rsidR="00A2693B">
        <w:t>Výrobce potravin</w:t>
      </w:r>
    </w:p>
    <w:p w:rsidR="00F86BFA" w:rsidRPr="004B54E7" w:rsidRDefault="00F86BFA" w:rsidP="00F86BFA">
      <w:pPr>
        <w:jc w:val="both"/>
      </w:pPr>
      <w:r w:rsidRPr="004B54E7">
        <w:t xml:space="preserve">Délka a forma vzdělávání: </w:t>
      </w:r>
      <w:r w:rsidRPr="004B54E7">
        <w:tab/>
      </w:r>
      <w:r w:rsidRPr="004B54E7">
        <w:tab/>
      </w:r>
      <w:r w:rsidRPr="004B54E7">
        <w:tab/>
        <w:t>tříleté denní vzdělávání</w:t>
      </w:r>
    </w:p>
    <w:p w:rsidR="00F86BFA" w:rsidRPr="004B54E7" w:rsidRDefault="00F86BFA" w:rsidP="00F86BFA">
      <w:pPr>
        <w:jc w:val="both"/>
      </w:pPr>
      <w:r w:rsidRPr="004B54E7">
        <w:t xml:space="preserve">Stupeň poskytovaného vzdělání: </w:t>
      </w:r>
      <w:r w:rsidRPr="004B54E7">
        <w:tab/>
      </w:r>
      <w:r w:rsidRPr="004B54E7">
        <w:tab/>
        <w:t>střední vzdělání s výučním listem</w:t>
      </w:r>
    </w:p>
    <w:p w:rsidR="00F86BFA" w:rsidRPr="004B54E7" w:rsidRDefault="00F86BFA" w:rsidP="00F86BFA">
      <w:pPr>
        <w:jc w:val="both"/>
      </w:pPr>
      <w:r w:rsidRPr="004B54E7">
        <w:t>Datum platnosti vzdělávac</w:t>
      </w:r>
      <w:r w:rsidR="006D2D41">
        <w:t xml:space="preserve">ího programu: </w:t>
      </w:r>
      <w:r w:rsidR="006D2D41">
        <w:tab/>
        <w:t>od l. září 2017 p</w:t>
      </w:r>
      <w:r w:rsidRPr="004B54E7">
        <w:t>očínaje prvním ročníkem</w:t>
      </w:r>
    </w:p>
    <w:p w:rsidR="00F86BFA" w:rsidRPr="004B54E7" w:rsidRDefault="00F86BFA" w:rsidP="00F86BFA"/>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F86BFA" w:rsidRPr="004B54E7" w:rsidTr="00F86BFA">
        <w:tc>
          <w:tcPr>
            <w:tcW w:w="1358" w:type="pct"/>
            <w:tcBorders>
              <w:top w:val="single" w:sz="18" w:space="0" w:color="auto"/>
              <w:left w:val="single" w:sz="18" w:space="0" w:color="auto"/>
              <w:bottom w:val="single" w:sz="4" w:space="0" w:color="auto"/>
              <w:right w:val="single" w:sz="4" w:space="0" w:color="auto"/>
            </w:tcBorders>
            <w:vAlign w:val="center"/>
          </w:tcPr>
          <w:p w:rsidR="00F86BFA" w:rsidRPr="004B54E7" w:rsidRDefault="00F86BFA" w:rsidP="00F86BFA">
            <w:pPr>
              <w:rPr>
                <w:b/>
              </w:rPr>
            </w:pPr>
            <w:r w:rsidRPr="004B54E7">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F86BFA" w:rsidRPr="008E53F5" w:rsidRDefault="002E61C6" w:rsidP="008E53F5">
            <w:pPr>
              <w:pStyle w:val="Nadpis2"/>
              <w:jc w:val="center"/>
              <w:rPr>
                <w:rFonts w:ascii="Times New Roman" w:hAnsi="Times New Roman" w:cs="Times New Roman"/>
                <w:sz w:val="32"/>
                <w:szCs w:val="32"/>
              </w:rPr>
            </w:pPr>
            <w:bookmarkStart w:id="156" w:name="_Toc497996242"/>
            <w:r w:rsidRPr="00CB38B7">
              <w:rPr>
                <w:rFonts w:ascii="Times New Roman" w:hAnsi="Times New Roman" w:cs="Times New Roman"/>
                <w:sz w:val="32"/>
                <w:szCs w:val="32"/>
              </w:rPr>
              <w:t>Ekonomika</w:t>
            </w:r>
            <w:bookmarkEnd w:id="156"/>
          </w:p>
        </w:tc>
      </w:tr>
      <w:tr w:rsidR="00F86BFA" w:rsidRPr="004B54E7" w:rsidTr="00F86BFA">
        <w:tc>
          <w:tcPr>
            <w:tcW w:w="1358" w:type="pct"/>
            <w:tcBorders>
              <w:top w:val="single" w:sz="4" w:space="0" w:color="auto"/>
              <w:left w:val="single" w:sz="18" w:space="0" w:color="auto"/>
              <w:bottom w:val="single" w:sz="4" w:space="0" w:color="auto"/>
              <w:right w:val="single" w:sz="4" w:space="0" w:color="auto"/>
            </w:tcBorders>
          </w:tcPr>
          <w:p w:rsidR="00F86BFA" w:rsidRPr="004B54E7" w:rsidRDefault="00F86BFA" w:rsidP="00F86BFA">
            <w:pPr>
              <w:rPr>
                <w:b/>
              </w:rPr>
            </w:pPr>
            <w:r w:rsidRPr="004B54E7">
              <w:rPr>
                <w:b/>
              </w:rPr>
              <w:t>Ročník:</w:t>
            </w:r>
          </w:p>
        </w:tc>
        <w:tc>
          <w:tcPr>
            <w:tcW w:w="911" w:type="pct"/>
            <w:tcBorders>
              <w:top w:val="single" w:sz="4" w:space="0" w:color="auto"/>
              <w:left w:val="single" w:sz="4" w:space="0" w:color="auto"/>
              <w:bottom w:val="single" w:sz="4" w:space="0" w:color="auto"/>
              <w:right w:val="single" w:sz="4" w:space="0" w:color="auto"/>
            </w:tcBorders>
          </w:tcPr>
          <w:p w:rsidR="00F86BFA" w:rsidRPr="004B54E7" w:rsidRDefault="00F86BFA" w:rsidP="00F86BFA">
            <w:pPr>
              <w:jc w:val="center"/>
            </w:pPr>
            <w:r w:rsidRPr="004B54E7">
              <w:t>I.</w:t>
            </w:r>
          </w:p>
        </w:tc>
        <w:tc>
          <w:tcPr>
            <w:tcW w:w="911" w:type="pct"/>
            <w:tcBorders>
              <w:top w:val="single" w:sz="4" w:space="0" w:color="auto"/>
              <w:left w:val="single" w:sz="4" w:space="0" w:color="auto"/>
              <w:bottom w:val="single" w:sz="4" w:space="0" w:color="auto"/>
              <w:right w:val="single" w:sz="4" w:space="0" w:color="auto"/>
            </w:tcBorders>
          </w:tcPr>
          <w:p w:rsidR="00F86BFA" w:rsidRPr="004B54E7" w:rsidRDefault="00F86BFA" w:rsidP="00F86BFA">
            <w:pPr>
              <w:jc w:val="center"/>
            </w:pPr>
            <w:r w:rsidRPr="004B54E7">
              <w:t>II.</w:t>
            </w:r>
          </w:p>
        </w:tc>
        <w:tc>
          <w:tcPr>
            <w:tcW w:w="911" w:type="pct"/>
            <w:tcBorders>
              <w:top w:val="single" w:sz="4" w:space="0" w:color="auto"/>
              <w:left w:val="single" w:sz="4" w:space="0" w:color="auto"/>
              <w:bottom w:val="single" w:sz="4" w:space="0" w:color="auto"/>
              <w:right w:val="single" w:sz="4" w:space="0" w:color="auto"/>
            </w:tcBorders>
          </w:tcPr>
          <w:p w:rsidR="00F86BFA" w:rsidRPr="004B54E7" w:rsidRDefault="00F86BFA" w:rsidP="00F86BFA">
            <w:pPr>
              <w:jc w:val="center"/>
            </w:pPr>
            <w:r w:rsidRPr="004B54E7">
              <w:t>III.</w:t>
            </w:r>
          </w:p>
        </w:tc>
        <w:tc>
          <w:tcPr>
            <w:tcW w:w="909" w:type="pct"/>
            <w:tcBorders>
              <w:top w:val="single" w:sz="4" w:space="0" w:color="auto"/>
              <w:left w:val="single" w:sz="4" w:space="0" w:color="auto"/>
              <w:bottom w:val="single" w:sz="4" w:space="0" w:color="auto"/>
              <w:right w:val="single" w:sz="18" w:space="0" w:color="auto"/>
            </w:tcBorders>
          </w:tcPr>
          <w:p w:rsidR="00F86BFA" w:rsidRPr="004B54E7" w:rsidRDefault="00F86BFA" w:rsidP="00F86BFA">
            <w:pPr>
              <w:jc w:val="center"/>
              <w:rPr>
                <w:b/>
              </w:rPr>
            </w:pPr>
            <w:r w:rsidRPr="004B54E7">
              <w:rPr>
                <w:b/>
              </w:rPr>
              <w:t>celkem</w:t>
            </w:r>
          </w:p>
        </w:tc>
      </w:tr>
      <w:tr w:rsidR="00F86BFA" w:rsidRPr="004B54E7" w:rsidTr="00F86BFA">
        <w:tc>
          <w:tcPr>
            <w:tcW w:w="1358" w:type="pct"/>
            <w:tcBorders>
              <w:top w:val="single" w:sz="4" w:space="0" w:color="auto"/>
              <w:left w:val="single" w:sz="18" w:space="0" w:color="auto"/>
              <w:bottom w:val="single" w:sz="18" w:space="0" w:color="auto"/>
              <w:right w:val="single" w:sz="4" w:space="0" w:color="auto"/>
            </w:tcBorders>
          </w:tcPr>
          <w:p w:rsidR="00F86BFA" w:rsidRPr="004B54E7" w:rsidRDefault="00F86BFA" w:rsidP="00F86BFA">
            <w:pPr>
              <w:rPr>
                <w:b/>
              </w:rPr>
            </w:pPr>
            <w:r w:rsidRPr="004B54E7">
              <w:rPr>
                <w:b/>
              </w:rPr>
              <w:t>Počet hodin:</w:t>
            </w:r>
          </w:p>
        </w:tc>
        <w:tc>
          <w:tcPr>
            <w:tcW w:w="911" w:type="pct"/>
            <w:tcBorders>
              <w:top w:val="single" w:sz="4" w:space="0" w:color="auto"/>
              <w:left w:val="single" w:sz="4" w:space="0" w:color="auto"/>
              <w:bottom w:val="single" w:sz="18" w:space="0" w:color="auto"/>
              <w:right w:val="single" w:sz="4" w:space="0" w:color="auto"/>
            </w:tcBorders>
          </w:tcPr>
          <w:p w:rsidR="00F86BFA" w:rsidRPr="004B54E7" w:rsidRDefault="002E61C6" w:rsidP="00F86BFA">
            <w:pPr>
              <w:jc w:val="center"/>
            </w:pPr>
            <w:r>
              <w:t>0.5</w:t>
            </w:r>
          </w:p>
        </w:tc>
        <w:tc>
          <w:tcPr>
            <w:tcW w:w="911" w:type="pct"/>
            <w:tcBorders>
              <w:top w:val="single" w:sz="4" w:space="0" w:color="auto"/>
              <w:left w:val="single" w:sz="4" w:space="0" w:color="auto"/>
              <w:bottom w:val="single" w:sz="18" w:space="0" w:color="auto"/>
              <w:right w:val="single" w:sz="4" w:space="0" w:color="auto"/>
            </w:tcBorders>
          </w:tcPr>
          <w:p w:rsidR="00F86BFA" w:rsidRPr="004B54E7" w:rsidRDefault="00F86BFA" w:rsidP="00F86BFA">
            <w:pPr>
              <w:jc w:val="center"/>
            </w:pPr>
            <w:r w:rsidRPr="004B54E7">
              <w:t>1</w:t>
            </w:r>
          </w:p>
        </w:tc>
        <w:tc>
          <w:tcPr>
            <w:tcW w:w="911" w:type="pct"/>
            <w:tcBorders>
              <w:top w:val="single" w:sz="4" w:space="0" w:color="auto"/>
              <w:left w:val="single" w:sz="4" w:space="0" w:color="auto"/>
              <w:bottom w:val="single" w:sz="18" w:space="0" w:color="auto"/>
              <w:right w:val="single" w:sz="4" w:space="0" w:color="auto"/>
            </w:tcBorders>
          </w:tcPr>
          <w:p w:rsidR="00F86BFA" w:rsidRPr="004B54E7" w:rsidRDefault="00F86BFA" w:rsidP="00F86BFA">
            <w:pPr>
              <w:jc w:val="center"/>
            </w:pPr>
            <w:r w:rsidRPr="004B54E7">
              <w:t>1</w:t>
            </w:r>
          </w:p>
        </w:tc>
        <w:tc>
          <w:tcPr>
            <w:tcW w:w="909" w:type="pct"/>
            <w:tcBorders>
              <w:top w:val="single" w:sz="4" w:space="0" w:color="auto"/>
              <w:left w:val="single" w:sz="4" w:space="0" w:color="auto"/>
              <w:bottom w:val="single" w:sz="18" w:space="0" w:color="auto"/>
              <w:right w:val="single" w:sz="18" w:space="0" w:color="auto"/>
            </w:tcBorders>
          </w:tcPr>
          <w:p w:rsidR="00F86BFA" w:rsidRPr="004B54E7" w:rsidRDefault="002E61C6" w:rsidP="00F86BFA">
            <w:pPr>
              <w:jc w:val="center"/>
              <w:rPr>
                <w:b/>
              </w:rPr>
            </w:pPr>
            <w:r>
              <w:rPr>
                <w:b/>
              </w:rPr>
              <w:t>2,5</w:t>
            </w:r>
          </w:p>
        </w:tc>
      </w:tr>
    </w:tbl>
    <w:p w:rsidR="00F86BFA" w:rsidRPr="00F86BFA" w:rsidRDefault="00F86BFA" w:rsidP="00F86BFA">
      <w:pPr>
        <w:rPr>
          <w:b/>
        </w:rPr>
      </w:pPr>
    </w:p>
    <w:p w:rsidR="00F86BFA" w:rsidRPr="00F86BFA" w:rsidRDefault="00F86BFA" w:rsidP="00F86BFA">
      <w:pPr>
        <w:keepNext/>
        <w:outlineLvl w:val="3"/>
        <w:rPr>
          <w:b/>
          <w:sz w:val="28"/>
        </w:rPr>
      </w:pPr>
      <w:r w:rsidRPr="00F86BFA">
        <w:rPr>
          <w:b/>
          <w:sz w:val="28"/>
        </w:rPr>
        <w:t>Pojetí předmětu</w:t>
      </w:r>
    </w:p>
    <w:p w:rsidR="00F86BFA" w:rsidRPr="00F86BFA" w:rsidRDefault="00F86BFA" w:rsidP="00F86BFA"/>
    <w:p w:rsidR="00F86BFA" w:rsidRPr="004E1BA4" w:rsidRDefault="00F86BFA" w:rsidP="00F86BFA">
      <w:pPr>
        <w:rPr>
          <w:b/>
        </w:rPr>
      </w:pPr>
      <w:r w:rsidRPr="004E1BA4">
        <w:rPr>
          <w:b/>
        </w:rPr>
        <w:t>Obecné cíle předmětu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9210" w:type="dxa"/>
            <w:tcBorders>
              <w:top w:val="single" w:sz="4" w:space="0" w:color="auto"/>
              <w:left w:val="single" w:sz="4" w:space="0" w:color="auto"/>
              <w:bottom w:val="single" w:sz="4" w:space="0" w:color="auto"/>
              <w:right w:val="single" w:sz="4" w:space="0" w:color="auto"/>
            </w:tcBorders>
          </w:tcPr>
          <w:p w:rsidR="00F86BFA" w:rsidRPr="00F86BFA" w:rsidRDefault="00F86BFA" w:rsidP="00F86BFA">
            <w:pPr>
              <w:autoSpaceDE w:val="0"/>
              <w:autoSpaceDN w:val="0"/>
              <w:adjustRightInd w:val="0"/>
            </w:pPr>
            <w:r w:rsidRPr="00F86BFA">
              <w:t>Žáci se seznámí se základními ekonomickými pojmy, pochopí pojem trh a fungování tržního mechanismu. Pochopí pojem podnik, jeho funkce a základní rozdělení podniků a znají základní právní formy podnikání. Orientují se v majetku podniku, jeho rozdělení a oceňování. Posoudí dopady inflace, nezaměstnanosti, zahraničně obchodní politiky na národní hospodářství. Vysvětlí úlohu státního rozpočtu v národním hospodářství. Umí řešit jednoduché výpočty mezd. Porovná druhy odpovědnosti za škody.</w:t>
            </w:r>
          </w:p>
        </w:tc>
      </w:tr>
    </w:tbl>
    <w:p w:rsidR="00F86BFA" w:rsidRPr="00F86BFA" w:rsidRDefault="00F86BFA" w:rsidP="00F86BFA"/>
    <w:p w:rsidR="00F86BFA" w:rsidRPr="004E1BA4" w:rsidRDefault="00F86BFA" w:rsidP="00F86BFA">
      <w:pPr>
        <w:rPr>
          <w:b/>
        </w:rPr>
      </w:pPr>
      <w:r w:rsidRPr="004E1BA4">
        <w:rPr>
          <w:b/>
        </w:rPr>
        <w:t>Charakteristika učiva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9210" w:type="dxa"/>
            <w:tcBorders>
              <w:top w:val="single" w:sz="4" w:space="0" w:color="auto"/>
              <w:left w:val="single" w:sz="4" w:space="0" w:color="auto"/>
              <w:bottom w:val="single" w:sz="4" w:space="0" w:color="auto"/>
              <w:right w:val="single" w:sz="4" w:space="0" w:color="auto"/>
            </w:tcBorders>
          </w:tcPr>
          <w:p w:rsidR="00F86BFA" w:rsidRPr="00F86BFA" w:rsidRDefault="00F86BFA" w:rsidP="00F86BFA">
            <w:pPr>
              <w:autoSpaceDE w:val="0"/>
              <w:autoSpaceDN w:val="0"/>
              <w:adjustRightInd w:val="0"/>
            </w:pPr>
            <w:r w:rsidRPr="00F86BFA">
              <w:t>Učivo obsahuje základní ekonomické pojmy, trh, rozdělení trhů, tržní subjekty, nabídku, poptávku, cenu. Seznámí se s podnikem, jeho definicí, funkcí a rozdělením. Žáci vysvětlí způsoby založení a zániku podniku. Pochopí jednotlivé druhy majetku a znají jejich charakteristiku. Klíčovou problematikou je proces fungování národního hospodářství, činitelů, kteří ho ovlivňují (HDP, inflace, nezaměstnanost, platební bilance), na to navazuje státní rozpočet. Obsah učiva čerpá a navazuje na okruh RVP – Ekonomické vzdělání</w:t>
            </w:r>
          </w:p>
          <w:p w:rsidR="00F86BFA" w:rsidRPr="00F86BFA" w:rsidRDefault="00F86BFA" w:rsidP="00F86BFA">
            <w:r w:rsidRPr="00F86BFA">
              <w:rPr>
                <w:i/>
                <w:iCs/>
              </w:rPr>
              <w:t>Mezipředmětové vztahy</w:t>
            </w:r>
            <w:r w:rsidRPr="00F86BFA">
              <w:t xml:space="preserve">: Občanská nauka, Matematika, Informační a komunikační technologie. </w:t>
            </w:r>
            <w:r w:rsidRPr="00F86BFA">
              <w:rPr>
                <w:i/>
                <w:iCs/>
              </w:rPr>
              <w:t>Základní tematické celky</w:t>
            </w:r>
            <w:r w:rsidRPr="00F86BFA">
              <w:t>:</w:t>
            </w:r>
            <w:r w:rsidRPr="00F86BFA">
              <w:rPr>
                <w:b/>
                <w:bCs/>
              </w:rPr>
              <w:t xml:space="preserve"> </w:t>
            </w:r>
            <w:r w:rsidRPr="00F86BFA">
              <w:t>Základy tržní ekonomiky, Podnikatel, podnik</w:t>
            </w:r>
            <w:r w:rsidR="008E53F5">
              <w:t xml:space="preserve">ání, Podnik, majetek podniku a </w:t>
            </w:r>
            <w:r w:rsidRPr="00F86BFA">
              <w:t>hospodaření podniku, Daně, pojistné, Peníze, mzdy, Zaměstnanci, Makroekonomické ukazatele, Státní rozpočet, Daňová evidenční povinnost</w:t>
            </w:r>
          </w:p>
          <w:p w:rsidR="00F86BFA" w:rsidRPr="00F86BFA" w:rsidRDefault="00F86BFA" w:rsidP="00F86BFA">
            <w:pPr>
              <w:autoSpaceDE w:val="0"/>
              <w:autoSpaceDN w:val="0"/>
              <w:adjustRightInd w:val="0"/>
              <w:rPr>
                <w:b/>
                <w:bCs/>
                <w:color w:val="000000"/>
              </w:rPr>
            </w:pPr>
          </w:p>
          <w:p w:rsidR="00F86BFA" w:rsidRPr="00F86BFA" w:rsidRDefault="00F86BFA" w:rsidP="00F86BFA">
            <w:pPr>
              <w:autoSpaceDE w:val="0"/>
              <w:autoSpaceDN w:val="0"/>
              <w:adjustRightInd w:val="0"/>
            </w:pPr>
          </w:p>
        </w:tc>
      </w:tr>
    </w:tbl>
    <w:p w:rsidR="00F86BFA" w:rsidRPr="00F86BFA" w:rsidRDefault="00F86BFA" w:rsidP="00F86BFA"/>
    <w:p w:rsidR="00F86BFA" w:rsidRPr="004E1BA4" w:rsidRDefault="00F86BFA" w:rsidP="00F86BFA">
      <w:pPr>
        <w:rPr>
          <w:b/>
        </w:rPr>
      </w:pPr>
      <w:r w:rsidRPr="004E1BA4">
        <w:rPr>
          <w:b/>
        </w:rPr>
        <w:t>Strategie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9210" w:type="dxa"/>
            <w:tcBorders>
              <w:top w:val="single" w:sz="4" w:space="0" w:color="auto"/>
              <w:left w:val="single" w:sz="4" w:space="0" w:color="auto"/>
              <w:bottom w:val="single" w:sz="4" w:space="0" w:color="auto"/>
              <w:right w:val="single" w:sz="4" w:space="0" w:color="auto"/>
            </w:tcBorders>
          </w:tcPr>
          <w:p w:rsidR="00F86BFA" w:rsidRPr="00F86BFA" w:rsidRDefault="00F86BFA" w:rsidP="00F86BFA">
            <w:pPr>
              <w:autoSpaceDE w:val="0"/>
              <w:autoSpaceDN w:val="0"/>
              <w:adjustRightInd w:val="0"/>
              <w:rPr>
                <w:sz w:val="20"/>
                <w:szCs w:val="20"/>
              </w:rPr>
            </w:pPr>
            <w:r w:rsidRPr="00F86BFA">
              <w:t>Výuka probíhá v učebnách formou frontálního vyučování a částečně formou skupinového   vyučování (sociálně – komunikativní učení). Žáci jsou vedeni k praktickému využívání osvojených</w:t>
            </w:r>
            <w:r w:rsidR="008E53F5">
              <w:t xml:space="preserve"> poznatků, řeší konkrétní úkoly</w:t>
            </w:r>
            <w:r w:rsidRPr="00F86BFA">
              <w:t xml:space="preserve"> z praxe.</w:t>
            </w:r>
          </w:p>
          <w:p w:rsidR="00F86BFA" w:rsidRPr="00F86BFA" w:rsidRDefault="00F86BFA" w:rsidP="00F86BFA"/>
        </w:tc>
      </w:tr>
    </w:tbl>
    <w:p w:rsidR="004E1BA4" w:rsidRDefault="004E1BA4" w:rsidP="00F86BFA"/>
    <w:p w:rsidR="004E1BA4" w:rsidRDefault="004E1BA4" w:rsidP="00F86BFA"/>
    <w:p w:rsidR="004E1BA4" w:rsidRDefault="004E1BA4" w:rsidP="00F86BFA"/>
    <w:p w:rsidR="00F86BFA" w:rsidRPr="004E1BA4" w:rsidRDefault="00F86BFA" w:rsidP="00F86BFA">
      <w:pPr>
        <w:rPr>
          <w:b/>
        </w:rPr>
      </w:pPr>
      <w:r w:rsidRPr="004E1BA4">
        <w:rPr>
          <w:b/>
        </w:rPr>
        <w:lastRenderedPageBreak/>
        <w:t>Výsledky vzdělávání v oblasti citů, postojů a preferencí hodnot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9778" w:type="dxa"/>
          </w:tcPr>
          <w:p w:rsidR="00F86BFA" w:rsidRPr="00F86BFA" w:rsidRDefault="00F86BFA" w:rsidP="00F86BFA">
            <w:r w:rsidRPr="00F86BFA">
              <w:t>Žáci a žákyně jsou při výuce vedeni tak, aby se dovedli chovat společensky a profesionálně vystupovali, dovedli identifikovat běžné problémy a hledali způsoby jejich řešení, uměli si stanovit reálné profesní a životní cíle, uplatňovali morální principy, demokratické hodnoty a zásady kritického chování a orientovali se ve stále se měnícím tržním prostředí. Výuka směřuje k tomu, aby žáci a žákyně pracovali poctivě, svědomitě a přesně, nepodléhali korupci či neprováděli nelegální podvody s financemi a nepoškozovali zaměstnavatele.</w:t>
            </w:r>
          </w:p>
        </w:tc>
      </w:tr>
    </w:tbl>
    <w:p w:rsidR="00F86BFA" w:rsidRPr="00F86BFA" w:rsidRDefault="00F86BFA" w:rsidP="00F86BFA"/>
    <w:p w:rsidR="00F86BFA" w:rsidRPr="004E1BA4" w:rsidRDefault="00F86BFA" w:rsidP="00F86BFA">
      <w:pPr>
        <w:rPr>
          <w:b/>
        </w:rPr>
      </w:pPr>
      <w:r w:rsidRPr="004E1BA4">
        <w:rPr>
          <w:b/>
        </w:rPr>
        <w:t>Hodnocení výsledků žáka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9210" w:type="dxa"/>
            <w:tcBorders>
              <w:top w:val="single" w:sz="4" w:space="0" w:color="auto"/>
              <w:left w:val="single" w:sz="4" w:space="0" w:color="auto"/>
              <w:bottom w:val="single" w:sz="4" w:space="0" w:color="auto"/>
              <w:right w:val="single" w:sz="4" w:space="0" w:color="auto"/>
            </w:tcBorders>
          </w:tcPr>
          <w:p w:rsidR="00F86BFA" w:rsidRPr="00F86BFA" w:rsidRDefault="00F86BFA" w:rsidP="00F86BFA">
            <w:pPr>
              <w:autoSpaceDE w:val="0"/>
              <w:autoSpaceDN w:val="0"/>
              <w:adjustRightInd w:val="0"/>
            </w:pPr>
            <w:r w:rsidRPr="00F86BFA">
              <w:t>Žáci jsou hodnoceni ústně (min. 1 x za pololetí) i písemně. Při hodnocení žáků je kladen důraz na hloubku porozumění učivu, na schopnost aplikovat poznatky v praxi, na samostatnost a tvořivost. Písemné testy se píší po skončení jednotlivých témat.</w:t>
            </w:r>
          </w:p>
          <w:p w:rsidR="00F86BFA" w:rsidRPr="00F86BFA" w:rsidRDefault="00F86BFA" w:rsidP="00F86BFA">
            <w:pPr>
              <w:autoSpaceDE w:val="0"/>
              <w:autoSpaceDN w:val="0"/>
              <w:adjustRightInd w:val="0"/>
              <w:rPr>
                <w:sz w:val="20"/>
                <w:szCs w:val="20"/>
              </w:rPr>
            </w:pPr>
            <w:r w:rsidRPr="00F86BFA">
              <w:t>Při celkové klasifikaci je významně zohledňován aktivní a samostatný přístup k výuce.</w:t>
            </w:r>
          </w:p>
          <w:p w:rsidR="00F86BFA" w:rsidRPr="00F86BFA" w:rsidRDefault="00F86BFA" w:rsidP="00F86BFA"/>
        </w:tc>
      </w:tr>
    </w:tbl>
    <w:p w:rsidR="00F86BFA" w:rsidRPr="00F86BFA" w:rsidRDefault="00F86BFA" w:rsidP="00F86BFA"/>
    <w:p w:rsidR="00F86BFA" w:rsidRPr="00F86BFA" w:rsidRDefault="00F86BFA" w:rsidP="00F86BFA"/>
    <w:p w:rsidR="00F86BFA" w:rsidRPr="004E1BA4" w:rsidRDefault="00F86BFA" w:rsidP="00F86BFA">
      <w:pPr>
        <w:rPr>
          <w:b/>
        </w:rPr>
      </w:pPr>
      <w:r w:rsidRPr="004E1BA4">
        <w:rPr>
          <w:b/>
        </w:rPr>
        <w:t>Přínos předmětu k rozvoji klíčových kompetencí a průřezových témat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86BFA" w:rsidRPr="00F86BFA" w:rsidTr="00F86BFA">
        <w:tc>
          <w:tcPr>
            <w:tcW w:w="9210" w:type="dxa"/>
            <w:tcBorders>
              <w:top w:val="single" w:sz="4" w:space="0" w:color="auto"/>
              <w:left w:val="single" w:sz="4" w:space="0" w:color="auto"/>
              <w:bottom w:val="single" w:sz="4" w:space="0" w:color="auto"/>
              <w:right w:val="single" w:sz="4" w:space="0" w:color="auto"/>
            </w:tcBorders>
          </w:tcPr>
          <w:p w:rsidR="00F86BFA" w:rsidRPr="00F86BFA" w:rsidRDefault="00F86BFA" w:rsidP="00F86BFA">
            <w:pPr>
              <w:autoSpaceDE w:val="0"/>
              <w:autoSpaceDN w:val="0"/>
              <w:adjustRightInd w:val="0"/>
            </w:pPr>
            <w:r w:rsidRPr="00F86BFA">
              <w:t>Žáci si osvojí formulovat své myšlenky srozumitelně a souvisle. Formulují a obhajují své názory, aktivně se účastní diskusí.</w:t>
            </w:r>
          </w:p>
          <w:p w:rsidR="00F86BFA" w:rsidRPr="00F86BFA" w:rsidRDefault="00F86BFA" w:rsidP="00F86BFA">
            <w:pPr>
              <w:autoSpaceDE w:val="0"/>
              <w:autoSpaceDN w:val="0"/>
              <w:adjustRightInd w:val="0"/>
              <w:rPr>
                <w:i/>
                <w:iCs/>
              </w:rPr>
            </w:pPr>
            <w:r w:rsidRPr="00F86BFA">
              <w:rPr>
                <w:i/>
                <w:iCs/>
              </w:rPr>
              <w:t>Klíčové kompetence</w:t>
            </w:r>
          </w:p>
          <w:p w:rsidR="00F86BFA" w:rsidRPr="00F86BFA" w:rsidRDefault="00F86BFA" w:rsidP="00F86BFA">
            <w:pPr>
              <w:autoSpaceDE w:val="0"/>
              <w:autoSpaceDN w:val="0"/>
              <w:adjustRightInd w:val="0"/>
            </w:pPr>
            <w:r w:rsidRPr="00F86BFA">
              <w:t>- komunikativní – formulují jasně a srozumitelně své myšlenky a aktivně se účastní diskusí</w:t>
            </w:r>
          </w:p>
          <w:p w:rsidR="00F86BFA" w:rsidRPr="00F86BFA" w:rsidRDefault="00F86BFA" w:rsidP="00F86BFA">
            <w:pPr>
              <w:autoSpaceDE w:val="0"/>
              <w:autoSpaceDN w:val="0"/>
              <w:adjustRightInd w:val="0"/>
            </w:pPr>
            <w:r w:rsidRPr="00F86BFA">
              <w:t>- personální a sociální kompetence – přijímají odpovědnost za svěřené úkoly, pracuji v týmu s vlastními návrhy</w:t>
            </w:r>
          </w:p>
          <w:p w:rsidR="00F86BFA" w:rsidRPr="00F86BFA" w:rsidRDefault="00F86BFA" w:rsidP="00F86BFA">
            <w:pPr>
              <w:autoSpaceDE w:val="0"/>
              <w:autoSpaceDN w:val="0"/>
              <w:adjustRightInd w:val="0"/>
            </w:pPr>
            <w:r w:rsidRPr="00F86BFA">
              <w:t>- práce s informacemi – získávají informace z otevřených zdrojů, dokáží pracovat s informacemi s využitím prostředků informačních a komunikačních technologií</w:t>
            </w:r>
          </w:p>
          <w:p w:rsidR="00F86BFA" w:rsidRPr="00F86BFA" w:rsidRDefault="00F86BFA" w:rsidP="00F86BFA">
            <w:pPr>
              <w:autoSpaceDE w:val="0"/>
              <w:autoSpaceDN w:val="0"/>
              <w:adjustRightInd w:val="0"/>
            </w:pPr>
            <w:r w:rsidRPr="00F86BFA">
              <w:t>- kompetence k pracovnímu uplatnění – osvojili si základní vědomosti a dovednosti potřebné pro rozvoj vlastních podnikatelských aktivit</w:t>
            </w:r>
          </w:p>
          <w:p w:rsidR="00F86BFA" w:rsidRPr="00F86BFA" w:rsidRDefault="00F86BFA" w:rsidP="00F86BFA">
            <w:pPr>
              <w:autoSpaceDE w:val="0"/>
              <w:autoSpaceDN w:val="0"/>
              <w:adjustRightInd w:val="0"/>
            </w:pPr>
            <w:r w:rsidRPr="00F86BFA">
              <w:t>Průřezová témata:</w:t>
            </w:r>
          </w:p>
          <w:p w:rsidR="00F86BFA" w:rsidRPr="00F86BFA" w:rsidRDefault="00F86BFA" w:rsidP="00F86BFA">
            <w:pPr>
              <w:autoSpaceDE w:val="0"/>
              <w:autoSpaceDN w:val="0"/>
              <w:adjustRightInd w:val="0"/>
            </w:pPr>
            <w:r w:rsidRPr="00F86BFA">
              <w:t xml:space="preserve">- </w:t>
            </w:r>
            <w:r w:rsidRPr="00F86BFA">
              <w:rPr>
                <w:b/>
                <w:bCs/>
              </w:rPr>
              <w:t>Ob</w:t>
            </w:r>
            <w:r w:rsidRPr="00F86BFA">
              <w:t>č</w:t>
            </w:r>
            <w:r w:rsidRPr="00F86BFA">
              <w:rPr>
                <w:b/>
                <w:bCs/>
              </w:rPr>
              <w:t>an v demokratické spole</w:t>
            </w:r>
            <w:r w:rsidRPr="00F86BFA">
              <w:t>č</w:t>
            </w:r>
            <w:r w:rsidRPr="00F86BFA">
              <w:rPr>
                <w:b/>
                <w:bCs/>
              </w:rPr>
              <w:t xml:space="preserve">nosti </w:t>
            </w:r>
            <w:r w:rsidRPr="00F86BFA">
              <w:t>– realizace bude spočívat vytvořením demokratického prostředí ve třídě – založeno na vzájemném respektování, spolupráci, dialogu</w:t>
            </w:r>
          </w:p>
          <w:p w:rsidR="00F86BFA" w:rsidRPr="00F86BFA" w:rsidRDefault="00F86BFA" w:rsidP="00F86BFA">
            <w:pPr>
              <w:autoSpaceDE w:val="0"/>
              <w:autoSpaceDN w:val="0"/>
              <w:adjustRightInd w:val="0"/>
            </w:pPr>
            <w:r w:rsidRPr="00F86BFA">
              <w:t>- Č</w:t>
            </w:r>
            <w:r w:rsidRPr="00F86BFA">
              <w:rPr>
                <w:b/>
                <w:bCs/>
              </w:rPr>
              <w:t>lov</w:t>
            </w:r>
            <w:r w:rsidRPr="00F86BFA">
              <w:t>ě</w:t>
            </w:r>
            <w:r w:rsidRPr="00F86BFA">
              <w:rPr>
                <w:b/>
                <w:bCs/>
              </w:rPr>
              <w:t>k a sv</w:t>
            </w:r>
            <w:r w:rsidRPr="00F86BFA">
              <w:t>ě</w:t>
            </w:r>
            <w:r w:rsidRPr="00F86BFA">
              <w:rPr>
                <w:b/>
                <w:bCs/>
              </w:rPr>
              <w:t xml:space="preserve">t práce </w:t>
            </w:r>
            <w:r w:rsidRPr="00F86BFA">
              <w:t>- realizace tohoto tématu bude začleněním tématu do vzdělávacího obsahu předmětu</w:t>
            </w:r>
          </w:p>
          <w:p w:rsidR="00F86BFA" w:rsidRPr="00F86BFA" w:rsidRDefault="00F86BFA" w:rsidP="00F86BFA">
            <w:pPr>
              <w:autoSpaceDE w:val="0"/>
              <w:autoSpaceDN w:val="0"/>
              <w:adjustRightInd w:val="0"/>
              <w:rPr>
                <w:sz w:val="20"/>
                <w:szCs w:val="20"/>
              </w:rPr>
            </w:pPr>
            <w:r w:rsidRPr="00F86BFA">
              <w:t xml:space="preserve">- </w:t>
            </w:r>
            <w:r w:rsidRPr="00F86BFA">
              <w:rPr>
                <w:b/>
                <w:bCs/>
              </w:rPr>
              <w:t xml:space="preserve">Člověk a životní prostředí </w:t>
            </w:r>
            <w:r w:rsidRPr="00F86BFA">
              <w:t>– osvojí si principy šetrného a odpovědného přístupu k životnímu prostředí v osobním a profesním jednání.</w:t>
            </w:r>
          </w:p>
          <w:p w:rsidR="00F86BFA" w:rsidRPr="00F86BFA" w:rsidRDefault="00F86BFA" w:rsidP="00F86BFA"/>
        </w:tc>
      </w:tr>
    </w:tbl>
    <w:p w:rsidR="00F86BFA" w:rsidRPr="00F86BFA" w:rsidRDefault="00F86BFA" w:rsidP="00F86BFA"/>
    <w:p w:rsidR="00F86BFA" w:rsidRPr="00F86BFA" w:rsidRDefault="00F86BFA" w:rsidP="00F86BFA"/>
    <w:p w:rsidR="00F86BFA" w:rsidRPr="00F86BFA" w:rsidRDefault="00F86BFA" w:rsidP="00F86BFA">
      <w:pPr>
        <w:keepNext/>
        <w:outlineLvl w:val="3"/>
        <w:rPr>
          <w:b/>
          <w:bCs/>
          <w:sz w:val="28"/>
        </w:rPr>
      </w:pPr>
      <w:r w:rsidRPr="00F86BFA">
        <w:rPr>
          <w:b/>
          <w:bCs/>
          <w:sz w:val="28"/>
        </w:rPr>
        <w:t>Rozpis učiva a realizace kompetencí</w:t>
      </w:r>
    </w:p>
    <w:p w:rsidR="00F86BFA" w:rsidRPr="00F86BFA" w:rsidRDefault="00F86BFA" w:rsidP="00F86BFA"/>
    <w:p w:rsidR="00F86BFA" w:rsidRPr="004E1BA4" w:rsidRDefault="00F86BFA" w:rsidP="00F86BFA">
      <w:pPr>
        <w:numPr>
          <w:ilvl w:val="0"/>
          <w:numId w:val="109"/>
        </w:numPr>
        <w:rPr>
          <w:b/>
        </w:rPr>
      </w:pPr>
      <w:r w:rsidRPr="004E1BA4">
        <w:rPr>
          <w:b/>
        </w:rPr>
        <w:t>ročník</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2"/>
        <w:gridCol w:w="2994"/>
        <w:gridCol w:w="2551"/>
      </w:tblGrid>
      <w:tr w:rsidR="00F86BFA" w:rsidRPr="00F86BFA" w:rsidTr="004E1BA4">
        <w:tc>
          <w:tcPr>
            <w:tcW w:w="3522" w:type="dxa"/>
          </w:tcPr>
          <w:p w:rsidR="00F86BFA" w:rsidRPr="00F86BFA" w:rsidRDefault="00F86BFA" w:rsidP="00F86BFA">
            <w:pPr>
              <w:keepNext/>
              <w:outlineLvl w:val="0"/>
              <w:rPr>
                <w:b/>
                <w:bCs/>
              </w:rPr>
            </w:pPr>
            <w:r w:rsidRPr="00F86BFA">
              <w:rPr>
                <w:b/>
                <w:bCs/>
              </w:rPr>
              <w:t xml:space="preserve">               Výsledky vzdělávání</w:t>
            </w:r>
          </w:p>
        </w:tc>
        <w:tc>
          <w:tcPr>
            <w:tcW w:w="2994" w:type="dxa"/>
          </w:tcPr>
          <w:p w:rsidR="00F86BFA" w:rsidRPr="00F86BFA" w:rsidRDefault="00F86BFA" w:rsidP="00F86BFA">
            <w:pPr>
              <w:keepNext/>
              <w:outlineLvl w:val="0"/>
              <w:rPr>
                <w:b/>
                <w:bCs/>
              </w:rPr>
            </w:pPr>
            <w:r w:rsidRPr="00F86BFA">
              <w:rPr>
                <w:b/>
                <w:bCs/>
              </w:rPr>
              <w:t xml:space="preserve">                           Učivo </w:t>
            </w:r>
          </w:p>
        </w:tc>
        <w:tc>
          <w:tcPr>
            <w:tcW w:w="2551" w:type="dxa"/>
          </w:tcPr>
          <w:p w:rsidR="00F86BFA" w:rsidRPr="00F86BFA" w:rsidRDefault="00F86BFA" w:rsidP="00F86BFA">
            <w:pPr>
              <w:keepNext/>
              <w:outlineLvl w:val="0"/>
              <w:rPr>
                <w:b/>
                <w:bCs/>
              </w:rPr>
            </w:pPr>
            <w:r w:rsidRPr="00F86BFA">
              <w:rPr>
                <w:b/>
                <w:bCs/>
              </w:rPr>
              <w:t>Časové rozvržení</w:t>
            </w:r>
          </w:p>
        </w:tc>
      </w:tr>
      <w:tr w:rsidR="00F86BFA" w:rsidRPr="00F86BFA" w:rsidTr="004E1BA4">
        <w:tc>
          <w:tcPr>
            <w:tcW w:w="3522" w:type="dxa"/>
          </w:tcPr>
          <w:p w:rsidR="00F86BFA" w:rsidRPr="00F86BFA" w:rsidRDefault="00F86BFA" w:rsidP="00F86BFA">
            <w:pPr>
              <w:widowControl w:val="0"/>
              <w:autoSpaceDE w:val="0"/>
              <w:autoSpaceDN w:val="0"/>
              <w:adjustRightInd w:val="0"/>
              <w:spacing w:line="333" w:lineRule="exact"/>
              <w:ind w:left="746"/>
              <w:rPr>
                <w:color w:val="000000"/>
              </w:rPr>
            </w:pPr>
            <w:r w:rsidRPr="00F86BFA">
              <w:rPr>
                <w:color w:val="000000"/>
              </w:rPr>
              <w:t>Žák:</w:t>
            </w:r>
          </w:p>
          <w:p w:rsidR="00F86BFA" w:rsidRPr="00F86BFA" w:rsidRDefault="00F86BFA" w:rsidP="00F86BFA">
            <w:pPr>
              <w:widowControl w:val="0"/>
              <w:numPr>
                <w:ilvl w:val="0"/>
                <w:numId w:val="107"/>
              </w:numPr>
              <w:autoSpaceDE w:val="0"/>
              <w:autoSpaceDN w:val="0"/>
              <w:adjustRightInd w:val="0"/>
              <w:ind w:left="1105" w:hanging="357"/>
              <w:rPr>
                <w:color w:val="000000"/>
              </w:rPr>
            </w:pPr>
            <w:r w:rsidRPr="00F86BFA">
              <w:rPr>
                <w:color w:val="000000"/>
              </w:rPr>
              <w:t>používá a aplikuje základní ekonomické pojmy;</w:t>
            </w:r>
          </w:p>
          <w:p w:rsidR="00F86BFA" w:rsidRPr="00F86BFA" w:rsidRDefault="00F86BFA" w:rsidP="00F86BFA">
            <w:pPr>
              <w:widowControl w:val="0"/>
              <w:numPr>
                <w:ilvl w:val="0"/>
                <w:numId w:val="107"/>
              </w:numPr>
              <w:autoSpaceDE w:val="0"/>
              <w:autoSpaceDN w:val="0"/>
              <w:adjustRightInd w:val="0"/>
              <w:ind w:left="1105" w:hanging="357"/>
              <w:rPr>
                <w:color w:val="000000"/>
              </w:rPr>
            </w:pPr>
            <w:r w:rsidRPr="00F86BFA">
              <w:rPr>
                <w:color w:val="000000"/>
              </w:rPr>
              <w:t xml:space="preserve">zdůvodní jednotlivé </w:t>
            </w:r>
            <w:r w:rsidRPr="00F86BFA">
              <w:rPr>
                <w:color w:val="000000"/>
              </w:rPr>
              <w:lastRenderedPageBreak/>
              <w:t>fáze hospodářského procesu</w:t>
            </w:r>
          </w:p>
          <w:p w:rsidR="00F86BFA" w:rsidRPr="00F86BFA" w:rsidRDefault="00F86BFA" w:rsidP="00F86BFA">
            <w:pPr>
              <w:widowControl w:val="0"/>
              <w:numPr>
                <w:ilvl w:val="0"/>
                <w:numId w:val="107"/>
              </w:numPr>
              <w:autoSpaceDE w:val="0"/>
              <w:autoSpaceDN w:val="0"/>
              <w:adjustRightInd w:val="0"/>
              <w:ind w:left="1105" w:hanging="357"/>
              <w:rPr>
                <w:color w:val="000000"/>
              </w:rPr>
            </w:pPr>
            <w:r w:rsidRPr="00F86BFA">
              <w:rPr>
                <w:color w:val="000000"/>
              </w:rPr>
              <w:t>na příkladu popíše fungování tržního mechanismu;</w:t>
            </w:r>
          </w:p>
          <w:p w:rsidR="00F86BFA" w:rsidRPr="00F86BFA" w:rsidRDefault="00F86BFA" w:rsidP="00F86BFA">
            <w:pPr>
              <w:widowControl w:val="0"/>
              <w:numPr>
                <w:ilvl w:val="0"/>
                <w:numId w:val="107"/>
              </w:numPr>
              <w:autoSpaceDE w:val="0"/>
              <w:autoSpaceDN w:val="0"/>
              <w:adjustRightInd w:val="0"/>
              <w:ind w:left="1105" w:hanging="357"/>
            </w:pPr>
            <w:r w:rsidRPr="00F86BFA">
              <w:rPr>
                <w:color w:val="000000"/>
              </w:rPr>
              <w:t>posoudí vliv ceny na nabídku a poptávku;</w:t>
            </w:r>
          </w:p>
        </w:tc>
        <w:tc>
          <w:tcPr>
            <w:tcW w:w="2994" w:type="dxa"/>
          </w:tcPr>
          <w:p w:rsidR="00F86BFA" w:rsidRPr="00F86BFA" w:rsidRDefault="00F86BFA" w:rsidP="00F86BFA">
            <w:pPr>
              <w:widowControl w:val="0"/>
              <w:tabs>
                <w:tab w:val="left" w:pos="400"/>
              </w:tabs>
              <w:autoSpaceDE w:val="0"/>
              <w:autoSpaceDN w:val="0"/>
              <w:adjustRightInd w:val="0"/>
              <w:spacing w:line="346" w:lineRule="exact"/>
              <w:ind w:firstLine="435"/>
              <w:rPr>
                <w:color w:val="000000"/>
              </w:rPr>
            </w:pPr>
            <w:r w:rsidRPr="00F86BFA">
              <w:rPr>
                <w:b/>
                <w:bCs/>
                <w:color w:val="000000"/>
              </w:rPr>
              <w:lastRenderedPageBreak/>
              <w:t>1</w:t>
            </w:r>
            <w:r w:rsidRPr="00F86BFA">
              <w:rPr>
                <w:color w:val="000000"/>
              </w:rPr>
              <w:t xml:space="preserve"> </w:t>
            </w:r>
            <w:r w:rsidRPr="00F86BFA">
              <w:rPr>
                <w:b/>
                <w:bCs/>
                <w:color w:val="000000"/>
              </w:rPr>
              <w:t>Základy tržní ekonomiky</w:t>
            </w:r>
          </w:p>
          <w:p w:rsidR="00F86BFA" w:rsidRPr="00F86BFA" w:rsidRDefault="00F86BFA" w:rsidP="00F86BFA">
            <w:pPr>
              <w:widowControl w:val="0"/>
              <w:autoSpaceDE w:val="0"/>
              <w:autoSpaceDN w:val="0"/>
              <w:adjustRightInd w:val="0"/>
              <w:spacing w:line="333" w:lineRule="exact"/>
              <w:ind w:left="200"/>
              <w:rPr>
                <w:color w:val="000000"/>
              </w:rPr>
            </w:pPr>
          </w:p>
          <w:p w:rsidR="00F86BFA" w:rsidRPr="00F86BFA" w:rsidRDefault="00F86BFA" w:rsidP="00F86BFA">
            <w:pPr>
              <w:widowControl w:val="0"/>
              <w:autoSpaceDE w:val="0"/>
              <w:autoSpaceDN w:val="0"/>
              <w:adjustRightInd w:val="0"/>
              <w:ind w:left="200"/>
              <w:rPr>
                <w:color w:val="000000"/>
              </w:rPr>
            </w:pPr>
            <w:r w:rsidRPr="00F86BFA">
              <w:rPr>
                <w:color w:val="000000"/>
              </w:rPr>
              <w:t xml:space="preserve">- potřeby, statky, </w:t>
            </w:r>
          </w:p>
          <w:p w:rsidR="00F86BFA" w:rsidRPr="00F86BFA" w:rsidRDefault="00F86BFA" w:rsidP="00F86BFA">
            <w:pPr>
              <w:widowControl w:val="0"/>
              <w:autoSpaceDE w:val="0"/>
              <w:autoSpaceDN w:val="0"/>
              <w:adjustRightInd w:val="0"/>
              <w:ind w:left="200"/>
              <w:rPr>
                <w:color w:val="000000"/>
              </w:rPr>
            </w:pPr>
            <w:r w:rsidRPr="00F86BFA">
              <w:rPr>
                <w:color w:val="000000"/>
              </w:rPr>
              <w:t xml:space="preserve">  služby, spotřeba,</w:t>
            </w:r>
          </w:p>
          <w:p w:rsidR="00F86BFA" w:rsidRPr="00F86BFA" w:rsidRDefault="00F86BFA" w:rsidP="00F86BFA">
            <w:pPr>
              <w:widowControl w:val="0"/>
              <w:autoSpaceDE w:val="0"/>
              <w:autoSpaceDN w:val="0"/>
              <w:adjustRightInd w:val="0"/>
              <w:ind w:left="200"/>
              <w:rPr>
                <w:color w:val="000000"/>
              </w:rPr>
            </w:pPr>
            <w:r w:rsidRPr="00F86BFA">
              <w:rPr>
                <w:color w:val="000000"/>
              </w:rPr>
              <w:lastRenderedPageBreak/>
              <w:t xml:space="preserve">  životní úroveň</w:t>
            </w:r>
          </w:p>
          <w:p w:rsidR="00F86BFA" w:rsidRPr="00F86BFA" w:rsidRDefault="00F86BFA" w:rsidP="00F86BFA">
            <w:pPr>
              <w:widowControl w:val="0"/>
              <w:autoSpaceDE w:val="0"/>
              <w:autoSpaceDN w:val="0"/>
              <w:adjustRightInd w:val="0"/>
              <w:ind w:left="200"/>
              <w:rPr>
                <w:color w:val="000000"/>
              </w:rPr>
            </w:pPr>
            <w:r w:rsidRPr="00F86BFA">
              <w:rPr>
                <w:color w:val="000000"/>
              </w:rPr>
              <w:t xml:space="preserve">- výroba, výrobní </w:t>
            </w:r>
          </w:p>
          <w:p w:rsidR="00F86BFA" w:rsidRPr="00F86BFA" w:rsidRDefault="00F86BFA" w:rsidP="00F86BFA">
            <w:pPr>
              <w:widowControl w:val="0"/>
              <w:autoSpaceDE w:val="0"/>
              <w:autoSpaceDN w:val="0"/>
              <w:adjustRightInd w:val="0"/>
              <w:ind w:left="200"/>
              <w:rPr>
                <w:color w:val="000000"/>
              </w:rPr>
            </w:pPr>
            <w:r w:rsidRPr="00F86BFA">
              <w:rPr>
                <w:color w:val="000000"/>
              </w:rPr>
              <w:t xml:space="preserve">  faktory, hospodářský </w:t>
            </w:r>
          </w:p>
          <w:p w:rsidR="00F86BFA" w:rsidRPr="00F86BFA" w:rsidRDefault="00F86BFA" w:rsidP="00F86BFA">
            <w:pPr>
              <w:widowControl w:val="0"/>
              <w:autoSpaceDE w:val="0"/>
              <w:autoSpaceDN w:val="0"/>
              <w:adjustRightInd w:val="0"/>
              <w:ind w:left="360"/>
              <w:rPr>
                <w:color w:val="000000"/>
              </w:rPr>
            </w:pPr>
            <w:r w:rsidRPr="00F86BFA">
              <w:rPr>
                <w:color w:val="000000"/>
              </w:rPr>
              <w:t>proces</w:t>
            </w:r>
          </w:p>
          <w:p w:rsidR="00F86BFA" w:rsidRPr="00F86BFA" w:rsidRDefault="00F86BFA" w:rsidP="00F86BFA">
            <w:pPr>
              <w:widowControl w:val="0"/>
              <w:autoSpaceDE w:val="0"/>
              <w:autoSpaceDN w:val="0"/>
              <w:adjustRightInd w:val="0"/>
              <w:ind w:left="200"/>
              <w:rPr>
                <w:color w:val="000000"/>
              </w:rPr>
            </w:pPr>
            <w:r w:rsidRPr="00F86BFA">
              <w:rPr>
                <w:color w:val="000000"/>
              </w:rPr>
              <w:t>- trh, tržní subjekty</w:t>
            </w:r>
          </w:p>
          <w:p w:rsidR="00F86BFA" w:rsidRPr="00F86BFA" w:rsidRDefault="00F86BFA" w:rsidP="00F86BFA">
            <w:pPr>
              <w:widowControl w:val="0"/>
              <w:autoSpaceDE w:val="0"/>
              <w:autoSpaceDN w:val="0"/>
              <w:adjustRightInd w:val="0"/>
              <w:ind w:left="200"/>
              <w:rPr>
                <w:color w:val="000000"/>
              </w:rPr>
            </w:pPr>
            <w:r w:rsidRPr="00F86BFA">
              <w:rPr>
                <w:color w:val="000000"/>
              </w:rPr>
              <w:t xml:space="preserve">- poptávka, nabídka, </w:t>
            </w:r>
          </w:p>
          <w:p w:rsidR="00F86BFA" w:rsidRPr="00F86BFA" w:rsidRDefault="00F86BFA" w:rsidP="00F86BFA">
            <w:pPr>
              <w:widowControl w:val="0"/>
              <w:autoSpaceDE w:val="0"/>
              <w:autoSpaceDN w:val="0"/>
              <w:adjustRightInd w:val="0"/>
              <w:ind w:left="200"/>
              <w:rPr>
                <w:color w:val="000000"/>
              </w:rPr>
            </w:pPr>
            <w:r w:rsidRPr="00F86BFA">
              <w:rPr>
                <w:color w:val="000000"/>
              </w:rPr>
              <w:t xml:space="preserve">  zboží, cena</w:t>
            </w:r>
          </w:p>
          <w:p w:rsidR="00F86BFA" w:rsidRPr="00F86BFA" w:rsidRDefault="00F86BFA" w:rsidP="00F86BFA"/>
        </w:tc>
        <w:tc>
          <w:tcPr>
            <w:tcW w:w="2551" w:type="dxa"/>
          </w:tcPr>
          <w:p w:rsidR="00F86BFA" w:rsidRPr="00F86BFA" w:rsidRDefault="00F86BFA" w:rsidP="00F86BFA">
            <w:pPr>
              <w:widowControl w:val="0"/>
              <w:tabs>
                <w:tab w:val="left" w:pos="400"/>
              </w:tabs>
              <w:autoSpaceDE w:val="0"/>
              <w:autoSpaceDN w:val="0"/>
              <w:adjustRightInd w:val="0"/>
              <w:spacing w:line="346" w:lineRule="exact"/>
              <w:rPr>
                <w:b/>
                <w:bCs/>
                <w:color w:val="000000"/>
              </w:rPr>
            </w:pPr>
            <w:r w:rsidRPr="00F86BFA">
              <w:rPr>
                <w:b/>
                <w:bCs/>
                <w:color w:val="000000"/>
              </w:rPr>
              <w:lastRenderedPageBreak/>
              <w:t>září - červen</w:t>
            </w:r>
          </w:p>
        </w:tc>
      </w:tr>
    </w:tbl>
    <w:p w:rsidR="00F86BFA" w:rsidRPr="00F86BFA" w:rsidRDefault="00F86BFA" w:rsidP="00F86BFA"/>
    <w:p w:rsidR="00F86BFA" w:rsidRPr="004E1BA4" w:rsidRDefault="00F86BFA" w:rsidP="00F86BFA">
      <w:pPr>
        <w:numPr>
          <w:ilvl w:val="0"/>
          <w:numId w:val="109"/>
        </w:numPr>
        <w:rPr>
          <w:b/>
        </w:rPr>
      </w:pPr>
      <w:r w:rsidRPr="004E1BA4">
        <w:rPr>
          <w:b/>
        </w:rPr>
        <w:t>ročník</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2"/>
        <w:gridCol w:w="3046"/>
        <w:gridCol w:w="2499"/>
      </w:tblGrid>
      <w:tr w:rsidR="00F86BFA" w:rsidRPr="00F86BFA" w:rsidTr="004E1BA4">
        <w:tc>
          <w:tcPr>
            <w:tcW w:w="3539" w:type="dxa"/>
          </w:tcPr>
          <w:p w:rsidR="00F86BFA" w:rsidRPr="00F86BFA" w:rsidRDefault="00F86BFA" w:rsidP="00F86BFA">
            <w:pPr>
              <w:widowControl w:val="0"/>
              <w:autoSpaceDE w:val="0"/>
              <w:autoSpaceDN w:val="0"/>
              <w:adjustRightInd w:val="0"/>
              <w:rPr>
                <w:color w:val="000000"/>
              </w:rPr>
            </w:pPr>
          </w:p>
          <w:p w:rsidR="00F86BFA" w:rsidRPr="00F86BFA" w:rsidRDefault="00F86BFA" w:rsidP="00F86BFA">
            <w:pPr>
              <w:widowControl w:val="0"/>
              <w:autoSpaceDE w:val="0"/>
              <w:autoSpaceDN w:val="0"/>
              <w:adjustRightInd w:val="0"/>
              <w:ind w:left="920" w:hanging="200"/>
              <w:rPr>
                <w:color w:val="000000"/>
              </w:rPr>
            </w:pPr>
            <w:r w:rsidRPr="00F86BFA">
              <w:rPr>
                <w:color w:val="000000"/>
              </w:rPr>
              <w:t>- vysvětlí hrubý domácí a hrubý národní produkt a vzájemně je porovná</w:t>
            </w:r>
          </w:p>
          <w:p w:rsidR="00F86BFA" w:rsidRPr="00F86BFA" w:rsidRDefault="00F86BFA" w:rsidP="00F86BFA">
            <w:pPr>
              <w:widowControl w:val="0"/>
              <w:autoSpaceDE w:val="0"/>
              <w:autoSpaceDN w:val="0"/>
              <w:adjustRightInd w:val="0"/>
              <w:ind w:left="900" w:hanging="180"/>
              <w:rPr>
                <w:color w:val="000000"/>
              </w:rPr>
            </w:pPr>
            <w:r w:rsidRPr="00F86BFA">
              <w:rPr>
                <w:color w:val="000000"/>
              </w:rPr>
              <w:t>- objasní příčiny a druhy nezaměstnanosti;</w:t>
            </w:r>
          </w:p>
          <w:p w:rsidR="00F86BFA" w:rsidRPr="00F86BFA" w:rsidRDefault="00F86BFA" w:rsidP="00F86BFA">
            <w:pPr>
              <w:widowControl w:val="0"/>
              <w:autoSpaceDE w:val="0"/>
              <w:autoSpaceDN w:val="0"/>
              <w:adjustRightInd w:val="0"/>
              <w:rPr>
                <w:color w:val="000000"/>
              </w:rPr>
            </w:pPr>
            <w:r w:rsidRPr="00F86BFA">
              <w:rPr>
                <w:color w:val="000000"/>
              </w:rPr>
              <w:t xml:space="preserve">            - vysvětlí podstatu inflace</w:t>
            </w:r>
          </w:p>
          <w:p w:rsidR="00F86BFA" w:rsidRPr="00F86BFA" w:rsidRDefault="00F86BFA" w:rsidP="00F86BFA">
            <w:pPr>
              <w:widowControl w:val="0"/>
              <w:autoSpaceDE w:val="0"/>
              <w:autoSpaceDN w:val="0"/>
              <w:adjustRightInd w:val="0"/>
            </w:pPr>
          </w:p>
        </w:tc>
        <w:tc>
          <w:tcPr>
            <w:tcW w:w="2977" w:type="dxa"/>
          </w:tcPr>
          <w:p w:rsidR="00F86BFA" w:rsidRPr="00F86BFA" w:rsidRDefault="00F86BFA" w:rsidP="00F86BFA">
            <w:pPr>
              <w:keepNext/>
              <w:widowControl w:val="0"/>
              <w:tabs>
                <w:tab w:val="left" w:pos="600"/>
              </w:tabs>
              <w:autoSpaceDE w:val="0"/>
              <w:autoSpaceDN w:val="0"/>
              <w:adjustRightInd w:val="0"/>
              <w:spacing w:line="360" w:lineRule="exact"/>
              <w:ind w:firstLine="615"/>
              <w:outlineLvl w:val="7"/>
              <w:rPr>
                <w:b/>
                <w:bCs/>
                <w:color w:val="000000"/>
              </w:rPr>
            </w:pPr>
            <w:r w:rsidRPr="00F86BFA">
              <w:rPr>
                <w:b/>
                <w:bCs/>
                <w:color w:val="000000"/>
              </w:rPr>
              <w:t xml:space="preserve"> Makroekonomické  </w:t>
            </w:r>
          </w:p>
          <w:p w:rsidR="00F86BFA" w:rsidRPr="00F86BFA" w:rsidRDefault="00F86BFA" w:rsidP="00F86BFA">
            <w:pPr>
              <w:keepNext/>
              <w:widowControl w:val="0"/>
              <w:tabs>
                <w:tab w:val="left" w:pos="600"/>
              </w:tabs>
              <w:autoSpaceDE w:val="0"/>
              <w:autoSpaceDN w:val="0"/>
              <w:adjustRightInd w:val="0"/>
              <w:spacing w:line="360" w:lineRule="exact"/>
              <w:ind w:firstLine="615"/>
              <w:outlineLvl w:val="7"/>
              <w:rPr>
                <w:b/>
                <w:bCs/>
                <w:color w:val="000000"/>
              </w:rPr>
            </w:pPr>
            <w:r w:rsidRPr="00F86BFA">
              <w:rPr>
                <w:b/>
                <w:bCs/>
                <w:color w:val="000000"/>
              </w:rPr>
              <w:t xml:space="preserve">       ukazatele</w:t>
            </w:r>
          </w:p>
          <w:p w:rsidR="00F86BFA" w:rsidRPr="00F86BFA" w:rsidRDefault="00F86BFA" w:rsidP="00F86BFA">
            <w:pPr>
              <w:widowControl w:val="0"/>
              <w:tabs>
                <w:tab w:val="left" w:pos="1515"/>
              </w:tabs>
              <w:autoSpaceDE w:val="0"/>
              <w:autoSpaceDN w:val="0"/>
              <w:adjustRightInd w:val="0"/>
              <w:spacing w:line="333" w:lineRule="exact"/>
              <w:ind w:left="1515" w:hanging="540"/>
              <w:rPr>
                <w:color w:val="000000"/>
              </w:rPr>
            </w:pPr>
            <w:r w:rsidRPr="00F86BFA">
              <w:rPr>
                <w:color w:val="000000"/>
              </w:rPr>
              <w:t>- produkt</w:t>
            </w:r>
          </w:p>
          <w:p w:rsidR="00F86BFA" w:rsidRPr="00F86BFA" w:rsidRDefault="00F86BFA" w:rsidP="00F86BFA">
            <w:pPr>
              <w:widowControl w:val="0"/>
              <w:autoSpaceDE w:val="0"/>
              <w:autoSpaceDN w:val="0"/>
              <w:adjustRightInd w:val="0"/>
              <w:spacing w:line="346" w:lineRule="exact"/>
              <w:ind w:left="1335" w:hanging="360"/>
              <w:rPr>
                <w:color w:val="000000"/>
              </w:rPr>
            </w:pPr>
            <w:r w:rsidRPr="00F86BFA">
              <w:rPr>
                <w:color w:val="000000"/>
              </w:rPr>
              <w:t>- nezaměstnanost</w:t>
            </w:r>
          </w:p>
          <w:p w:rsidR="00F86BFA" w:rsidRPr="00F86BFA" w:rsidRDefault="00F86BFA" w:rsidP="00F86BFA">
            <w:pPr>
              <w:widowControl w:val="0"/>
              <w:autoSpaceDE w:val="0"/>
              <w:autoSpaceDN w:val="0"/>
              <w:adjustRightInd w:val="0"/>
              <w:spacing w:line="333" w:lineRule="exact"/>
              <w:ind w:left="1335" w:hanging="360"/>
              <w:rPr>
                <w:color w:val="000000"/>
              </w:rPr>
            </w:pPr>
            <w:r w:rsidRPr="00F86BFA">
              <w:rPr>
                <w:color w:val="000000"/>
              </w:rPr>
              <w:t>- inflace</w:t>
            </w:r>
          </w:p>
          <w:p w:rsidR="00F86BFA" w:rsidRPr="00F86BFA" w:rsidRDefault="00F86BFA" w:rsidP="00F86BFA">
            <w:pPr>
              <w:widowControl w:val="0"/>
              <w:tabs>
                <w:tab w:val="left" w:pos="600"/>
              </w:tabs>
              <w:autoSpaceDE w:val="0"/>
              <w:autoSpaceDN w:val="0"/>
              <w:adjustRightInd w:val="0"/>
              <w:spacing w:line="293" w:lineRule="exact"/>
              <w:ind w:firstLine="615"/>
              <w:rPr>
                <w:b/>
                <w:bCs/>
                <w:color w:val="000000"/>
              </w:rPr>
            </w:pPr>
            <w:r w:rsidRPr="00F86BFA">
              <w:rPr>
                <w:color w:val="000000"/>
              </w:rPr>
              <w:t xml:space="preserve">     - platební bilance</w:t>
            </w:r>
          </w:p>
          <w:p w:rsidR="00F86BFA" w:rsidRPr="00F86BFA" w:rsidRDefault="00F86BFA" w:rsidP="00F86BFA">
            <w:pPr>
              <w:widowControl w:val="0"/>
              <w:tabs>
                <w:tab w:val="left" w:pos="600"/>
              </w:tabs>
              <w:autoSpaceDE w:val="0"/>
              <w:autoSpaceDN w:val="0"/>
              <w:adjustRightInd w:val="0"/>
              <w:spacing w:line="293" w:lineRule="exact"/>
              <w:ind w:firstLine="615"/>
              <w:rPr>
                <w:b/>
                <w:bCs/>
                <w:color w:val="000000"/>
              </w:rPr>
            </w:pPr>
          </w:p>
          <w:p w:rsidR="00F86BFA" w:rsidRPr="00F86BFA" w:rsidRDefault="00F86BFA" w:rsidP="00F86BFA">
            <w:pPr>
              <w:widowControl w:val="0"/>
              <w:tabs>
                <w:tab w:val="num" w:pos="435"/>
              </w:tabs>
              <w:autoSpaceDE w:val="0"/>
              <w:autoSpaceDN w:val="0"/>
              <w:adjustRightInd w:val="0"/>
              <w:spacing w:line="333" w:lineRule="exact"/>
              <w:ind w:left="435" w:hanging="1031"/>
              <w:rPr>
                <w:color w:val="000000"/>
              </w:rPr>
            </w:pPr>
          </w:p>
          <w:p w:rsidR="00F86BFA" w:rsidRPr="00F86BFA" w:rsidRDefault="00F86BFA" w:rsidP="00F86BFA">
            <w:r w:rsidRPr="00F86BFA">
              <w:rPr>
                <w:color w:val="000000"/>
              </w:rPr>
              <w:t xml:space="preserve">   </w:t>
            </w:r>
          </w:p>
        </w:tc>
        <w:tc>
          <w:tcPr>
            <w:tcW w:w="2551" w:type="dxa"/>
          </w:tcPr>
          <w:p w:rsidR="00F86BFA" w:rsidRPr="00F86BFA" w:rsidRDefault="00F86BFA" w:rsidP="00F86BFA">
            <w:pPr>
              <w:keepNext/>
              <w:widowControl w:val="0"/>
              <w:tabs>
                <w:tab w:val="left" w:pos="600"/>
              </w:tabs>
              <w:autoSpaceDE w:val="0"/>
              <w:autoSpaceDN w:val="0"/>
              <w:adjustRightInd w:val="0"/>
              <w:spacing w:line="360" w:lineRule="exact"/>
              <w:outlineLvl w:val="7"/>
              <w:rPr>
                <w:b/>
                <w:bCs/>
                <w:color w:val="000000"/>
              </w:rPr>
            </w:pPr>
            <w:r w:rsidRPr="00F86BFA">
              <w:rPr>
                <w:b/>
                <w:bCs/>
                <w:color w:val="000000"/>
              </w:rPr>
              <w:t>září - listopad</w:t>
            </w:r>
          </w:p>
        </w:tc>
      </w:tr>
      <w:tr w:rsidR="00F86BFA" w:rsidRPr="00F86BFA" w:rsidTr="004E1BA4">
        <w:tc>
          <w:tcPr>
            <w:tcW w:w="3539" w:type="dxa"/>
          </w:tcPr>
          <w:p w:rsidR="00F86BFA" w:rsidRPr="00F86BFA" w:rsidRDefault="00F86BFA" w:rsidP="00F86BFA">
            <w:pPr>
              <w:widowControl w:val="0"/>
              <w:numPr>
                <w:ilvl w:val="0"/>
                <w:numId w:val="107"/>
              </w:numPr>
              <w:autoSpaceDE w:val="0"/>
              <w:autoSpaceDN w:val="0"/>
              <w:adjustRightInd w:val="0"/>
              <w:rPr>
                <w:color w:val="000000"/>
              </w:rPr>
            </w:pPr>
            <w:r w:rsidRPr="00F86BFA">
              <w:rPr>
                <w:color w:val="000000"/>
              </w:rPr>
              <w:t>rozliší druhy majetku</w:t>
            </w:r>
          </w:p>
          <w:p w:rsidR="00F86BFA" w:rsidRPr="00F86BFA" w:rsidRDefault="00F86BFA" w:rsidP="00F86BFA">
            <w:pPr>
              <w:widowControl w:val="0"/>
              <w:numPr>
                <w:ilvl w:val="0"/>
                <w:numId w:val="107"/>
              </w:numPr>
              <w:autoSpaceDE w:val="0"/>
              <w:autoSpaceDN w:val="0"/>
              <w:adjustRightInd w:val="0"/>
              <w:rPr>
                <w:color w:val="000000"/>
              </w:rPr>
            </w:pPr>
            <w:r w:rsidRPr="00F86BFA">
              <w:rPr>
                <w:color w:val="000000"/>
              </w:rPr>
              <w:t>orientuje se v evidenci majetku,</w:t>
            </w:r>
          </w:p>
          <w:p w:rsidR="00F86BFA" w:rsidRPr="00F86BFA" w:rsidRDefault="00F86BFA" w:rsidP="00F86BFA">
            <w:pPr>
              <w:widowControl w:val="0"/>
              <w:numPr>
                <w:ilvl w:val="0"/>
                <w:numId w:val="107"/>
              </w:numPr>
              <w:autoSpaceDE w:val="0"/>
              <w:autoSpaceDN w:val="0"/>
              <w:adjustRightInd w:val="0"/>
              <w:rPr>
                <w:color w:val="000000"/>
              </w:rPr>
            </w:pPr>
            <w:r w:rsidRPr="00F86BFA">
              <w:rPr>
                <w:color w:val="000000"/>
              </w:rPr>
              <w:t>rozliší jednotlivé nákladové a výnosové druhy;</w:t>
            </w:r>
          </w:p>
          <w:p w:rsidR="00F86BFA" w:rsidRPr="00F86BFA" w:rsidRDefault="00F86BFA" w:rsidP="00F86BFA">
            <w:pPr>
              <w:widowControl w:val="0"/>
              <w:autoSpaceDE w:val="0"/>
              <w:autoSpaceDN w:val="0"/>
              <w:adjustRightInd w:val="0"/>
              <w:ind w:left="746"/>
              <w:rPr>
                <w:color w:val="000000"/>
              </w:rPr>
            </w:pPr>
            <w:r w:rsidRPr="00F86BFA">
              <w:rPr>
                <w:color w:val="000000"/>
              </w:rPr>
              <w:t>-    řeší jednoduché výpočty výsledku</w:t>
            </w:r>
          </w:p>
          <w:p w:rsidR="00F86BFA" w:rsidRPr="00F86BFA" w:rsidRDefault="00F86BFA" w:rsidP="00F86BFA">
            <w:pPr>
              <w:widowControl w:val="0"/>
              <w:autoSpaceDE w:val="0"/>
              <w:autoSpaceDN w:val="0"/>
              <w:adjustRightInd w:val="0"/>
              <w:ind w:left="920"/>
              <w:rPr>
                <w:color w:val="000000"/>
              </w:rPr>
            </w:pPr>
            <w:r w:rsidRPr="00F86BFA">
              <w:rPr>
                <w:color w:val="000000"/>
              </w:rPr>
              <w:t xml:space="preserve">  hospodaření;</w:t>
            </w:r>
          </w:p>
          <w:p w:rsidR="00F86BFA" w:rsidRPr="00F86BFA" w:rsidRDefault="00F86BFA" w:rsidP="00F86BFA">
            <w:pPr>
              <w:widowControl w:val="0"/>
              <w:autoSpaceDE w:val="0"/>
              <w:autoSpaceDN w:val="0"/>
              <w:adjustRightInd w:val="0"/>
              <w:spacing w:line="413" w:lineRule="exact"/>
              <w:rPr>
                <w:color w:val="000000"/>
              </w:rPr>
            </w:pPr>
            <w:r w:rsidRPr="00F86BFA">
              <w:rPr>
                <w:color w:val="000000"/>
              </w:rPr>
              <w:t xml:space="preserve">          </w:t>
            </w:r>
          </w:p>
        </w:tc>
        <w:tc>
          <w:tcPr>
            <w:tcW w:w="2977" w:type="dxa"/>
          </w:tcPr>
          <w:p w:rsidR="00F86BFA" w:rsidRPr="00F86BFA" w:rsidRDefault="00F86BFA" w:rsidP="00F86BFA">
            <w:pPr>
              <w:ind w:left="795" w:hanging="180"/>
              <w:rPr>
                <w:b/>
                <w:bCs/>
              </w:rPr>
            </w:pPr>
            <w:r w:rsidRPr="00F86BFA">
              <w:rPr>
                <w:b/>
                <w:bCs/>
              </w:rPr>
              <w:t xml:space="preserve"> Podnik, majetek podniku a hospodaření podniku</w:t>
            </w:r>
          </w:p>
          <w:p w:rsidR="00F86BFA" w:rsidRPr="00F86BFA" w:rsidRDefault="00F86BFA" w:rsidP="00F86BFA">
            <w:pPr>
              <w:widowControl w:val="0"/>
              <w:numPr>
                <w:ilvl w:val="0"/>
                <w:numId w:val="108"/>
              </w:numPr>
              <w:tabs>
                <w:tab w:val="left" w:pos="600"/>
              </w:tabs>
              <w:autoSpaceDE w:val="0"/>
              <w:autoSpaceDN w:val="0"/>
              <w:adjustRightInd w:val="0"/>
              <w:spacing w:line="293" w:lineRule="exact"/>
              <w:rPr>
                <w:color w:val="000000"/>
              </w:rPr>
            </w:pPr>
            <w:r w:rsidRPr="00F86BFA">
              <w:rPr>
                <w:color w:val="000000"/>
              </w:rPr>
              <w:t xml:space="preserve"> struktura majetku</w:t>
            </w:r>
          </w:p>
          <w:p w:rsidR="00F86BFA" w:rsidRPr="00F86BFA" w:rsidRDefault="00F86BFA" w:rsidP="00F86BFA">
            <w:pPr>
              <w:widowControl w:val="0"/>
              <w:numPr>
                <w:ilvl w:val="0"/>
                <w:numId w:val="108"/>
              </w:numPr>
              <w:tabs>
                <w:tab w:val="left" w:pos="600"/>
              </w:tabs>
              <w:autoSpaceDE w:val="0"/>
              <w:autoSpaceDN w:val="0"/>
              <w:adjustRightInd w:val="0"/>
              <w:spacing w:line="293" w:lineRule="exact"/>
              <w:rPr>
                <w:color w:val="000000"/>
              </w:rPr>
            </w:pPr>
            <w:r w:rsidRPr="00F86BFA">
              <w:rPr>
                <w:color w:val="000000"/>
              </w:rPr>
              <w:t xml:space="preserve"> dlouhodobý majetek</w:t>
            </w:r>
          </w:p>
          <w:p w:rsidR="00F86BFA" w:rsidRPr="00F86BFA" w:rsidRDefault="00F86BFA" w:rsidP="00F86BFA">
            <w:pPr>
              <w:widowControl w:val="0"/>
              <w:numPr>
                <w:ilvl w:val="0"/>
                <w:numId w:val="108"/>
              </w:numPr>
              <w:tabs>
                <w:tab w:val="left" w:pos="600"/>
              </w:tabs>
              <w:autoSpaceDE w:val="0"/>
              <w:autoSpaceDN w:val="0"/>
              <w:adjustRightInd w:val="0"/>
              <w:spacing w:line="293" w:lineRule="exact"/>
              <w:rPr>
                <w:color w:val="000000"/>
              </w:rPr>
            </w:pPr>
            <w:r w:rsidRPr="00F86BFA">
              <w:rPr>
                <w:color w:val="000000"/>
              </w:rPr>
              <w:t xml:space="preserve"> oběžný majetek</w:t>
            </w:r>
          </w:p>
          <w:p w:rsidR="00F86BFA" w:rsidRPr="00F86BFA" w:rsidRDefault="00F86BFA" w:rsidP="00F86BFA">
            <w:pPr>
              <w:widowControl w:val="0"/>
              <w:tabs>
                <w:tab w:val="left" w:pos="435"/>
              </w:tabs>
              <w:autoSpaceDE w:val="0"/>
              <w:autoSpaceDN w:val="0"/>
              <w:adjustRightInd w:val="0"/>
              <w:spacing w:line="293" w:lineRule="exact"/>
              <w:ind w:left="615" w:hanging="180"/>
              <w:rPr>
                <w:color w:val="000000"/>
              </w:rPr>
            </w:pPr>
            <w:r w:rsidRPr="00F86BFA">
              <w:rPr>
                <w:color w:val="000000"/>
              </w:rPr>
              <w:t xml:space="preserve">  - náklady, výnosy, hospodářský výsledek</w:t>
            </w:r>
          </w:p>
        </w:tc>
        <w:tc>
          <w:tcPr>
            <w:tcW w:w="2551" w:type="dxa"/>
          </w:tcPr>
          <w:p w:rsidR="00F86BFA" w:rsidRPr="00F86BFA" w:rsidRDefault="00F86BFA" w:rsidP="00F86BFA">
            <w:pPr>
              <w:rPr>
                <w:b/>
                <w:bCs/>
              </w:rPr>
            </w:pPr>
            <w:r w:rsidRPr="00F86BFA">
              <w:rPr>
                <w:b/>
                <w:bCs/>
              </w:rPr>
              <w:t>prosinec - únor</w:t>
            </w:r>
          </w:p>
        </w:tc>
      </w:tr>
      <w:tr w:rsidR="00F86BFA" w:rsidRPr="00F86BFA" w:rsidTr="004E1BA4">
        <w:tc>
          <w:tcPr>
            <w:tcW w:w="3539" w:type="dxa"/>
          </w:tcPr>
          <w:p w:rsidR="00F86BFA" w:rsidRPr="00F86BFA" w:rsidRDefault="00F86BFA" w:rsidP="00F86BFA">
            <w:pPr>
              <w:widowControl w:val="0"/>
              <w:autoSpaceDE w:val="0"/>
              <w:autoSpaceDN w:val="0"/>
              <w:adjustRightInd w:val="0"/>
              <w:spacing w:line="280" w:lineRule="exact"/>
              <w:rPr>
                <w:color w:val="000000"/>
              </w:rPr>
            </w:pPr>
          </w:p>
          <w:p w:rsidR="00F86BFA" w:rsidRPr="00F86BFA" w:rsidRDefault="00F86BFA" w:rsidP="00F86BFA">
            <w:pPr>
              <w:widowControl w:val="0"/>
              <w:autoSpaceDE w:val="0"/>
              <w:autoSpaceDN w:val="0"/>
              <w:adjustRightInd w:val="0"/>
              <w:rPr>
                <w:color w:val="000000"/>
              </w:rPr>
            </w:pPr>
            <w:r w:rsidRPr="00F86BFA">
              <w:rPr>
                <w:color w:val="000000"/>
              </w:rPr>
              <w:t xml:space="preserve">       - orientuje se v právních   </w:t>
            </w:r>
          </w:p>
          <w:p w:rsidR="00F86BFA" w:rsidRPr="00F86BFA" w:rsidRDefault="00F86BFA" w:rsidP="00F86BFA">
            <w:pPr>
              <w:widowControl w:val="0"/>
              <w:autoSpaceDE w:val="0"/>
              <w:autoSpaceDN w:val="0"/>
              <w:adjustRightInd w:val="0"/>
              <w:rPr>
                <w:color w:val="000000"/>
              </w:rPr>
            </w:pPr>
            <w:r w:rsidRPr="00F86BFA">
              <w:rPr>
                <w:color w:val="000000"/>
              </w:rPr>
              <w:t xml:space="preserve">         formách  </w:t>
            </w:r>
          </w:p>
          <w:p w:rsidR="00F86BFA" w:rsidRPr="00F86BFA" w:rsidRDefault="00F86BFA" w:rsidP="00F86BFA">
            <w:pPr>
              <w:widowControl w:val="0"/>
              <w:autoSpaceDE w:val="0"/>
              <w:autoSpaceDN w:val="0"/>
              <w:adjustRightInd w:val="0"/>
              <w:rPr>
                <w:color w:val="000000"/>
              </w:rPr>
            </w:pPr>
            <w:r w:rsidRPr="00F86BFA">
              <w:rPr>
                <w:color w:val="000000"/>
              </w:rPr>
              <w:t xml:space="preserve">        -podnikání v ČR a </w:t>
            </w:r>
          </w:p>
          <w:p w:rsidR="00F86BFA" w:rsidRPr="00F86BFA" w:rsidRDefault="00F86BFA" w:rsidP="00F86BFA">
            <w:pPr>
              <w:widowControl w:val="0"/>
              <w:autoSpaceDE w:val="0"/>
              <w:autoSpaceDN w:val="0"/>
              <w:adjustRightInd w:val="0"/>
              <w:rPr>
                <w:color w:val="000000"/>
              </w:rPr>
            </w:pPr>
            <w:r w:rsidRPr="00F86BFA">
              <w:rPr>
                <w:color w:val="000000"/>
              </w:rPr>
              <w:t xml:space="preserve">         charakterizuje jejich </w:t>
            </w:r>
          </w:p>
          <w:p w:rsidR="00F86BFA" w:rsidRPr="00F86BFA" w:rsidRDefault="00F86BFA" w:rsidP="00F86BFA">
            <w:pPr>
              <w:widowControl w:val="0"/>
              <w:autoSpaceDE w:val="0"/>
              <w:autoSpaceDN w:val="0"/>
              <w:adjustRightInd w:val="0"/>
              <w:rPr>
                <w:color w:val="000000"/>
              </w:rPr>
            </w:pPr>
            <w:r w:rsidRPr="00F86BFA">
              <w:rPr>
                <w:color w:val="000000"/>
              </w:rPr>
              <w:t xml:space="preserve">         základní znaky;</w:t>
            </w:r>
          </w:p>
          <w:p w:rsidR="00F86BFA" w:rsidRPr="00F86BFA" w:rsidRDefault="00F86BFA" w:rsidP="00F86BFA">
            <w:pPr>
              <w:widowControl w:val="0"/>
              <w:autoSpaceDE w:val="0"/>
              <w:autoSpaceDN w:val="0"/>
              <w:adjustRightInd w:val="0"/>
              <w:rPr>
                <w:color w:val="000000"/>
              </w:rPr>
            </w:pPr>
            <w:r w:rsidRPr="00F86BFA">
              <w:rPr>
                <w:color w:val="000000"/>
              </w:rPr>
              <w:t xml:space="preserve">       - posoudí vhodné právní formy</w:t>
            </w:r>
          </w:p>
          <w:p w:rsidR="00F86BFA" w:rsidRPr="00F86BFA" w:rsidRDefault="00F86BFA" w:rsidP="00F86BFA">
            <w:pPr>
              <w:widowControl w:val="0"/>
              <w:autoSpaceDE w:val="0"/>
              <w:autoSpaceDN w:val="0"/>
              <w:adjustRightInd w:val="0"/>
            </w:pPr>
            <w:r w:rsidRPr="00F86BFA">
              <w:rPr>
                <w:color w:val="000000"/>
              </w:rPr>
              <w:t xml:space="preserve">         podnikání ve svém oboru</w:t>
            </w:r>
          </w:p>
          <w:p w:rsidR="00F86BFA" w:rsidRPr="00F86BFA" w:rsidRDefault="00F86BFA" w:rsidP="00F86BFA">
            <w:pPr>
              <w:widowControl w:val="0"/>
              <w:autoSpaceDE w:val="0"/>
              <w:autoSpaceDN w:val="0"/>
              <w:adjustRightInd w:val="0"/>
              <w:ind w:left="920" w:hanging="200"/>
              <w:rPr>
                <w:color w:val="000000"/>
              </w:rPr>
            </w:pPr>
          </w:p>
          <w:p w:rsidR="00F86BFA" w:rsidRPr="00F86BFA" w:rsidRDefault="00F86BFA" w:rsidP="00F86BFA">
            <w:pPr>
              <w:widowControl w:val="0"/>
              <w:autoSpaceDE w:val="0"/>
              <w:autoSpaceDN w:val="0"/>
              <w:adjustRightInd w:val="0"/>
              <w:ind w:left="746"/>
              <w:rPr>
                <w:color w:val="000000"/>
              </w:rPr>
            </w:pPr>
          </w:p>
        </w:tc>
        <w:tc>
          <w:tcPr>
            <w:tcW w:w="2977" w:type="dxa"/>
          </w:tcPr>
          <w:p w:rsidR="00F86BFA" w:rsidRPr="00F86BFA" w:rsidRDefault="00F86BFA" w:rsidP="00F86BFA">
            <w:pPr>
              <w:widowControl w:val="0"/>
              <w:tabs>
                <w:tab w:val="left" w:pos="600"/>
              </w:tabs>
              <w:autoSpaceDE w:val="0"/>
              <w:autoSpaceDN w:val="0"/>
              <w:adjustRightInd w:val="0"/>
              <w:spacing w:line="293" w:lineRule="exact"/>
              <w:ind w:firstLine="615"/>
              <w:rPr>
                <w:color w:val="000000"/>
              </w:rPr>
            </w:pPr>
            <w:r w:rsidRPr="00F86BFA">
              <w:rPr>
                <w:b/>
                <w:bCs/>
                <w:color w:val="000000"/>
              </w:rPr>
              <w:t>Podnikání, podnikatel</w:t>
            </w:r>
          </w:p>
          <w:p w:rsidR="00F86BFA" w:rsidRPr="00F86BFA" w:rsidRDefault="00F86BFA" w:rsidP="00F86BFA">
            <w:pPr>
              <w:widowControl w:val="0"/>
              <w:numPr>
                <w:ilvl w:val="0"/>
                <w:numId w:val="108"/>
              </w:numPr>
              <w:autoSpaceDE w:val="0"/>
              <w:autoSpaceDN w:val="0"/>
              <w:adjustRightInd w:val="0"/>
              <w:spacing w:line="333" w:lineRule="exact"/>
              <w:rPr>
                <w:color w:val="000000"/>
              </w:rPr>
            </w:pPr>
            <w:r w:rsidRPr="00F86BFA">
              <w:rPr>
                <w:color w:val="000000"/>
              </w:rPr>
              <w:t>podnikání, právní formy podnikání: živnosti, obchodní společnosti, družstvo, státní podnik</w:t>
            </w:r>
          </w:p>
          <w:p w:rsidR="00F86BFA" w:rsidRPr="00F86BFA" w:rsidRDefault="00F86BFA" w:rsidP="00F86BFA">
            <w:pPr>
              <w:widowControl w:val="0"/>
              <w:tabs>
                <w:tab w:val="left" w:pos="600"/>
              </w:tabs>
              <w:autoSpaceDE w:val="0"/>
              <w:autoSpaceDN w:val="0"/>
              <w:adjustRightInd w:val="0"/>
              <w:spacing w:line="360" w:lineRule="exact"/>
              <w:ind w:left="1335" w:hanging="360"/>
              <w:rPr>
                <w:b/>
                <w:bCs/>
                <w:color w:val="000000"/>
              </w:rPr>
            </w:pPr>
          </w:p>
        </w:tc>
        <w:tc>
          <w:tcPr>
            <w:tcW w:w="2551" w:type="dxa"/>
          </w:tcPr>
          <w:p w:rsidR="00F86BFA" w:rsidRPr="00F86BFA" w:rsidRDefault="00F86BFA" w:rsidP="00F86BFA">
            <w:pPr>
              <w:widowControl w:val="0"/>
              <w:tabs>
                <w:tab w:val="left" w:pos="600"/>
              </w:tabs>
              <w:autoSpaceDE w:val="0"/>
              <w:autoSpaceDN w:val="0"/>
              <w:adjustRightInd w:val="0"/>
              <w:spacing w:line="293" w:lineRule="exact"/>
              <w:rPr>
                <w:b/>
                <w:bCs/>
                <w:color w:val="000000"/>
              </w:rPr>
            </w:pPr>
            <w:r w:rsidRPr="00F86BFA">
              <w:rPr>
                <w:b/>
                <w:bCs/>
                <w:color w:val="000000"/>
              </w:rPr>
              <w:t>březen - duben</w:t>
            </w:r>
          </w:p>
        </w:tc>
      </w:tr>
      <w:tr w:rsidR="00F86BFA" w:rsidRPr="00F86BFA" w:rsidTr="004E1BA4">
        <w:tc>
          <w:tcPr>
            <w:tcW w:w="3539" w:type="dxa"/>
          </w:tcPr>
          <w:p w:rsidR="00F86BFA" w:rsidRPr="00F86BFA" w:rsidRDefault="00F86BFA" w:rsidP="00F86BFA">
            <w:pPr>
              <w:widowControl w:val="0"/>
              <w:numPr>
                <w:ilvl w:val="1"/>
                <w:numId w:val="106"/>
              </w:numPr>
              <w:autoSpaceDE w:val="0"/>
              <w:autoSpaceDN w:val="0"/>
              <w:adjustRightInd w:val="0"/>
              <w:spacing w:line="280" w:lineRule="exact"/>
              <w:rPr>
                <w:color w:val="000000"/>
              </w:rPr>
            </w:pPr>
            <w:r w:rsidRPr="00F86BFA">
              <w:rPr>
                <w:color w:val="000000"/>
              </w:rPr>
              <w:t>popíše hierarchii zaměstnanců v organizaci, jejich práva a povinnosti</w:t>
            </w:r>
          </w:p>
          <w:p w:rsidR="00F86BFA" w:rsidRPr="00F86BFA" w:rsidRDefault="00F86BFA" w:rsidP="00F86BFA">
            <w:pPr>
              <w:widowControl w:val="0"/>
              <w:numPr>
                <w:ilvl w:val="1"/>
                <w:numId w:val="106"/>
              </w:numPr>
              <w:autoSpaceDE w:val="0"/>
              <w:autoSpaceDN w:val="0"/>
              <w:adjustRightInd w:val="0"/>
              <w:spacing w:line="280" w:lineRule="exact"/>
              <w:rPr>
                <w:color w:val="000000"/>
              </w:rPr>
            </w:pPr>
            <w:r w:rsidRPr="00F86BFA">
              <w:rPr>
                <w:color w:val="000000"/>
              </w:rPr>
              <w:t xml:space="preserve">zná druhy </w:t>
            </w:r>
            <w:r w:rsidRPr="00F86BFA">
              <w:rPr>
                <w:color w:val="000000"/>
              </w:rPr>
              <w:lastRenderedPageBreak/>
              <w:t>odpovědnosti za škody ze strany zaměstnance a zaměstnavatele</w:t>
            </w:r>
          </w:p>
        </w:tc>
        <w:tc>
          <w:tcPr>
            <w:tcW w:w="2977" w:type="dxa"/>
          </w:tcPr>
          <w:p w:rsidR="00F86BFA" w:rsidRPr="00F86BFA" w:rsidRDefault="00F86BFA" w:rsidP="00F86BFA">
            <w:pPr>
              <w:keepNext/>
              <w:widowControl w:val="0"/>
              <w:tabs>
                <w:tab w:val="left" w:pos="600"/>
              </w:tabs>
              <w:autoSpaceDE w:val="0"/>
              <w:autoSpaceDN w:val="0"/>
              <w:adjustRightInd w:val="0"/>
              <w:spacing w:line="360" w:lineRule="exact"/>
              <w:ind w:firstLine="615"/>
              <w:outlineLvl w:val="7"/>
              <w:rPr>
                <w:b/>
                <w:bCs/>
                <w:color w:val="000000"/>
              </w:rPr>
            </w:pPr>
            <w:r w:rsidRPr="00F86BFA">
              <w:rPr>
                <w:b/>
                <w:bCs/>
                <w:color w:val="000000"/>
              </w:rPr>
              <w:lastRenderedPageBreak/>
              <w:t>Zaměstnanci</w:t>
            </w:r>
          </w:p>
          <w:p w:rsidR="00F86BFA" w:rsidRPr="00F86BFA" w:rsidRDefault="00F86BFA" w:rsidP="00F86BFA">
            <w:pPr>
              <w:widowControl w:val="0"/>
              <w:numPr>
                <w:ilvl w:val="1"/>
                <w:numId w:val="106"/>
              </w:numPr>
              <w:tabs>
                <w:tab w:val="left" w:pos="600"/>
              </w:tabs>
              <w:autoSpaceDE w:val="0"/>
              <w:autoSpaceDN w:val="0"/>
              <w:adjustRightInd w:val="0"/>
              <w:spacing w:line="360" w:lineRule="exact"/>
              <w:rPr>
                <w:color w:val="000000"/>
              </w:rPr>
            </w:pPr>
            <w:r w:rsidRPr="00F86BFA">
              <w:rPr>
                <w:color w:val="000000"/>
              </w:rPr>
              <w:t>organizace práce na pracovišti</w:t>
            </w:r>
          </w:p>
          <w:p w:rsidR="00F86BFA" w:rsidRPr="00F86BFA" w:rsidRDefault="00F86BFA" w:rsidP="00F86BFA">
            <w:pPr>
              <w:widowControl w:val="0"/>
              <w:numPr>
                <w:ilvl w:val="1"/>
                <w:numId w:val="106"/>
              </w:numPr>
              <w:tabs>
                <w:tab w:val="left" w:pos="600"/>
              </w:tabs>
              <w:autoSpaceDE w:val="0"/>
              <w:autoSpaceDN w:val="0"/>
              <w:adjustRightInd w:val="0"/>
              <w:spacing w:line="360" w:lineRule="exact"/>
              <w:rPr>
                <w:color w:val="000000"/>
              </w:rPr>
            </w:pPr>
            <w:r w:rsidRPr="00F86BFA">
              <w:rPr>
                <w:color w:val="000000"/>
              </w:rPr>
              <w:lastRenderedPageBreak/>
              <w:t>druhy škod a předcházení škodám</w:t>
            </w:r>
          </w:p>
          <w:p w:rsidR="00F86BFA" w:rsidRPr="00F86BFA" w:rsidRDefault="00F86BFA" w:rsidP="00F86BFA">
            <w:pPr>
              <w:widowControl w:val="0"/>
              <w:numPr>
                <w:ilvl w:val="1"/>
                <w:numId w:val="106"/>
              </w:numPr>
              <w:tabs>
                <w:tab w:val="left" w:pos="600"/>
              </w:tabs>
              <w:autoSpaceDE w:val="0"/>
              <w:autoSpaceDN w:val="0"/>
              <w:adjustRightInd w:val="0"/>
              <w:spacing w:line="293" w:lineRule="exact"/>
              <w:rPr>
                <w:b/>
                <w:bCs/>
                <w:color w:val="000000"/>
              </w:rPr>
            </w:pPr>
            <w:r w:rsidRPr="00F86BFA">
              <w:rPr>
                <w:color w:val="000000"/>
              </w:rPr>
              <w:t>odpovědnost zaměstnance a zaměstnavatele</w:t>
            </w:r>
          </w:p>
        </w:tc>
        <w:tc>
          <w:tcPr>
            <w:tcW w:w="2551" w:type="dxa"/>
          </w:tcPr>
          <w:p w:rsidR="00F86BFA" w:rsidRPr="00F86BFA" w:rsidRDefault="00F86BFA" w:rsidP="00F86BFA">
            <w:pPr>
              <w:keepNext/>
              <w:widowControl w:val="0"/>
              <w:tabs>
                <w:tab w:val="left" w:pos="600"/>
              </w:tabs>
              <w:autoSpaceDE w:val="0"/>
              <w:autoSpaceDN w:val="0"/>
              <w:adjustRightInd w:val="0"/>
              <w:spacing w:line="360" w:lineRule="exact"/>
              <w:outlineLvl w:val="7"/>
              <w:rPr>
                <w:b/>
                <w:bCs/>
                <w:color w:val="000000"/>
              </w:rPr>
            </w:pPr>
            <w:r w:rsidRPr="00F86BFA">
              <w:rPr>
                <w:b/>
                <w:bCs/>
                <w:color w:val="000000"/>
              </w:rPr>
              <w:lastRenderedPageBreak/>
              <w:t>květen - červen</w:t>
            </w:r>
          </w:p>
        </w:tc>
      </w:tr>
    </w:tbl>
    <w:p w:rsidR="00E17E2F" w:rsidRDefault="00E17E2F" w:rsidP="00F86BFA"/>
    <w:p w:rsidR="00E17E2F" w:rsidRPr="00F86BFA" w:rsidRDefault="00E17E2F" w:rsidP="00F86BFA"/>
    <w:p w:rsidR="00F86BFA" w:rsidRPr="00E17E2F" w:rsidRDefault="00F86BFA" w:rsidP="00F86BFA">
      <w:pPr>
        <w:numPr>
          <w:ilvl w:val="0"/>
          <w:numId w:val="109"/>
        </w:numPr>
        <w:rPr>
          <w:b/>
        </w:rPr>
      </w:pPr>
      <w:r w:rsidRPr="00E17E2F">
        <w:rPr>
          <w:b/>
        </w:rPr>
        <w:t>ročník</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9"/>
        <w:gridCol w:w="3119"/>
        <w:gridCol w:w="2409"/>
      </w:tblGrid>
      <w:tr w:rsidR="00F86BFA" w:rsidRPr="00F86BFA" w:rsidTr="004E1BA4">
        <w:tc>
          <w:tcPr>
            <w:tcW w:w="3539" w:type="dxa"/>
          </w:tcPr>
          <w:p w:rsidR="00F86BFA" w:rsidRPr="00F86BFA" w:rsidRDefault="00F86BFA" w:rsidP="00F86BFA">
            <w:pPr>
              <w:widowControl w:val="0"/>
              <w:autoSpaceDE w:val="0"/>
              <w:autoSpaceDN w:val="0"/>
              <w:adjustRightInd w:val="0"/>
              <w:rPr>
                <w:color w:val="000000"/>
              </w:rPr>
            </w:pPr>
          </w:p>
          <w:p w:rsidR="00F86BFA" w:rsidRPr="00F86BFA" w:rsidRDefault="00F86BFA" w:rsidP="00F86BFA">
            <w:pPr>
              <w:widowControl w:val="0"/>
              <w:numPr>
                <w:ilvl w:val="1"/>
                <w:numId w:val="106"/>
              </w:numPr>
              <w:autoSpaceDE w:val="0"/>
              <w:autoSpaceDN w:val="0"/>
              <w:adjustRightInd w:val="0"/>
              <w:spacing w:line="333" w:lineRule="exact"/>
              <w:rPr>
                <w:color w:val="000000"/>
              </w:rPr>
            </w:pPr>
            <w:r w:rsidRPr="00F86BFA">
              <w:rPr>
                <w:color w:val="000000"/>
              </w:rPr>
              <w:t>orientuje se v platebním styku</w:t>
            </w:r>
          </w:p>
          <w:p w:rsidR="00F86BFA" w:rsidRPr="00F86BFA" w:rsidRDefault="00F86BFA" w:rsidP="00F86BFA">
            <w:pPr>
              <w:widowControl w:val="0"/>
              <w:numPr>
                <w:ilvl w:val="1"/>
                <w:numId w:val="106"/>
              </w:numPr>
              <w:autoSpaceDE w:val="0"/>
              <w:autoSpaceDN w:val="0"/>
              <w:adjustRightInd w:val="0"/>
              <w:spacing w:line="333" w:lineRule="exact"/>
              <w:rPr>
                <w:color w:val="000000"/>
              </w:rPr>
            </w:pPr>
            <w:r w:rsidRPr="00F86BFA">
              <w:rPr>
                <w:color w:val="000000"/>
              </w:rPr>
              <w:t>vyplní doklady související s pohybem peněz</w:t>
            </w:r>
          </w:p>
          <w:p w:rsidR="00F86BFA" w:rsidRPr="00F86BFA" w:rsidRDefault="00F86BFA" w:rsidP="00F86BFA">
            <w:pPr>
              <w:widowControl w:val="0"/>
              <w:numPr>
                <w:ilvl w:val="1"/>
                <w:numId w:val="106"/>
              </w:numPr>
              <w:autoSpaceDE w:val="0"/>
              <w:autoSpaceDN w:val="0"/>
              <w:adjustRightInd w:val="0"/>
              <w:spacing w:line="333" w:lineRule="exact"/>
              <w:rPr>
                <w:color w:val="000000"/>
              </w:rPr>
            </w:pPr>
            <w:r w:rsidRPr="00F86BFA">
              <w:rPr>
                <w:color w:val="000000"/>
              </w:rPr>
              <w:t>řeší jednoduché výpočty mezd</w:t>
            </w:r>
          </w:p>
          <w:p w:rsidR="00F86BFA" w:rsidRPr="00F86BFA" w:rsidRDefault="00F86BFA" w:rsidP="00F86BFA">
            <w:pPr>
              <w:widowControl w:val="0"/>
              <w:autoSpaceDE w:val="0"/>
              <w:autoSpaceDN w:val="0"/>
              <w:adjustRightInd w:val="0"/>
            </w:pPr>
          </w:p>
        </w:tc>
        <w:tc>
          <w:tcPr>
            <w:tcW w:w="3119" w:type="dxa"/>
          </w:tcPr>
          <w:p w:rsidR="00F86BFA" w:rsidRPr="00F86BFA" w:rsidRDefault="00F86BFA" w:rsidP="00F86BFA">
            <w:pPr>
              <w:keepNext/>
              <w:widowControl w:val="0"/>
              <w:tabs>
                <w:tab w:val="left" w:pos="600"/>
              </w:tabs>
              <w:autoSpaceDE w:val="0"/>
              <w:autoSpaceDN w:val="0"/>
              <w:adjustRightInd w:val="0"/>
              <w:spacing w:line="360" w:lineRule="exact"/>
              <w:ind w:firstLine="615"/>
              <w:outlineLvl w:val="7"/>
              <w:rPr>
                <w:b/>
                <w:bCs/>
                <w:color w:val="000000"/>
              </w:rPr>
            </w:pPr>
            <w:r w:rsidRPr="00F86BFA">
              <w:rPr>
                <w:b/>
                <w:bCs/>
                <w:color w:val="000000"/>
              </w:rPr>
              <w:t xml:space="preserve"> Peníze, mzdy</w:t>
            </w:r>
          </w:p>
          <w:p w:rsidR="00F86BFA" w:rsidRPr="00F86BFA" w:rsidRDefault="00F86BFA" w:rsidP="00F86BFA">
            <w:pPr>
              <w:widowControl w:val="0"/>
              <w:numPr>
                <w:ilvl w:val="1"/>
                <w:numId w:val="106"/>
              </w:numPr>
              <w:tabs>
                <w:tab w:val="left" w:pos="600"/>
              </w:tabs>
              <w:autoSpaceDE w:val="0"/>
              <w:autoSpaceDN w:val="0"/>
              <w:adjustRightInd w:val="0"/>
              <w:spacing w:line="360" w:lineRule="exact"/>
              <w:rPr>
                <w:color w:val="000000"/>
              </w:rPr>
            </w:pPr>
            <w:r w:rsidRPr="00F86BFA">
              <w:rPr>
                <w:color w:val="000000"/>
              </w:rPr>
              <w:t>druhy mezd</w:t>
            </w:r>
          </w:p>
          <w:p w:rsidR="00F86BFA" w:rsidRPr="00F86BFA" w:rsidRDefault="00F86BFA" w:rsidP="00F86BFA">
            <w:pPr>
              <w:widowControl w:val="0"/>
              <w:numPr>
                <w:ilvl w:val="1"/>
                <w:numId w:val="106"/>
              </w:numPr>
              <w:tabs>
                <w:tab w:val="left" w:pos="600"/>
              </w:tabs>
              <w:autoSpaceDE w:val="0"/>
              <w:autoSpaceDN w:val="0"/>
              <w:adjustRightInd w:val="0"/>
              <w:spacing w:line="360" w:lineRule="exact"/>
              <w:rPr>
                <w:color w:val="000000"/>
              </w:rPr>
            </w:pPr>
            <w:r w:rsidRPr="00F86BFA">
              <w:rPr>
                <w:color w:val="000000"/>
              </w:rPr>
              <w:t>výpočet mzdy</w:t>
            </w:r>
          </w:p>
          <w:p w:rsidR="00F86BFA" w:rsidRPr="00F86BFA" w:rsidRDefault="00F86BFA" w:rsidP="00F86BFA">
            <w:pPr>
              <w:widowControl w:val="0"/>
              <w:numPr>
                <w:ilvl w:val="1"/>
                <w:numId w:val="106"/>
              </w:numPr>
              <w:tabs>
                <w:tab w:val="left" w:pos="600"/>
              </w:tabs>
              <w:autoSpaceDE w:val="0"/>
              <w:autoSpaceDN w:val="0"/>
              <w:adjustRightInd w:val="0"/>
              <w:spacing w:line="360" w:lineRule="exact"/>
              <w:rPr>
                <w:color w:val="000000"/>
              </w:rPr>
            </w:pPr>
            <w:r w:rsidRPr="00F86BFA">
              <w:rPr>
                <w:color w:val="000000"/>
              </w:rPr>
              <w:t>hotovostní a bezhotovostní platební styk</w:t>
            </w:r>
          </w:p>
          <w:p w:rsidR="00F86BFA" w:rsidRPr="00F86BFA" w:rsidRDefault="00F86BFA" w:rsidP="00F86BFA">
            <w:pPr>
              <w:widowControl w:val="0"/>
              <w:numPr>
                <w:ilvl w:val="1"/>
                <w:numId w:val="106"/>
              </w:numPr>
              <w:tabs>
                <w:tab w:val="left" w:pos="600"/>
              </w:tabs>
              <w:autoSpaceDE w:val="0"/>
              <w:autoSpaceDN w:val="0"/>
              <w:adjustRightInd w:val="0"/>
              <w:spacing w:line="360" w:lineRule="exact"/>
              <w:rPr>
                <w:color w:val="000000"/>
              </w:rPr>
            </w:pPr>
            <w:r w:rsidRPr="00F86BFA">
              <w:rPr>
                <w:color w:val="000000"/>
              </w:rPr>
              <w:t>mzda časová a úkolová</w:t>
            </w:r>
          </w:p>
          <w:p w:rsidR="00F86BFA" w:rsidRPr="00F86BFA" w:rsidRDefault="00F86BFA" w:rsidP="00F86BFA">
            <w:pPr>
              <w:widowControl w:val="0"/>
              <w:numPr>
                <w:ilvl w:val="1"/>
                <w:numId w:val="106"/>
              </w:numPr>
              <w:tabs>
                <w:tab w:val="left" w:pos="600"/>
              </w:tabs>
              <w:autoSpaceDE w:val="0"/>
              <w:autoSpaceDN w:val="0"/>
              <w:adjustRightInd w:val="0"/>
              <w:spacing w:line="293" w:lineRule="exact"/>
              <w:rPr>
                <w:b/>
                <w:bCs/>
                <w:color w:val="000000"/>
              </w:rPr>
            </w:pPr>
            <w:r w:rsidRPr="00F86BFA">
              <w:rPr>
                <w:color w:val="000000"/>
              </w:rPr>
              <w:t>úroková míra</w:t>
            </w:r>
            <w:r w:rsidRPr="00F86BFA">
              <w:rPr>
                <w:b/>
                <w:bCs/>
                <w:color w:val="000000"/>
              </w:rPr>
              <w:t xml:space="preserve"> </w:t>
            </w:r>
          </w:p>
          <w:p w:rsidR="00F86BFA" w:rsidRPr="00F86BFA" w:rsidRDefault="00F86BFA" w:rsidP="00F86BFA">
            <w:pPr>
              <w:widowControl w:val="0"/>
              <w:tabs>
                <w:tab w:val="num" w:pos="435"/>
              </w:tabs>
              <w:autoSpaceDE w:val="0"/>
              <w:autoSpaceDN w:val="0"/>
              <w:adjustRightInd w:val="0"/>
              <w:spacing w:line="333" w:lineRule="exact"/>
              <w:ind w:left="435" w:hanging="1031"/>
              <w:rPr>
                <w:color w:val="000000"/>
              </w:rPr>
            </w:pPr>
          </w:p>
          <w:p w:rsidR="00F86BFA" w:rsidRPr="00F86BFA" w:rsidRDefault="00F86BFA" w:rsidP="00F86BFA">
            <w:r w:rsidRPr="00F86BFA">
              <w:rPr>
                <w:color w:val="000000"/>
              </w:rPr>
              <w:t xml:space="preserve">   </w:t>
            </w:r>
          </w:p>
        </w:tc>
        <w:tc>
          <w:tcPr>
            <w:tcW w:w="2409" w:type="dxa"/>
          </w:tcPr>
          <w:p w:rsidR="00F86BFA" w:rsidRPr="00F86BFA" w:rsidRDefault="00F86BFA" w:rsidP="00F86BFA">
            <w:pPr>
              <w:keepNext/>
              <w:widowControl w:val="0"/>
              <w:tabs>
                <w:tab w:val="left" w:pos="600"/>
              </w:tabs>
              <w:autoSpaceDE w:val="0"/>
              <w:autoSpaceDN w:val="0"/>
              <w:adjustRightInd w:val="0"/>
              <w:spacing w:line="360" w:lineRule="exact"/>
              <w:outlineLvl w:val="7"/>
              <w:rPr>
                <w:b/>
                <w:bCs/>
                <w:color w:val="000000"/>
              </w:rPr>
            </w:pPr>
            <w:r w:rsidRPr="00F86BFA">
              <w:rPr>
                <w:b/>
                <w:bCs/>
                <w:color w:val="000000"/>
              </w:rPr>
              <w:t>září - říjen</w:t>
            </w:r>
          </w:p>
        </w:tc>
      </w:tr>
      <w:tr w:rsidR="00F86BFA" w:rsidRPr="00F86BFA" w:rsidTr="004E1BA4">
        <w:tc>
          <w:tcPr>
            <w:tcW w:w="3539" w:type="dxa"/>
          </w:tcPr>
          <w:p w:rsidR="00F86BFA" w:rsidRPr="00F86BFA" w:rsidRDefault="00F86BFA" w:rsidP="00F86BFA">
            <w:pPr>
              <w:widowControl w:val="0"/>
              <w:numPr>
                <w:ilvl w:val="1"/>
                <w:numId w:val="106"/>
              </w:numPr>
              <w:autoSpaceDE w:val="0"/>
              <w:autoSpaceDN w:val="0"/>
              <w:adjustRightInd w:val="0"/>
              <w:ind w:left="1434" w:hanging="357"/>
              <w:rPr>
                <w:color w:val="000000"/>
              </w:rPr>
            </w:pPr>
            <w:r w:rsidRPr="00F86BFA">
              <w:rPr>
                <w:color w:val="000000"/>
              </w:rPr>
              <w:t xml:space="preserve"> rozliší princip daní přímých a   nepřímých;</w:t>
            </w:r>
          </w:p>
          <w:p w:rsidR="00F86BFA" w:rsidRPr="00F86BFA" w:rsidRDefault="00F86BFA" w:rsidP="00F86BFA">
            <w:pPr>
              <w:widowControl w:val="0"/>
              <w:numPr>
                <w:ilvl w:val="1"/>
                <w:numId w:val="106"/>
              </w:numPr>
              <w:autoSpaceDE w:val="0"/>
              <w:autoSpaceDN w:val="0"/>
              <w:adjustRightInd w:val="0"/>
              <w:ind w:left="1434" w:hanging="357"/>
              <w:rPr>
                <w:color w:val="000000"/>
              </w:rPr>
            </w:pPr>
            <w:r w:rsidRPr="00F86BFA">
              <w:rPr>
                <w:color w:val="000000"/>
              </w:rPr>
              <w:t>vlastními slovy charakterizuje jednotlivé typy daní</w:t>
            </w:r>
          </w:p>
          <w:p w:rsidR="00F86BFA" w:rsidRPr="00F86BFA" w:rsidRDefault="00F86BFA" w:rsidP="00F86BFA">
            <w:pPr>
              <w:widowControl w:val="0"/>
              <w:numPr>
                <w:ilvl w:val="1"/>
                <w:numId w:val="106"/>
              </w:numPr>
              <w:autoSpaceDE w:val="0"/>
              <w:autoSpaceDN w:val="0"/>
              <w:adjustRightInd w:val="0"/>
              <w:ind w:left="1434" w:hanging="357"/>
              <w:rPr>
                <w:color w:val="000000"/>
              </w:rPr>
            </w:pPr>
            <w:r w:rsidRPr="00F86BFA">
              <w:rPr>
                <w:color w:val="000000"/>
              </w:rPr>
              <w:t>chápe podstatu zdravotního a sociálního pojištění</w:t>
            </w:r>
          </w:p>
          <w:p w:rsidR="00F86BFA" w:rsidRPr="00F86BFA" w:rsidRDefault="00F86BFA" w:rsidP="00F86BFA">
            <w:pPr>
              <w:widowControl w:val="0"/>
              <w:numPr>
                <w:ilvl w:val="1"/>
                <w:numId w:val="106"/>
              </w:numPr>
              <w:autoSpaceDE w:val="0"/>
              <w:autoSpaceDN w:val="0"/>
              <w:adjustRightInd w:val="0"/>
              <w:ind w:left="1434" w:hanging="357"/>
              <w:rPr>
                <w:color w:val="000000"/>
              </w:rPr>
            </w:pPr>
            <w:r w:rsidRPr="00F86BFA">
              <w:rPr>
                <w:color w:val="000000"/>
              </w:rPr>
              <w:t>orientuje se v produktech pojišťovacího trhu</w:t>
            </w:r>
          </w:p>
          <w:p w:rsidR="00F86BFA" w:rsidRPr="00F86BFA" w:rsidRDefault="00F86BFA" w:rsidP="00F86BFA">
            <w:pPr>
              <w:widowControl w:val="0"/>
              <w:autoSpaceDE w:val="0"/>
              <w:autoSpaceDN w:val="0"/>
              <w:adjustRightInd w:val="0"/>
              <w:spacing w:line="413" w:lineRule="exact"/>
              <w:rPr>
                <w:color w:val="000000"/>
              </w:rPr>
            </w:pPr>
          </w:p>
        </w:tc>
        <w:tc>
          <w:tcPr>
            <w:tcW w:w="3119" w:type="dxa"/>
          </w:tcPr>
          <w:p w:rsidR="00F86BFA" w:rsidRPr="00F86BFA" w:rsidRDefault="00F86BFA" w:rsidP="00F86BFA">
            <w:pPr>
              <w:widowControl w:val="0"/>
              <w:tabs>
                <w:tab w:val="left" w:pos="255"/>
              </w:tabs>
              <w:autoSpaceDE w:val="0"/>
              <w:autoSpaceDN w:val="0"/>
              <w:adjustRightInd w:val="0"/>
              <w:spacing w:line="360" w:lineRule="exact"/>
              <w:ind w:left="200" w:firstLine="415"/>
              <w:rPr>
                <w:color w:val="000000"/>
              </w:rPr>
            </w:pPr>
            <w:r w:rsidRPr="00F86BFA">
              <w:rPr>
                <w:b/>
                <w:bCs/>
                <w:color w:val="000000"/>
              </w:rPr>
              <w:t>Daně, pojistné</w:t>
            </w:r>
          </w:p>
          <w:p w:rsidR="00F86BFA" w:rsidRPr="00F86BFA" w:rsidRDefault="00F86BFA" w:rsidP="00F86BFA">
            <w:pPr>
              <w:widowControl w:val="0"/>
              <w:numPr>
                <w:ilvl w:val="1"/>
                <w:numId w:val="106"/>
              </w:numPr>
              <w:autoSpaceDE w:val="0"/>
              <w:autoSpaceDN w:val="0"/>
              <w:adjustRightInd w:val="0"/>
              <w:spacing w:line="346" w:lineRule="exact"/>
              <w:rPr>
                <w:color w:val="000000"/>
              </w:rPr>
            </w:pPr>
            <w:r w:rsidRPr="00F86BFA">
              <w:rPr>
                <w:color w:val="000000"/>
              </w:rPr>
              <w:t xml:space="preserve">základní pojmy </w:t>
            </w:r>
          </w:p>
          <w:p w:rsidR="00F86BFA" w:rsidRPr="00F86BFA" w:rsidRDefault="00F86BFA" w:rsidP="00F86BFA">
            <w:pPr>
              <w:widowControl w:val="0"/>
              <w:numPr>
                <w:ilvl w:val="1"/>
                <w:numId w:val="106"/>
              </w:numPr>
              <w:autoSpaceDE w:val="0"/>
              <w:autoSpaceDN w:val="0"/>
              <w:adjustRightInd w:val="0"/>
              <w:spacing w:line="346" w:lineRule="exact"/>
              <w:rPr>
                <w:color w:val="000000"/>
              </w:rPr>
            </w:pPr>
            <w:r w:rsidRPr="00F86BFA">
              <w:rPr>
                <w:color w:val="000000"/>
              </w:rPr>
              <w:t>daně přímé</w:t>
            </w:r>
          </w:p>
          <w:p w:rsidR="00F86BFA" w:rsidRPr="00F86BFA" w:rsidRDefault="00F86BFA" w:rsidP="00F86BFA">
            <w:pPr>
              <w:widowControl w:val="0"/>
              <w:numPr>
                <w:ilvl w:val="1"/>
                <w:numId w:val="106"/>
              </w:numPr>
              <w:autoSpaceDE w:val="0"/>
              <w:autoSpaceDN w:val="0"/>
              <w:adjustRightInd w:val="0"/>
              <w:spacing w:line="346" w:lineRule="exact"/>
            </w:pPr>
            <w:r w:rsidRPr="00F86BFA">
              <w:rPr>
                <w:color w:val="000000"/>
              </w:rPr>
              <w:t>daně nepřímé</w:t>
            </w:r>
          </w:p>
          <w:p w:rsidR="00F86BFA" w:rsidRPr="00F86BFA" w:rsidRDefault="00F86BFA" w:rsidP="00F86BFA">
            <w:pPr>
              <w:widowControl w:val="0"/>
              <w:numPr>
                <w:ilvl w:val="1"/>
                <w:numId w:val="106"/>
              </w:numPr>
              <w:autoSpaceDE w:val="0"/>
              <w:autoSpaceDN w:val="0"/>
              <w:adjustRightInd w:val="0"/>
              <w:spacing w:line="346" w:lineRule="exact"/>
            </w:pPr>
            <w:r w:rsidRPr="00F86BFA">
              <w:rPr>
                <w:color w:val="000000"/>
              </w:rPr>
              <w:t>zákonné zdravotní a sociální pojištění</w:t>
            </w:r>
          </w:p>
          <w:p w:rsidR="00F86BFA" w:rsidRPr="00F86BFA" w:rsidRDefault="00F86BFA" w:rsidP="00F86BFA">
            <w:pPr>
              <w:widowControl w:val="0"/>
              <w:numPr>
                <w:ilvl w:val="1"/>
                <w:numId w:val="106"/>
              </w:numPr>
              <w:tabs>
                <w:tab w:val="left" w:pos="435"/>
              </w:tabs>
              <w:autoSpaceDE w:val="0"/>
              <w:autoSpaceDN w:val="0"/>
              <w:adjustRightInd w:val="0"/>
              <w:spacing w:line="293" w:lineRule="exact"/>
              <w:rPr>
                <w:color w:val="000000"/>
              </w:rPr>
            </w:pPr>
            <w:r w:rsidRPr="00F86BFA">
              <w:rPr>
                <w:color w:val="000000"/>
              </w:rPr>
              <w:t>dobrovolné pojištění</w:t>
            </w:r>
          </w:p>
        </w:tc>
        <w:tc>
          <w:tcPr>
            <w:tcW w:w="2409" w:type="dxa"/>
          </w:tcPr>
          <w:p w:rsidR="00F86BFA" w:rsidRPr="00F86BFA" w:rsidRDefault="00F86BFA" w:rsidP="00F86BFA">
            <w:pPr>
              <w:rPr>
                <w:b/>
                <w:bCs/>
              </w:rPr>
            </w:pPr>
            <w:r w:rsidRPr="00F86BFA">
              <w:rPr>
                <w:b/>
                <w:bCs/>
              </w:rPr>
              <w:t>listopad - leden</w:t>
            </w:r>
          </w:p>
        </w:tc>
      </w:tr>
      <w:tr w:rsidR="00F86BFA" w:rsidRPr="00F86BFA" w:rsidTr="004E1BA4">
        <w:tc>
          <w:tcPr>
            <w:tcW w:w="3539" w:type="dxa"/>
          </w:tcPr>
          <w:p w:rsidR="00F86BFA" w:rsidRPr="00F86BFA" w:rsidRDefault="00F86BFA" w:rsidP="00F86BFA">
            <w:pPr>
              <w:widowControl w:val="0"/>
              <w:autoSpaceDE w:val="0"/>
              <w:autoSpaceDN w:val="0"/>
              <w:adjustRightInd w:val="0"/>
              <w:spacing w:line="280" w:lineRule="exact"/>
              <w:rPr>
                <w:color w:val="000000"/>
              </w:rPr>
            </w:pPr>
          </w:p>
          <w:p w:rsidR="00F86BFA" w:rsidRPr="00F86BFA" w:rsidRDefault="00F86BFA" w:rsidP="00F86BFA">
            <w:pPr>
              <w:autoSpaceDE w:val="0"/>
              <w:autoSpaceDN w:val="0"/>
              <w:adjustRightInd w:val="0"/>
              <w:ind w:left="900" w:hanging="180"/>
            </w:pPr>
            <w:r w:rsidRPr="00F86BFA">
              <w:t>- na příkladech vysvětlí příjmy a výdaje státního rozpočtu</w:t>
            </w:r>
          </w:p>
          <w:p w:rsidR="00F86BFA" w:rsidRPr="00F86BFA" w:rsidRDefault="00F86BFA" w:rsidP="00F86BFA">
            <w:pPr>
              <w:widowControl w:val="0"/>
              <w:autoSpaceDE w:val="0"/>
              <w:autoSpaceDN w:val="0"/>
              <w:adjustRightInd w:val="0"/>
              <w:ind w:left="920" w:hanging="200"/>
              <w:rPr>
                <w:color w:val="000000"/>
              </w:rPr>
            </w:pPr>
          </w:p>
          <w:p w:rsidR="00F86BFA" w:rsidRPr="00F86BFA" w:rsidRDefault="00F86BFA" w:rsidP="00F86BFA">
            <w:pPr>
              <w:widowControl w:val="0"/>
              <w:autoSpaceDE w:val="0"/>
              <w:autoSpaceDN w:val="0"/>
              <w:adjustRightInd w:val="0"/>
              <w:ind w:left="746"/>
              <w:rPr>
                <w:color w:val="000000"/>
              </w:rPr>
            </w:pPr>
          </w:p>
        </w:tc>
        <w:tc>
          <w:tcPr>
            <w:tcW w:w="3119" w:type="dxa"/>
          </w:tcPr>
          <w:p w:rsidR="00F86BFA" w:rsidRPr="00F86BFA" w:rsidRDefault="00F86BFA" w:rsidP="00F86BFA">
            <w:pPr>
              <w:keepNext/>
              <w:widowControl w:val="0"/>
              <w:tabs>
                <w:tab w:val="left" w:pos="400"/>
              </w:tabs>
              <w:autoSpaceDE w:val="0"/>
              <w:autoSpaceDN w:val="0"/>
              <w:adjustRightInd w:val="0"/>
              <w:spacing w:line="466" w:lineRule="exact"/>
              <w:ind w:firstLine="435"/>
              <w:outlineLvl w:val="6"/>
              <w:rPr>
                <w:b/>
                <w:bCs/>
                <w:color w:val="000000"/>
              </w:rPr>
            </w:pPr>
            <w:r w:rsidRPr="00F86BFA">
              <w:rPr>
                <w:b/>
                <w:bCs/>
                <w:color w:val="000000"/>
              </w:rPr>
              <w:t xml:space="preserve"> Státní rozpočet</w:t>
            </w:r>
          </w:p>
          <w:p w:rsidR="00F86BFA" w:rsidRPr="00F86BFA" w:rsidRDefault="00F86BFA" w:rsidP="00F86BFA">
            <w:pPr>
              <w:widowControl w:val="0"/>
              <w:numPr>
                <w:ilvl w:val="0"/>
                <w:numId w:val="108"/>
              </w:numPr>
              <w:autoSpaceDE w:val="0"/>
              <w:autoSpaceDN w:val="0"/>
              <w:adjustRightInd w:val="0"/>
              <w:spacing w:line="333" w:lineRule="exact"/>
              <w:rPr>
                <w:b/>
                <w:bCs/>
                <w:color w:val="000000"/>
              </w:rPr>
            </w:pPr>
            <w:r w:rsidRPr="00F86BFA">
              <w:rPr>
                <w:color w:val="000000"/>
              </w:rPr>
              <w:t>státní rozpočet</w:t>
            </w:r>
          </w:p>
        </w:tc>
        <w:tc>
          <w:tcPr>
            <w:tcW w:w="2409" w:type="dxa"/>
          </w:tcPr>
          <w:p w:rsidR="00F86BFA" w:rsidRPr="00F86BFA" w:rsidRDefault="00F86BFA" w:rsidP="00F86BFA">
            <w:pPr>
              <w:widowControl w:val="0"/>
              <w:tabs>
                <w:tab w:val="left" w:pos="600"/>
              </w:tabs>
              <w:autoSpaceDE w:val="0"/>
              <w:autoSpaceDN w:val="0"/>
              <w:adjustRightInd w:val="0"/>
              <w:spacing w:line="293" w:lineRule="exact"/>
              <w:rPr>
                <w:b/>
                <w:bCs/>
                <w:color w:val="000000"/>
              </w:rPr>
            </w:pPr>
            <w:r w:rsidRPr="00F86BFA">
              <w:rPr>
                <w:b/>
                <w:bCs/>
                <w:color w:val="000000"/>
              </w:rPr>
              <w:t>Únor - březen</w:t>
            </w:r>
          </w:p>
        </w:tc>
      </w:tr>
      <w:tr w:rsidR="00F86BFA" w:rsidRPr="00F86BFA" w:rsidTr="004E1BA4">
        <w:tc>
          <w:tcPr>
            <w:tcW w:w="3539" w:type="dxa"/>
          </w:tcPr>
          <w:p w:rsidR="00F86BFA" w:rsidRPr="00F86BFA" w:rsidRDefault="00F86BFA" w:rsidP="00F86BFA">
            <w:pPr>
              <w:widowControl w:val="0"/>
              <w:numPr>
                <w:ilvl w:val="1"/>
                <w:numId w:val="106"/>
              </w:numPr>
              <w:autoSpaceDE w:val="0"/>
              <w:autoSpaceDN w:val="0"/>
              <w:adjustRightInd w:val="0"/>
              <w:spacing w:line="333" w:lineRule="exact"/>
              <w:rPr>
                <w:color w:val="000000"/>
              </w:rPr>
            </w:pPr>
            <w:r w:rsidRPr="00F86BFA">
              <w:rPr>
                <w:color w:val="000000"/>
              </w:rPr>
              <w:t>vyhotoví daňový doklad</w:t>
            </w:r>
          </w:p>
          <w:p w:rsidR="00F86BFA" w:rsidRPr="00F86BFA" w:rsidRDefault="00F86BFA" w:rsidP="00F86BFA">
            <w:pPr>
              <w:widowControl w:val="0"/>
              <w:numPr>
                <w:ilvl w:val="1"/>
                <w:numId w:val="106"/>
              </w:numPr>
              <w:autoSpaceDE w:val="0"/>
              <w:autoSpaceDN w:val="0"/>
              <w:adjustRightInd w:val="0"/>
              <w:spacing w:line="333" w:lineRule="exact"/>
              <w:rPr>
                <w:color w:val="000000"/>
              </w:rPr>
            </w:pPr>
            <w:r w:rsidRPr="00F86BFA">
              <w:rPr>
                <w:color w:val="000000"/>
              </w:rPr>
              <w:t xml:space="preserve">seznámí se s principem </w:t>
            </w:r>
            <w:r w:rsidRPr="00F86BFA">
              <w:rPr>
                <w:color w:val="000000"/>
              </w:rPr>
              <w:lastRenderedPageBreak/>
              <w:t>fungování daňové evidence</w:t>
            </w:r>
          </w:p>
          <w:p w:rsidR="00F86BFA" w:rsidRPr="00F86BFA" w:rsidRDefault="00F86BFA" w:rsidP="00F86BFA">
            <w:pPr>
              <w:widowControl w:val="0"/>
              <w:autoSpaceDE w:val="0"/>
              <w:autoSpaceDN w:val="0"/>
              <w:adjustRightInd w:val="0"/>
              <w:spacing w:line="280" w:lineRule="exact"/>
              <w:ind w:left="1440"/>
              <w:rPr>
                <w:color w:val="000000"/>
              </w:rPr>
            </w:pPr>
            <w:r w:rsidRPr="00F86BFA">
              <w:rPr>
                <w:color w:val="000000"/>
              </w:rPr>
              <w:t>zná druhy oceňování majetku</w:t>
            </w:r>
          </w:p>
        </w:tc>
        <w:tc>
          <w:tcPr>
            <w:tcW w:w="3119" w:type="dxa"/>
          </w:tcPr>
          <w:p w:rsidR="00F86BFA" w:rsidRPr="00F86BFA" w:rsidRDefault="00F86BFA" w:rsidP="00F86BFA">
            <w:pPr>
              <w:keepNext/>
              <w:widowControl w:val="0"/>
              <w:tabs>
                <w:tab w:val="left" w:pos="400"/>
              </w:tabs>
              <w:autoSpaceDE w:val="0"/>
              <w:autoSpaceDN w:val="0"/>
              <w:adjustRightInd w:val="0"/>
              <w:spacing w:line="466" w:lineRule="exact"/>
              <w:ind w:firstLine="435"/>
              <w:outlineLvl w:val="6"/>
              <w:rPr>
                <w:b/>
                <w:bCs/>
                <w:color w:val="000000"/>
              </w:rPr>
            </w:pPr>
            <w:r w:rsidRPr="00F86BFA">
              <w:rPr>
                <w:b/>
                <w:bCs/>
                <w:color w:val="000000"/>
              </w:rPr>
              <w:lastRenderedPageBreak/>
              <w:t>Daňová evidenční povinnost</w:t>
            </w:r>
          </w:p>
          <w:p w:rsidR="00F86BFA" w:rsidRPr="00F86BFA" w:rsidRDefault="00F86BFA" w:rsidP="00F86BFA">
            <w:pPr>
              <w:widowControl w:val="0"/>
              <w:numPr>
                <w:ilvl w:val="1"/>
                <w:numId w:val="106"/>
              </w:numPr>
              <w:tabs>
                <w:tab w:val="left" w:pos="400"/>
              </w:tabs>
              <w:autoSpaceDE w:val="0"/>
              <w:autoSpaceDN w:val="0"/>
              <w:adjustRightInd w:val="0"/>
              <w:ind w:left="1434" w:hanging="357"/>
              <w:rPr>
                <w:color w:val="000000"/>
              </w:rPr>
            </w:pPr>
            <w:r w:rsidRPr="00F86BFA">
              <w:rPr>
                <w:color w:val="000000"/>
              </w:rPr>
              <w:t xml:space="preserve">zásady a vedení </w:t>
            </w:r>
            <w:r w:rsidRPr="00F86BFA">
              <w:rPr>
                <w:color w:val="000000"/>
              </w:rPr>
              <w:lastRenderedPageBreak/>
              <w:t>daňové evidence</w:t>
            </w:r>
          </w:p>
          <w:p w:rsidR="00F86BFA" w:rsidRPr="00F86BFA" w:rsidRDefault="00F86BFA" w:rsidP="00F86BFA">
            <w:pPr>
              <w:widowControl w:val="0"/>
              <w:numPr>
                <w:ilvl w:val="1"/>
                <w:numId w:val="106"/>
              </w:numPr>
              <w:tabs>
                <w:tab w:val="left" w:pos="400"/>
              </w:tabs>
              <w:autoSpaceDE w:val="0"/>
              <w:autoSpaceDN w:val="0"/>
              <w:adjustRightInd w:val="0"/>
              <w:ind w:left="1434" w:hanging="357"/>
              <w:rPr>
                <w:color w:val="000000"/>
              </w:rPr>
            </w:pPr>
            <w:r w:rsidRPr="00F86BFA">
              <w:rPr>
                <w:color w:val="000000"/>
              </w:rPr>
              <w:t>ocenění majetku</w:t>
            </w:r>
          </w:p>
          <w:p w:rsidR="00F86BFA" w:rsidRPr="00F86BFA" w:rsidRDefault="00F86BFA" w:rsidP="00F86BFA">
            <w:pPr>
              <w:widowControl w:val="0"/>
              <w:numPr>
                <w:ilvl w:val="1"/>
                <w:numId w:val="106"/>
              </w:numPr>
              <w:tabs>
                <w:tab w:val="left" w:pos="400"/>
              </w:tabs>
              <w:autoSpaceDE w:val="0"/>
              <w:autoSpaceDN w:val="0"/>
              <w:adjustRightInd w:val="0"/>
              <w:ind w:left="1434" w:hanging="357"/>
              <w:rPr>
                <w:color w:val="000000"/>
              </w:rPr>
            </w:pPr>
            <w:r w:rsidRPr="00F86BFA">
              <w:rPr>
                <w:color w:val="000000"/>
              </w:rPr>
              <w:t>základ daně</w:t>
            </w:r>
          </w:p>
          <w:p w:rsidR="00F86BFA" w:rsidRPr="00F86BFA" w:rsidRDefault="00F86BFA" w:rsidP="00F86BFA">
            <w:pPr>
              <w:widowControl w:val="0"/>
              <w:numPr>
                <w:ilvl w:val="1"/>
                <w:numId w:val="106"/>
              </w:numPr>
              <w:tabs>
                <w:tab w:val="left" w:pos="400"/>
              </w:tabs>
              <w:autoSpaceDE w:val="0"/>
              <w:autoSpaceDN w:val="0"/>
              <w:adjustRightInd w:val="0"/>
              <w:ind w:left="1434" w:hanging="357"/>
              <w:rPr>
                <w:color w:val="000000"/>
              </w:rPr>
            </w:pPr>
            <w:r w:rsidRPr="00F86BFA">
              <w:rPr>
                <w:color w:val="000000"/>
              </w:rPr>
              <w:t>daňová přiznání fyzických osob</w:t>
            </w:r>
          </w:p>
          <w:p w:rsidR="00F86BFA" w:rsidRPr="00F86BFA" w:rsidRDefault="00F86BFA" w:rsidP="00F86BFA">
            <w:pPr>
              <w:widowControl w:val="0"/>
              <w:numPr>
                <w:ilvl w:val="1"/>
                <w:numId w:val="106"/>
              </w:numPr>
              <w:tabs>
                <w:tab w:val="left" w:pos="400"/>
              </w:tabs>
              <w:autoSpaceDE w:val="0"/>
              <w:autoSpaceDN w:val="0"/>
              <w:adjustRightInd w:val="0"/>
              <w:ind w:left="1434" w:hanging="357"/>
              <w:rPr>
                <w:color w:val="000000"/>
              </w:rPr>
            </w:pPr>
            <w:r w:rsidRPr="00F86BFA">
              <w:rPr>
                <w:color w:val="000000"/>
              </w:rPr>
              <w:t>bankovnictví, pojišťovnictví</w:t>
            </w:r>
          </w:p>
        </w:tc>
        <w:tc>
          <w:tcPr>
            <w:tcW w:w="2409" w:type="dxa"/>
          </w:tcPr>
          <w:p w:rsidR="00F86BFA" w:rsidRPr="00F86BFA" w:rsidRDefault="00F86BFA" w:rsidP="00F86BFA">
            <w:pPr>
              <w:keepNext/>
              <w:widowControl w:val="0"/>
              <w:tabs>
                <w:tab w:val="left" w:pos="600"/>
              </w:tabs>
              <w:autoSpaceDE w:val="0"/>
              <w:autoSpaceDN w:val="0"/>
              <w:adjustRightInd w:val="0"/>
              <w:spacing w:line="360" w:lineRule="exact"/>
              <w:outlineLvl w:val="7"/>
              <w:rPr>
                <w:b/>
                <w:bCs/>
                <w:color w:val="000000"/>
              </w:rPr>
            </w:pPr>
            <w:r w:rsidRPr="00F86BFA">
              <w:rPr>
                <w:b/>
                <w:bCs/>
                <w:color w:val="000000"/>
              </w:rPr>
              <w:lastRenderedPageBreak/>
              <w:t>březen - květen</w:t>
            </w:r>
          </w:p>
        </w:tc>
      </w:tr>
    </w:tbl>
    <w:p w:rsidR="00F86BFA" w:rsidRPr="00F86BFA" w:rsidRDefault="00F86BFA" w:rsidP="00F86BFA">
      <w:pPr>
        <w:ind w:left="720"/>
      </w:pPr>
    </w:p>
    <w:p w:rsidR="00F86BFA" w:rsidRPr="00F86BFA" w:rsidRDefault="00F86BFA" w:rsidP="00A2693B">
      <w:r w:rsidRPr="00F86BFA">
        <w:t>Vypracoval: Ing. Radim Laibl</w:t>
      </w:r>
    </w:p>
    <w:p w:rsidR="00F86BFA" w:rsidRPr="00F86BFA" w:rsidRDefault="00F86BFA" w:rsidP="00F86BFA"/>
    <w:p w:rsidR="004B54E7" w:rsidRPr="004B54E7" w:rsidRDefault="004B54E7" w:rsidP="004B54E7"/>
    <w:p w:rsidR="00EC7060" w:rsidRDefault="00EC7060"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A2693B" w:rsidRDefault="00A2693B" w:rsidP="00EC7060">
      <w:pPr>
        <w:jc w:val="both"/>
      </w:pPr>
    </w:p>
    <w:p w:rsidR="00A2693B" w:rsidRDefault="00A2693B" w:rsidP="00EC7060">
      <w:pPr>
        <w:jc w:val="both"/>
      </w:pPr>
    </w:p>
    <w:p w:rsidR="00A2693B" w:rsidRDefault="00A2693B" w:rsidP="00EC7060">
      <w:pPr>
        <w:jc w:val="both"/>
      </w:pPr>
    </w:p>
    <w:p w:rsidR="00A2693B" w:rsidRDefault="00A2693B" w:rsidP="00EC7060">
      <w:pPr>
        <w:jc w:val="both"/>
      </w:pPr>
    </w:p>
    <w:p w:rsidR="00A2693B" w:rsidRDefault="00A2693B" w:rsidP="00EC7060">
      <w:pPr>
        <w:jc w:val="both"/>
      </w:pPr>
    </w:p>
    <w:p w:rsidR="00A2693B" w:rsidRDefault="00A2693B" w:rsidP="00EC7060">
      <w:pPr>
        <w:jc w:val="both"/>
      </w:pPr>
    </w:p>
    <w:p w:rsidR="00A2693B" w:rsidRDefault="00A2693B" w:rsidP="00EC7060">
      <w:pPr>
        <w:jc w:val="both"/>
      </w:pPr>
    </w:p>
    <w:p w:rsidR="00A2693B" w:rsidRDefault="00A2693B" w:rsidP="00EC7060">
      <w:pPr>
        <w:jc w:val="both"/>
      </w:pPr>
    </w:p>
    <w:p w:rsidR="00A2693B" w:rsidRDefault="00A2693B" w:rsidP="00EC7060">
      <w:pPr>
        <w:jc w:val="both"/>
      </w:pPr>
    </w:p>
    <w:p w:rsidR="00A2693B" w:rsidRDefault="00A2693B" w:rsidP="00EC7060">
      <w:pPr>
        <w:jc w:val="both"/>
      </w:pPr>
    </w:p>
    <w:p w:rsidR="00A2693B" w:rsidRDefault="00A2693B" w:rsidP="00EC7060">
      <w:pPr>
        <w:jc w:val="both"/>
      </w:pPr>
    </w:p>
    <w:p w:rsidR="004E1BA4" w:rsidRDefault="004E1BA4" w:rsidP="00E17E2F"/>
    <w:p w:rsidR="00E17E2F" w:rsidRPr="004B54E7" w:rsidRDefault="00E17E2F" w:rsidP="00E17E2F">
      <w:pPr>
        <w:rPr>
          <w:b/>
          <w:bCs/>
        </w:rPr>
      </w:pPr>
      <w:r w:rsidRPr="004B54E7">
        <w:lastRenderedPageBreak/>
        <w:t xml:space="preserve">Škola:  </w:t>
      </w:r>
      <w:r w:rsidRPr="004B54E7">
        <w:tab/>
      </w:r>
      <w:r w:rsidRPr="004B54E7">
        <w:tab/>
      </w:r>
      <w:r w:rsidRPr="004B54E7">
        <w:tab/>
      </w:r>
      <w:r w:rsidRPr="004B54E7">
        <w:tab/>
      </w:r>
      <w:r w:rsidRPr="004B54E7">
        <w:tab/>
      </w:r>
      <w:r w:rsidRPr="004B54E7">
        <w:rPr>
          <w:b/>
          <w:bCs/>
        </w:rPr>
        <w:t xml:space="preserve">SOU a SOŠ, SČMSD, Žatec, s.r.o. </w:t>
      </w:r>
    </w:p>
    <w:p w:rsidR="00E17E2F" w:rsidRPr="004B54E7" w:rsidRDefault="00E17E2F" w:rsidP="00E17E2F">
      <w:pPr>
        <w:ind w:left="4251" w:firstLine="3"/>
        <w:jc w:val="both"/>
      </w:pPr>
      <w:r w:rsidRPr="004B54E7">
        <w:t>Hošťálkovo nám. 132, 438 01 Žatec</w:t>
      </w:r>
    </w:p>
    <w:p w:rsidR="009E5E3F" w:rsidRPr="00F86BFA" w:rsidRDefault="009E5E3F" w:rsidP="009E5E3F">
      <w:pPr>
        <w:autoSpaceDE w:val="0"/>
        <w:autoSpaceDN w:val="0"/>
        <w:adjustRightInd w:val="0"/>
        <w:ind w:left="4251" w:hanging="4251"/>
        <w:rPr>
          <w:szCs w:val="28"/>
        </w:rPr>
      </w:pPr>
      <w:r w:rsidRPr="00F86BFA">
        <w:t>Zřizovatel:</w:t>
      </w:r>
      <w:r w:rsidRPr="00F86BFA">
        <w:tab/>
      </w:r>
      <w:r w:rsidRPr="00F86BFA">
        <w:rPr>
          <w:szCs w:val="28"/>
        </w:rPr>
        <w:t>Svaz českých a moravských spotřebních družstev se sídlem Praha 3, U Rajské zahrady 3/1912, IČ 00032743</w:t>
      </w:r>
    </w:p>
    <w:p w:rsidR="009E5E3F" w:rsidRPr="00F86BFA" w:rsidRDefault="009E5E3F" w:rsidP="009E5E3F">
      <w:pPr>
        <w:jc w:val="both"/>
      </w:pPr>
      <w:r w:rsidRPr="00F86BFA">
        <w:t xml:space="preserve">Název ŠVP: </w:t>
      </w:r>
      <w:r w:rsidRPr="00F86BFA">
        <w:tab/>
      </w:r>
      <w:r w:rsidRPr="00F86BFA">
        <w:tab/>
      </w:r>
      <w:r w:rsidRPr="00F86BFA">
        <w:tab/>
      </w:r>
      <w:r w:rsidRPr="00F86BFA">
        <w:tab/>
      </w:r>
      <w:r w:rsidRPr="00F86BFA">
        <w:tab/>
      </w:r>
      <w:r w:rsidR="00A2693B" w:rsidRPr="00A2693B">
        <w:rPr>
          <w:b/>
        </w:rPr>
        <w:t>Sladovník - pivovarník</w:t>
      </w:r>
    </w:p>
    <w:p w:rsidR="009E5E3F" w:rsidRPr="00F86BFA" w:rsidRDefault="009E5E3F" w:rsidP="009E5E3F">
      <w:pPr>
        <w:jc w:val="both"/>
      </w:pPr>
      <w:r w:rsidRPr="00F86BFA">
        <w:t>Kó</w:t>
      </w:r>
      <w:r w:rsidR="00BE48C3">
        <w:t xml:space="preserve">d a název oboru vzdělání: </w:t>
      </w:r>
      <w:r w:rsidR="00BE48C3">
        <w:tab/>
      </w:r>
      <w:r w:rsidR="00BE48C3">
        <w:tab/>
      </w:r>
      <w:r w:rsidR="00BE48C3">
        <w:tab/>
        <w:t>29-51-</w:t>
      </w:r>
      <w:r w:rsidRPr="00F86BFA">
        <w:t>H/01 Výrobce potravin</w:t>
      </w:r>
    </w:p>
    <w:p w:rsidR="009E5E3F" w:rsidRPr="00F86BFA" w:rsidRDefault="009E5E3F" w:rsidP="009E5E3F">
      <w:pPr>
        <w:jc w:val="both"/>
      </w:pPr>
      <w:r w:rsidRPr="00F86BFA">
        <w:t xml:space="preserve">Délka a forma vzdělávání: </w:t>
      </w:r>
      <w:r w:rsidRPr="00F86BFA">
        <w:tab/>
      </w:r>
      <w:r w:rsidRPr="00F86BFA">
        <w:tab/>
      </w:r>
      <w:r w:rsidRPr="00F86BFA">
        <w:tab/>
        <w:t>tříleté denní vzdělávání</w:t>
      </w:r>
    </w:p>
    <w:p w:rsidR="009E5E3F" w:rsidRPr="00F86BFA" w:rsidRDefault="009E5E3F" w:rsidP="009E5E3F">
      <w:pPr>
        <w:jc w:val="both"/>
      </w:pPr>
      <w:r w:rsidRPr="00F86BFA">
        <w:t xml:space="preserve">Stupeň poskytovaného vzdělání: </w:t>
      </w:r>
      <w:r w:rsidRPr="00F86BFA">
        <w:tab/>
      </w:r>
      <w:r w:rsidRPr="00F86BFA">
        <w:tab/>
        <w:t>střední vzdělání s výučním listem</w:t>
      </w:r>
    </w:p>
    <w:p w:rsidR="009E5E3F" w:rsidRPr="00F86BFA" w:rsidRDefault="009E5E3F" w:rsidP="009E5E3F">
      <w:pPr>
        <w:jc w:val="both"/>
      </w:pPr>
      <w:r w:rsidRPr="00F86BFA">
        <w:t xml:space="preserve">Datum platnosti vzdělávacího programu: </w:t>
      </w:r>
      <w:r w:rsidRPr="00F86BFA">
        <w:tab/>
        <w:t>od l. září 2017 počínaje prvním ročníkem</w:t>
      </w:r>
    </w:p>
    <w:p w:rsidR="009E5E3F" w:rsidRPr="009E5E3F" w:rsidRDefault="009E5E3F" w:rsidP="009E5E3F"/>
    <w:p w:rsidR="009E5E3F" w:rsidRDefault="009E5E3F" w:rsidP="009E5E3F"/>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BE48C3" w:rsidRPr="00A17FCC" w:rsidTr="00BB1C38">
        <w:tc>
          <w:tcPr>
            <w:tcW w:w="1358" w:type="pct"/>
            <w:tcBorders>
              <w:top w:val="single" w:sz="18" w:space="0" w:color="auto"/>
              <w:left w:val="single" w:sz="18" w:space="0" w:color="auto"/>
              <w:bottom w:val="single" w:sz="4" w:space="0" w:color="auto"/>
              <w:right w:val="single" w:sz="4" w:space="0" w:color="auto"/>
            </w:tcBorders>
            <w:vAlign w:val="center"/>
          </w:tcPr>
          <w:p w:rsidR="00BE48C3" w:rsidRPr="00A17FCC" w:rsidRDefault="00BE48C3" w:rsidP="00BB1C38">
            <w:pPr>
              <w:rPr>
                <w:b/>
              </w:rPr>
            </w:pPr>
            <w:r w:rsidRPr="00A17FCC">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BE48C3" w:rsidRPr="00A17FCC" w:rsidRDefault="00BE48C3" w:rsidP="00BB1C38">
            <w:pPr>
              <w:pStyle w:val="Nadpis2"/>
              <w:jc w:val="center"/>
              <w:rPr>
                <w:rFonts w:ascii="Times New Roman" w:hAnsi="Times New Roman" w:cs="Times New Roman"/>
                <w:sz w:val="32"/>
                <w:szCs w:val="32"/>
              </w:rPr>
            </w:pPr>
            <w:r>
              <w:rPr>
                <w:rFonts w:ascii="Times New Roman" w:hAnsi="Times New Roman" w:cs="Times New Roman"/>
                <w:sz w:val="32"/>
                <w:szCs w:val="32"/>
              </w:rPr>
              <w:t>Finanční gramotnost</w:t>
            </w:r>
          </w:p>
        </w:tc>
      </w:tr>
      <w:tr w:rsidR="00BE48C3" w:rsidRPr="00A17FCC" w:rsidTr="00BB1C38">
        <w:tc>
          <w:tcPr>
            <w:tcW w:w="1358" w:type="pct"/>
            <w:tcBorders>
              <w:top w:val="single" w:sz="4" w:space="0" w:color="auto"/>
              <w:left w:val="single" w:sz="18" w:space="0" w:color="auto"/>
              <w:bottom w:val="single" w:sz="4" w:space="0" w:color="auto"/>
              <w:right w:val="single" w:sz="4" w:space="0" w:color="auto"/>
            </w:tcBorders>
          </w:tcPr>
          <w:p w:rsidR="00BE48C3" w:rsidRPr="00A17FCC" w:rsidRDefault="00BE48C3" w:rsidP="00BB1C38">
            <w:pPr>
              <w:rPr>
                <w:b/>
              </w:rPr>
            </w:pPr>
            <w:r w:rsidRPr="00A17FCC">
              <w:rPr>
                <w:b/>
              </w:rPr>
              <w:t>Ročník:</w:t>
            </w:r>
          </w:p>
        </w:tc>
        <w:tc>
          <w:tcPr>
            <w:tcW w:w="911" w:type="pct"/>
            <w:tcBorders>
              <w:top w:val="single" w:sz="4" w:space="0" w:color="auto"/>
              <w:left w:val="single" w:sz="4" w:space="0" w:color="auto"/>
              <w:bottom w:val="single" w:sz="4" w:space="0" w:color="auto"/>
              <w:right w:val="single" w:sz="4" w:space="0" w:color="auto"/>
            </w:tcBorders>
          </w:tcPr>
          <w:p w:rsidR="00BE48C3" w:rsidRPr="00A17FCC" w:rsidRDefault="00BE48C3" w:rsidP="00BB1C38">
            <w:pPr>
              <w:jc w:val="center"/>
            </w:pPr>
            <w:r w:rsidRPr="00A17FCC">
              <w:t>I.</w:t>
            </w:r>
          </w:p>
        </w:tc>
        <w:tc>
          <w:tcPr>
            <w:tcW w:w="911" w:type="pct"/>
            <w:tcBorders>
              <w:top w:val="single" w:sz="4" w:space="0" w:color="auto"/>
              <w:left w:val="single" w:sz="4" w:space="0" w:color="auto"/>
              <w:bottom w:val="single" w:sz="4" w:space="0" w:color="auto"/>
              <w:right w:val="single" w:sz="4" w:space="0" w:color="auto"/>
            </w:tcBorders>
          </w:tcPr>
          <w:p w:rsidR="00BE48C3" w:rsidRPr="00A17FCC" w:rsidRDefault="00BE48C3" w:rsidP="00BB1C38">
            <w:pPr>
              <w:jc w:val="center"/>
            </w:pPr>
            <w:r w:rsidRPr="00A17FCC">
              <w:t>II.</w:t>
            </w:r>
          </w:p>
        </w:tc>
        <w:tc>
          <w:tcPr>
            <w:tcW w:w="911" w:type="pct"/>
            <w:tcBorders>
              <w:top w:val="single" w:sz="4" w:space="0" w:color="auto"/>
              <w:left w:val="single" w:sz="4" w:space="0" w:color="auto"/>
              <w:bottom w:val="single" w:sz="4" w:space="0" w:color="auto"/>
              <w:right w:val="single" w:sz="4" w:space="0" w:color="auto"/>
            </w:tcBorders>
          </w:tcPr>
          <w:p w:rsidR="00BE48C3" w:rsidRPr="00A17FCC" w:rsidRDefault="00BE48C3" w:rsidP="00BB1C38">
            <w:pPr>
              <w:jc w:val="center"/>
            </w:pPr>
            <w:r w:rsidRPr="00A17FCC">
              <w:t>III.</w:t>
            </w:r>
          </w:p>
        </w:tc>
        <w:tc>
          <w:tcPr>
            <w:tcW w:w="909" w:type="pct"/>
            <w:tcBorders>
              <w:top w:val="single" w:sz="4" w:space="0" w:color="auto"/>
              <w:left w:val="single" w:sz="4" w:space="0" w:color="auto"/>
              <w:bottom w:val="single" w:sz="4" w:space="0" w:color="auto"/>
              <w:right w:val="single" w:sz="18" w:space="0" w:color="auto"/>
            </w:tcBorders>
          </w:tcPr>
          <w:p w:rsidR="00BE48C3" w:rsidRPr="00A17FCC" w:rsidRDefault="00BE48C3" w:rsidP="00BB1C38">
            <w:pPr>
              <w:jc w:val="center"/>
              <w:rPr>
                <w:b/>
              </w:rPr>
            </w:pPr>
            <w:r w:rsidRPr="00A17FCC">
              <w:rPr>
                <w:b/>
              </w:rPr>
              <w:t>celkem</w:t>
            </w:r>
          </w:p>
        </w:tc>
      </w:tr>
      <w:tr w:rsidR="00BE48C3" w:rsidRPr="00A17FCC" w:rsidTr="00BB1C38">
        <w:tc>
          <w:tcPr>
            <w:tcW w:w="1358" w:type="pct"/>
            <w:tcBorders>
              <w:top w:val="single" w:sz="4" w:space="0" w:color="auto"/>
              <w:left w:val="single" w:sz="18" w:space="0" w:color="auto"/>
              <w:bottom w:val="single" w:sz="18" w:space="0" w:color="auto"/>
              <w:right w:val="single" w:sz="4" w:space="0" w:color="auto"/>
            </w:tcBorders>
          </w:tcPr>
          <w:p w:rsidR="00BE48C3" w:rsidRPr="00A17FCC" w:rsidRDefault="00BE48C3" w:rsidP="00BB1C38">
            <w:pPr>
              <w:rPr>
                <w:b/>
              </w:rPr>
            </w:pPr>
            <w:r w:rsidRPr="00A17FCC">
              <w:rPr>
                <w:b/>
              </w:rPr>
              <w:t>Počet hodin:</w:t>
            </w:r>
          </w:p>
        </w:tc>
        <w:tc>
          <w:tcPr>
            <w:tcW w:w="911" w:type="pct"/>
            <w:tcBorders>
              <w:top w:val="single" w:sz="4" w:space="0" w:color="auto"/>
              <w:left w:val="single" w:sz="4" w:space="0" w:color="auto"/>
              <w:bottom w:val="single" w:sz="18" w:space="0" w:color="auto"/>
              <w:right w:val="single" w:sz="4" w:space="0" w:color="auto"/>
            </w:tcBorders>
          </w:tcPr>
          <w:p w:rsidR="00BE48C3" w:rsidRPr="00A17FCC" w:rsidRDefault="00BE48C3" w:rsidP="00BB1C38">
            <w:pPr>
              <w:jc w:val="center"/>
            </w:pPr>
            <w:r>
              <w:t>0</w:t>
            </w:r>
          </w:p>
        </w:tc>
        <w:tc>
          <w:tcPr>
            <w:tcW w:w="911" w:type="pct"/>
            <w:tcBorders>
              <w:top w:val="single" w:sz="4" w:space="0" w:color="auto"/>
              <w:left w:val="single" w:sz="4" w:space="0" w:color="auto"/>
              <w:bottom w:val="single" w:sz="18" w:space="0" w:color="auto"/>
              <w:right w:val="single" w:sz="4" w:space="0" w:color="auto"/>
            </w:tcBorders>
          </w:tcPr>
          <w:p w:rsidR="00BE48C3" w:rsidRPr="00A17FCC" w:rsidRDefault="00BE48C3" w:rsidP="00BB1C38">
            <w:pPr>
              <w:jc w:val="center"/>
            </w:pPr>
            <w:r>
              <w:t>0</w:t>
            </w:r>
          </w:p>
        </w:tc>
        <w:tc>
          <w:tcPr>
            <w:tcW w:w="911" w:type="pct"/>
            <w:tcBorders>
              <w:top w:val="single" w:sz="4" w:space="0" w:color="auto"/>
              <w:left w:val="single" w:sz="4" w:space="0" w:color="auto"/>
              <w:bottom w:val="single" w:sz="18" w:space="0" w:color="auto"/>
              <w:right w:val="single" w:sz="4" w:space="0" w:color="auto"/>
            </w:tcBorders>
          </w:tcPr>
          <w:p w:rsidR="00BE48C3" w:rsidRPr="00A17FCC" w:rsidRDefault="00BE48C3" w:rsidP="00BB1C38">
            <w:pPr>
              <w:jc w:val="center"/>
            </w:pPr>
            <w:r>
              <w:t>0,5</w:t>
            </w:r>
          </w:p>
        </w:tc>
        <w:tc>
          <w:tcPr>
            <w:tcW w:w="909" w:type="pct"/>
            <w:tcBorders>
              <w:top w:val="single" w:sz="4" w:space="0" w:color="auto"/>
              <w:left w:val="single" w:sz="4" w:space="0" w:color="auto"/>
              <w:bottom w:val="single" w:sz="18" w:space="0" w:color="auto"/>
              <w:right w:val="single" w:sz="18" w:space="0" w:color="auto"/>
            </w:tcBorders>
          </w:tcPr>
          <w:p w:rsidR="00BE48C3" w:rsidRPr="00A17FCC" w:rsidRDefault="00BE48C3" w:rsidP="00BB1C38">
            <w:pPr>
              <w:jc w:val="center"/>
              <w:rPr>
                <w:b/>
              </w:rPr>
            </w:pPr>
            <w:r>
              <w:rPr>
                <w:b/>
              </w:rPr>
              <w:t>0,</w:t>
            </w:r>
            <w:r w:rsidRPr="00A17FCC">
              <w:rPr>
                <w:b/>
              </w:rPr>
              <w:t>5</w:t>
            </w:r>
          </w:p>
        </w:tc>
      </w:tr>
    </w:tbl>
    <w:p w:rsidR="00BE48C3" w:rsidRDefault="00BE48C3" w:rsidP="009E5E3F"/>
    <w:p w:rsidR="009E5E3F" w:rsidRPr="009E5E3F" w:rsidRDefault="009E5E3F" w:rsidP="009E5E3F"/>
    <w:p w:rsidR="009E5E3F" w:rsidRPr="009E5E3F" w:rsidRDefault="009E5E3F" w:rsidP="009E5E3F">
      <w:pPr>
        <w:keepNext/>
        <w:outlineLvl w:val="3"/>
        <w:rPr>
          <w:b/>
          <w:bCs/>
        </w:rPr>
      </w:pPr>
      <w:r w:rsidRPr="009E5E3F">
        <w:rPr>
          <w:b/>
          <w:bCs/>
        </w:rPr>
        <w:t>Pojetí předmětu</w:t>
      </w:r>
    </w:p>
    <w:p w:rsidR="009E5E3F" w:rsidRPr="009E5E3F" w:rsidRDefault="009E5E3F" w:rsidP="009E5E3F"/>
    <w:p w:rsidR="009E5E3F" w:rsidRPr="009E5E3F" w:rsidRDefault="009E5E3F" w:rsidP="009E5E3F">
      <w:pPr>
        <w:rPr>
          <w:b/>
        </w:rPr>
      </w:pPr>
      <w:r w:rsidRPr="009E5E3F">
        <w:rPr>
          <w:b/>
        </w:rPr>
        <w:t>Obecné cíle předmětu</w:t>
      </w:r>
    </w:p>
    <w:p w:rsidR="009E5E3F" w:rsidRPr="009E5E3F" w:rsidRDefault="009E5E3F" w:rsidP="009E5E3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E5E3F" w:rsidRPr="009E5E3F" w:rsidTr="000611E8">
        <w:tc>
          <w:tcPr>
            <w:tcW w:w="9210" w:type="dxa"/>
            <w:tcBorders>
              <w:top w:val="single" w:sz="4" w:space="0" w:color="auto"/>
              <w:left w:val="single" w:sz="4" w:space="0" w:color="auto"/>
              <w:bottom w:val="single" w:sz="4" w:space="0" w:color="auto"/>
              <w:right w:val="single" w:sz="4" w:space="0" w:color="auto"/>
            </w:tcBorders>
          </w:tcPr>
          <w:p w:rsidR="009E5E3F" w:rsidRPr="009E5E3F" w:rsidRDefault="009E5E3F" w:rsidP="009E5E3F">
            <w:pPr>
              <w:autoSpaceDE w:val="0"/>
              <w:autoSpaceDN w:val="0"/>
              <w:adjustRightInd w:val="0"/>
              <w:rPr>
                <w:color w:val="000000"/>
              </w:rPr>
            </w:pPr>
            <w:r w:rsidRPr="009E5E3F">
              <w:rPr>
                <w:color w:val="000000"/>
              </w:rPr>
              <w:t xml:space="preserve">Obecným cílem tématu finanční gramotnosti je vzdělat finančně gramotného občana, který se orientuje ve finančním světě a dosáhne znalostí, dovedností a hodnotových postojů umožňujících mu finančně zabezpečit sebe a své blízké, případně své podnikání. Žák bude aktivně vystupovat na trhu finančních produktů a služeb. </w:t>
            </w:r>
          </w:p>
          <w:p w:rsidR="009E5E3F" w:rsidRPr="009E5E3F" w:rsidRDefault="009E5E3F" w:rsidP="009E5E3F">
            <w:pPr>
              <w:autoSpaceDE w:val="0"/>
              <w:autoSpaceDN w:val="0"/>
              <w:adjustRightInd w:val="0"/>
              <w:rPr>
                <w:color w:val="000000"/>
              </w:rPr>
            </w:pPr>
            <w:r w:rsidRPr="009E5E3F">
              <w:rPr>
                <w:color w:val="000000"/>
              </w:rPr>
              <w:t xml:space="preserve">Žák: </w:t>
            </w:r>
          </w:p>
          <w:p w:rsidR="009E5E3F" w:rsidRPr="009E5E3F" w:rsidRDefault="009E5E3F" w:rsidP="009E5E3F">
            <w:pPr>
              <w:autoSpaceDE w:val="0"/>
              <w:autoSpaceDN w:val="0"/>
              <w:adjustRightInd w:val="0"/>
              <w:ind w:left="720" w:hanging="360"/>
              <w:rPr>
                <w:color w:val="000000"/>
              </w:rPr>
            </w:pPr>
            <w:r w:rsidRPr="009E5E3F">
              <w:rPr>
                <w:color w:val="000000"/>
              </w:rPr>
              <w:t xml:space="preserve">- dokáže naplánovat, spravovat a vést svůj rozpočet, případně rozpočet celé rodiny </w:t>
            </w:r>
          </w:p>
          <w:p w:rsidR="009E5E3F" w:rsidRPr="009E5E3F" w:rsidRDefault="009E5E3F" w:rsidP="009E5E3F">
            <w:pPr>
              <w:autoSpaceDE w:val="0"/>
              <w:autoSpaceDN w:val="0"/>
              <w:adjustRightInd w:val="0"/>
              <w:ind w:left="720" w:hanging="360"/>
              <w:rPr>
                <w:color w:val="000000"/>
              </w:rPr>
            </w:pPr>
            <w:r w:rsidRPr="009E5E3F">
              <w:rPr>
                <w:color w:val="000000"/>
              </w:rPr>
              <w:t xml:space="preserve">- navrhne způsob zhodnocení volných finančních prostředků nebo řešení v případně nedostatku prostředků v rozpočtu </w:t>
            </w:r>
          </w:p>
          <w:p w:rsidR="009E5E3F" w:rsidRPr="009E5E3F" w:rsidRDefault="009E5E3F" w:rsidP="009E5E3F">
            <w:pPr>
              <w:autoSpaceDE w:val="0"/>
              <w:autoSpaceDN w:val="0"/>
              <w:adjustRightInd w:val="0"/>
              <w:ind w:left="720" w:hanging="360"/>
              <w:rPr>
                <w:color w:val="000000"/>
              </w:rPr>
            </w:pPr>
            <w:r w:rsidRPr="009E5E3F">
              <w:rPr>
                <w:color w:val="000000"/>
              </w:rPr>
              <w:t xml:space="preserve">- orientuje se ve finančních produktech, rozlišuje je, zhodnotí jejich klady a zápory </w:t>
            </w:r>
          </w:p>
          <w:p w:rsidR="009E5E3F" w:rsidRPr="009E5E3F" w:rsidRDefault="009E5E3F" w:rsidP="009E5E3F">
            <w:pPr>
              <w:autoSpaceDE w:val="0"/>
              <w:autoSpaceDN w:val="0"/>
              <w:adjustRightInd w:val="0"/>
              <w:ind w:left="720" w:hanging="360"/>
              <w:rPr>
                <w:color w:val="000000"/>
              </w:rPr>
            </w:pPr>
            <w:r w:rsidRPr="009E5E3F">
              <w:rPr>
                <w:color w:val="000000"/>
              </w:rPr>
              <w:t xml:space="preserve">- dokáže použít znalosti z oblasti práv spotřebitele </w:t>
            </w:r>
          </w:p>
          <w:p w:rsidR="009E5E3F" w:rsidRPr="009E5E3F" w:rsidRDefault="009E5E3F" w:rsidP="009E5E3F">
            <w:pPr>
              <w:autoSpaceDE w:val="0"/>
              <w:autoSpaceDN w:val="0"/>
              <w:adjustRightInd w:val="0"/>
              <w:ind w:left="720" w:hanging="360"/>
              <w:rPr>
                <w:color w:val="000000"/>
              </w:rPr>
            </w:pPr>
            <w:r w:rsidRPr="009E5E3F">
              <w:rPr>
                <w:color w:val="000000"/>
              </w:rPr>
              <w:t xml:space="preserve">- žák je schopen porovnávat jednotlivé produkty a služby na finančním trhu a volit pro sebe ty nejvhodnější s ohledem na konkrétní životní situaci </w:t>
            </w:r>
          </w:p>
          <w:p w:rsidR="009E5E3F" w:rsidRPr="009E5E3F" w:rsidRDefault="009E5E3F" w:rsidP="009E5E3F"/>
        </w:tc>
      </w:tr>
    </w:tbl>
    <w:p w:rsidR="009E5E3F" w:rsidRPr="009E5E3F" w:rsidRDefault="009E5E3F" w:rsidP="009E5E3F"/>
    <w:p w:rsidR="009E5E3F" w:rsidRPr="009E5E3F" w:rsidRDefault="009E5E3F" w:rsidP="009E5E3F">
      <w:pPr>
        <w:rPr>
          <w:b/>
        </w:rPr>
      </w:pPr>
      <w:r w:rsidRPr="009E5E3F">
        <w:rPr>
          <w:b/>
        </w:rPr>
        <w:t>Charakteristika učiva</w:t>
      </w:r>
    </w:p>
    <w:p w:rsidR="009E5E3F" w:rsidRPr="009E5E3F" w:rsidRDefault="009E5E3F" w:rsidP="009E5E3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E5E3F" w:rsidRPr="009E5E3F" w:rsidTr="000611E8">
        <w:tc>
          <w:tcPr>
            <w:tcW w:w="9210" w:type="dxa"/>
            <w:tcBorders>
              <w:top w:val="single" w:sz="4" w:space="0" w:color="auto"/>
              <w:left w:val="single" w:sz="4" w:space="0" w:color="auto"/>
              <w:bottom w:val="single" w:sz="4" w:space="0" w:color="auto"/>
              <w:right w:val="single" w:sz="4" w:space="0" w:color="auto"/>
            </w:tcBorders>
          </w:tcPr>
          <w:p w:rsidR="009E5E3F" w:rsidRPr="009E5E3F" w:rsidRDefault="009E5E3F" w:rsidP="009E5E3F">
            <w:pPr>
              <w:rPr>
                <w:color w:val="000000"/>
              </w:rPr>
            </w:pPr>
            <w:r w:rsidRPr="009E5E3F">
              <w:rPr>
                <w:color w:val="000000"/>
              </w:rPr>
              <w:t>Učivo se skládá z pěti tematických celků dle standard finanční gramotnosti pro střední vzdělávání, které slouží jako východisko při tvorbě vzdělávacího programu:</w:t>
            </w:r>
          </w:p>
          <w:p w:rsidR="009E5E3F" w:rsidRPr="009E5E3F" w:rsidRDefault="009E5E3F" w:rsidP="009E5E3F">
            <w:pPr>
              <w:autoSpaceDE w:val="0"/>
              <w:autoSpaceDN w:val="0"/>
              <w:adjustRightInd w:val="0"/>
              <w:rPr>
                <w:color w:val="000000"/>
              </w:rPr>
            </w:pPr>
            <w:r w:rsidRPr="009E5E3F">
              <w:rPr>
                <w:color w:val="000000"/>
              </w:rPr>
              <w:t xml:space="preserve">       - hospodaření domácnosti </w:t>
            </w:r>
          </w:p>
          <w:p w:rsidR="009E5E3F" w:rsidRPr="009E5E3F" w:rsidRDefault="009E5E3F" w:rsidP="009E5E3F">
            <w:pPr>
              <w:autoSpaceDE w:val="0"/>
              <w:autoSpaceDN w:val="0"/>
              <w:adjustRightInd w:val="0"/>
              <w:rPr>
                <w:color w:val="000000"/>
              </w:rPr>
            </w:pPr>
            <w:r w:rsidRPr="009E5E3F">
              <w:rPr>
                <w:color w:val="000000"/>
              </w:rPr>
              <w:t xml:space="preserve">       - finanční trh</w:t>
            </w:r>
          </w:p>
          <w:p w:rsidR="009E5E3F" w:rsidRPr="009E5E3F" w:rsidRDefault="009E5E3F" w:rsidP="009E5E3F">
            <w:pPr>
              <w:autoSpaceDE w:val="0"/>
              <w:autoSpaceDN w:val="0"/>
              <w:adjustRightInd w:val="0"/>
              <w:rPr>
                <w:color w:val="000000"/>
              </w:rPr>
            </w:pPr>
            <w:r w:rsidRPr="009E5E3F">
              <w:rPr>
                <w:color w:val="000000"/>
              </w:rPr>
              <w:t xml:space="preserve">       - finanční produkty </w:t>
            </w:r>
          </w:p>
          <w:p w:rsidR="009E5E3F" w:rsidRPr="009E5E3F" w:rsidRDefault="009E5E3F" w:rsidP="009E5E3F">
            <w:pPr>
              <w:autoSpaceDE w:val="0"/>
              <w:autoSpaceDN w:val="0"/>
              <w:adjustRightInd w:val="0"/>
              <w:rPr>
                <w:color w:val="000000"/>
              </w:rPr>
            </w:pPr>
            <w:r w:rsidRPr="009E5E3F">
              <w:rPr>
                <w:color w:val="000000"/>
              </w:rPr>
              <w:t xml:space="preserve">       - finanční plánování</w:t>
            </w:r>
          </w:p>
          <w:p w:rsidR="009E5E3F" w:rsidRPr="009E5E3F" w:rsidRDefault="009E5E3F" w:rsidP="009E5E3F">
            <w:pPr>
              <w:autoSpaceDE w:val="0"/>
              <w:autoSpaceDN w:val="0"/>
              <w:adjustRightInd w:val="0"/>
              <w:rPr>
                <w:color w:val="000000"/>
              </w:rPr>
            </w:pPr>
            <w:r w:rsidRPr="009E5E3F">
              <w:rPr>
                <w:color w:val="000000"/>
              </w:rPr>
              <w:t xml:space="preserve">       - práva spotřebitele </w:t>
            </w:r>
          </w:p>
          <w:p w:rsidR="009E5E3F" w:rsidRPr="009E5E3F" w:rsidRDefault="009E5E3F" w:rsidP="009E5E3F">
            <w:pPr>
              <w:autoSpaceDE w:val="0"/>
              <w:autoSpaceDN w:val="0"/>
              <w:adjustRightInd w:val="0"/>
              <w:rPr>
                <w:color w:val="000000"/>
              </w:rPr>
            </w:pPr>
            <w:r w:rsidRPr="009E5E3F">
              <w:rPr>
                <w:color w:val="000000"/>
              </w:rPr>
              <w:t xml:space="preserve">Všechny části jsou pro žáka stejně významné, společně tvoří komplexní téma, které mu pomůže kvalitně se rozhodovat ve finančních otázkách běžného života. Témata jsou doplněna domácí přípravou a úkoly, které zpracovávají žáci samostatně. </w:t>
            </w:r>
          </w:p>
          <w:p w:rsidR="009E5E3F" w:rsidRPr="009E5E3F" w:rsidRDefault="009E5E3F" w:rsidP="009E5E3F">
            <w:r w:rsidRPr="009E5E3F">
              <w:rPr>
                <w:color w:val="000000"/>
              </w:rPr>
              <w:lastRenderedPageBreak/>
              <w:t>Jednotlivá témata předmětu finanční gramotnost navazují na učivo předmětů Ekonomika a Účetnictví, a vhodně ho doplňují.</w:t>
            </w:r>
          </w:p>
        </w:tc>
      </w:tr>
    </w:tbl>
    <w:p w:rsidR="009E5E3F" w:rsidRPr="009E5E3F" w:rsidRDefault="009E5E3F" w:rsidP="009E5E3F"/>
    <w:p w:rsidR="009E5E3F" w:rsidRPr="009E5E3F" w:rsidRDefault="009E5E3F" w:rsidP="009E5E3F">
      <w:pPr>
        <w:rPr>
          <w:b/>
        </w:rPr>
      </w:pPr>
      <w:r w:rsidRPr="009E5E3F">
        <w:rPr>
          <w:b/>
        </w:rPr>
        <w:t>Výsledky vzdělávání v oblasti citů, postojů, hodnot a preferencí</w:t>
      </w:r>
    </w:p>
    <w:p w:rsidR="009E5E3F" w:rsidRPr="009E5E3F" w:rsidRDefault="009E5E3F" w:rsidP="009E5E3F">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9E5E3F" w:rsidRPr="009E5E3F" w:rsidTr="000611E8">
        <w:tc>
          <w:tcPr>
            <w:tcW w:w="9180" w:type="dxa"/>
          </w:tcPr>
          <w:p w:rsidR="009E5E3F" w:rsidRPr="009E5E3F" w:rsidRDefault="009E5E3F" w:rsidP="009E5E3F">
            <w:pPr>
              <w:rPr>
                <w:b/>
                <w:bCs/>
              </w:rPr>
            </w:pPr>
            <w:r w:rsidRPr="009E5E3F">
              <w:t>Výuka se zaměřuje především na rozvíjení samostatného zodpovědného rozhodování ve finanční oblasti, žák by si měl uvědomit, že znalost finanční problematiky mu pomáhá při řešení běžných životních situací a zvyšuje kvalitu jeho života. Žák by měl plně pochopit, že neznalost pravidel na finančním trhu může mít negativní vliv na jeho budoucí rozhodování. To by měl být hlavní motiv k učení. Žák by měl být schopen zhodnotit důsledky svého rozhodování, obzvlášť z dlouhodobého hlediska. Žák by měl být v reálném životě flexibilní a schopný nalézt optimální možnost, jak si nejen zajistí příjem, dále jej co nejefektněji využije.</w:t>
            </w:r>
          </w:p>
        </w:tc>
      </w:tr>
    </w:tbl>
    <w:p w:rsidR="009E5E3F" w:rsidRPr="009E5E3F" w:rsidRDefault="009E5E3F" w:rsidP="009E5E3F">
      <w:pPr>
        <w:rPr>
          <w:b/>
          <w:bCs/>
          <w:szCs w:val="23"/>
        </w:rPr>
      </w:pPr>
    </w:p>
    <w:p w:rsidR="009E5E3F" w:rsidRPr="009E5E3F" w:rsidRDefault="009E5E3F" w:rsidP="009E5E3F"/>
    <w:p w:rsidR="009E5E3F" w:rsidRPr="009E5E3F" w:rsidRDefault="009E5E3F" w:rsidP="009E5E3F">
      <w:pPr>
        <w:rPr>
          <w:b/>
        </w:rPr>
      </w:pPr>
      <w:r w:rsidRPr="009E5E3F">
        <w:rPr>
          <w:b/>
        </w:rPr>
        <w:t>Strategie výuky</w:t>
      </w:r>
    </w:p>
    <w:p w:rsidR="009E5E3F" w:rsidRPr="009E5E3F" w:rsidRDefault="009E5E3F" w:rsidP="009E5E3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E5E3F" w:rsidRPr="009E5E3F" w:rsidTr="000611E8">
        <w:tc>
          <w:tcPr>
            <w:tcW w:w="9210" w:type="dxa"/>
            <w:tcBorders>
              <w:top w:val="single" w:sz="4" w:space="0" w:color="auto"/>
              <w:left w:val="single" w:sz="4" w:space="0" w:color="auto"/>
              <w:bottom w:val="single" w:sz="4" w:space="0" w:color="auto"/>
              <w:right w:val="single" w:sz="4" w:space="0" w:color="auto"/>
            </w:tcBorders>
          </w:tcPr>
          <w:p w:rsidR="009E5E3F" w:rsidRPr="009E5E3F" w:rsidRDefault="009E5E3F" w:rsidP="009E5E3F">
            <w:pPr>
              <w:autoSpaceDE w:val="0"/>
              <w:autoSpaceDN w:val="0"/>
              <w:adjustRightInd w:val="0"/>
              <w:rPr>
                <w:color w:val="000000"/>
              </w:rPr>
            </w:pPr>
            <w:r w:rsidRPr="009E5E3F">
              <w:rPr>
                <w:color w:val="000000"/>
              </w:rPr>
              <w:t>Výuka je vedena formou výkladu v součinnosti s praktickými cvičeními.</w:t>
            </w:r>
          </w:p>
          <w:p w:rsidR="009E5E3F" w:rsidRPr="009E5E3F" w:rsidRDefault="009E5E3F" w:rsidP="009E5E3F">
            <w:pPr>
              <w:autoSpaceDE w:val="0"/>
              <w:autoSpaceDN w:val="0"/>
              <w:adjustRightInd w:val="0"/>
              <w:rPr>
                <w:color w:val="000000"/>
              </w:rPr>
            </w:pPr>
          </w:p>
          <w:p w:rsidR="009E5E3F" w:rsidRPr="009E5E3F" w:rsidRDefault="009E5E3F" w:rsidP="009E5E3F">
            <w:pPr>
              <w:autoSpaceDE w:val="0"/>
              <w:autoSpaceDN w:val="0"/>
              <w:adjustRightInd w:val="0"/>
              <w:rPr>
                <w:i/>
                <w:color w:val="000000"/>
              </w:rPr>
            </w:pPr>
            <w:r w:rsidRPr="009E5E3F">
              <w:rPr>
                <w:i/>
                <w:color w:val="000000"/>
              </w:rPr>
              <w:t>Preferují se tyto výukové metody:</w:t>
            </w:r>
          </w:p>
          <w:p w:rsidR="009E5E3F" w:rsidRPr="009E5E3F" w:rsidRDefault="009E5E3F" w:rsidP="009E5E3F">
            <w:pPr>
              <w:autoSpaceDE w:val="0"/>
              <w:autoSpaceDN w:val="0"/>
              <w:adjustRightInd w:val="0"/>
              <w:rPr>
                <w:color w:val="000000"/>
              </w:rPr>
            </w:pPr>
            <w:r w:rsidRPr="009E5E3F">
              <w:rPr>
                <w:color w:val="000000"/>
              </w:rPr>
              <w:t xml:space="preserve">      - praktická cvičení </w:t>
            </w:r>
          </w:p>
          <w:p w:rsidR="009E5E3F" w:rsidRPr="009E5E3F" w:rsidRDefault="009E5E3F" w:rsidP="009E5E3F">
            <w:pPr>
              <w:autoSpaceDE w:val="0"/>
              <w:autoSpaceDN w:val="0"/>
              <w:adjustRightInd w:val="0"/>
              <w:rPr>
                <w:color w:val="000000"/>
              </w:rPr>
            </w:pPr>
            <w:r w:rsidRPr="009E5E3F">
              <w:rPr>
                <w:color w:val="000000"/>
              </w:rPr>
              <w:t xml:space="preserve">      - modelové problémové úlohy </w:t>
            </w:r>
          </w:p>
          <w:p w:rsidR="009E5E3F" w:rsidRPr="009E5E3F" w:rsidRDefault="009E5E3F" w:rsidP="009E5E3F">
            <w:pPr>
              <w:autoSpaceDE w:val="0"/>
              <w:autoSpaceDN w:val="0"/>
              <w:adjustRightInd w:val="0"/>
              <w:rPr>
                <w:color w:val="000000"/>
              </w:rPr>
            </w:pPr>
            <w:r w:rsidRPr="009E5E3F">
              <w:rPr>
                <w:color w:val="000000"/>
              </w:rPr>
              <w:t xml:space="preserve">      - burza nápadů</w:t>
            </w:r>
          </w:p>
          <w:p w:rsidR="009E5E3F" w:rsidRPr="009E5E3F" w:rsidRDefault="009E5E3F" w:rsidP="009E5E3F">
            <w:pPr>
              <w:autoSpaceDE w:val="0"/>
              <w:autoSpaceDN w:val="0"/>
              <w:adjustRightInd w:val="0"/>
              <w:rPr>
                <w:color w:val="000000"/>
              </w:rPr>
            </w:pPr>
            <w:r w:rsidRPr="009E5E3F">
              <w:rPr>
                <w:color w:val="000000"/>
              </w:rPr>
              <w:t xml:space="preserve">      - besedy a přednášky s lidmi z praxe </w:t>
            </w:r>
          </w:p>
          <w:p w:rsidR="009E5E3F" w:rsidRPr="009E5E3F" w:rsidRDefault="009E5E3F" w:rsidP="009E5E3F">
            <w:pPr>
              <w:autoSpaceDE w:val="0"/>
              <w:autoSpaceDN w:val="0"/>
              <w:adjustRightInd w:val="0"/>
              <w:rPr>
                <w:color w:val="000000"/>
              </w:rPr>
            </w:pPr>
            <w:r w:rsidRPr="009E5E3F">
              <w:rPr>
                <w:color w:val="000000"/>
              </w:rPr>
              <w:t xml:space="preserve">      - diskuse </w:t>
            </w:r>
          </w:p>
          <w:p w:rsidR="009E5E3F" w:rsidRPr="009E5E3F" w:rsidRDefault="009E5E3F" w:rsidP="009E5E3F">
            <w:pPr>
              <w:autoSpaceDE w:val="0"/>
              <w:autoSpaceDN w:val="0"/>
              <w:adjustRightInd w:val="0"/>
              <w:ind w:left="360"/>
              <w:rPr>
                <w:color w:val="000000"/>
              </w:rPr>
            </w:pPr>
            <w:r w:rsidRPr="009E5E3F">
              <w:rPr>
                <w:color w:val="000000"/>
              </w:rPr>
              <w:t xml:space="preserve"> </w:t>
            </w:r>
          </w:p>
          <w:p w:rsidR="009E5E3F" w:rsidRPr="009E5E3F" w:rsidRDefault="009E5E3F" w:rsidP="009E5E3F">
            <w:r w:rsidRPr="009E5E3F">
              <w:rPr>
                <w:color w:val="000000"/>
              </w:rPr>
              <w:t>Při výuce je vhodné využívat aktivizující metody, diskusi ve skupinách, vytváření a řešení problémových případů a konfliktních situací, které připravují žáky na situace běžného života.</w:t>
            </w:r>
          </w:p>
        </w:tc>
      </w:tr>
    </w:tbl>
    <w:p w:rsidR="009E5E3F" w:rsidRPr="009E5E3F" w:rsidRDefault="009E5E3F" w:rsidP="009E5E3F"/>
    <w:p w:rsidR="009E5E3F" w:rsidRPr="009E5E3F" w:rsidRDefault="009E5E3F" w:rsidP="009E5E3F">
      <w:pPr>
        <w:rPr>
          <w:b/>
        </w:rPr>
      </w:pPr>
      <w:r w:rsidRPr="009E5E3F">
        <w:rPr>
          <w:b/>
        </w:rPr>
        <w:t>Hodnocení výsledků žáka</w:t>
      </w:r>
    </w:p>
    <w:p w:rsidR="009E5E3F" w:rsidRPr="009E5E3F" w:rsidRDefault="009E5E3F" w:rsidP="009E5E3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E5E3F" w:rsidRPr="009E5E3F" w:rsidTr="000611E8">
        <w:tc>
          <w:tcPr>
            <w:tcW w:w="9210" w:type="dxa"/>
            <w:tcBorders>
              <w:top w:val="single" w:sz="4" w:space="0" w:color="auto"/>
              <w:left w:val="single" w:sz="4" w:space="0" w:color="auto"/>
              <w:bottom w:val="single" w:sz="4" w:space="0" w:color="auto"/>
              <w:right w:val="single" w:sz="4" w:space="0" w:color="auto"/>
            </w:tcBorders>
          </w:tcPr>
          <w:p w:rsidR="009E5E3F" w:rsidRPr="009E5E3F" w:rsidRDefault="009E5E3F" w:rsidP="009E5E3F">
            <w:pPr>
              <w:autoSpaceDE w:val="0"/>
              <w:autoSpaceDN w:val="0"/>
              <w:adjustRightInd w:val="0"/>
              <w:rPr>
                <w:color w:val="000000"/>
              </w:rPr>
            </w:pPr>
            <w:r w:rsidRPr="009E5E3F">
              <w:rPr>
                <w:color w:val="000000"/>
              </w:rPr>
              <w:t>Žáci jsou hodnoceni podle školního řádu.</w:t>
            </w:r>
          </w:p>
          <w:p w:rsidR="009E5E3F" w:rsidRPr="009E5E3F" w:rsidRDefault="009E5E3F" w:rsidP="009E5E3F">
            <w:pPr>
              <w:autoSpaceDE w:val="0"/>
              <w:autoSpaceDN w:val="0"/>
              <w:adjustRightInd w:val="0"/>
              <w:rPr>
                <w:i/>
                <w:color w:val="000000"/>
              </w:rPr>
            </w:pPr>
            <w:r w:rsidRPr="009E5E3F">
              <w:rPr>
                <w:i/>
                <w:color w:val="000000"/>
              </w:rPr>
              <w:t>Při hodnocení klademe důraz hlavně na:</w:t>
            </w:r>
          </w:p>
          <w:p w:rsidR="009E5E3F" w:rsidRPr="009E5E3F" w:rsidRDefault="009E5E3F" w:rsidP="009E5E3F">
            <w:pPr>
              <w:autoSpaceDE w:val="0"/>
              <w:autoSpaceDN w:val="0"/>
              <w:adjustRightInd w:val="0"/>
              <w:rPr>
                <w:color w:val="000000"/>
              </w:rPr>
            </w:pPr>
            <w:r w:rsidRPr="009E5E3F">
              <w:rPr>
                <w:color w:val="000000"/>
              </w:rPr>
              <w:t xml:space="preserve">      - vědomosti a dovednosti </w:t>
            </w:r>
          </w:p>
          <w:p w:rsidR="009E5E3F" w:rsidRPr="009E5E3F" w:rsidRDefault="009E5E3F" w:rsidP="009E5E3F">
            <w:pPr>
              <w:autoSpaceDE w:val="0"/>
              <w:autoSpaceDN w:val="0"/>
              <w:adjustRightInd w:val="0"/>
              <w:rPr>
                <w:color w:val="000000"/>
              </w:rPr>
            </w:pPr>
            <w:r w:rsidRPr="009E5E3F">
              <w:rPr>
                <w:color w:val="000000"/>
              </w:rPr>
              <w:t xml:space="preserve">      - aplikace teorie do praxe </w:t>
            </w:r>
          </w:p>
          <w:p w:rsidR="009E5E3F" w:rsidRPr="009E5E3F" w:rsidRDefault="009E5E3F" w:rsidP="009E5E3F">
            <w:pPr>
              <w:autoSpaceDE w:val="0"/>
              <w:autoSpaceDN w:val="0"/>
              <w:adjustRightInd w:val="0"/>
              <w:rPr>
                <w:color w:val="000000"/>
              </w:rPr>
            </w:pPr>
            <w:r w:rsidRPr="009E5E3F">
              <w:rPr>
                <w:color w:val="000000"/>
              </w:rPr>
              <w:t xml:space="preserve">      - míra angažovanosti při výuce, aktivita </w:t>
            </w:r>
          </w:p>
          <w:p w:rsidR="009E5E3F" w:rsidRPr="009E5E3F" w:rsidRDefault="009E5E3F" w:rsidP="009E5E3F">
            <w:pPr>
              <w:autoSpaceDE w:val="0"/>
              <w:autoSpaceDN w:val="0"/>
              <w:adjustRightInd w:val="0"/>
              <w:rPr>
                <w:color w:val="000000"/>
              </w:rPr>
            </w:pPr>
            <w:r w:rsidRPr="009E5E3F">
              <w:rPr>
                <w:color w:val="000000"/>
              </w:rPr>
              <w:t xml:space="preserve">      - komunikační dovednosti a schopnosti </w:t>
            </w:r>
          </w:p>
          <w:p w:rsidR="009E5E3F" w:rsidRPr="009E5E3F" w:rsidRDefault="009E5E3F" w:rsidP="009E5E3F">
            <w:pPr>
              <w:autoSpaceDE w:val="0"/>
              <w:autoSpaceDN w:val="0"/>
              <w:adjustRightInd w:val="0"/>
              <w:rPr>
                <w:color w:val="000000"/>
              </w:rPr>
            </w:pPr>
            <w:r w:rsidRPr="009E5E3F">
              <w:rPr>
                <w:color w:val="000000"/>
              </w:rPr>
              <w:t xml:space="preserve">      - schopnost práce v týmu </w:t>
            </w:r>
          </w:p>
          <w:p w:rsidR="009E5E3F" w:rsidRPr="009E5E3F" w:rsidRDefault="009E5E3F" w:rsidP="009E5E3F">
            <w:pPr>
              <w:autoSpaceDE w:val="0"/>
              <w:autoSpaceDN w:val="0"/>
              <w:adjustRightInd w:val="0"/>
              <w:rPr>
                <w:color w:val="000000"/>
              </w:rPr>
            </w:pPr>
            <w:r w:rsidRPr="009E5E3F">
              <w:rPr>
                <w:color w:val="000000"/>
              </w:rPr>
              <w:t xml:space="preserve">      - schopnost řešit problémy samostatně </w:t>
            </w:r>
          </w:p>
          <w:p w:rsidR="009E5E3F" w:rsidRPr="009E5E3F" w:rsidRDefault="009E5E3F" w:rsidP="009E5E3F">
            <w:pPr>
              <w:autoSpaceDE w:val="0"/>
              <w:autoSpaceDN w:val="0"/>
              <w:adjustRightInd w:val="0"/>
              <w:rPr>
                <w:color w:val="000000"/>
              </w:rPr>
            </w:pPr>
            <w:r w:rsidRPr="009E5E3F">
              <w:rPr>
                <w:color w:val="000000"/>
              </w:rPr>
              <w:t xml:space="preserve">      - schopnost obhajovat svůj názor </w:t>
            </w:r>
          </w:p>
          <w:p w:rsidR="009E5E3F" w:rsidRPr="009E5E3F" w:rsidRDefault="009E5E3F" w:rsidP="009E5E3F"/>
        </w:tc>
      </w:tr>
    </w:tbl>
    <w:p w:rsidR="009E5E3F" w:rsidRPr="009E5E3F" w:rsidRDefault="009E5E3F" w:rsidP="009E5E3F"/>
    <w:p w:rsidR="009E5E3F" w:rsidRPr="009E5E3F" w:rsidRDefault="009E5E3F" w:rsidP="009E5E3F"/>
    <w:p w:rsidR="009E5E3F" w:rsidRPr="009E5E3F" w:rsidRDefault="009E5E3F" w:rsidP="009E5E3F">
      <w:pPr>
        <w:rPr>
          <w:b/>
        </w:rPr>
      </w:pPr>
      <w:r w:rsidRPr="009E5E3F">
        <w:rPr>
          <w:b/>
        </w:rPr>
        <w:t>Přínos předmětu k rozvoji klíčových kompetencí a aplikace průřezových témat</w:t>
      </w:r>
    </w:p>
    <w:p w:rsidR="009E5E3F" w:rsidRPr="009E5E3F" w:rsidRDefault="009E5E3F" w:rsidP="009E5E3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E5E3F" w:rsidRPr="009E5E3F" w:rsidTr="000611E8">
        <w:tc>
          <w:tcPr>
            <w:tcW w:w="9210" w:type="dxa"/>
            <w:tcBorders>
              <w:top w:val="single" w:sz="4" w:space="0" w:color="auto"/>
              <w:left w:val="single" w:sz="4" w:space="0" w:color="auto"/>
              <w:bottom w:val="single" w:sz="4" w:space="0" w:color="auto"/>
              <w:right w:val="single" w:sz="4" w:space="0" w:color="auto"/>
            </w:tcBorders>
          </w:tcPr>
          <w:p w:rsidR="009E5E3F" w:rsidRPr="009E5E3F" w:rsidRDefault="009E5E3F" w:rsidP="009E5E3F">
            <w:pPr>
              <w:autoSpaceDE w:val="0"/>
              <w:autoSpaceDN w:val="0"/>
              <w:adjustRightInd w:val="0"/>
              <w:rPr>
                <w:color w:val="000000"/>
              </w:rPr>
            </w:pPr>
            <w:r w:rsidRPr="009E5E3F">
              <w:rPr>
                <w:color w:val="000000"/>
              </w:rPr>
              <w:t xml:space="preserve">V tematickém celku finanční gramotnosti se budou rozvíjet zejména kompetence matematické, kompetence k řešení problémů, komunikační kompetence a kompetence </w:t>
            </w:r>
            <w:r w:rsidRPr="009E5E3F">
              <w:rPr>
                <w:color w:val="000000"/>
              </w:rPr>
              <w:lastRenderedPageBreak/>
              <w:t>využívat prostředky informačních a komunikačních technologií a pracovat s informacemi (také při domácí práci a přípravách žáků). Rozvoj klíčových kompetencí se zaměřuje na rozvoj schopnosti efektivního vyhledávání a zpracování informací, práci s internetem, e</w:t>
            </w:r>
            <w:r w:rsidRPr="009E5E3F">
              <w:rPr>
                <w:rFonts w:ascii="Calibri" w:hAnsi="Calibri"/>
                <w:color w:val="000000"/>
              </w:rPr>
              <w:t>‐</w:t>
            </w:r>
            <w:r w:rsidRPr="009E5E3F">
              <w:rPr>
                <w:color w:val="000000"/>
              </w:rPr>
              <w:t xml:space="preserve">learningovými aplikacemi, textovými procesory, tabulkovými procesory a zhodnocení získaných informací z hlediska pravdivosti a věrohodnosti. </w:t>
            </w:r>
          </w:p>
          <w:p w:rsidR="009E5E3F" w:rsidRPr="009E5E3F" w:rsidRDefault="009E5E3F" w:rsidP="009E5E3F">
            <w:pPr>
              <w:autoSpaceDE w:val="0"/>
              <w:autoSpaceDN w:val="0"/>
              <w:adjustRightInd w:val="0"/>
              <w:rPr>
                <w:rFonts w:ascii="Calibri" w:hAnsi="Calibri" w:cs="Calibri"/>
                <w:color w:val="000000"/>
                <w:szCs w:val="22"/>
              </w:rPr>
            </w:pPr>
          </w:p>
          <w:p w:rsidR="009E5E3F" w:rsidRPr="009E5E3F" w:rsidRDefault="009E5E3F" w:rsidP="009E5E3F">
            <w:pPr>
              <w:autoSpaceDE w:val="0"/>
              <w:autoSpaceDN w:val="0"/>
              <w:adjustRightInd w:val="0"/>
              <w:rPr>
                <w:i/>
                <w:color w:val="000000"/>
              </w:rPr>
            </w:pPr>
            <w:r w:rsidRPr="009E5E3F">
              <w:rPr>
                <w:i/>
                <w:color w:val="000000"/>
              </w:rPr>
              <w:t>kompetence matematické</w:t>
            </w:r>
          </w:p>
          <w:p w:rsidR="009E5E3F" w:rsidRPr="009E5E3F" w:rsidRDefault="009E5E3F" w:rsidP="009E5E3F">
            <w:pPr>
              <w:numPr>
                <w:ilvl w:val="0"/>
                <w:numId w:val="131"/>
              </w:numPr>
              <w:autoSpaceDE w:val="0"/>
              <w:autoSpaceDN w:val="0"/>
              <w:adjustRightInd w:val="0"/>
              <w:rPr>
                <w:color w:val="000000"/>
              </w:rPr>
            </w:pPr>
            <w:r w:rsidRPr="009E5E3F">
              <w:rPr>
                <w:color w:val="000000"/>
              </w:rPr>
              <w:t>žáci a žákyně jsou schopni spočítat přebytek nebo nedostatek financí v domácnosti, vypočítat cenu půjčených peněz a peněz investovaných</w:t>
            </w:r>
          </w:p>
          <w:p w:rsidR="009E5E3F" w:rsidRPr="009E5E3F" w:rsidRDefault="009E5E3F" w:rsidP="009E5E3F">
            <w:pPr>
              <w:autoSpaceDE w:val="0"/>
              <w:autoSpaceDN w:val="0"/>
              <w:adjustRightInd w:val="0"/>
              <w:rPr>
                <w:color w:val="000000"/>
              </w:rPr>
            </w:pPr>
          </w:p>
          <w:p w:rsidR="009E5E3F" w:rsidRPr="009E5E3F" w:rsidRDefault="009E5E3F" w:rsidP="009E5E3F">
            <w:pPr>
              <w:autoSpaceDE w:val="0"/>
              <w:autoSpaceDN w:val="0"/>
              <w:adjustRightInd w:val="0"/>
              <w:rPr>
                <w:i/>
                <w:color w:val="000000"/>
              </w:rPr>
            </w:pPr>
            <w:r w:rsidRPr="009E5E3F">
              <w:rPr>
                <w:i/>
                <w:color w:val="000000"/>
              </w:rPr>
              <w:t>kompetence k učení</w:t>
            </w:r>
          </w:p>
          <w:p w:rsidR="009E5E3F" w:rsidRPr="009E5E3F" w:rsidRDefault="009E5E3F" w:rsidP="009E5E3F">
            <w:pPr>
              <w:numPr>
                <w:ilvl w:val="0"/>
                <w:numId w:val="130"/>
              </w:numPr>
              <w:autoSpaceDE w:val="0"/>
              <w:autoSpaceDN w:val="0"/>
              <w:adjustRightInd w:val="0"/>
              <w:rPr>
                <w:color w:val="000000"/>
              </w:rPr>
            </w:pPr>
            <w:r w:rsidRPr="009E5E3F">
              <w:rPr>
                <w:color w:val="000000"/>
              </w:rPr>
              <w:t>vyučující motivuje žáky a žákyně k učení ukázkami využití v praxi</w:t>
            </w:r>
          </w:p>
          <w:p w:rsidR="009E5E3F" w:rsidRPr="009E5E3F" w:rsidRDefault="009E5E3F" w:rsidP="009E5E3F">
            <w:pPr>
              <w:numPr>
                <w:ilvl w:val="0"/>
                <w:numId w:val="130"/>
              </w:numPr>
              <w:autoSpaceDE w:val="0"/>
              <w:autoSpaceDN w:val="0"/>
              <w:adjustRightInd w:val="0"/>
              <w:rPr>
                <w:color w:val="000000"/>
              </w:rPr>
            </w:pPr>
            <w:r w:rsidRPr="009E5E3F">
              <w:rPr>
                <w:color w:val="000000"/>
              </w:rPr>
              <w:t>vyučující vede žáky a žákyně k samostatnosti při hledání vhodných řešení modelových situací</w:t>
            </w:r>
          </w:p>
          <w:p w:rsidR="009E5E3F" w:rsidRPr="009E5E3F" w:rsidRDefault="009E5E3F" w:rsidP="009E5E3F">
            <w:pPr>
              <w:autoSpaceDE w:val="0"/>
              <w:autoSpaceDN w:val="0"/>
              <w:adjustRightInd w:val="0"/>
              <w:rPr>
                <w:i/>
                <w:color w:val="000000"/>
              </w:rPr>
            </w:pPr>
          </w:p>
          <w:p w:rsidR="009E5E3F" w:rsidRPr="009E5E3F" w:rsidRDefault="009E5E3F" w:rsidP="009E5E3F">
            <w:pPr>
              <w:autoSpaceDE w:val="0"/>
              <w:autoSpaceDN w:val="0"/>
              <w:adjustRightInd w:val="0"/>
              <w:rPr>
                <w:i/>
                <w:color w:val="000000"/>
              </w:rPr>
            </w:pPr>
            <w:r w:rsidRPr="009E5E3F">
              <w:rPr>
                <w:i/>
                <w:color w:val="000000"/>
              </w:rPr>
              <w:t>kompetence k řešení problémů</w:t>
            </w:r>
          </w:p>
          <w:p w:rsidR="009E5E3F" w:rsidRPr="009E5E3F" w:rsidRDefault="009E5E3F" w:rsidP="009E5E3F">
            <w:pPr>
              <w:numPr>
                <w:ilvl w:val="0"/>
                <w:numId w:val="130"/>
              </w:numPr>
              <w:autoSpaceDE w:val="0"/>
              <w:autoSpaceDN w:val="0"/>
              <w:adjustRightInd w:val="0"/>
              <w:rPr>
                <w:color w:val="000000"/>
              </w:rPr>
            </w:pPr>
            <w:r w:rsidRPr="009E5E3F">
              <w:rPr>
                <w:color w:val="000000"/>
              </w:rPr>
              <w:t>vyučující vede žáky a žákyně při hledání vlastních postupů při řešení zadaných problémů</w:t>
            </w:r>
          </w:p>
          <w:p w:rsidR="009E5E3F" w:rsidRPr="009E5E3F" w:rsidRDefault="009E5E3F" w:rsidP="009E5E3F">
            <w:pPr>
              <w:numPr>
                <w:ilvl w:val="0"/>
                <w:numId w:val="130"/>
              </w:numPr>
              <w:autoSpaceDE w:val="0"/>
              <w:autoSpaceDN w:val="0"/>
              <w:adjustRightInd w:val="0"/>
              <w:rPr>
                <w:color w:val="000000"/>
              </w:rPr>
            </w:pPr>
            <w:r w:rsidRPr="009E5E3F">
              <w:rPr>
                <w:color w:val="000000"/>
              </w:rPr>
              <w:t>žáci  a žákyně řeší samostatně běžné životní situace spojené s financemi</w:t>
            </w:r>
          </w:p>
          <w:p w:rsidR="009E5E3F" w:rsidRPr="009E5E3F" w:rsidRDefault="009E5E3F" w:rsidP="009E5E3F">
            <w:pPr>
              <w:autoSpaceDE w:val="0"/>
              <w:autoSpaceDN w:val="0"/>
              <w:adjustRightInd w:val="0"/>
              <w:rPr>
                <w:i/>
                <w:color w:val="000000"/>
              </w:rPr>
            </w:pPr>
          </w:p>
          <w:p w:rsidR="009E5E3F" w:rsidRPr="009E5E3F" w:rsidRDefault="009E5E3F" w:rsidP="009E5E3F">
            <w:pPr>
              <w:autoSpaceDE w:val="0"/>
              <w:autoSpaceDN w:val="0"/>
              <w:adjustRightInd w:val="0"/>
              <w:rPr>
                <w:i/>
                <w:color w:val="000000"/>
              </w:rPr>
            </w:pPr>
            <w:r w:rsidRPr="009E5E3F">
              <w:rPr>
                <w:i/>
                <w:color w:val="000000"/>
              </w:rPr>
              <w:t>kompetence komunikativní</w:t>
            </w:r>
          </w:p>
          <w:p w:rsidR="009E5E3F" w:rsidRPr="009E5E3F" w:rsidRDefault="009E5E3F" w:rsidP="009E5E3F">
            <w:pPr>
              <w:numPr>
                <w:ilvl w:val="0"/>
                <w:numId w:val="130"/>
              </w:numPr>
              <w:autoSpaceDE w:val="0"/>
              <w:autoSpaceDN w:val="0"/>
              <w:adjustRightInd w:val="0"/>
              <w:rPr>
                <w:color w:val="000000"/>
              </w:rPr>
            </w:pPr>
            <w:r w:rsidRPr="009E5E3F">
              <w:rPr>
                <w:color w:val="000000"/>
              </w:rPr>
              <w:t>vyučující zařazuje samostatná vystoupení žáků – vlastní návrh řešení dané situace</w:t>
            </w:r>
          </w:p>
          <w:p w:rsidR="009E5E3F" w:rsidRPr="009E5E3F" w:rsidRDefault="009E5E3F" w:rsidP="009E5E3F">
            <w:pPr>
              <w:numPr>
                <w:ilvl w:val="0"/>
                <w:numId w:val="130"/>
              </w:numPr>
              <w:autoSpaceDE w:val="0"/>
              <w:autoSpaceDN w:val="0"/>
              <w:adjustRightInd w:val="0"/>
              <w:rPr>
                <w:color w:val="000000"/>
              </w:rPr>
            </w:pPr>
            <w:r w:rsidRPr="009E5E3F">
              <w:rPr>
                <w:color w:val="000000"/>
              </w:rPr>
              <w:t>žáci a žákyně jsou vedeni k hodnocení samostatné práce vlastní i svých spolužáků</w:t>
            </w:r>
          </w:p>
          <w:p w:rsidR="009E5E3F" w:rsidRPr="009E5E3F" w:rsidRDefault="009E5E3F" w:rsidP="009E5E3F">
            <w:pPr>
              <w:autoSpaceDE w:val="0"/>
              <w:autoSpaceDN w:val="0"/>
              <w:adjustRightInd w:val="0"/>
              <w:rPr>
                <w:i/>
                <w:color w:val="000000"/>
              </w:rPr>
            </w:pPr>
          </w:p>
          <w:p w:rsidR="009E5E3F" w:rsidRPr="009E5E3F" w:rsidRDefault="009E5E3F" w:rsidP="009E5E3F">
            <w:pPr>
              <w:autoSpaceDE w:val="0"/>
              <w:autoSpaceDN w:val="0"/>
              <w:adjustRightInd w:val="0"/>
              <w:rPr>
                <w:i/>
                <w:color w:val="000000"/>
              </w:rPr>
            </w:pPr>
            <w:r w:rsidRPr="009E5E3F">
              <w:rPr>
                <w:i/>
                <w:color w:val="000000"/>
              </w:rPr>
              <w:t>kompetence sociální a personální</w:t>
            </w:r>
          </w:p>
          <w:p w:rsidR="009E5E3F" w:rsidRPr="009E5E3F" w:rsidRDefault="009E5E3F" w:rsidP="009E5E3F">
            <w:pPr>
              <w:numPr>
                <w:ilvl w:val="0"/>
                <w:numId w:val="130"/>
              </w:numPr>
              <w:autoSpaceDE w:val="0"/>
              <w:autoSpaceDN w:val="0"/>
              <w:adjustRightInd w:val="0"/>
              <w:rPr>
                <w:color w:val="000000"/>
              </w:rPr>
            </w:pPr>
            <w:r w:rsidRPr="009E5E3F">
              <w:rPr>
                <w:color w:val="000000"/>
              </w:rPr>
              <w:t>žáci jsou schopni pracovat v týmu a podílet se na realizaci společných pracovních činností, přijímat a odpovědně plnit svěřené úkoly, používat formální i neformální komunikaci</w:t>
            </w:r>
          </w:p>
          <w:p w:rsidR="009E5E3F" w:rsidRPr="009E5E3F" w:rsidRDefault="009E5E3F" w:rsidP="009E5E3F">
            <w:pPr>
              <w:autoSpaceDE w:val="0"/>
              <w:autoSpaceDN w:val="0"/>
              <w:adjustRightInd w:val="0"/>
              <w:rPr>
                <w:i/>
                <w:color w:val="000000"/>
              </w:rPr>
            </w:pPr>
          </w:p>
          <w:p w:rsidR="009E5E3F" w:rsidRPr="009E5E3F" w:rsidRDefault="009E5E3F" w:rsidP="009E5E3F">
            <w:pPr>
              <w:autoSpaceDE w:val="0"/>
              <w:autoSpaceDN w:val="0"/>
              <w:adjustRightInd w:val="0"/>
              <w:rPr>
                <w:i/>
                <w:color w:val="000000"/>
              </w:rPr>
            </w:pPr>
            <w:r w:rsidRPr="009E5E3F">
              <w:rPr>
                <w:i/>
                <w:color w:val="000000"/>
              </w:rPr>
              <w:t>komunikace pracovní</w:t>
            </w:r>
          </w:p>
          <w:p w:rsidR="009E5E3F" w:rsidRPr="009E5E3F" w:rsidRDefault="009E5E3F" w:rsidP="009E5E3F">
            <w:pPr>
              <w:numPr>
                <w:ilvl w:val="0"/>
                <w:numId w:val="130"/>
              </w:numPr>
              <w:autoSpaceDE w:val="0"/>
              <w:autoSpaceDN w:val="0"/>
              <w:adjustRightInd w:val="0"/>
              <w:rPr>
                <w:color w:val="000000"/>
              </w:rPr>
            </w:pPr>
            <w:r w:rsidRPr="009E5E3F">
              <w:rPr>
                <w:color w:val="000000"/>
              </w:rPr>
              <w:t>žáci získají základní vědomosti k řešení běžných finančních situací v občanském životě</w:t>
            </w:r>
          </w:p>
          <w:p w:rsidR="009E5E3F" w:rsidRPr="009E5E3F" w:rsidRDefault="009E5E3F" w:rsidP="009E5E3F">
            <w:pPr>
              <w:autoSpaceDE w:val="0"/>
              <w:autoSpaceDN w:val="0"/>
              <w:adjustRightInd w:val="0"/>
              <w:rPr>
                <w:color w:val="000000"/>
              </w:rPr>
            </w:pPr>
          </w:p>
          <w:p w:rsidR="009E5E3F" w:rsidRPr="009E5E3F" w:rsidRDefault="009E5E3F" w:rsidP="009E5E3F">
            <w:pPr>
              <w:autoSpaceDE w:val="0"/>
              <w:autoSpaceDN w:val="0"/>
              <w:adjustRightInd w:val="0"/>
              <w:rPr>
                <w:i/>
                <w:color w:val="000000"/>
              </w:rPr>
            </w:pPr>
            <w:r w:rsidRPr="009E5E3F">
              <w:rPr>
                <w:i/>
                <w:color w:val="000000"/>
              </w:rPr>
              <w:t>Aplikace průřezových témat:</w:t>
            </w:r>
          </w:p>
          <w:p w:rsidR="009E5E3F" w:rsidRPr="009E5E3F" w:rsidRDefault="009E5E3F" w:rsidP="009E5E3F">
            <w:pPr>
              <w:autoSpaceDE w:val="0"/>
              <w:autoSpaceDN w:val="0"/>
              <w:adjustRightInd w:val="0"/>
              <w:rPr>
                <w:color w:val="000000"/>
              </w:rPr>
            </w:pPr>
          </w:p>
          <w:p w:rsidR="009E5E3F" w:rsidRPr="009E5E3F" w:rsidRDefault="009E5E3F" w:rsidP="009E5E3F">
            <w:pPr>
              <w:autoSpaceDE w:val="0"/>
              <w:autoSpaceDN w:val="0"/>
              <w:adjustRightInd w:val="0"/>
              <w:rPr>
                <w:color w:val="000000"/>
              </w:rPr>
            </w:pPr>
            <w:r w:rsidRPr="009E5E3F">
              <w:rPr>
                <w:i/>
                <w:color w:val="000000"/>
              </w:rPr>
              <w:t>Občan v demokratické společnosti</w:t>
            </w:r>
            <w:r w:rsidRPr="009E5E3F">
              <w:rPr>
                <w:b/>
                <w:bCs/>
                <w:color w:val="000000"/>
              </w:rPr>
              <w:t xml:space="preserve"> </w:t>
            </w:r>
            <w:r w:rsidRPr="009E5E3F">
              <w:rPr>
                <w:color w:val="000000"/>
              </w:rPr>
              <w:t xml:space="preserve">– mezilidské vztahy, poznání a sebepoznání, komunikace, spolupráce, morálka, svoboda a tolerance se rozvíjí ve všech tematických celcích, zejména pak v celku hospodaření domácnosti. </w:t>
            </w:r>
          </w:p>
          <w:p w:rsidR="009E5E3F" w:rsidRPr="009E5E3F" w:rsidRDefault="009E5E3F" w:rsidP="009E5E3F">
            <w:pPr>
              <w:autoSpaceDE w:val="0"/>
              <w:autoSpaceDN w:val="0"/>
              <w:adjustRightInd w:val="0"/>
              <w:rPr>
                <w:color w:val="000000"/>
              </w:rPr>
            </w:pPr>
            <w:r w:rsidRPr="009E5E3F">
              <w:rPr>
                <w:color w:val="000000"/>
              </w:rPr>
              <w:t xml:space="preserve">Výchova demokratického občana – schopnost řešit problémy se znalostí svých práv a povinností je naplňována především v tématu práva spotřebitele. Přednost dostala problematika vhodného řešení konfliktů, vyjednávání. </w:t>
            </w:r>
          </w:p>
          <w:p w:rsidR="009E5E3F" w:rsidRPr="009E5E3F" w:rsidRDefault="009E5E3F" w:rsidP="009E5E3F">
            <w:pPr>
              <w:autoSpaceDE w:val="0"/>
              <w:autoSpaceDN w:val="0"/>
              <w:adjustRightInd w:val="0"/>
              <w:rPr>
                <w:i/>
                <w:color w:val="000000"/>
              </w:rPr>
            </w:pPr>
          </w:p>
          <w:p w:rsidR="009E5E3F" w:rsidRPr="009E5E3F" w:rsidRDefault="009E5E3F" w:rsidP="009E5E3F">
            <w:pPr>
              <w:autoSpaceDE w:val="0"/>
              <w:autoSpaceDN w:val="0"/>
              <w:adjustRightInd w:val="0"/>
              <w:rPr>
                <w:color w:val="000000"/>
              </w:rPr>
            </w:pPr>
            <w:r w:rsidRPr="009E5E3F">
              <w:rPr>
                <w:i/>
                <w:color w:val="000000"/>
              </w:rPr>
              <w:t>Informační a komunikační technologie</w:t>
            </w:r>
            <w:r w:rsidRPr="009E5E3F">
              <w:rPr>
                <w:color w:val="000000"/>
              </w:rPr>
              <w:t xml:space="preserve"> –</w:t>
            </w:r>
            <w:r w:rsidRPr="009E5E3F">
              <w:rPr>
                <w:b/>
                <w:bCs/>
                <w:color w:val="000000"/>
              </w:rPr>
              <w:t xml:space="preserve"> </w:t>
            </w:r>
            <w:r w:rsidRPr="009E5E3F">
              <w:rPr>
                <w:color w:val="000000"/>
              </w:rPr>
              <w:t xml:space="preserve">toto téma je naplňováno průběžně po celou dobu výuky, především využitím e-learningových aplikací, internetu apod. </w:t>
            </w:r>
          </w:p>
          <w:p w:rsidR="009E5E3F" w:rsidRPr="009E5E3F" w:rsidRDefault="009E5E3F" w:rsidP="009E5E3F">
            <w:pPr>
              <w:autoSpaceDE w:val="0"/>
              <w:autoSpaceDN w:val="0"/>
              <w:adjustRightInd w:val="0"/>
              <w:rPr>
                <w:rFonts w:ascii="Calibri" w:hAnsi="Calibri" w:cs="Calibri"/>
                <w:color w:val="000000"/>
                <w:szCs w:val="22"/>
              </w:rPr>
            </w:pPr>
          </w:p>
          <w:p w:rsidR="009E5E3F" w:rsidRPr="009E5E3F" w:rsidRDefault="009E5E3F" w:rsidP="009E5E3F"/>
        </w:tc>
      </w:tr>
    </w:tbl>
    <w:p w:rsidR="009E5E3F" w:rsidRPr="009E5E3F" w:rsidRDefault="009E5E3F" w:rsidP="009E5E3F">
      <w:pPr>
        <w:rPr>
          <w:b/>
        </w:rPr>
      </w:pPr>
      <w:r w:rsidRPr="009E5E3F">
        <w:lastRenderedPageBreak/>
        <w:br w:type="page"/>
      </w:r>
      <w:r w:rsidRPr="009E5E3F">
        <w:rPr>
          <w:b/>
        </w:rPr>
        <w:lastRenderedPageBreak/>
        <w:t>3. ročník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9"/>
        <w:gridCol w:w="3001"/>
        <w:gridCol w:w="2992"/>
      </w:tblGrid>
      <w:tr w:rsidR="009E5E3F" w:rsidRPr="009E5E3F" w:rsidTr="000611E8">
        <w:tc>
          <w:tcPr>
            <w:tcW w:w="1693" w:type="pct"/>
          </w:tcPr>
          <w:p w:rsidR="009E5E3F" w:rsidRPr="009E5E3F" w:rsidRDefault="009E5E3F" w:rsidP="009E5E3F">
            <w:pPr>
              <w:jc w:val="center"/>
              <w:rPr>
                <w:b/>
                <w:bCs/>
              </w:rPr>
            </w:pPr>
            <w:r w:rsidRPr="009E5E3F">
              <w:rPr>
                <w:b/>
                <w:bCs/>
              </w:rPr>
              <w:t>Výsledky vzdělávání</w:t>
            </w:r>
          </w:p>
        </w:tc>
        <w:tc>
          <w:tcPr>
            <w:tcW w:w="1656" w:type="pct"/>
          </w:tcPr>
          <w:p w:rsidR="009E5E3F" w:rsidRPr="009E5E3F" w:rsidRDefault="009E5E3F" w:rsidP="009E5E3F">
            <w:pPr>
              <w:jc w:val="center"/>
              <w:rPr>
                <w:b/>
                <w:bCs/>
              </w:rPr>
            </w:pPr>
            <w:r w:rsidRPr="009E5E3F">
              <w:rPr>
                <w:b/>
                <w:bCs/>
              </w:rPr>
              <w:t>Učivo</w:t>
            </w:r>
          </w:p>
        </w:tc>
        <w:tc>
          <w:tcPr>
            <w:tcW w:w="1651" w:type="pct"/>
          </w:tcPr>
          <w:p w:rsidR="009E5E3F" w:rsidRPr="009E5E3F" w:rsidRDefault="009E5E3F" w:rsidP="009E5E3F">
            <w:pPr>
              <w:jc w:val="center"/>
              <w:rPr>
                <w:b/>
                <w:bCs/>
              </w:rPr>
            </w:pPr>
            <w:r w:rsidRPr="009E5E3F">
              <w:rPr>
                <w:b/>
                <w:bCs/>
              </w:rPr>
              <w:t>Časové rozvržení</w:t>
            </w:r>
          </w:p>
        </w:tc>
      </w:tr>
      <w:tr w:rsidR="009E5E3F" w:rsidRPr="009E5E3F" w:rsidTr="000611E8">
        <w:tc>
          <w:tcPr>
            <w:tcW w:w="1693" w:type="pct"/>
          </w:tcPr>
          <w:p w:rsidR="009E5E3F" w:rsidRPr="009E5E3F" w:rsidRDefault="009E5E3F" w:rsidP="009E5E3F">
            <w:pPr>
              <w:rPr>
                <w:color w:val="000000"/>
              </w:rPr>
            </w:pPr>
            <w:r w:rsidRPr="009E5E3F">
              <w:rPr>
                <w:color w:val="000000"/>
              </w:rPr>
              <w:t>Žák:</w:t>
            </w:r>
          </w:p>
          <w:p w:rsidR="009E5E3F" w:rsidRPr="009E5E3F" w:rsidRDefault="009E5E3F" w:rsidP="009E5E3F">
            <w:pPr>
              <w:rPr>
                <w:color w:val="000000"/>
              </w:rPr>
            </w:pPr>
          </w:p>
          <w:p w:rsidR="009E5E3F" w:rsidRPr="009E5E3F" w:rsidRDefault="009E5E3F" w:rsidP="009E5E3F">
            <w:pPr>
              <w:numPr>
                <w:ilvl w:val="0"/>
                <w:numId w:val="132"/>
              </w:numPr>
            </w:pPr>
            <w:r w:rsidRPr="009E5E3F">
              <w:t xml:space="preserve">roztřídí pravidelné a nepravidelné příjmy a výdaje </w:t>
            </w:r>
          </w:p>
          <w:p w:rsidR="009E5E3F" w:rsidRPr="009E5E3F" w:rsidRDefault="009E5E3F" w:rsidP="009E5E3F">
            <w:pPr>
              <w:numPr>
                <w:ilvl w:val="0"/>
                <w:numId w:val="132"/>
              </w:numPr>
            </w:pPr>
            <w:r w:rsidRPr="009E5E3F">
              <w:t>sestaví rozpočet a vytvoří schéma rozpočtu</w:t>
            </w:r>
          </w:p>
          <w:p w:rsidR="009E5E3F" w:rsidRPr="009E5E3F" w:rsidRDefault="009E5E3F" w:rsidP="009E5E3F">
            <w:pPr>
              <w:numPr>
                <w:ilvl w:val="0"/>
                <w:numId w:val="132"/>
              </w:numPr>
            </w:pPr>
            <w:r w:rsidRPr="009E5E3F">
              <w:t xml:space="preserve"> rozhodne o nejlepším řešení schodku nebo přebytku rodinného rozpočtu </w:t>
            </w:r>
          </w:p>
          <w:p w:rsidR="009E5E3F" w:rsidRPr="009E5E3F" w:rsidRDefault="009E5E3F" w:rsidP="009E5E3F">
            <w:pPr>
              <w:numPr>
                <w:ilvl w:val="0"/>
                <w:numId w:val="132"/>
              </w:numPr>
            </w:pPr>
            <w:r w:rsidRPr="009E5E3F">
              <w:t xml:space="preserve">vypočítá výši životního minima </w:t>
            </w:r>
          </w:p>
          <w:p w:rsidR="009E5E3F" w:rsidRPr="009E5E3F" w:rsidRDefault="00BE48C3" w:rsidP="009E5E3F">
            <w:pPr>
              <w:numPr>
                <w:ilvl w:val="0"/>
                <w:numId w:val="132"/>
              </w:numPr>
            </w:pPr>
            <w:r>
              <w:t>obhájí svá navržená ře</w:t>
            </w:r>
            <w:r w:rsidR="009E5E3F" w:rsidRPr="009E5E3F">
              <w:t xml:space="preserve">šení při sestavení rozpočtu </w:t>
            </w:r>
          </w:p>
          <w:p w:rsidR="009E5E3F" w:rsidRPr="009E5E3F" w:rsidRDefault="009E5E3F" w:rsidP="009E5E3F">
            <w:pPr>
              <w:numPr>
                <w:ilvl w:val="0"/>
                <w:numId w:val="132"/>
              </w:numPr>
            </w:pPr>
            <w:r w:rsidRPr="009E5E3F">
              <w:t>získá představu</w:t>
            </w:r>
            <w:r w:rsidR="00BE48C3">
              <w:t>,</w:t>
            </w:r>
            <w:r w:rsidRPr="009E5E3F">
              <w:t xml:space="preserve"> kdo všechno se zabývá penězi </w:t>
            </w:r>
          </w:p>
          <w:p w:rsidR="009E5E3F" w:rsidRPr="009E5E3F" w:rsidRDefault="009E5E3F" w:rsidP="009E5E3F">
            <w:pPr>
              <w:numPr>
                <w:ilvl w:val="0"/>
                <w:numId w:val="132"/>
              </w:numPr>
            </w:pPr>
            <w:r w:rsidRPr="009E5E3F">
              <w:t xml:space="preserve">orientuje se v tom, kam se obrátit, pokud chce své peníze vhodně uložit nebo investovat </w:t>
            </w:r>
          </w:p>
          <w:p w:rsidR="009E5E3F" w:rsidRPr="009E5E3F" w:rsidRDefault="009E5E3F" w:rsidP="009E5E3F">
            <w:pPr>
              <w:numPr>
                <w:ilvl w:val="0"/>
                <w:numId w:val="132"/>
              </w:numPr>
            </w:pPr>
            <w:r w:rsidRPr="009E5E3F">
              <w:t xml:space="preserve">orientuje se, kde může peníze získat </w:t>
            </w:r>
          </w:p>
          <w:p w:rsidR="009E5E3F" w:rsidRPr="009E5E3F" w:rsidRDefault="009E5E3F" w:rsidP="009E5E3F">
            <w:pPr>
              <w:numPr>
                <w:ilvl w:val="0"/>
                <w:numId w:val="132"/>
              </w:numPr>
            </w:pPr>
            <w:r w:rsidRPr="009E5E3F">
              <w:t>má informaci o ceně nabízených produktů, úroku a poplatcích</w:t>
            </w:r>
          </w:p>
          <w:p w:rsidR="009E5E3F" w:rsidRPr="009E5E3F" w:rsidRDefault="009E5E3F" w:rsidP="009E5E3F">
            <w:pPr>
              <w:numPr>
                <w:ilvl w:val="0"/>
                <w:numId w:val="132"/>
              </w:numPr>
            </w:pPr>
            <w:r w:rsidRPr="009E5E3F">
              <w:t>dokáže porovnat jednotlivé nabídky</w:t>
            </w:r>
          </w:p>
        </w:tc>
        <w:tc>
          <w:tcPr>
            <w:tcW w:w="1656" w:type="pct"/>
          </w:tcPr>
          <w:p w:rsidR="009E5E3F" w:rsidRPr="009E5E3F" w:rsidRDefault="009E5E3F" w:rsidP="009E5E3F">
            <w:pPr>
              <w:rPr>
                <w:b/>
              </w:rPr>
            </w:pPr>
            <w:r w:rsidRPr="009E5E3F">
              <w:rPr>
                <w:b/>
              </w:rPr>
              <w:t>Hospodaření domácnosti:</w:t>
            </w:r>
          </w:p>
          <w:p w:rsidR="009E5E3F" w:rsidRPr="009E5E3F" w:rsidRDefault="009E5E3F" w:rsidP="009E5E3F">
            <w:r w:rsidRPr="009E5E3F">
              <w:t xml:space="preserve">- osobní rozpočet </w:t>
            </w:r>
          </w:p>
          <w:p w:rsidR="009E5E3F" w:rsidRPr="009E5E3F" w:rsidRDefault="009E5E3F" w:rsidP="009E5E3F">
            <w:r w:rsidRPr="009E5E3F">
              <w:t xml:space="preserve">- potřeby a vzácnost </w:t>
            </w:r>
          </w:p>
          <w:p w:rsidR="009E5E3F" w:rsidRPr="009E5E3F" w:rsidRDefault="009E5E3F" w:rsidP="009E5E3F">
            <w:r w:rsidRPr="009E5E3F">
              <w:t xml:space="preserve">- rozpočet domácnosti </w:t>
            </w:r>
          </w:p>
          <w:p w:rsidR="009E5E3F" w:rsidRPr="009E5E3F" w:rsidRDefault="009E5E3F" w:rsidP="009E5E3F">
            <w:r w:rsidRPr="009E5E3F">
              <w:t xml:space="preserve">- majetek a závazky </w:t>
            </w:r>
          </w:p>
          <w:p w:rsidR="009E5E3F" w:rsidRPr="009E5E3F" w:rsidRDefault="009E5E3F" w:rsidP="009E5E3F">
            <w:r w:rsidRPr="009E5E3F">
              <w:t xml:space="preserve">- osobní aktiva a pasiva </w:t>
            </w:r>
          </w:p>
          <w:p w:rsidR="009E5E3F" w:rsidRPr="009E5E3F" w:rsidRDefault="009E5E3F" w:rsidP="009E5E3F">
            <w:r w:rsidRPr="009E5E3F">
              <w:t xml:space="preserve">- životní úroveň </w:t>
            </w:r>
          </w:p>
          <w:p w:rsidR="009E5E3F" w:rsidRPr="009E5E3F" w:rsidRDefault="009E5E3F" w:rsidP="009E5E3F">
            <w:r w:rsidRPr="009E5E3F">
              <w:t>- životní minimum</w:t>
            </w:r>
          </w:p>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Pr>
              <w:rPr>
                <w:b/>
              </w:rPr>
            </w:pPr>
            <w:r w:rsidRPr="009E5E3F">
              <w:rPr>
                <w:b/>
              </w:rPr>
              <w:t xml:space="preserve">Finanční trh: </w:t>
            </w:r>
          </w:p>
          <w:p w:rsidR="009E5E3F" w:rsidRPr="009E5E3F" w:rsidRDefault="009E5E3F" w:rsidP="009E5E3F">
            <w:r w:rsidRPr="009E5E3F">
              <w:t xml:space="preserve">- co je finanční trh </w:t>
            </w:r>
          </w:p>
          <w:p w:rsidR="009E5E3F" w:rsidRPr="009E5E3F" w:rsidRDefault="009E5E3F" w:rsidP="009E5E3F">
            <w:r w:rsidRPr="009E5E3F">
              <w:t xml:space="preserve">- instituce působící na </w:t>
            </w:r>
          </w:p>
          <w:p w:rsidR="009E5E3F" w:rsidRPr="009E5E3F" w:rsidRDefault="009E5E3F" w:rsidP="009E5E3F">
            <w:r w:rsidRPr="009E5E3F">
              <w:t xml:space="preserve">  finančním trhu </w:t>
            </w:r>
          </w:p>
          <w:p w:rsidR="009E5E3F" w:rsidRPr="009E5E3F" w:rsidRDefault="009E5E3F" w:rsidP="009E5E3F">
            <w:r w:rsidRPr="009E5E3F">
              <w:t>- ceny produktů na finančním</w:t>
            </w:r>
          </w:p>
          <w:p w:rsidR="009E5E3F" w:rsidRPr="009E5E3F" w:rsidRDefault="009E5E3F" w:rsidP="009E5E3F">
            <w:r w:rsidRPr="009E5E3F">
              <w:t xml:space="preserve">  trhu </w:t>
            </w:r>
          </w:p>
          <w:p w:rsidR="009E5E3F" w:rsidRPr="009E5E3F" w:rsidRDefault="009E5E3F" w:rsidP="009E5E3F">
            <w:r w:rsidRPr="009E5E3F">
              <w:t xml:space="preserve">- úrok a RPSN </w:t>
            </w:r>
          </w:p>
          <w:p w:rsidR="009E5E3F" w:rsidRPr="009E5E3F" w:rsidRDefault="009E5E3F" w:rsidP="009E5E3F">
            <w:r w:rsidRPr="009E5E3F">
              <w:t xml:space="preserve">- porovnání nabídek </w:t>
            </w:r>
          </w:p>
          <w:p w:rsidR="009E5E3F" w:rsidRPr="009E5E3F" w:rsidRDefault="009E5E3F" w:rsidP="009E5E3F">
            <w:r w:rsidRPr="009E5E3F">
              <w:t xml:space="preserve">- krátkodobá, střednědobá a </w:t>
            </w:r>
          </w:p>
          <w:p w:rsidR="009E5E3F" w:rsidRPr="009E5E3F" w:rsidRDefault="009E5E3F" w:rsidP="009E5E3F">
            <w:r w:rsidRPr="009E5E3F">
              <w:t xml:space="preserve">  dlouhodobá rezerva</w:t>
            </w:r>
          </w:p>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tc>
        <w:tc>
          <w:tcPr>
            <w:tcW w:w="1651" w:type="pct"/>
          </w:tcPr>
          <w:p w:rsidR="009E5E3F" w:rsidRPr="009E5E3F" w:rsidRDefault="009E5E3F" w:rsidP="009E5E3F">
            <w:pPr>
              <w:rPr>
                <w:b/>
                <w:bCs/>
                <w:color w:val="000000"/>
              </w:rPr>
            </w:pPr>
            <w:r w:rsidRPr="009E5E3F">
              <w:rPr>
                <w:b/>
                <w:bCs/>
                <w:color w:val="000000"/>
              </w:rPr>
              <w:t>září - listopad</w:t>
            </w: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p w:rsidR="009E5E3F" w:rsidRPr="009E5E3F" w:rsidRDefault="009E5E3F" w:rsidP="009E5E3F">
            <w:pPr>
              <w:rPr>
                <w:b/>
                <w:bCs/>
                <w:color w:val="000000"/>
              </w:rPr>
            </w:pPr>
          </w:p>
        </w:tc>
      </w:tr>
      <w:tr w:rsidR="009E5E3F" w:rsidRPr="009E5E3F" w:rsidTr="000611E8">
        <w:tc>
          <w:tcPr>
            <w:tcW w:w="1693" w:type="pct"/>
            <w:tcBorders>
              <w:bottom w:val="single" w:sz="4" w:space="0" w:color="auto"/>
            </w:tcBorders>
          </w:tcPr>
          <w:p w:rsidR="009E5E3F" w:rsidRPr="009E5E3F" w:rsidRDefault="009E5E3F" w:rsidP="009E5E3F">
            <w:pPr>
              <w:numPr>
                <w:ilvl w:val="0"/>
                <w:numId w:val="132"/>
              </w:numPr>
              <w:rPr>
                <w:color w:val="000000"/>
              </w:rPr>
            </w:pPr>
            <w:r w:rsidRPr="009E5E3F">
              <w:t xml:space="preserve">orientuje se v možnostech uložení volných financí do vhodných produktů </w:t>
            </w:r>
          </w:p>
          <w:p w:rsidR="009E5E3F" w:rsidRPr="009E5E3F" w:rsidRDefault="009E5E3F" w:rsidP="009E5E3F">
            <w:pPr>
              <w:numPr>
                <w:ilvl w:val="0"/>
                <w:numId w:val="132"/>
              </w:numPr>
              <w:rPr>
                <w:color w:val="000000"/>
              </w:rPr>
            </w:pPr>
            <w:r w:rsidRPr="009E5E3F">
              <w:t xml:space="preserve">zná možnosti kde je možné si peníze vypůjčit </w:t>
            </w:r>
          </w:p>
          <w:p w:rsidR="009E5E3F" w:rsidRPr="009E5E3F" w:rsidRDefault="009E5E3F" w:rsidP="009E5E3F">
            <w:pPr>
              <w:numPr>
                <w:ilvl w:val="0"/>
                <w:numId w:val="132"/>
              </w:numPr>
              <w:rPr>
                <w:color w:val="000000"/>
              </w:rPr>
            </w:pPr>
            <w:r w:rsidRPr="009E5E3F">
              <w:t>dokáže zvolit vhodná pojištění pro svou potřebu</w:t>
            </w:r>
          </w:p>
        </w:tc>
        <w:tc>
          <w:tcPr>
            <w:tcW w:w="1656" w:type="pct"/>
            <w:tcBorders>
              <w:bottom w:val="single" w:sz="4" w:space="0" w:color="auto"/>
            </w:tcBorders>
          </w:tcPr>
          <w:p w:rsidR="009E5E3F" w:rsidRPr="009E5E3F" w:rsidRDefault="009E5E3F" w:rsidP="009E5E3F">
            <w:pPr>
              <w:ind w:left="360"/>
              <w:rPr>
                <w:b/>
              </w:rPr>
            </w:pPr>
            <w:r w:rsidRPr="009E5E3F">
              <w:rPr>
                <w:b/>
              </w:rPr>
              <w:t xml:space="preserve">Finanční produkty: </w:t>
            </w:r>
          </w:p>
          <w:p w:rsidR="009E5E3F" w:rsidRPr="009E5E3F" w:rsidRDefault="009E5E3F" w:rsidP="009E5E3F">
            <w:pPr>
              <w:ind w:left="360"/>
            </w:pPr>
            <w:r w:rsidRPr="009E5E3F">
              <w:t xml:space="preserve">- kam lze uložit peníze </w:t>
            </w:r>
          </w:p>
          <w:p w:rsidR="009E5E3F" w:rsidRPr="009E5E3F" w:rsidRDefault="009E5E3F" w:rsidP="009E5E3F">
            <w:pPr>
              <w:ind w:left="360"/>
            </w:pPr>
            <w:r w:rsidRPr="009E5E3F">
              <w:t xml:space="preserve">– bankovní vklady, </w:t>
            </w:r>
          </w:p>
          <w:p w:rsidR="009E5E3F" w:rsidRPr="009E5E3F" w:rsidRDefault="009E5E3F" w:rsidP="009E5E3F">
            <w:pPr>
              <w:ind w:left="360"/>
            </w:pPr>
            <w:r w:rsidRPr="009E5E3F">
              <w:t xml:space="preserve">  stavební spoření, </w:t>
            </w:r>
          </w:p>
          <w:p w:rsidR="009E5E3F" w:rsidRPr="009E5E3F" w:rsidRDefault="009E5E3F" w:rsidP="009E5E3F">
            <w:pPr>
              <w:ind w:left="360"/>
            </w:pPr>
            <w:r w:rsidRPr="009E5E3F">
              <w:t xml:space="preserve">  penzijní připojištění, </w:t>
            </w:r>
          </w:p>
          <w:p w:rsidR="009E5E3F" w:rsidRPr="009E5E3F" w:rsidRDefault="009E5E3F" w:rsidP="009E5E3F">
            <w:pPr>
              <w:ind w:left="360"/>
            </w:pPr>
            <w:r w:rsidRPr="009E5E3F">
              <w:t xml:space="preserve"> cenné papíry </w:t>
            </w:r>
          </w:p>
          <w:p w:rsidR="009E5E3F" w:rsidRPr="009E5E3F" w:rsidRDefault="009E5E3F" w:rsidP="009E5E3F">
            <w:pPr>
              <w:ind w:left="360"/>
            </w:pPr>
            <w:r w:rsidRPr="009E5E3F">
              <w:t xml:space="preserve">- kde je možné peníze </w:t>
            </w:r>
          </w:p>
          <w:p w:rsidR="009E5E3F" w:rsidRPr="009E5E3F" w:rsidRDefault="009E5E3F" w:rsidP="009E5E3F">
            <w:pPr>
              <w:ind w:left="360"/>
            </w:pPr>
            <w:r w:rsidRPr="009E5E3F">
              <w:t xml:space="preserve"> vypůjčit </w:t>
            </w:r>
          </w:p>
          <w:p w:rsidR="009E5E3F" w:rsidRPr="009E5E3F" w:rsidRDefault="009E5E3F" w:rsidP="009E5E3F">
            <w:pPr>
              <w:ind w:left="360"/>
            </w:pPr>
            <w:r w:rsidRPr="009E5E3F">
              <w:t xml:space="preserve">– úvěry, leasing,  </w:t>
            </w:r>
          </w:p>
          <w:p w:rsidR="009E5E3F" w:rsidRPr="009E5E3F" w:rsidRDefault="009E5E3F" w:rsidP="009E5E3F">
            <w:pPr>
              <w:ind w:left="360"/>
            </w:pPr>
            <w:r w:rsidRPr="009E5E3F">
              <w:t xml:space="preserve">  splátkový prodej</w:t>
            </w:r>
          </w:p>
          <w:p w:rsidR="009E5E3F" w:rsidRPr="009E5E3F" w:rsidRDefault="009E5E3F" w:rsidP="009E5E3F">
            <w:pPr>
              <w:ind w:left="360"/>
            </w:pPr>
            <w:r w:rsidRPr="009E5E3F">
              <w:t xml:space="preserve">- pojištění – životní, </w:t>
            </w:r>
          </w:p>
          <w:p w:rsidR="009E5E3F" w:rsidRPr="009E5E3F" w:rsidRDefault="009E5E3F" w:rsidP="009E5E3F">
            <w:pPr>
              <w:ind w:left="360"/>
              <w:rPr>
                <w:b/>
                <w:bCs/>
                <w:color w:val="000000"/>
              </w:rPr>
            </w:pPr>
            <w:r w:rsidRPr="009E5E3F">
              <w:t xml:space="preserve">  neživotní</w:t>
            </w:r>
          </w:p>
        </w:tc>
        <w:tc>
          <w:tcPr>
            <w:tcW w:w="1651" w:type="pct"/>
            <w:tcBorders>
              <w:bottom w:val="single" w:sz="4" w:space="0" w:color="auto"/>
            </w:tcBorders>
          </w:tcPr>
          <w:p w:rsidR="009E5E3F" w:rsidRPr="009E5E3F" w:rsidRDefault="009E5E3F" w:rsidP="009E5E3F">
            <w:pPr>
              <w:rPr>
                <w:b/>
                <w:bCs/>
                <w:color w:val="000000"/>
              </w:rPr>
            </w:pPr>
            <w:r w:rsidRPr="009E5E3F">
              <w:rPr>
                <w:b/>
                <w:bCs/>
                <w:color w:val="000000"/>
              </w:rPr>
              <w:t>prosinec - březen</w:t>
            </w:r>
          </w:p>
        </w:tc>
      </w:tr>
      <w:tr w:rsidR="009E5E3F" w:rsidRPr="009E5E3F" w:rsidTr="000611E8">
        <w:tc>
          <w:tcPr>
            <w:tcW w:w="1693" w:type="pct"/>
            <w:tcBorders>
              <w:bottom w:val="single" w:sz="4" w:space="0" w:color="auto"/>
            </w:tcBorders>
          </w:tcPr>
          <w:p w:rsidR="009E5E3F" w:rsidRPr="009E5E3F" w:rsidRDefault="009E5E3F" w:rsidP="009E5E3F">
            <w:r w:rsidRPr="009E5E3F">
              <w:lastRenderedPageBreak/>
              <w:t xml:space="preserve"> - dokáže vytvořit finanční </w:t>
            </w:r>
          </w:p>
          <w:p w:rsidR="009E5E3F" w:rsidRPr="009E5E3F" w:rsidRDefault="009E5E3F" w:rsidP="009E5E3F">
            <w:r w:rsidRPr="009E5E3F">
              <w:t xml:space="preserve">   plán a doporučení pro vlastní</w:t>
            </w:r>
          </w:p>
          <w:p w:rsidR="009E5E3F" w:rsidRPr="009E5E3F" w:rsidRDefault="009E5E3F" w:rsidP="009E5E3F">
            <w:r w:rsidRPr="009E5E3F">
              <w:t xml:space="preserve">   hospodaření </w:t>
            </w:r>
          </w:p>
          <w:p w:rsidR="009E5E3F" w:rsidRPr="009E5E3F" w:rsidRDefault="009E5E3F" w:rsidP="009E5E3F">
            <w:r w:rsidRPr="009E5E3F">
              <w:t xml:space="preserve">- zná možnosti zajištění rizik </w:t>
            </w:r>
          </w:p>
          <w:p w:rsidR="009E5E3F" w:rsidRPr="009E5E3F" w:rsidRDefault="009E5E3F" w:rsidP="009E5E3F">
            <w:r w:rsidRPr="009E5E3F">
              <w:t xml:space="preserve">- orientuje se v investování </w:t>
            </w:r>
          </w:p>
          <w:p w:rsidR="009E5E3F" w:rsidRPr="009E5E3F" w:rsidRDefault="009E5E3F" w:rsidP="009E5E3F">
            <w:r w:rsidRPr="009E5E3F">
              <w:t>- umí řešit domácí deficit</w:t>
            </w:r>
          </w:p>
        </w:tc>
        <w:tc>
          <w:tcPr>
            <w:tcW w:w="1656" w:type="pct"/>
            <w:tcBorders>
              <w:bottom w:val="single" w:sz="4" w:space="0" w:color="auto"/>
            </w:tcBorders>
          </w:tcPr>
          <w:p w:rsidR="009E5E3F" w:rsidRPr="009E5E3F" w:rsidRDefault="009E5E3F" w:rsidP="009E5E3F">
            <w:pPr>
              <w:rPr>
                <w:b/>
              </w:rPr>
            </w:pPr>
            <w:r w:rsidRPr="009E5E3F">
              <w:rPr>
                <w:b/>
              </w:rPr>
              <w:t xml:space="preserve">Finanční plánování: </w:t>
            </w:r>
          </w:p>
          <w:p w:rsidR="009E5E3F" w:rsidRPr="009E5E3F" w:rsidRDefault="009E5E3F" w:rsidP="009E5E3F">
            <w:r w:rsidRPr="009E5E3F">
              <w:t xml:space="preserve">- finanční plán </w:t>
            </w:r>
          </w:p>
          <w:p w:rsidR="009E5E3F" w:rsidRPr="009E5E3F" w:rsidRDefault="009E5E3F" w:rsidP="009E5E3F">
            <w:r w:rsidRPr="009E5E3F">
              <w:t xml:space="preserve">- zajištění rizik </w:t>
            </w:r>
          </w:p>
          <w:p w:rsidR="009E5E3F" w:rsidRPr="009E5E3F" w:rsidRDefault="009E5E3F" w:rsidP="009E5E3F">
            <w:r w:rsidRPr="009E5E3F">
              <w:t xml:space="preserve">- investování </w:t>
            </w:r>
          </w:p>
          <w:p w:rsidR="009E5E3F" w:rsidRPr="009E5E3F" w:rsidRDefault="009E5E3F" w:rsidP="009E5E3F">
            <w:pPr>
              <w:rPr>
                <w:color w:val="000000"/>
              </w:rPr>
            </w:pPr>
            <w:r w:rsidRPr="009E5E3F">
              <w:t>- deficit domácího rozpočtu</w:t>
            </w:r>
          </w:p>
          <w:p w:rsidR="009E5E3F" w:rsidRPr="009E5E3F" w:rsidRDefault="009E5E3F" w:rsidP="009E5E3F">
            <w:pPr>
              <w:ind w:firstLine="180"/>
            </w:pPr>
          </w:p>
        </w:tc>
        <w:tc>
          <w:tcPr>
            <w:tcW w:w="1651" w:type="pct"/>
            <w:tcBorders>
              <w:bottom w:val="single" w:sz="4" w:space="0" w:color="auto"/>
            </w:tcBorders>
          </w:tcPr>
          <w:p w:rsidR="009E5E3F" w:rsidRPr="009E5E3F" w:rsidRDefault="009E5E3F" w:rsidP="009E5E3F">
            <w:pPr>
              <w:rPr>
                <w:b/>
                <w:bCs/>
                <w:color w:val="000000"/>
              </w:rPr>
            </w:pPr>
            <w:r w:rsidRPr="009E5E3F">
              <w:rPr>
                <w:b/>
                <w:bCs/>
                <w:color w:val="000000"/>
              </w:rPr>
              <w:t>duben - květen</w:t>
            </w:r>
          </w:p>
          <w:p w:rsidR="009E5E3F" w:rsidRPr="009E5E3F" w:rsidRDefault="009E5E3F" w:rsidP="009E5E3F">
            <w:pPr>
              <w:rPr>
                <w:b/>
                <w:bCs/>
                <w:color w:val="000000"/>
              </w:rPr>
            </w:pPr>
          </w:p>
        </w:tc>
      </w:tr>
      <w:tr w:rsidR="009E5E3F" w:rsidRPr="009E5E3F" w:rsidTr="000611E8">
        <w:tc>
          <w:tcPr>
            <w:tcW w:w="1693" w:type="pct"/>
            <w:tcBorders>
              <w:bottom w:val="single" w:sz="4" w:space="0" w:color="auto"/>
            </w:tcBorders>
          </w:tcPr>
          <w:p w:rsidR="009E5E3F" w:rsidRPr="009E5E3F" w:rsidRDefault="009E5E3F" w:rsidP="009E5E3F">
            <w:r w:rsidRPr="009E5E3F">
              <w:t xml:space="preserve">- zná práva spotřebitele </w:t>
            </w:r>
          </w:p>
          <w:p w:rsidR="009E5E3F" w:rsidRPr="009E5E3F" w:rsidRDefault="009E5E3F" w:rsidP="009E5E3F">
            <w:r w:rsidRPr="009E5E3F">
              <w:t xml:space="preserve">- orientuje se v reklamačním </w:t>
            </w:r>
          </w:p>
          <w:p w:rsidR="009E5E3F" w:rsidRPr="009E5E3F" w:rsidRDefault="009E5E3F" w:rsidP="009E5E3F">
            <w:pPr>
              <w:rPr>
                <w:color w:val="000000"/>
              </w:rPr>
            </w:pPr>
            <w:r w:rsidRPr="009E5E3F">
              <w:t xml:space="preserve">  řízení</w:t>
            </w:r>
          </w:p>
          <w:p w:rsidR="009E5E3F" w:rsidRPr="009E5E3F" w:rsidRDefault="009E5E3F" w:rsidP="009E5E3F">
            <w:pPr>
              <w:ind w:left="720"/>
              <w:rPr>
                <w:color w:val="000000"/>
              </w:rPr>
            </w:pPr>
            <w:r w:rsidRPr="009E5E3F">
              <w:rPr>
                <w:color w:val="000000"/>
              </w:rPr>
              <w:t xml:space="preserve"> </w:t>
            </w:r>
          </w:p>
        </w:tc>
        <w:tc>
          <w:tcPr>
            <w:tcW w:w="1656" w:type="pct"/>
            <w:tcBorders>
              <w:bottom w:val="single" w:sz="4" w:space="0" w:color="auto"/>
            </w:tcBorders>
          </w:tcPr>
          <w:p w:rsidR="009E5E3F" w:rsidRPr="009E5E3F" w:rsidRDefault="009E5E3F" w:rsidP="009E5E3F">
            <w:pPr>
              <w:rPr>
                <w:b/>
              </w:rPr>
            </w:pPr>
            <w:r w:rsidRPr="009E5E3F">
              <w:rPr>
                <w:b/>
              </w:rPr>
              <w:t xml:space="preserve">Ochrana spotřebitele: </w:t>
            </w:r>
          </w:p>
          <w:p w:rsidR="009E5E3F" w:rsidRPr="009E5E3F" w:rsidRDefault="009E5E3F" w:rsidP="009E5E3F">
            <w:r w:rsidRPr="009E5E3F">
              <w:t xml:space="preserve">- práva spotřebitele </w:t>
            </w:r>
          </w:p>
          <w:p w:rsidR="009E5E3F" w:rsidRPr="009E5E3F" w:rsidRDefault="009E5E3F" w:rsidP="009E5E3F">
            <w:r w:rsidRPr="009E5E3F">
              <w:t xml:space="preserve">- reklamační řízení </w:t>
            </w:r>
          </w:p>
          <w:p w:rsidR="009E5E3F" w:rsidRPr="009E5E3F" w:rsidRDefault="009E5E3F" w:rsidP="009E5E3F">
            <w:pPr>
              <w:rPr>
                <w:color w:val="000000"/>
              </w:rPr>
            </w:pPr>
            <w:r w:rsidRPr="009E5E3F">
              <w:t>- ochrana spotřebitele</w:t>
            </w:r>
          </w:p>
        </w:tc>
        <w:tc>
          <w:tcPr>
            <w:tcW w:w="1651" w:type="pct"/>
            <w:tcBorders>
              <w:bottom w:val="single" w:sz="4" w:space="0" w:color="auto"/>
            </w:tcBorders>
          </w:tcPr>
          <w:p w:rsidR="009E5E3F" w:rsidRPr="009E5E3F" w:rsidRDefault="009E5E3F" w:rsidP="009E5E3F">
            <w:pPr>
              <w:rPr>
                <w:b/>
                <w:bCs/>
                <w:color w:val="000000"/>
              </w:rPr>
            </w:pPr>
            <w:r w:rsidRPr="009E5E3F">
              <w:rPr>
                <w:b/>
                <w:bCs/>
                <w:color w:val="000000"/>
              </w:rPr>
              <w:t>červen</w:t>
            </w:r>
          </w:p>
          <w:p w:rsidR="009E5E3F" w:rsidRPr="009E5E3F" w:rsidRDefault="009E5E3F" w:rsidP="009E5E3F">
            <w:pPr>
              <w:rPr>
                <w:b/>
                <w:bCs/>
                <w:color w:val="000000"/>
              </w:rPr>
            </w:pPr>
          </w:p>
        </w:tc>
      </w:tr>
    </w:tbl>
    <w:p w:rsidR="009E5E3F" w:rsidRPr="009E5E3F" w:rsidRDefault="009E5E3F" w:rsidP="009E5E3F"/>
    <w:p w:rsidR="009E5E3F" w:rsidRPr="009E5E3F" w:rsidRDefault="009E5E3F" w:rsidP="009E5E3F">
      <w:r w:rsidRPr="009E5E3F">
        <w:t>Vypracoval: Ing. Radim Laibl</w:t>
      </w:r>
    </w:p>
    <w:p w:rsidR="009E5E3F" w:rsidRPr="009E5E3F" w:rsidRDefault="009E5E3F" w:rsidP="009E5E3F"/>
    <w:p w:rsidR="009E5E3F" w:rsidRPr="009E5E3F" w:rsidRDefault="009E5E3F" w:rsidP="009E5E3F"/>
    <w:p w:rsidR="009E5E3F" w:rsidRPr="009E5E3F" w:rsidRDefault="009E5E3F" w:rsidP="009E5E3F"/>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Pr="00A17FCC" w:rsidRDefault="00A17FCC" w:rsidP="00A17FCC">
      <w:pPr>
        <w:jc w:val="both"/>
        <w:rPr>
          <w:b/>
          <w:bCs/>
        </w:rPr>
      </w:pPr>
      <w:r w:rsidRPr="00A17FCC">
        <w:lastRenderedPageBreak/>
        <w:t xml:space="preserve">Škola:  </w:t>
      </w:r>
      <w:r w:rsidRPr="00A17FCC">
        <w:tab/>
      </w:r>
      <w:r w:rsidRPr="00A17FCC">
        <w:tab/>
      </w:r>
      <w:r w:rsidRPr="00A17FCC">
        <w:tab/>
      </w:r>
      <w:r w:rsidRPr="00A17FCC">
        <w:tab/>
      </w:r>
      <w:r w:rsidRPr="00A17FCC">
        <w:tab/>
      </w:r>
      <w:r w:rsidRPr="00A17FCC">
        <w:rPr>
          <w:b/>
          <w:bCs/>
        </w:rPr>
        <w:t xml:space="preserve">SOU a SOŠ, SČMSD, Žatec, s.r.o. </w:t>
      </w:r>
    </w:p>
    <w:p w:rsidR="00A17FCC" w:rsidRPr="00A17FCC" w:rsidRDefault="00A17FCC" w:rsidP="00A17FCC">
      <w:pPr>
        <w:ind w:left="3542" w:firstLine="709"/>
        <w:jc w:val="both"/>
      </w:pPr>
      <w:r w:rsidRPr="00A17FCC">
        <w:t>Hošťálkovo nám. 132, 438 01 Žatec</w:t>
      </w:r>
    </w:p>
    <w:p w:rsidR="00A17FCC" w:rsidRPr="00A17FCC" w:rsidRDefault="00A17FCC" w:rsidP="00A17FCC">
      <w:pPr>
        <w:autoSpaceDE w:val="0"/>
        <w:autoSpaceDN w:val="0"/>
        <w:adjustRightInd w:val="0"/>
        <w:ind w:left="4251" w:hanging="4251"/>
        <w:rPr>
          <w:szCs w:val="28"/>
        </w:rPr>
      </w:pPr>
      <w:r w:rsidRPr="00A17FCC">
        <w:t>Zřizovatel:</w:t>
      </w:r>
      <w:r w:rsidRPr="00A17FCC">
        <w:tab/>
      </w:r>
      <w:r w:rsidRPr="00A17FCC">
        <w:rPr>
          <w:szCs w:val="28"/>
        </w:rPr>
        <w:t>Svaz českých a moravských spotřebních družstev se sídlem Praha 3, U Rajské zahrady 3/1912, IČ 00032743</w:t>
      </w:r>
    </w:p>
    <w:p w:rsidR="00A17FCC" w:rsidRPr="00A17FCC" w:rsidRDefault="00A17FCC" w:rsidP="00A17FCC">
      <w:pPr>
        <w:jc w:val="both"/>
      </w:pPr>
      <w:r w:rsidRPr="00A17FCC">
        <w:t xml:space="preserve">Název ŠVP: </w:t>
      </w:r>
      <w:r w:rsidRPr="00A17FCC">
        <w:tab/>
      </w:r>
      <w:r w:rsidRPr="00A17FCC">
        <w:tab/>
      </w:r>
      <w:r w:rsidRPr="00A17FCC">
        <w:tab/>
      </w:r>
      <w:r w:rsidRPr="00A17FCC">
        <w:tab/>
      </w:r>
      <w:r w:rsidRPr="00A17FCC">
        <w:tab/>
      </w:r>
      <w:r w:rsidRPr="00A17FCC">
        <w:rPr>
          <w:b/>
        </w:rPr>
        <w:t>Sladovník - Pivovarník</w:t>
      </w:r>
    </w:p>
    <w:p w:rsidR="00A17FCC" w:rsidRPr="00A17FCC" w:rsidRDefault="00A17FCC" w:rsidP="00A17FCC">
      <w:pPr>
        <w:jc w:val="both"/>
      </w:pPr>
      <w:r w:rsidRPr="00A17FCC">
        <w:t>Kód a název</w:t>
      </w:r>
      <w:r w:rsidR="00A2693B">
        <w:t xml:space="preserve"> oboru vzdělání: </w:t>
      </w:r>
      <w:r w:rsidR="00A2693B">
        <w:tab/>
      </w:r>
      <w:r w:rsidR="00A2693B">
        <w:tab/>
      </w:r>
      <w:r w:rsidR="00A2693B">
        <w:tab/>
        <w:t>29-51-H/01 V</w:t>
      </w:r>
      <w:r w:rsidRPr="00A17FCC">
        <w:t>ýrobce potravin</w:t>
      </w:r>
    </w:p>
    <w:p w:rsidR="00A17FCC" w:rsidRPr="00A17FCC" w:rsidRDefault="00A17FCC" w:rsidP="00A17FCC">
      <w:pPr>
        <w:jc w:val="both"/>
      </w:pPr>
      <w:r w:rsidRPr="00A17FCC">
        <w:t xml:space="preserve">Délka a forma vzdělávání: </w:t>
      </w:r>
      <w:r w:rsidRPr="00A17FCC">
        <w:tab/>
      </w:r>
      <w:r w:rsidRPr="00A17FCC">
        <w:tab/>
      </w:r>
      <w:r w:rsidRPr="00A17FCC">
        <w:tab/>
        <w:t>tříleté denní vzdělávání</w:t>
      </w:r>
    </w:p>
    <w:p w:rsidR="00A17FCC" w:rsidRPr="00A17FCC" w:rsidRDefault="00A17FCC" w:rsidP="00A17FCC">
      <w:pPr>
        <w:jc w:val="both"/>
      </w:pPr>
      <w:r w:rsidRPr="00A17FCC">
        <w:t xml:space="preserve">Stupeň poskytovaného vzdělání: </w:t>
      </w:r>
      <w:r w:rsidRPr="00A17FCC">
        <w:tab/>
      </w:r>
      <w:r w:rsidRPr="00A17FCC">
        <w:tab/>
        <w:t>střední vzdělání s výučním listem</w:t>
      </w:r>
    </w:p>
    <w:p w:rsidR="00A17FCC" w:rsidRPr="00A17FCC" w:rsidRDefault="00A17FCC" w:rsidP="00A17FCC">
      <w:pPr>
        <w:jc w:val="both"/>
      </w:pPr>
      <w:r w:rsidRPr="00A17FCC">
        <w:t xml:space="preserve">Datum platnosti vzdělávacího programu: </w:t>
      </w:r>
      <w:r w:rsidRPr="00A17FCC">
        <w:tab/>
        <w:t>od l. září 2017 počínaje prvním ročníkem</w:t>
      </w:r>
    </w:p>
    <w:p w:rsidR="00A17FCC" w:rsidRPr="00A17FCC" w:rsidRDefault="00A17FCC" w:rsidP="00A17FCC"/>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A17FCC" w:rsidRPr="00A17FCC" w:rsidTr="000B6D33">
        <w:tc>
          <w:tcPr>
            <w:tcW w:w="1358" w:type="pct"/>
            <w:tcBorders>
              <w:top w:val="single" w:sz="18" w:space="0" w:color="auto"/>
              <w:left w:val="single" w:sz="18" w:space="0" w:color="auto"/>
              <w:bottom w:val="single" w:sz="4" w:space="0" w:color="auto"/>
              <w:right w:val="single" w:sz="4" w:space="0" w:color="auto"/>
            </w:tcBorders>
            <w:vAlign w:val="center"/>
          </w:tcPr>
          <w:p w:rsidR="00A17FCC" w:rsidRPr="00A17FCC" w:rsidRDefault="00A17FCC" w:rsidP="00A17FCC">
            <w:pPr>
              <w:rPr>
                <w:b/>
              </w:rPr>
            </w:pPr>
            <w:r w:rsidRPr="00A17FCC">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A17FCC" w:rsidRPr="00A17FCC" w:rsidRDefault="00A17FCC" w:rsidP="00A17FCC">
            <w:pPr>
              <w:pStyle w:val="Nadpis2"/>
              <w:jc w:val="center"/>
              <w:rPr>
                <w:rFonts w:ascii="Times New Roman" w:hAnsi="Times New Roman" w:cs="Times New Roman"/>
                <w:sz w:val="32"/>
                <w:szCs w:val="32"/>
              </w:rPr>
            </w:pPr>
            <w:bookmarkStart w:id="157" w:name="_Toc497996244"/>
            <w:r w:rsidRPr="00CB38B7">
              <w:rPr>
                <w:rFonts w:ascii="Times New Roman" w:hAnsi="Times New Roman" w:cs="Times New Roman"/>
                <w:sz w:val="32"/>
                <w:szCs w:val="32"/>
              </w:rPr>
              <w:t>Stroje a zařízení</w:t>
            </w:r>
            <w:bookmarkEnd w:id="157"/>
          </w:p>
        </w:tc>
      </w:tr>
      <w:tr w:rsidR="00A17FCC" w:rsidRPr="00A17FCC" w:rsidTr="000B6D33">
        <w:tc>
          <w:tcPr>
            <w:tcW w:w="1358" w:type="pct"/>
            <w:tcBorders>
              <w:top w:val="single" w:sz="4" w:space="0" w:color="auto"/>
              <w:left w:val="single" w:sz="18" w:space="0" w:color="auto"/>
              <w:bottom w:val="single" w:sz="4" w:space="0" w:color="auto"/>
              <w:right w:val="single" w:sz="4" w:space="0" w:color="auto"/>
            </w:tcBorders>
          </w:tcPr>
          <w:p w:rsidR="00A17FCC" w:rsidRPr="00A17FCC" w:rsidRDefault="00A17FCC" w:rsidP="00A17FCC">
            <w:pPr>
              <w:rPr>
                <w:b/>
              </w:rPr>
            </w:pPr>
            <w:r w:rsidRPr="00A17FCC">
              <w:rPr>
                <w:b/>
              </w:rPr>
              <w:t>Ročník:</w:t>
            </w:r>
          </w:p>
        </w:tc>
        <w:tc>
          <w:tcPr>
            <w:tcW w:w="911" w:type="pct"/>
            <w:tcBorders>
              <w:top w:val="single" w:sz="4" w:space="0" w:color="auto"/>
              <w:left w:val="single" w:sz="4" w:space="0" w:color="auto"/>
              <w:bottom w:val="single" w:sz="4" w:space="0" w:color="auto"/>
              <w:right w:val="single" w:sz="4" w:space="0" w:color="auto"/>
            </w:tcBorders>
          </w:tcPr>
          <w:p w:rsidR="00A17FCC" w:rsidRPr="00A17FCC" w:rsidRDefault="00A17FCC" w:rsidP="00A17FCC">
            <w:pPr>
              <w:jc w:val="center"/>
            </w:pPr>
            <w:r w:rsidRPr="00A17FCC">
              <w:t>I.</w:t>
            </w:r>
          </w:p>
        </w:tc>
        <w:tc>
          <w:tcPr>
            <w:tcW w:w="911" w:type="pct"/>
            <w:tcBorders>
              <w:top w:val="single" w:sz="4" w:space="0" w:color="auto"/>
              <w:left w:val="single" w:sz="4" w:space="0" w:color="auto"/>
              <w:bottom w:val="single" w:sz="4" w:space="0" w:color="auto"/>
              <w:right w:val="single" w:sz="4" w:space="0" w:color="auto"/>
            </w:tcBorders>
          </w:tcPr>
          <w:p w:rsidR="00A17FCC" w:rsidRPr="00A17FCC" w:rsidRDefault="00A17FCC" w:rsidP="00A17FCC">
            <w:pPr>
              <w:jc w:val="center"/>
            </w:pPr>
            <w:r w:rsidRPr="00A17FCC">
              <w:t>II.</w:t>
            </w:r>
          </w:p>
        </w:tc>
        <w:tc>
          <w:tcPr>
            <w:tcW w:w="911" w:type="pct"/>
            <w:tcBorders>
              <w:top w:val="single" w:sz="4" w:space="0" w:color="auto"/>
              <w:left w:val="single" w:sz="4" w:space="0" w:color="auto"/>
              <w:bottom w:val="single" w:sz="4" w:space="0" w:color="auto"/>
              <w:right w:val="single" w:sz="4" w:space="0" w:color="auto"/>
            </w:tcBorders>
          </w:tcPr>
          <w:p w:rsidR="00A17FCC" w:rsidRPr="00A17FCC" w:rsidRDefault="00A17FCC" w:rsidP="00A17FCC">
            <w:pPr>
              <w:jc w:val="center"/>
            </w:pPr>
            <w:r w:rsidRPr="00A17FCC">
              <w:t>III.</w:t>
            </w:r>
          </w:p>
        </w:tc>
        <w:tc>
          <w:tcPr>
            <w:tcW w:w="909" w:type="pct"/>
            <w:tcBorders>
              <w:top w:val="single" w:sz="4" w:space="0" w:color="auto"/>
              <w:left w:val="single" w:sz="4" w:space="0" w:color="auto"/>
              <w:bottom w:val="single" w:sz="4" w:space="0" w:color="auto"/>
              <w:right w:val="single" w:sz="18" w:space="0" w:color="auto"/>
            </w:tcBorders>
          </w:tcPr>
          <w:p w:rsidR="00A17FCC" w:rsidRPr="00A17FCC" w:rsidRDefault="00A17FCC" w:rsidP="00A17FCC">
            <w:pPr>
              <w:jc w:val="center"/>
              <w:rPr>
                <w:b/>
              </w:rPr>
            </w:pPr>
            <w:r w:rsidRPr="00A17FCC">
              <w:rPr>
                <w:b/>
              </w:rPr>
              <w:t>celkem</w:t>
            </w:r>
          </w:p>
        </w:tc>
      </w:tr>
      <w:tr w:rsidR="00A17FCC" w:rsidRPr="00A17FCC" w:rsidTr="000B6D33">
        <w:tc>
          <w:tcPr>
            <w:tcW w:w="1358" w:type="pct"/>
            <w:tcBorders>
              <w:top w:val="single" w:sz="4" w:space="0" w:color="auto"/>
              <w:left w:val="single" w:sz="18" w:space="0" w:color="auto"/>
              <w:bottom w:val="single" w:sz="18" w:space="0" w:color="auto"/>
              <w:right w:val="single" w:sz="4" w:space="0" w:color="auto"/>
            </w:tcBorders>
          </w:tcPr>
          <w:p w:rsidR="00A17FCC" w:rsidRPr="00A17FCC" w:rsidRDefault="00A17FCC" w:rsidP="00A17FCC">
            <w:pPr>
              <w:rPr>
                <w:b/>
              </w:rPr>
            </w:pPr>
            <w:r w:rsidRPr="00A17FCC">
              <w:rPr>
                <w:b/>
              </w:rPr>
              <w:t>Počet hodin:</w:t>
            </w:r>
          </w:p>
        </w:tc>
        <w:tc>
          <w:tcPr>
            <w:tcW w:w="911" w:type="pct"/>
            <w:tcBorders>
              <w:top w:val="single" w:sz="4" w:space="0" w:color="auto"/>
              <w:left w:val="single" w:sz="4" w:space="0" w:color="auto"/>
              <w:bottom w:val="single" w:sz="18" w:space="0" w:color="auto"/>
              <w:right w:val="single" w:sz="4" w:space="0" w:color="auto"/>
            </w:tcBorders>
          </w:tcPr>
          <w:p w:rsidR="00A17FCC" w:rsidRPr="00A17FCC" w:rsidRDefault="00A17FCC" w:rsidP="00A17FCC">
            <w:pPr>
              <w:jc w:val="center"/>
            </w:pPr>
            <w:r w:rsidRPr="00A17FCC">
              <w:t>1</w:t>
            </w:r>
          </w:p>
        </w:tc>
        <w:tc>
          <w:tcPr>
            <w:tcW w:w="911" w:type="pct"/>
            <w:tcBorders>
              <w:top w:val="single" w:sz="4" w:space="0" w:color="auto"/>
              <w:left w:val="single" w:sz="4" w:space="0" w:color="auto"/>
              <w:bottom w:val="single" w:sz="18" w:space="0" w:color="auto"/>
              <w:right w:val="single" w:sz="4" w:space="0" w:color="auto"/>
            </w:tcBorders>
          </w:tcPr>
          <w:p w:rsidR="00A17FCC" w:rsidRPr="00A17FCC" w:rsidRDefault="00A17FCC" w:rsidP="00A17FCC">
            <w:pPr>
              <w:jc w:val="center"/>
            </w:pPr>
            <w:r w:rsidRPr="00A17FCC">
              <w:t>2</w:t>
            </w:r>
          </w:p>
        </w:tc>
        <w:tc>
          <w:tcPr>
            <w:tcW w:w="911" w:type="pct"/>
            <w:tcBorders>
              <w:top w:val="single" w:sz="4" w:space="0" w:color="auto"/>
              <w:left w:val="single" w:sz="4" w:space="0" w:color="auto"/>
              <w:bottom w:val="single" w:sz="18" w:space="0" w:color="auto"/>
              <w:right w:val="single" w:sz="4" w:space="0" w:color="auto"/>
            </w:tcBorders>
          </w:tcPr>
          <w:p w:rsidR="00A17FCC" w:rsidRPr="00A17FCC" w:rsidRDefault="00A17FCC" w:rsidP="00A17FCC">
            <w:pPr>
              <w:jc w:val="center"/>
            </w:pPr>
            <w:r w:rsidRPr="00A17FCC">
              <w:t>2</w:t>
            </w:r>
          </w:p>
        </w:tc>
        <w:tc>
          <w:tcPr>
            <w:tcW w:w="909" w:type="pct"/>
            <w:tcBorders>
              <w:top w:val="single" w:sz="4" w:space="0" w:color="auto"/>
              <w:left w:val="single" w:sz="4" w:space="0" w:color="auto"/>
              <w:bottom w:val="single" w:sz="18" w:space="0" w:color="auto"/>
              <w:right w:val="single" w:sz="18" w:space="0" w:color="auto"/>
            </w:tcBorders>
          </w:tcPr>
          <w:p w:rsidR="00A17FCC" w:rsidRPr="00A17FCC" w:rsidRDefault="00A17FCC" w:rsidP="00A17FCC">
            <w:pPr>
              <w:jc w:val="center"/>
              <w:rPr>
                <w:b/>
              </w:rPr>
            </w:pPr>
            <w:r w:rsidRPr="00A17FCC">
              <w:rPr>
                <w:b/>
              </w:rPr>
              <w:t>5</w:t>
            </w:r>
          </w:p>
        </w:tc>
      </w:tr>
    </w:tbl>
    <w:p w:rsidR="00A17FCC" w:rsidRPr="00A17FCC" w:rsidRDefault="00A17FCC" w:rsidP="00A17FCC"/>
    <w:p w:rsidR="00A17FCC" w:rsidRPr="00A17FCC" w:rsidRDefault="00A17FCC" w:rsidP="00A17FCC">
      <w:pPr>
        <w:keepNext/>
        <w:outlineLvl w:val="3"/>
        <w:rPr>
          <w:b/>
          <w:bCs/>
          <w:sz w:val="32"/>
          <w:szCs w:val="32"/>
        </w:rPr>
      </w:pPr>
      <w:r w:rsidRPr="00A17FCC">
        <w:rPr>
          <w:b/>
          <w:bCs/>
          <w:sz w:val="32"/>
          <w:szCs w:val="32"/>
        </w:rPr>
        <w:t>Pojetí předmětu</w:t>
      </w:r>
    </w:p>
    <w:p w:rsidR="00A17FCC" w:rsidRPr="00A17FCC" w:rsidRDefault="00A17FCC" w:rsidP="00A17FCC"/>
    <w:p w:rsidR="00A17FCC" w:rsidRPr="00A17FCC" w:rsidRDefault="00A17FCC" w:rsidP="00A17FCC">
      <w:pPr>
        <w:keepNext/>
        <w:outlineLvl w:val="3"/>
        <w:rPr>
          <w:b/>
          <w:bCs/>
        </w:rPr>
      </w:pPr>
      <w:r w:rsidRPr="00A17FCC">
        <w:rPr>
          <w:b/>
          <w:bCs/>
        </w:rPr>
        <w:t>Obecné cíle předmětu</w:t>
      </w:r>
    </w:p>
    <w:p w:rsidR="00A17FCC" w:rsidRPr="00A17FCC" w:rsidRDefault="00A17FCC" w:rsidP="00A17F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17FCC" w:rsidRPr="00A17FCC" w:rsidTr="000B6D33">
        <w:tc>
          <w:tcPr>
            <w:tcW w:w="5000" w:type="pct"/>
            <w:tcBorders>
              <w:top w:val="single" w:sz="4" w:space="0" w:color="auto"/>
              <w:left w:val="single" w:sz="4" w:space="0" w:color="auto"/>
              <w:bottom w:val="single" w:sz="4" w:space="0" w:color="auto"/>
              <w:right w:val="single" w:sz="4" w:space="0" w:color="auto"/>
            </w:tcBorders>
          </w:tcPr>
          <w:p w:rsidR="00A17FCC" w:rsidRPr="00BE48C3" w:rsidRDefault="00A17FCC" w:rsidP="00BE48C3">
            <w:pPr>
              <w:autoSpaceDE w:val="0"/>
              <w:autoSpaceDN w:val="0"/>
              <w:adjustRightInd w:val="0"/>
              <w:rPr>
                <w:rFonts w:eastAsiaTheme="minorHAnsi"/>
                <w:color w:val="000000"/>
                <w:sz w:val="23"/>
                <w:szCs w:val="23"/>
                <w:lang w:eastAsia="en-US"/>
              </w:rPr>
            </w:pPr>
            <w:r w:rsidRPr="00A17FCC">
              <w:rPr>
                <w:rFonts w:eastAsiaTheme="minorHAnsi"/>
                <w:color w:val="000000"/>
                <w:lang w:eastAsia="en-US"/>
              </w:rPr>
              <w:t>Žáci se seznamují</w:t>
            </w:r>
            <w:r w:rsidRPr="00A17FCC">
              <w:rPr>
                <w:rFonts w:eastAsiaTheme="minorHAnsi"/>
                <w:color w:val="000000"/>
                <w:sz w:val="23"/>
                <w:szCs w:val="23"/>
                <w:lang w:eastAsia="en-US"/>
              </w:rPr>
              <w:t xml:space="preserve"> se stroji a s</w:t>
            </w:r>
            <w:r w:rsidR="00BE48C3">
              <w:rPr>
                <w:rFonts w:eastAsiaTheme="minorHAnsi"/>
                <w:color w:val="000000"/>
                <w:sz w:val="23"/>
                <w:szCs w:val="23"/>
                <w:lang w:eastAsia="en-US"/>
              </w:rPr>
              <w:t xml:space="preserve">trojními zařízeními používanými </w:t>
            </w:r>
            <w:r w:rsidRPr="00A17FCC">
              <w:rPr>
                <w:rFonts w:eastAsiaTheme="minorHAnsi"/>
                <w:color w:val="000000"/>
                <w:sz w:val="23"/>
                <w:szCs w:val="23"/>
                <w:lang w:eastAsia="en-US"/>
              </w:rPr>
              <w:t>při výrobě sladu a piva. Předmět rozvíjí dovednosti čtení techn</w:t>
            </w:r>
            <w:r w:rsidR="00BE48C3">
              <w:rPr>
                <w:rFonts w:eastAsiaTheme="minorHAnsi"/>
                <w:color w:val="000000"/>
                <w:sz w:val="23"/>
                <w:szCs w:val="23"/>
                <w:lang w:eastAsia="en-US"/>
              </w:rPr>
              <w:t xml:space="preserve">ických textů, logické a tvůrčí </w:t>
            </w:r>
            <w:r w:rsidRPr="00A17FCC">
              <w:rPr>
                <w:sz w:val="23"/>
                <w:szCs w:val="23"/>
              </w:rPr>
              <w:t>technické myšlení.</w:t>
            </w:r>
          </w:p>
        </w:tc>
      </w:tr>
    </w:tbl>
    <w:p w:rsidR="00A17FCC" w:rsidRPr="00A17FCC" w:rsidRDefault="00A17FCC" w:rsidP="00A17FCC"/>
    <w:p w:rsidR="00A17FCC" w:rsidRPr="00A17FCC" w:rsidRDefault="00A17FCC" w:rsidP="00A17FCC">
      <w:pPr>
        <w:keepNext/>
        <w:outlineLvl w:val="3"/>
        <w:rPr>
          <w:b/>
          <w:bCs/>
        </w:rPr>
      </w:pPr>
      <w:r w:rsidRPr="00A17FCC">
        <w:rPr>
          <w:b/>
          <w:bCs/>
        </w:rPr>
        <w:t>Charakteristika učiva</w:t>
      </w:r>
    </w:p>
    <w:p w:rsidR="00A17FCC" w:rsidRPr="00A17FCC" w:rsidRDefault="00A17FCC" w:rsidP="00A17F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17FCC" w:rsidRPr="00A17FCC" w:rsidTr="000B6D33">
        <w:tc>
          <w:tcPr>
            <w:tcW w:w="5000" w:type="pct"/>
            <w:tcBorders>
              <w:top w:val="single" w:sz="4" w:space="0" w:color="auto"/>
              <w:left w:val="single" w:sz="4" w:space="0" w:color="auto"/>
              <w:bottom w:val="single" w:sz="4" w:space="0" w:color="auto"/>
              <w:right w:val="single" w:sz="4" w:space="0" w:color="auto"/>
            </w:tcBorders>
          </w:tcPr>
          <w:p w:rsidR="00A17FCC" w:rsidRPr="00BE48C3" w:rsidRDefault="00A17FCC" w:rsidP="00BE48C3">
            <w:pPr>
              <w:autoSpaceDE w:val="0"/>
              <w:autoSpaceDN w:val="0"/>
              <w:adjustRightInd w:val="0"/>
              <w:jc w:val="both"/>
              <w:rPr>
                <w:rFonts w:eastAsiaTheme="minorHAnsi"/>
                <w:color w:val="000000"/>
                <w:sz w:val="23"/>
                <w:szCs w:val="23"/>
                <w:lang w:eastAsia="en-US"/>
              </w:rPr>
            </w:pPr>
            <w:r w:rsidRPr="00A17FCC">
              <w:rPr>
                <w:rFonts w:eastAsiaTheme="minorHAnsi"/>
                <w:color w:val="000000"/>
                <w:lang w:eastAsia="en-US"/>
              </w:rPr>
              <w:t>Cílem okruhu je poskytnout žákům základní poznatky</w:t>
            </w:r>
            <w:r w:rsidR="00BE48C3">
              <w:rPr>
                <w:rFonts w:eastAsiaTheme="minorHAnsi"/>
                <w:color w:val="000000"/>
                <w:sz w:val="23"/>
                <w:szCs w:val="23"/>
                <w:lang w:eastAsia="en-US"/>
              </w:rPr>
              <w:t xml:space="preserve"> o technickém </w:t>
            </w:r>
            <w:r w:rsidRPr="00A17FCC">
              <w:rPr>
                <w:rFonts w:eastAsiaTheme="minorHAnsi"/>
                <w:color w:val="000000"/>
                <w:sz w:val="23"/>
                <w:szCs w:val="23"/>
                <w:lang w:eastAsia="en-US"/>
              </w:rPr>
              <w:t>kreslení, materiálech,</w:t>
            </w:r>
            <w:r w:rsidR="00BE48C3">
              <w:rPr>
                <w:rFonts w:eastAsiaTheme="minorHAnsi"/>
                <w:color w:val="000000"/>
                <w:sz w:val="23"/>
                <w:szCs w:val="23"/>
                <w:lang w:eastAsia="en-US"/>
              </w:rPr>
              <w:t xml:space="preserve"> strojích a strojních zařízení</w:t>
            </w:r>
            <w:r w:rsidRPr="00A17FCC">
              <w:rPr>
                <w:rFonts w:eastAsiaTheme="minorHAnsi"/>
                <w:color w:val="000000"/>
                <w:sz w:val="23"/>
                <w:szCs w:val="23"/>
                <w:lang w:eastAsia="en-US"/>
              </w:rPr>
              <w:t>. Př</w:t>
            </w:r>
            <w:r w:rsidR="00BE48C3">
              <w:rPr>
                <w:rFonts w:eastAsiaTheme="minorHAnsi"/>
                <w:color w:val="000000"/>
                <w:sz w:val="23"/>
                <w:szCs w:val="23"/>
                <w:lang w:eastAsia="en-US"/>
              </w:rPr>
              <w:t xml:space="preserve">edmět poskytuje žákům potřebné </w:t>
            </w:r>
            <w:r w:rsidRPr="00A17FCC">
              <w:rPr>
                <w:rFonts w:eastAsiaTheme="minorHAnsi"/>
                <w:color w:val="000000"/>
                <w:sz w:val="23"/>
                <w:szCs w:val="23"/>
                <w:lang w:eastAsia="en-US"/>
              </w:rPr>
              <w:t>vědomosti o dopravních, výrobních, balících a expedičních a</w:t>
            </w:r>
            <w:r w:rsidR="00BE48C3">
              <w:rPr>
                <w:rFonts w:eastAsiaTheme="minorHAnsi"/>
                <w:color w:val="000000"/>
                <w:sz w:val="23"/>
                <w:szCs w:val="23"/>
                <w:lang w:eastAsia="en-US"/>
              </w:rPr>
              <w:t xml:space="preserve"> skladovacích zařízeních. Tyto </w:t>
            </w:r>
            <w:r w:rsidRPr="00A17FCC">
              <w:rPr>
                <w:rFonts w:eastAsiaTheme="minorHAnsi"/>
                <w:color w:val="000000"/>
                <w:sz w:val="23"/>
                <w:szCs w:val="23"/>
                <w:lang w:eastAsia="en-US"/>
              </w:rPr>
              <w:t xml:space="preserve">poznatky jsou dále prakticky rozvíjeny odborným výcvikem. </w:t>
            </w:r>
            <w:r w:rsidR="00BE48C3">
              <w:rPr>
                <w:rFonts w:eastAsiaTheme="minorHAnsi"/>
                <w:color w:val="000000"/>
                <w:sz w:val="23"/>
                <w:szCs w:val="23"/>
                <w:lang w:eastAsia="en-US"/>
              </w:rPr>
              <w:t xml:space="preserve">Předmět má úzký vztah k dalším </w:t>
            </w:r>
            <w:r w:rsidRPr="00A17FCC">
              <w:rPr>
                <w:sz w:val="23"/>
                <w:szCs w:val="23"/>
              </w:rPr>
              <w:t>vyučovacím předmětům – Výroba piva a sladu, Mikrobiologie, Zkoušení piva a sladu, Základy přírodních věd, potraviny a výživa</w:t>
            </w:r>
            <w:r w:rsidR="00BE48C3">
              <w:rPr>
                <w:sz w:val="23"/>
                <w:szCs w:val="23"/>
              </w:rPr>
              <w:t>.</w:t>
            </w:r>
          </w:p>
          <w:p w:rsidR="00A17FCC" w:rsidRPr="00A17FCC" w:rsidRDefault="00A17FCC" w:rsidP="00BE48C3">
            <w:pPr>
              <w:jc w:val="both"/>
            </w:pPr>
            <w:r w:rsidRPr="00A17FCC">
              <w:t>Jsou vedeni k uplatňování požadavků environmentální výchovy.</w:t>
            </w:r>
          </w:p>
        </w:tc>
      </w:tr>
    </w:tbl>
    <w:p w:rsidR="00A17FCC" w:rsidRPr="00A17FCC" w:rsidRDefault="00A17FCC" w:rsidP="00A17FCC"/>
    <w:p w:rsidR="00A17FCC" w:rsidRPr="00A17FCC" w:rsidRDefault="00A17FCC" w:rsidP="00A17FCC">
      <w:pPr>
        <w:keepNext/>
        <w:outlineLvl w:val="3"/>
        <w:rPr>
          <w:b/>
          <w:bCs/>
        </w:rPr>
      </w:pPr>
      <w:r w:rsidRPr="00A17FCC">
        <w:rPr>
          <w:b/>
          <w:bCs/>
        </w:rPr>
        <w:t>Výsledky vzdělávání v oblasti citů, postojů, hodnot a preferencí</w:t>
      </w:r>
    </w:p>
    <w:p w:rsidR="00A17FCC" w:rsidRPr="00A17FCC" w:rsidRDefault="00A17FCC" w:rsidP="00A17FC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17FCC" w:rsidRPr="00A17FCC" w:rsidTr="000B6D33">
        <w:trPr>
          <w:trHeight w:val="1695"/>
        </w:trPr>
        <w:tc>
          <w:tcPr>
            <w:tcW w:w="9828" w:type="dxa"/>
          </w:tcPr>
          <w:p w:rsidR="00A17FCC" w:rsidRPr="00A17FCC" w:rsidRDefault="00A17FCC" w:rsidP="00BE48C3">
            <w:pPr>
              <w:jc w:val="both"/>
            </w:pPr>
            <w:r w:rsidRPr="00A17FCC">
              <w:t>Žáci a žákyně jsou při výuce vedeni tak, aby se chovali společensky a profesionálně vystupovali, identifikovali běžné problémy a hledali způsoby jejich řešení, stanovili si reálné profesní a životní cíle, uplatňovali morální principy, demokratické hodnoty a zásady kritického chování a orientovali se ve stále se měnícím tržním prostředí. Výuka směřuje k tomu, aby žáci a žákyně pracovali poctivě, svědomitě a přesně, nepodléhali korupci či neprováděli nelegální podvody s financemi a nepoškozovali zaměstnavatele.</w:t>
            </w:r>
          </w:p>
        </w:tc>
      </w:tr>
    </w:tbl>
    <w:p w:rsidR="00A17FCC" w:rsidRPr="00A17FCC" w:rsidRDefault="00A17FCC" w:rsidP="00A17FCC">
      <w:pPr>
        <w:keepNext/>
        <w:outlineLvl w:val="3"/>
        <w:rPr>
          <w:b/>
          <w:bCs/>
        </w:rPr>
      </w:pPr>
    </w:p>
    <w:p w:rsidR="00A17FCC" w:rsidRPr="00A17FCC" w:rsidRDefault="00A17FCC" w:rsidP="00A17FCC">
      <w:pPr>
        <w:keepNext/>
        <w:outlineLvl w:val="3"/>
        <w:rPr>
          <w:b/>
          <w:bCs/>
        </w:rPr>
      </w:pPr>
      <w:r w:rsidRPr="00A17FCC">
        <w:rPr>
          <w:b/>
          <w:bCs/>
        </w:rPr>
        <w:t>Strategie výuky</w:t>
      </w:r>
    </w:p>
    <w:p w:rsidR="00A17FCC" w:rsidRPr="00A17FCC" w:rsidRDefault="00A17FCC" w:rsidP="00A17F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17FCC" w:rsidRPr="00A17FCC" w:rsidTr="000B6D33">
        <w:tc>
          <w:tcPr>
            <w:tcW w:w="5000" w:type="pct"/>
            <w:tcBorders>
              <w:top w:val="single" w:sz="4" w:space="0" w:color="auto"/>
              <w:left w:val="single" w:sz="4" w:space="0" w:color="auto"/>
              <w:bottom w:val="single" w:sz="4" w:space="0" w:color="auto"/>
              <w:right w:val="single" w:sz="4" w:space="0" w:color="auto"/>
            </w:tcBorders>
          </w:tcPr>
          <w:p w:rsidR="00A17FCC" w:rsidRPr="00A17FCC" w:rsidRDefault="00A17FCC" w:rsidP="00A17FCC">
            <w:pPr>
              <w:jc w:val="both"/>
            </w:pPr>
            <w:r w:rsidRPr="00A17FCC">
              <w:t>Teoretická část výuky je doplňována tematickými ukázkami s využitím moderních technologií, názornými pomůckami, návštěvami sladoven a pivovarů, výstav a dalších odborných akcí.</w:t>
            </w:r>
          </w:p>
          <w:p w:rsidR="00A17FCC" w:rsidRPr="00A17FCC" w:rsidRDefault="00A17FCC" w:rsidP="00A17FCC">
            <w:pPr>
              <w:jc w:val="both"/>
            </w:pPr>
          </w:p>
          <w:p w:rsidR="00A17FCC" w:rsidRPr="00A17FCC" w:rsidRDefault="00A17FCC" w:rsidP="00A17FCC">
            <w:pPr>
              <w:rPr>
                <w:i/>
                <w:iCs/>
              </w:rPr>
            </w:pPr>
            <w:r w:rsidRPr="00A17FCC">
              <w:rPr>
                <w:i/>
                <w:iCs/>
              </w:rPr>
              <w:lastRenderedPageBreak/>
              <w:t xml:space="preserve">Forma výuky: </w:t>
            </w:r>
          </w:p>
          <w:p w:rsidR="00A17FCC" w:rsidRPr="00A17FCC" w:rsidRDefault="00A17FCC" w:rsidP="00A17FCC">
            <w:pPr>
              <w:numPr>
                <w:ilvl w:val="0"/>
                <w:numId w:val="135"/>
              </w:numPr>
            </w:pPr>
            <w:r w:rsidRPr="00A17FCC">
              <w:t xml:space="preserve">výklad </w:t>
            </w:r>
          </w:p>
          <w:p w:rsidR="00A17FCC" w:rsidRPr="00A17FCC" w:rsidRDefault="00A17FCC" w:rsidP="00A17FCC">
            <w:pPr>
              <w:numPr>
                <w:ilvl w:val="0"/>
                <w:numId w:val="135"/>
              </w:numPr>
            </w:pPr>
            <w:r w:rsidRPr="00A17FCC">
              <w:t xml:space="preserve">samostatná práce </w:t>
            </w:r>
          </w:p>
          <w:p w:rsidR="00A17FCC" w:rsidRPr="00A17FCC" w:rsidRDefault="00A17FCC" w:rsidP="00A17FCC">
            <w:pPr>
              <w:numPr>
                <w:ilvl w:val="0"/>
                <w:numId w:val="135"/>
              </w:numPr>
            </w:pPr>
            <w:r w:rsidRPr="00A17FCC">
              <w:t>pokusy, ověřování</w:t>
            </w:r>
          </w:p>
          <w:p w:rsidR="00A17FCC" w:rsidRPr="00A17FCC" w:rsidRDefault="00A17FCC" w:rsidP="00A17FCC">
            <w:pPr>
              <w:numPr>
                <w:ilvl w:val="0"/>
                <w:numId w:val="135"/>
              </w:numPr>
            </w:pPr>
            <w:r w:rsidRPr="00A17FCC">
              <w:t>hry, soutěže</w:t>
            </w:r>
          </w:p>
          <w:p w:rsidR="00A17FCC" w:rsidRPr="00A17FCC" w:rsidRDefault="00A17FCC" w:rsidP="00A17FCC">
            <w:pPr>
              <w:numPr>
                <w:ilvl w:val="0"/>
                <w:numId w:val="135"/>
              </w:numPr>
            </w:pPr>
            <w:r w:rsidRPr="00A17FCC">
              <w:t>referáty</w:t>
            </w:r>
          </w:p>
          <w:p w:rsidR="00A17FCC" w:rsidRPr="00A17FCC" w:rsidRDefault="00A17FCC" w:rsidP="00A17FCC">
            <w:pPr>
              <w:numPr>
                <w:ilvl w:val="0"/>
                <w:numId w:val="135"/>
              </w:numPr>
            </w:pPr>
            <w:r w:rsidRPr="00A17FCC">
              <w:t xml:space="preserve">prezentace </w:t>
            </w:r>
          </w:p>
          <w:p w:rsidR="00A17FCC" w:rsidRPr="00A17FCC" w:rsidRDefault="00A17FCC" w:rsidP="00A17FCC">
            <w:pPr>
              <w:numPr>
                <w:ilvl w:val="0"/>
                <w:numId w:val="135"/>
              </w:numPr>
            </w:pPr>
            <w:r w:rsidRPr="00A17FCC">
              <w:t>exkurze</w:t>
            </w:r>
          </w:p>
          <w:p w:rsidR="00A17FCC" w:rsidRPr="00A17FCC" w:rsidRDefault="00A17FCC" w:rsidP="00A17FCC">
            <w:pPr>
              <w:numPr>
                <w:ilvl w:val="0"/>
                <w:numId w:val="135"/>
              </w:numPr>
            </w:pPr>
            <w:r w:rsidRPr="00A17FCC">
              <w:t>odborné akce</w:t>
            </w:r>
          </w:p>
          <w:p w:rsidR="00A17FCC" w:rsidRPr="00A17FCC" w:rsidRDefault="00A17FCC" w:rsidP="00A17FCC">
            <w:pPr>
              <w:numPr>
                <w:ilvl w:val="0"/>
                <w:numId w:val="135"/>
              </w:numPr>
            </w:pPr>
            <w:r w:rsidRPr="00A17FCC">
              <w:t>řešení problémových úloh</w:t>
            </w:r>
          </w:p>
          <w:p w:rsidR="00A17FCC" w:rsidRPr="00A17FCC" w:rsidRDefault="00A17FCC" w:rsidP="00A17FCC">
            <w:pPr>
              <w:numPr>
                <w:ilvl w:val="0"/>
                <w:numId w:val="135"/>
              </w:numPr>
            </w:pPr>
            <w:r w:rsidRPr="00A17FCC">
              <w:t>využívání informačních a komunikačních technologií</w:t>
            </w:r>
          </w:p>
          <w:p w:rsidR="00A17FCC" w:rsidRPr="00A17FCC" w:rsidRDefault="00A17FCC" w:rsidP="00A17FCC">
            <w:pPr>
              <w:numPr>
                <w:ilvl w:val="0"/>
                <w:numId w:val="135"/>
              </w:numPr>
            </w:pPr>
            <w:r w:rsidRPr="00A17FCC">
              <w:t>projektové vyučování</w:t>
            </w:r>
          </w:p>
        </w:tc>
      </w:tr>
    </w:tbl>
    <w:p w:rsidR="00A17FCC" w:rsidRPr="00A17FCC" w:rsidRDefault="00A17FCC" w:rsidP="00A17FCC">
      <w:pPr>
        <w:rPr>
          <w:b/>
          <w:bCs/>
        </w:rPr>
      </w:pPr>
    </w:p>
    <w:p w:rsidR="00A17FCC" w:rsidRPr="00A17FCC" w:rsidRDefault="00A17FCC" w:rsidP="00A17FCC">
      <w:pPr>
        <w:keepNext/>
        <w:outlineLvl w:val="3"/>
        <w:rPr>
          <w:b/>
          <w:bCs/>
        </w:rPr>
      </w:pPr>
      <w:r w:rsidRPr="00A17FCC">
        <w:rPr>
          <w:b/>
          <w:bCs/>
        </w:rPr>
        <w:t>Hodnocení výsledků žáka</w:t>
      </w:r>
    </w:p>
    <w:p w:rsidR="00A17FCC" w:rsidRPr="00A17FCC" w:rsidRDefault="00A17FCC" w:rsidP="00A17FC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17FCC" w:rsidRPr="00A17FCC" w:rsidTr="000B6D33">
        <w:tc>
          <w:tcPr>
            <w:tcW w:w="5000" w:type="pct"/>
            <w:tcBorders>
              <w:top w:val="single" w:sz="4" w:space="0" w:color="auto"/>
              <w:left w:val="single" w:sz="4" w:space="0" w:color="auto"/>
              <w:bottom w:val="single" w:sz="4" w:space="0" w:color="auto"/>
              <w:right w:val="single" w:sz="4" w:space="0" w:color="auto"/>
            </w:tcBorders>
          </w:tcPr>
          <w:p w:rsidR="00A17FCC" w:rsidRPr="00A17FCC" w:rsidRDefault="00A17FCC" w:rsidP="00A17FCC">
            <w:pPr>
              <w:jc w:val="both"/>
            </w:pPr>
            <w:r w:rsidRPr="00A17FCC">
              <w:t>Hodnocení žáků bude vycházet zejména z toho, jak jsou žáci schopni uplatňovat získané vědomosti při řešení zadaných úkolů.</w:t>
            </w:r>
          </w:p>
          <w:p w:rsidR="00A17FCC" w:rsidRPr="00A17FCC" w:rsidRDefault="00A17FCC" w:rsidP="00A17FCC">
            <w:pPr>
              <w:jc w:val="both"/>
            </w:pPr>
          </w:p>
          <w:p w:rsidR="00A17FCC" w:rsidRPr="00A17FCC" w:rsidRDefault="00A17FCC" w:rsidP="00A17FCC">
            <w:pPr>
              <w:jc w:val="both"/>
            </w:pPr>
            <w:r w:rsidRPr="00A17FCC">
              <w:t xml:space="preserve">Po probrání jednotlivých tematických celků zkoušení písemné, průběžně zkoušení ústní, prověřování odborných kompetencí, řešení konkrétních problémových situací. Kromě hodnocení vyučujícím, probíhá i sebehodnocení žáků. </w:t>
            </w:r>
          </w:p>
          <w:p w:rsidR="00A17FCC" w:rsidRPr="00A17FCC" w:rsidRDefault="00A17FCC" w:rsidP="00A17FCC">
            <w:pPr>
              <w:jc w:val="both"/>
            </w:pPr>
          </w:p>
          <w:p w:rsidR="00A17FCC" w:rsidRPr="00A17FCC" w:rsidRDefault="00A17FCC" w:rsidP="00A17FCC">
            <w:pPr>
              <w:jc w:val="both"/>
            </w:pPr>
            <w:r w:rsidRPr="00A17FCC">
              <w:t>Hodnocení výsledků zkoušení na základě školního řádu.</w:t>
            </w:r>
          </w:p>
        </w:tc>
      </w:tr>
    </w:tbl>
    <w:p w:rsidR="00A17FCC" w:rsidRPr="00A17FCC" w:rsidRDefault="00A17FCC" w:rsidP="00A17FCC"/>
    <w:p w:rsidR="00A17FCC" w:rsidRPr="00A17FCC" w:rsidRDefault="00A17FCC" w:rsidP="00A17FCC">
      <w:pPr>
        <w:keepNext/>
        <w:outlineLvl w:val="3"/>
        <w:rPr>
          <w:b/>
          <w:bCs/>
        </w:rPr>
      </w:pPr>
      <w:r w:rsidRPr="00A17FCC">
        <w:rPr>
          <w:b/>
          <w:bCs/>
        </w:rPr>
        <w:t>Přínos předmětu k rozvoji klíčových kompetencí a aplikaci průřezových témat</w:t>
      </w:r>
    </w:p>
    <w:p w:rsidR="00A17FCC" w:rsidRPr="00A17FCC" w:rsidRDefault="00A17FCC" w:rsidP="00A17FCC">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17FCC" w:rsidRPr="00A17FCC" w:rsidTr="000B6D33">
        <w:tc>
          <w:tcPr>
            <w:tcW w:w="5000" w:type="pct"/>
            <w:tcBorders>
              <w:top w:val="single" w:sz="4" w:space="0" w:color="auto"/>
              <w:left w:val="single" w:sz="4" w:space="0" w:color="auto"/>
              <w:bottom w:val="single" w:sz="4" w:space="0" w:color="auto"/>
              <w:right w:val="single" w:sz="4" w:space="0" w:color="auto"/>
            </w:tcBorders>
          </w:tcPr>
          <w:p w:rsidR="00A17FCC" w:rsidRPr="00A17FCC" w:rsidRDefault="00BE48C3" w:rsidP="00A17FCC">
            <w:pPr>
              <w:jc w:val="both"/>
            </w:pPr>
            <w:r>
              <w:t xml:space="preserve">Cíle </w:t>
            </w:r>
            <w:r w:rsidR="00A17FCC" w:rsidRPr="00A17FCC">
              <w:t>pojetí předmětu a metody výuky přispívají k rozvoji:</w:t>
            </w:r>
          </w:p>
          <w:p w:rsidR="00A17FCC" w:rsidRPr="00A17FCC" w:rsidRDefault="00A17FCC" w:rsidP="00A17FCC">
            <w:pPr>
              <w:jc w:val="both"/>
            </w:pPr>
          </w:p>
          <w:p w:rsidR="00A17FCC" w:rsidRPr="00A17FCC" w:rsidRDefault="00A17FCC" w:rsidP="00A17FCC">
            <w:pPr>
              <w:numPr>
                <w:ilvl w:val="0"/>
                <w:numId w:val="136"/>
              </w:numPr>
              <w:jc w:val="both"/>
            </w:pPr>
            <w:r w:rsidRPr="00A17FCC">
              <w:rPr>
                <w:b/>
              </w:rPr>
              <w:t>komunikativních kompetencí</w:t>
            </w:r>
            <w:r w:rsidRPr="00A17FCC">
              <w:t xml:space="preserve"> tím, že se učí vyjadřovat a formulovat své myšlenky a postoje, učí se diskutovat k dané problematice, respektovat odlišné názory, zadávané úkoly se učí zpracovávat do písemné podoby</w:t>
            </w:r>
          </w:p>
          <w:p w:rsidR="00A17FCC" w:rsidRPr="00A17FCC" w:rsidRDefault="00A17FCC" w:rsidP="00A17FCC">
            <w:pPr>
              <w:numPr>
                <w:ilvl w:val="0"/>
                <w:numId w:val="136"/>
              </w:numPr>
              <w:jc w:val="both"/>
            </w:pPr>
            <w:r w:rsidRPr="00A17FCC">
              <w:rPr>
                <w:b/>
              </w:rPr>
              <w:t>personálních kompetencí</w:t>
            </w:r>
            <w:r w:rsidRPr="00A17FCC">
              <w:t xml:space="preserve"> tím, že při výuce jsou zadávány týmové práce při řešení úkolů - žáci se učí hodnotit své schopnosti v týmové práci</w:t>
            </w:r>
          </w:p>
          <w:p w:rsidR="00A17FCC" w:rsidRPr="00A17FCC" w:rsidRDefault="00A17FCC" w:rsidP="00A17FCC">
            <w:pPr>
              <w:numPr>
                <w:ilvl w:val="0"/>
                <w:numId w:val="136"/>
              </w:numPr>
              <w:jc w:val="both"/>
            </w:pPr>
            <w:r w:rsidRPr="00A17FCC">
              <w:rPr>
                <w:b/>
              </w:rPr>
              <w:t>práce s informacemi</w:t>
            </w:r>
            <w:r w:rsidRPr="00A17FCC">
              <w:t xml:space="preserve"> tím, že žáci budou využívat informační technologie při řešení praktických příkladů,</w:t>
            </w:r>
            <w:r w:rsidR="00BE022D">
              <w:t xml:space="preserve"> </w:t>
            </w:r>
            <w:r w:rsidRPr="00A17FCC">
              <w:t>při vyhledávání informací a orientaci v oboru</w:t>
            </w:r>
          </w:p>
          <w:p w:rsidR="00A17FCC" w:rsidRPr="00A17FCC" w:rsidRDefault="00A17FCC" w:rsidP="00A17FCC">
            <w:pPr>
              <w:numPr>
                <w:ilvl w:val="0"/>
                <w:numId w:val="136"/>
              </w:numPr>
              <w:jc w:val="both"/>
            </w:pPr>
            <w:r w:rsidRPr="00A17FCC">
              <w:rPr>
                <w:b/>
              </w:rPr>
              <w:t>aplikaci základních matematických postupů</w:t>
            </w:r>
            <w:r w:rsidRPr="00A17FCC">
              <w:t xml:space="preserve"> </w:t>
            </w:r>
          </w:p>
          <w:p w:rsidR="00A17FCC" w:rsidRPr="00A17FCC" w:rsidRDefault="00A17FCC" w:rsidP="00A17FCC">
            <w:pPr>
              <w:numPr>
                <w:ilvl w:val="0"/>
                <w:numId w:val="136"/>
              </w:numPr>
              <w:jc w:val="both"/>
            </w:pPr>
            <w:r w:rsidRPr="00A17FCC">
              <w:rPr>
                <w:b/>
              </w:rPr>
              <w:t>kompetence k pracovnímu uplatnění a celoživotnímu vzdělávání</w:t>
            </w:r>
            <w:r w:rsidRPr="00A17FCC">
              <w:t xml:space="preserve"> tím, že budou mít přehled o uplatnitelnosti na trhu práce, o možnostech profe</w:t>
            </w:r>
            <w:r w:rsidR="00BE022D">
              <w:t xml:space="preserve">sního rozvoje, získají takové </w:t>
            </w:r>
            <w:r w:rsidRPr="00A17FCC">
              <w:t xml:space="preserve">kompetence, aby byli adaptabilní, flexibilní a projevovali určitou míru kreativity v rámci svého začlenění na trhu práce          </w:t>
            </w:r>
          </w:p>
          <w:p w:rsidR="00A17FCC" w:rsidRPr="00A17FCC" w:rsidRDefault="00A17FCC" w:rsidP="00A17FCC">
            <w:pPr>
              <w:jc w:val="both"/>
            </w:pPr>
          </w:p>
          <w:p w:rsidR="00A17FCC" w:rsidRPr="00A17FCC" w:rsidRDefault="00A17FCC" w:rsidP="00A17FCC">
            <w:r w:rsidRPr="00A17FCC">
              <w:rPr>
                <w:i/>
                <w:iCs/>
              </w:rPr>
              <w:t>Průřezová témata</w:t>
            </w:r>
            <w:r w:rsidRPr="00A17FCC">
              <w:t>:</w:t>
            </w:r>
          </w:p>
          <w:p w:rsidR="00A17FCC" w:rsidRPr="00A17FCC" w:rsidRDefault="00A17FCC" w:rsidP="00A17FCC"/>
          <w:p w:rsidR="00A17FCC" w:rsidRPr="00A17FCC" w:rsidRDefault="00A17FCC" w:rsidP="00A17FCC">
            <w:pPr>
              <w:jc w:val="both"/>
              <w:rPr>
                <w:b/>
              </w:rPr>
            </w:pPr>
            <w:r w:rsidRPr="00A17FCC">
              <w:rPr>
                <w:b/>
              </w:rPr>
              <w:t>Člověk a životní prostředí</w:t>
            </w:r>
          </w:p>
          <w:p w:rsidR="00A17FCC" w:rsidRPr="00A17FCC" w:rsidRDefault="00A17FCC" w:rsidP="00A17FCC">
            <w:pPr>
              <w:jc w:val="both"/>
            </w:pPr>
            <w:r w:rsidRPr="00A17FCC">
              <w:t>osvojí si principy šetrného a odpovědného přístupu k životnímu prostředí v osobním a profesním jednání</w:t>
            </w:r>
          </w:p>
          <w:p w:rsidR="00A17FCC" w:rsidRPr="00A17FCC" w:rsidRDefault="00A17FCC" w:rsidP="00A17FCC">
            <w:pPr>
              <w:jc w:val="both"/>
              <w:rPr>
                <w:b/>
                <w:bCs/>
              </w:rPr>
            </w:pPr>
          </w:p>
          <w:p w:rsidR="00A17FCC" w:rsidRPr="00A17FCC" w:rsidRDefault="00A17FCC" w:rsidP="00A17FCC">
            <w:pPr>
              <w:jc w:val="both"/>
            </w:pPr>
            <w:r w:rsidRPr="00A17FCC">
              <w:rPr>
                <w:b/>
                <w:bCs/>
              </w:rPr>
              <w:t>Člověk a svět práce</w:t>
            </w:r>
          </w:p>
          <w:p w:rsidR="00A17FCC" w:rsidRPr="00A17FCC" w:rsidRDefault="00A17FCC" w:rsidP="00A17FCC">
            <w:pPr>
              <w:jc w:val="both"/>
            </w:pPr>
            <w:r w:rsidRPr="00A17FCC">
              <w:lastRenderedPageBreak/>
              <w:t>realizace tématu se uskuteční začleňováním tématu do vzdělávacího obsahu předmětu</w:t>
            </w:r>
          </w:p>
          <w:p w:rsidR="00A17FCC" w:rsidRPr="00A17FCC" w:rsidRDefault="00A17FCC" w:rsidP="00A17FCC">
            <w:pPr>
              <w:jc w:val="both"/>
              <w:rPr>
                <w:b/>
                <w:bCs/>
              </w:rPr>
            </w:pPr>
          </w:p>
          <w:p w:rsidR="00A17FCC" w:rsidRPr="00A17FCC" w:rsidRDefault="00A17FCC" w:rsidP="00A17FCC">
            <w:pPr>
              <w:jc w:val="both"/>
            </w:pPr>
            <w:r w:rsidRPr="00A17FCC">
              <w:rPr>
                <w:b/>
                <w:bCs/>
              </w:rPr>
              <w:t>Občan v demokratické společnosti</w:t>
            </w:r>
          </w:p>
          <w:p w:rsidR="00A17FCC" w:rsidRPr="00A17FCC" w:rsidRDefault="00A17FCC" w:rsidP="00A17FCC">
            <w:pPr>
              <w:jc w:val="both"/>
            </w:pPr>
            <w:r w:rsidRPr="00A17FCC">
              <w:t>realizace bude spočívat ve vytvoření demokratického prostředí ve třídě – založeno na vzájemném respektování, spolupráci, dialogu.</w:t>
            </w:r>
          </w:p>
          <w:p w:rsidR="00A17FCC" w:rsidRPr="00A17FCC" w:rsidRDefault="00A17FCC" w:rsidP="00A17FCC">
            <w:pPr>
              <w:jc w:val="both"/>
            </w:pPr>
          </w:p>
          <w:p w:rsidR="00A17FCC" w:rsidRPr="00A17FCC" w:rsidRDefault="00A17FCC" w:rsidP="00A17FCC">
            <w:pPr>
              <w:jc w:val="both"/>
            </w:pPr>
            <w:r w:rsidRPr="00A17FCC">
              <w:rPr>
                <w:b/>
                <w:bCs/>
              </w:rPr>
              <w:t>Informační a komunikační technologie</w:t>
            </w:r>
          </w:p>
          <w:p w:rsidR="00A17FCC" w:rsidRPr="00A17FCC" w:rsidRDefault="00A17FCC" w:rsidP="00A17FCC">
            <w:pPr>
              <w:jc w:val="both"/>
            </w:pPr>
            <w:r w:rsidRPr="00A17FCC">
              <w:t>v rámci předmětu používání prostředků informační a komunikační technologie, odborného software</w:t>
            </w:r>
          </w:p>
        </w:tc>
      </w:tr>
    </w:tbl>
    <w:p w:rsidR="00A17FCC" w:rsidRPr="00A17FCC" w:rsidRDefault="00A17FCC" w:rsidP="00A17FCC">
      <w:pPr>
        <w:rPr>
          <w:b/>
        </w:rPr>
      </w:pPr>
      <w:r w:rsidRPr="00A17FCC">
        <w:rPr>
          <w:b/>
        </w:rPr>
        <w:lastRenderedPageBreak/>
        <w:t>Rozpis učiva a výsledků vzdělávání</w:t>
      </w:r>
    </w:p>
    <w:p w:rsidR="00A17FCC" w:rsidRPr="00A17FCC" w:rsidRDefault="00A17FCC" w:rsidP="00A17FCC">
      <w:pPr>
        <w:rPr>
          <w:b/>
        </w:rPr>
      </w:pPr>
      <w:r w:rsidRPr="00A17FCC">
        <w:rPr>
          <w:b/>
        </w:rPr>
        <w:t xml:space="preserve">                                                     </w:t>
      </w:r>
    </w:p>
    <w:p w:rsidR="00A17FCC" w:rsidRPr="00A17FCC" w:rsidRDefault="00A17FCC" w:rsidP="00A17FCC">
      <w:pPr>
        <w:rPr>
          <w:b/>
        </w:rPr>
      </w:pPr>
      <w:r w:rsidRPr="00A17FCC">
        <w:rPr>
          <w:b/>
        </w:rPr>
        <w:t>1. ročník</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3915"/>
        <w:gridCol w:w="224"/>
        <w:gridCol w:w="1943"/>
      </w:tblGrid>
      <w:tr w:rsidR="00A17FCC" w:rsidRPr="00A17FCC" w:rsidTr="000B6D33">
        <w:tc>
          <w:tcPr>
            <w:tcW w:w="1539" w:type="pct"/>
          </w:tcPr>
          <w:p w:rsidR="00A17FCC" w:rsidRPr="00A17FCC" w:rsidRDefault="00A17FCC" w:rsidP="00A17FCC">
            <w:pPr>
              <w:jc w:val="center"/>
              <w:rPr>
                <w:b/>
              </w:rPr>
            </w:pPr>
            <w:r w:rsidRPr="00A17FCC">
              <w:rPr>
                <w:b/>
              </w:rPr>
              <w:t xml:space="preserve">Výsledky vzdělávání </w:t>
            </w:r>
          </w:p>
        </w:tc>
        <w:tc>
          <w:tcPr>
            <w:tcW w:w="2228" w:type="pct"/>
          </w:tcPr>
          <w:p w:rsidR="00A17FCC" w:rsidRPr="00A17FCC" w:rsidRDefault="00A17FCC" w:rsidP="00A17FCC">
            <w:pPr>
              <w:jc w:val="center"/>
              <w:rPr>
                <w:b/>
              </w:rPr>
            </w:pPr>
            <w:r w:rsidRPr="00A17FCC">
              <w:rPr>
                <w:b/>
              </w:rPr>
              <w:t>Učivo</w:t>
            </w:r>
          </w:p>
        </w:tc>
        <w:tc>
          <w:tcPr>
            <w:tcW w:w="1233" w:type="pct"/>
            <w:gridSpan w:val="2"/>
          </w:tcPr>
          <w:p w:rsidR="00A17FCC" w:rsidRPr="00A17FCC" w:rsidRDefault="00A17FCC" w:rsidP="00A17FCC">
            <w:pPr>
              <w:jc w:val="center"/>
              <w:rPr>
                <w:b/>
              </w:rPr>
            </w:pPr>
            <w:r w:rsidRPr="00A17FCC">
              <w:rPr>
                <w:b/>
                <w:bCs/>
              </w:rPr>
              <w:t>Časové rozvržení</w:t>
            </w:r>
          </w:p>
        </w:tc>
      </w:tr>
      <w:tr w:rsidR="00A17FCC" w:rsidRPr="00A17FCC" w:rsidTr="000B6D33">
        <w:tc>
          <w:tcPr>
            <w:tcW w:w="1539" w:type="pct"/>
          </w:tcPr>
          <w:p w:rsidR="00A17FCC" w:rsidRPr="00A17FCC" w:rsidRDefault="00A17FCC" w:rsidP="00A17FCC">
            <w:r w:rsidRPr="00A17FCC">
              <w:t xml:space="preserve">Žák: </w:t>
            </w:r>
          </w:p>
          <w:p w:rsidR="00A17FCC" w:rsidRPr="00A17FCC" w:rsidRDefault="00BE48C3"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 </w:t>
            </w:r>
            <w:r w:rsidR="00A17FCC" w:rsidRPr="00A17FCC">
              <w:rPr>
                <w:rFonts w:eastAsiaTheme="minorHAnsi"/>
                <w:color w:val="000000"/>
                <w:sz w:val="23"/>
                <w:szCs w:val="23"/>
                <w:lang w:eastAsia="en-US"/>
              </w:rPr>
              <w:t xml:space="preserve">rozezná základní druhy čar a technické křivky; </w:t>
            </w:r>
          </w:p>
          <w:p w:rsidR="00A17FCC" w:rsidRPr="00A17FCC" w:rsidRDefault="00BE48C3"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 rozezná druhy </w:t>
            </w:r>
            <w:r w:rsidR="00A17FCC" w:rsidRPr="00A17FCC">
              <w:rPr>
                <w:rFonts w:eastAsiaTheme="minorHAnsi"/>
                <w:color w:val="000000"/>
                <w:sz w:val="23"/>
                <w:szCs w:val="23"/>
                <w:lang w:eastAsia="en-US"/>
              </w:rPr>
              <w:t xml:space="preserve">technických výkresů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a normalizované formáty výkresů;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čte technické výkresy; </w:t>
            </w:r>
          </w:p>
          <w:p w:rsidR="00A17FCC" w:rsidRPr="00A17FCC" w:rsidRDefault="00A17FCC" w:rsidP="00A17FCC">
            <w:r w:rsidRPr="00A17FCC">
              <w:rPr>
                <w:sz w:val="23"/>
                <w:szCs w:val="23"/>
              </w:rPr>
              <w:t xml:space="preserve">· používá běžné zobrazovací metody; </w:t>
            </w:r>
          </w:p>
          <w:p w:rsidR="00A17FCC" w:rsidRPr="00A17FCC" w:rsidRDefault="00A17FCC" w:rsidP="00A17FCC"/>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1. Technické kreslení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druhy technických výkresů, formáty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druhy čar, měřítka zobrazení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přehled zobrazovacích metod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normalizované písmo </w:t>
            </w:r>
          </w:p>
          <w:p w:rsidR="00A17FCC" w:rsidRPr="00A17FCC" w:rsidRDefault="00A17FCC" w:rsidP="00A17FCC">
            <w:pPr>
              <w:rPr>
                <w:b/>
              </w:rPr>
            </w:pPr>
            <w:r w:rsidRPr="00A17FCC">
              <w:rPr>
                <w:sz w:val="23"/>
                <w:szCs w:val="23"/>
              </w:rPr>
              <w:t xml:space="preserve">- kreslení řezů a průřezů </w:t>
            </w:r>
          </w:p>
        </w:tc>
        <w:tc>
          <w:tcPr>
            <w:tcW w:w="1233" w:type="pct"/>
            <w:gridSpan w:val="2"/>
          </w:tcPr>
          <w:p w:rsidR="00A17FCC" w:rsidRPr="00A17FCC" w:rsidRDefault="00A17FCC" w:rsidP="00A17FCC">
            <w:pPr>
              <w:rPr>
                <w:b/>
              </w:rPr>
            </w:pPr>
          </w:p>
          <w:p w:rsidR="00A17FCC" w:rsidRPr="00A17FCC" w:rsidRDefault="00A17FCC" w:rsidP="00A17FCC">
            <w:pPr>
              <w:rPr>
                <w:b/>
              </w:rPr>
            </w:pPr>
            <w:r w:rsidRPr="00A17FCC">
              <w:rPr>
                <w:b/>
              </w:rPr>
              <w:t>16 hodin</w:t>
            </w:r>
          </w:p>
        </w:tc>
      </w:tr>
      <w:tr w:rsidR="00A17FCC" w:rsidRPr="00A17FCC" w:rsidTr="000B6D33">
        <w:tc>
          <w:tcPr>
            <w:tcW w:w="1539" w:type="pct"/>
          </w:tcPr>
          <w:p w:rsidR="00A17FCC" w:rsidRPr="00A17FCC" w:rsidRDefault="00BE48C3"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rFonts w:eastAsiaTheme="minorHAnsi"/>
                <w:color w:val="000000"/>
                <w:sz w:val="23"/>
                <w:szCs w:val="23"/>
                <w:lang w:eastAsia="en-US"/>
              </w:rPr>
              <w:t xml:space="preserve"> uvede vlastnosti, základní rozdíly různých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materiálů a jejich úpravu pro použití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v potravinářské výrobě; </w:t>
            </w:r>
          </w:p>
          <w:p w:rsidR="00A17FCC" w:rsidRPr="00A17FCC" w:rsidRDefault="00BE48C3" w:rsidP="00A17FCC">
            <w:r>
              <w:rPr>
                <w:sz w:val="23"/>
                <w:szCs w:val="23"/>
              </w:rPr>
              <w:t>-</w:t>
            </w:r>
            <w:r w:rsidR="00A17FCC" w:rsidRPr="00A17FCC">
              <w:rPr>
                <w:sz w:val="23"/>
                <w:szCs w:val="23"/>
              </w:rPr>
              <w:t xml:space="preserve"> vyjmenuje způsoby ochrany materiálů ve vztahu k potravinářské výrobě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2. Nauka o materiálu </w:t>
            </w:r>
          </w:p>
          <w:p w:rsidR="00A17FCC" w:rsidRPr="00A17FCC" w:rsidRDefault="00A17FCC" w:rsidP="00A17FCC">
            <w:pPr>
              <w:rPr>
                <w:b/>
              </w:rPr>
            </w:pPr>
            <w:r w:rsidRPr="00A17FCC">
              <w:rPr>
                <w:sz w:val="23"/>
                <w:szCs w:val="23"/>
              </w:rPr>
              <w:t xml:space="preserve">- druhy a úprava materiálů </w:t>
            </w:r>
          </w:p>
        </w:tc>
        <w:tc>
          <w:tcPr>
            <w:tcW w:w="1233" w:type="pct"/>
            <w:gridSpan w:val="2"/>
          </w:tcPr>
          <w:p w:rsidR="00A17FCC" w:rsidRPr="00BE48C3" w:rsidRDefault="00A17FCC" w:rsidP="00C31765">
            <w:pPr>
              <w:pStyle w:val="Odstavecseseznamem"/>
              <w:numPr>
                <w:ilvl w:val="0"/>
                <w:numId w:val="144"/>
              </w:numPr>
              <w:rPr>
                <w:b/>
              </w:rPr>
            </w:pPr>
            <w:r w:rsidRPr="00BE48C3">
              <w:rPr>
                <w:b/>
              </w:rPr>
              <w:t>odin</w:t>
            </w:r>
          </w:p>
        </w:tc>
      </w:tr>
      <w:tr w:rsidR="00A17FCC" w:rsidRPr="00A17FCC" w:rsidTr="000B6D33">
        <w:tc>
          <w:tcPr>
            <w:tcW w:w="1539" w:type="pct"/>
          </w:tcPr>
          <w:p w:rsidR="00A17FCC" w:rsidRPr="00BE48C3" w:rsidRDefault="00BE48C3" w:rsidP="00BE48C3">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BE48C3">
              <w:rPr>
                <w:rFonts w:eastAsiaTheme="minorHAnsi"/>
                <w:color w:val="000000"/>
                <w:sz w:val="23"/>
                <w:szCs w:val="23"/>
                <w:lang w:eastAsia="en-US"/>
              </w:rPr>
              <w:t xml:space="preserve">vysvětlí pojmy viskozita kapaliny, charakter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proudění, aj.;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definuje pojmy teplo, teplota a tepelná kapacita; </w:t>
            </w:r>
          </w:p>
          <w:p w:rsidR="00A17FCC" w:rsidRPr="00E36982" w:rsidRDefault="00A17FCC" w:rsidP="00E36982">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popíše způsoby sdílen</w:t>
            </w:r>
            <w:r w:rsidR="00E36982">
              <w:rPr>
                <w:rFonts w:eastAsiaTheme="minorHAnsi"/>
                <w:color w:val="000000"/>
                <w:sz w:val="23"/>
                <w:szCs w:val="23"/>
                <w:lang w:eastAsia="en-US"/>
              </w:rPr>
              <w:t xml:space="preserve">í tepla prouděním, </w:t>
            </w:r>
            <w:r w:rsidRPr="00A17FCC">
              <w:rPr>
                <w:sz w:val="23"/>
                <w:szCs w:val="23"/>
              </w:rPr>
              <w:t xml:space="preserve">vedením a sáláním, řeší jednoduché úlohy.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3. Aplikovaná mechanika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termomechanika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hydrodynamika </w:t>
            </w:r>
          </w:p>
          <w:p w:rsidR="00A17FCC" w:rsidRPr="00A17FCC" w:rsidRDefault="00A17FCC" w:rsidP="00A2693B">
            <w:r w:rsidRPr="00A17FCC">
              <w:rPr>
                <w:sz w:val="23"/>
                <w:szCs w:val="23"/>
              </w:rPr>
              <w:t xml:space="preserve">- hydrostatika </w:t>
            </w:r>
          </w:p>
        </w:tc>
        <w:tc>
          <w:tcPr>
            <w:tcW w:w="1233" w:type="pct"/>
            <w:gridSpan w:val="2"/>
          </w:tcPr>
          <w:p w:rsidR="00A17FCC" w:rsidRPr="00A17FCC" w:rsidRDefault="00A17FCC" w:rsidP="00A17FCC">
            <w:pPr>
              <w:rPr>
                <w:b/>
              </w:rPr>
            </w:pPr>
            <w:r w:rsidRPr="00A17FCC">
              <w:rPr>
                <w:b/>
              </w:rPr>
              <w:t>20 hodin</w:t>
            </w:r>
          </w:p>
          <w:p w:rsidR="00A17FCC" w:rsidRPr="00A17FCC" w:rsidRDefault="00A17FCC" w:rsidP="00A17FCC">
            <w:pPr>
              <w:rPr>
                <w:b/>
              </w:rPr>
            </w:pPr>
          </w:p>
        </w:tc>
      </w:tr>
      <w:tr w:rsidR="00A17FCC" w:rsidRPr="00A17FCC" w:rsidTr="000B6D33">
        <w:tc>
          <w:tcPr>
            <w:tcW w:w="3767" w:type="pct"/>
            <w:gridSpan w:val="2"/>
            <w:tcBorders>
              <w:top w:val="single" w:sz="4" w:space="0" w:color="auto"/>
              <w:left w:val="nil"/>
              <w:bottom w:val="single" w:sz="4" w:space="0" w:color="auto"/>
              <w:right w:val="nil"/>
            </w:tcBorders>
          </w:tcPr>
          <w:p w:rsidR="00A17FCC" w:rsidRPr="00A17FCC" w:rsidRDefault="00A17FCC" w:rsidP="00A17FCC"/>
          <w:p w:rsidR="00A17FCC" w:rsidRPr="00A17FCC" w:rsidRDefault="00A17FCC" w:rsidP="00A17FCC">
            <w:pPr>
              <w:rPr>
                <w:b/>
              </w:rPr>
            </w:pPr>
            <w:r w:rsidRPr="00A17FCC">
              <w:rPr>
                <w:b/>
              </w:rPr>
              <w:t>2. ročník</w:t>
            </w:r>
          </w:p>
        </w:tc>
        <w:tc>
          <w:tcPr>
            <w:tcW w:w="127" w:type="pct"/>
            <w:tcBorders>
              <w:top w:val="single" w:sz="4" w:space="0" w:color="auto"/>
              <w:left w:val="nil"/>
              <w:bottom w:val="single" w:sz="4" w:space="0" w:color="auto"/>
              <w:right w:val="nil"/>
            </w:tcBorders>
          </w:tcPr>
          <w:p w:rsidR="00A17FCC" w:rsidRPr="00A17FCC" w:rsidRDefault="00A17FCC" w:rsidP="00A17FCC"/>
        </w:tc>
        <w:tc>
          <w:tcPr>
            <w:tcW w:w="1106" w:type="pct"/>
            <w:tcBorders>
              <w:top w:val="single" w:sz="4" w:space="0" w:color="auto"/>
              <w:left w:val="nil"/>
              <w:bottom w:val="single" w:sz="4" w:space="0" w:color="auto"/>
              <w:right w:val="nil"/>
            </w:tcBorders>
          </w:tcPr>
          <w:p w:rsidR="00A17FCC" w:rsidRPr="00A17FCC" w:rsidRDefault="00A17FCC" w:rsidP="00A17FCC"/>
        </w:tc>
      </w:tr>
      <w:tr w:rsidR="00A17FCC" w:rsidRPr="00A17FCC" w:rsidTr="000B6D33">
        <w:tc>
          <w:tcPr>
            <w:tcW w:w="1539" w:type="pct"/>
          </w:tcPr>
          <w:p w:rsidR="00A17FCC" w:rsidRPr="00A17FCC" w:rsidRDefault="00A17FCC" w:rsidP="00A17FCC">
            <w:pPr>
              <w:jc w:val="center"/>
              <w:rPr>
                <w:b/>
              </w:rPr>
            </w:pPr>
            <w:r w:rsidRPr="00A17FCC">
              <w:rPr>
                <w:b/>
              </w:rPr>
              <w:t xml:space="preserve">Výsledky vzdělávání </w:t>
            </w:r>
          </w:p>
        </w:tc>
        <w:tc>
          <w:tcPr>
            <w:tcW w:w="2228" w:type="pct"/>
          </w:tcPr>
          <w:p w:rsidR="00A17FCC" w:rsidRPr="00A17FCC" w:rsidRDefault="00A17FCC" w:rsidP="00A17FCC">
            <w:pPr>
              <w:jc w:val="center"/>
              <w:rPr>
                <w:b/>
              </w:rPr>
            </w:pPr>
            <w:r w:rsidRPr="00A17FCC">
              <w:rPr>
                <w:b/>
              </w:rPr>
              <w:t>Učivo</w:t>
            </w:r>
          </w:p>
        </w:tc>
        <w:tc>
          <w:tcPr>
            <w:tcW w:w="1233" w:type="pct"/>
            <w:gridSpan w:val="2"/>
          </w:tcPr>
          <w:p w:rsidR="00A17FCC" w:rsidRPr="00A17FCC" w:rsidRDefault="00A17FCC" w:rsidP="00A17FCC">
            <w:pPr>
              <w:jc w:val="center"/>
              <w:rPr>
                <w:b/>
              </w:rPr>
            </w:pPr>
            <w:r w:rsidRPr="00A17FCC">
              <w:rPr>
                <w:b/>
                <w:bCs/>
              </w:rPr>
              <w:t>Časové rozvržení</w:t>
            </w:r>
          </w:p>
        </w:tc>
      </w:tr>
      <w:tr w:rsidR="00A17FCC" w:rsidRPr="00A17FCC" w:rsidTr="000B6D33">
        <w:tc>
          <w:tcPr>
            <w:tcW w:w="1539" w:type="pct"/>
            <w:tcBorders>
              <w:top w:val="single" w:sz="4" w:space="0" w:color="auto"/>
            </w:tcBorders>
          </w:tcPr>
          <w:p w:rsidR="00A17FCC" w:rsidRPr="00A17FCC" w:rsidRDefault="00A17FCC" w:rsidP="00A17FCC">
            <w:r w:rsidRPr="00A17FCC">
              <w:t>Žák:</w:t>
            </w:r>
          </w:p>
          <w:p w:rsidR="00A17FCC" w:rsidRPr="00A17FCC" w:rsidRDefault="00E36982"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E36982">
              <w:rPr>
                <w:rFonts w:eastAsiaTheme="minorHAnsi"/>
                <w:color w:val="000000"/>
                <w:sz w:val="23"/>
                <w:szCs w:val="23"/>
                <w:lang w:eastAsia="en-US"/>
              </w:rPr>
              <w:t xml:space="preserve">vysvětlí použití elektrických přístrojů, strojů </w:t>
            </w:r>
            <w:r w:rsidR="00A17FCC" w:rsidRPr="00A17FCC">
              <w:rPr>
                <w:rFonts w:eastAsiaTheme="minorHAnsi"/>
                <w:color w:val="000000"/>
                <w:sz w:val="23"/>
                <w:szCs w:val="23"/>
                <w:lang w:eastAsia="en-US"/>
              </w:rPr>
              <w:t xml:space="preserve">a spotřebičů </w:t>
            </w:r>
            <w:r w:rsidR="00A17FCC" w:rsidRPr="00A17FCC">
              <w:rPr>
                <w:rFonts w:eastAsiaTheme="minorHAnsi"/>
                <w:color w:val="000000"/>
                <w:sz w:val="23"/>
                <w:szCs w:val="23"/>
                <w:lang w:eastAsia="en-US"/>
              </w:rPr>
              <w:lastRenderedPageBreak/>
              <w:t xml:space="preserve">používaných v potravinářském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průmyslu;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uvede rozdíly mezi ručním a automatickým </w:t>
            </w:r>
          </w:p>
          <w:p w:rsidR="00A17FCC" w:rsidRPr="00A17FCC" w:rsidRDefault="00A17FCC" w:rsidP="00E36982">
            <w:r w:rsidRPr="00A17FCC">
              <w:rPr>
                <w:bCs/>
                <w:sz w:val="23"/>
                <w:szCs w:val="23"/>
              </w:rPr>
              <w:t xml:space="preserve">řízením technologického procesu, na příkladech popíše automatizaci v potravinářském průmyslu; </w:t>
            </w:r>
            <w:r w:rsidRPr="00A17FCC">
              <w:t xml:space="preserve"> </w:t>
            </w:r>
          </w:p>
        </w:tc>
        <w:tc>
          <w:tcPr>
            <w:tcW w:w="2228" w:type="pct"/>
            <w:tcBorders>
              <w:top w:val="single" w:sz="4" w:space="0" w:color="auto"/>
            </w:tcBorders>
          </w:tcPr>
          <w:p w:rsidR="00A17FCC" w:rsidRPr="00A17FCC" w:rsidRDefault="00A17FCC" w:rsidP="00A17FCC">
            <w:pPr>
              <w:autoSpaceDE w:val="0"/>
              <w:autoSpaceDN w:val="0"/>
              <w:adjustRightInd w:val="0"/>
              <w:rPr>
                <w:rFonts w:eastAsiaTheme="minorHAnsi"/>
                <w:b/>
                <w:color w:val="000000"/>
                <w:lang w:eastAsia="en-US"/>
              </w:rPr>
            </w:pPr>
            <w:r w:rsidRPr="00A17FCC">
              <w:rPr>
                <w:rFonts w:eastAsiaTheme="minorHAnsi"/>
                <w:b/>
                <w:color w:val="000000"/>
                <w:lang w:eastAsia="en-US"/>
              </w:rPr>
              <w:lastRenderedPageBreak/>
              <w:t xml:space="preserve">1. Základy elektrotechniky a </w:t>
            </w:r>
          </w:p>
          <w:p w:rsidR="00A17FCC" w:rsidRPr="00A17FCC" w:rsidRDefault="00A17FCC" w:rsidP="00A17FCC">
            <w:pPr>
              <w:autoSpaceDE w:val="0"/>
              <w:autoSpaceDN w:val="0"/>
              <w:adjustRightInd w:val="0"/>
              <w:rPr>
                <w:rFonts w:eastAsiaTheme="minorHAnsi"/>
                <w:b/>
                <w:color w:val="000000"/>
                <w:lang w:eastAsia="en-US"/>
              </w:rPr>
            </w:pPr>
            <w:r w:rsidRPr="00A17FCC">
              <w:rPr>
                <w:rFonts w:eastAsiaTheme="minorHAnsi"/>
                <w:b/>
                <w:color w:val="000000"/>
                <w:lang w:eastAsia="en-US"/>
              </w:rPr>
              <w:t xml:space="preserve">automatizace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elektrické přístroje a stroje </w:t>
            </w:r>
          </w:p>
          <w:p w:rsidR="00A17FCC" w:rsidRPr="00A17FCC" w:rsidRDefault="00A17FCC" w:rsidP="00A17FCC">
            <w:pPr>
              <w:numPr>
                <w:ilvl w:val="0"/>
                <w:numId w:val="134"/>
              </w:numPr>
            </w:pPr>
            <w:r w:rsidRPr="00A17FCC">
              <w:rPr>
                <w:sz w:val="23"/>
                <w:szCs w:val="23"/>
              </w:rPr>
              <w:t xml:space="preserve">- ruční a automatické řízení </w:t>
            </w:r>
          </w:p>
        </w:tc>
        <w:tc>
          <w:tcPr>
            <w:tcW w:w="1233" w:type="pct"/>
            <w:gridSpan w:val="2"/>
            <w:tcBorders>
              <w:top w:val="single" w:sz="4" w:space="0" w:color="auto"/>
            </w:tcBorders>
          </w:tcPr>
          <w:p w:rsidR="00A17FCC" w:rsidRPr="00A17FCC" w:rsidRDefault="00A17FCC" w:rsidP="00A17FCC">
            <w:pPr>
              <w:rPr>
                <w:b/>
              </w:rPr>
            </w:pPr>
            <w:r w:rsidRPr="00A17FCC">
              <w:rPr>
                <w:b/>
              </w:rPr>
              <w:t>8 hodin</w:t>
            </w:r>
          </w:p>
          <w:p w:rsidR="00A17FCC" w:rsidRPr="00A17FCC" w:rsidRDefault="00A17FCC" w:rsidP="00A17FCC">
            <w:pPr>
              <w:rPr>
                <w:b/>
              </w:rPr>
            </w:pPr>
          </w:p>
        </w:tc>
      </w:tr>
      <w:tr w:rsidR="00A17FCC" w:rsidRPr="00A17FCC" w:rsidTr="000B6D33">
        <w:tc>
          <w:tcPr>
            <w:tcW w:w="1539" w:type="pct"/>
          </w:tcPr>
          <w:p w:rsidR="00A17FCC" w:rsidRPr="00A17FCC" w:rsidRDefault="00E36982"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lastRenderedPageBreak/>
              <w:t>-</w:t>
            </w:r>
            <w:r w:rsidR="00A17FCC" w:rsidRPr="00A17FCC">
              <w:rPr>
                <w:rFonts w:eastAsiaTheme="minorHAnsi"/>
                <w:color w:val="000000"/>
                <w:sz w:val="23"/>
                <w:szCs w:val="23"/>
                <w:lang w:eastAsia="en-US"/>
              </w:rPr>
              <w:t xml:space="preserve">popíše typy a funkci jednotlivých dopravních zařízení, dopravníky, samospádové dopravní prostředky, pneumatická doprava, čerpadla,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potrubní systémy, aspirační systémy a filtry; </w:t>
            </w:r>
          </w:p>
          <w:p w:rsidR="00A17FCC" w:rsidRPr="00A17FCC" w:rsidRDefault="00E36982"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rFonts w:eastAsiaTheme="minorHAnsi"/>
                <w:color w:val="000000"/>
                <w:sz w:val="23"/>
                <w:szCs w:val="23"/>
                <w:lang w:eastAsia="en-US"/>
              </w:rPr>
              <w:t xml:space="preserve">vysvětlí funkci strojů a zařízení používaných </w:t>
            </w:r>
          </w:p>
          <w:p w:rsidR="00E36982" w:rsidRDefault="00A17FCC" w:rsidP="00E36982">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ve sladovně; </w:t>
            </w:r>
          </w:p>
          <w:p w:rsidR="00A17FCC" w:rsidRPr="00A17FCC" w:rsidRDefault="00E36982"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E36982">
              <w:rPr>
                <w:rFonts w:eastAsiaTheme="minorHAnsi"/>
                <w:color w:val="000000"/>
                <w:sz w:val="23"/>
                <w:szCs w:val="23"/>
                <w:lang w:eastAsia="en-US"/>
              </w:rPr>
              <w:t xml:space="preserve">nakreslí a popíše schéma vybraných strojů </w:t>
            </w:r>
            <w:r w:rsidR="00A17FCC" w:rsidRPr="00A17FCC">
              <w:rPr>
                <w:rFonts w:eastAsiaTheme="minorHAnsi"/>
                <w:color w:val="000000"/>
                <w:sz w:val="23"/>
                <w:szCs w:val="23"/>
                <w:lang w:eastAsia="en-US"/>
              </w:rPr>
              <w:t xml:space="preserve">a zařízení používaných ve sladovně; </w:t>
            </w:r>
          </w:p>
          <w:p w:rsidR="00A17FCC" w:rsidRPr="00A17FCC" w:rsidRDefault="00E36982"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rFonts w:eastAsiaTheme="minorHAnsi"/>
                <w:color w:val="000000"/>
                <w:sz w:val="23"/>
                <w:szCs w:val="23"/>
                <w:lang w:eastAsia="en-US"/>
              </w:rPr>
              <w:t xml:space="preserve">znázorní a zdůvodní uspořádání strojů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do výrobní linky; </w:t>
            </w:r>
          </w:p>
          <w:p w:rsidR="00E36982" w:rsidRDefault="00E36982" w:rsidP="00E36982">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rFonts w:eastAsiaTheme="minorHAnsi"/>
                <w:color w:val="000000"/>
                <w:sz w:val="23"/>
                <w:szCs w:val="23"/>
                <w:lang w:eastAsia="en-US"/>
              </w:rPr>
              <w:t>vysvětlí funkci a popíše konstrukci jednotlivých typů skladovac</w:t>
            </w:r>
            <w:r>
              <w:rPr>
                <w:rFonts w:eastAsiaTheme="minorHAnsi"/>
                <w:color w:val="000000"/>
                <w:sz w:val="23"/>
                <w:szCs w:val="23"/>
                <w:lang w:eastAsia="en-US"/>
              </w:rPr>
              <w:t xml:space="preserve">ích zařízení; </w:t>
            </w:r>
          </w:p>
          <w:p w:rsidR="00A17FCC" w:rsidRPr="00E36982" w:rsidRDefault="00E36982" w:rsidP="00E36982">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sz w:val="23"/>
                <w:szCs w:val="23"/>
              </w:rPr>
              <w:t xml:space="preserve">vysvětlí funkci a popíše konstrukci vybraných expedičních zařízení;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2. Stroje a strojní zařízení sladovny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dopravní zařízení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na čištění a třídění ječmene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máčírny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uspořádání máčírny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náduvníky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pro klíčení ječmene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humna, maltomobily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pneumatická klíčidla, klimatizační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zařízení, typy klíčidel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hvozdů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druhy hvozdů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vytápění hvozdů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větrací systém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druhy lísek, obraceče, typy hvozdů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pro odkličování sladu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skladovací zařízení, uskladnění sladu </w:t>
            </w:r>
          </w:p>
          <w:p w:rsidR="00A17FCC" w:rsidRPr="00A17FCC" w:rsidRDefault="00A17FCC" w:rsidP="00A17FCC">
            <w:pPr>
              <w:rPr>
                <w:b/>
              </w:rPr>
            </w:pPr>
            <w:r w:rsidRPr="00A17FCC">
              <w:rPr>
                <w:sz w:val="23"/>
                <w:szCs w:val="23"/>
              </w:rPr>
              <w:t xml:space="preserve">- expediční zařízení, expedice sladu </w:t>
            </w:r>
          </w:p>
        </w:tc>
        <w:tc>
          <w:tcPr>
            <w:tcW w:w="1233" w:type="pct"/>
            <w:gridSpan w:val="2"/>
          </w:tcPr>
          <w:p w:rsidR="00A17FCC" w:rsidRPr="00A17FCC" w:rsidRDefault="00A17FCC" w:rsidP="00A17FCC">
            <w:pPr>
              <w:rPr>
                <w:b/>
              </w:rPr>
            </w:pPr>
            <w:r w:rsidRPr="00A17FCC">
              <w:rPr>
                <w:b/>
              </w:rPr>
              <w:t>20 hodin</w:t>
            </w:r>
          </w:p>
        </w:tc>
      </w:tr>
      <w:tr w:rsidR="00A17FCC" w:rsidRPr="00A17FCC" w:rsidTr="000B6D33">
        <w:tc>
          <w:tcPr>
            <w:tcW w:w="1539" w:type="pct"/>
            <w:tcBorders>
              <w:bottom w:val="single" w:sz="4" w:space="0" w:color="auto"/>
            </w:tcBorders>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vysvětlí funkci strojů a zařízení používaných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na varně; </w:t>
            </w:r>
          </w:p>
          <w:p w:rsidR="00A17FCC" w:rsidRPr="00A17FCC" w:rsidRDefault="00E36982" w:rsidP="00E36982">
            <w:r>
              <w:rPr>
                <w:sz w:val="23"/>
                <w:szCs w:val="23"/>
              </w:rPr>
              <w:t>-</w:t>
            </w:r>
            <w:r w:rsidR="00A17FCC" w:rsidRPr="00A17FCC">
              <w:rPr>
                <w:sz w:val="23"/>
                <w:szCs w:val="23"/>
              </w:rPr>
              <w:t xml:space="preserve">nakreslí a popíše schéma vybraných strojů a zařízení používaných na varně. </w:t>
            </w:r>
          </w:p>
        </w:tc>
        <w:tc>
          <w:tcPr>
            <w:tcW w:w="2228" w:type="pct"/>
            <w:tcBorders>
              <w:bottom w:val="single" w:sz="4" w:space="0" w:color="auto"/>
            </w:tcBorders>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3. Stroje a strojní zařízení varny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šrotovny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příjem sladu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kondicionování sladu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šrotovníky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varna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a celkové uspořádání varny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vystírací káď, vystěradla, rmutovací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a rmutovystírací pánve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scezovací káď a sladinový filtr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mladinová pánev, vytápění mladinové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pánve </w:t>
            </w:r>
          </w:p>
          <w:p w:rsidR="00A17FCC" w:rsidRPr="00A17FCC" w:rsidRDefault="00A17FCC" w:rsidP="00A2693B">
            <w:r w:rsidRPr="00A17FCC">
              <w:rPr>
                <w:sz w:val="23"/>
                <w:szCs w:val="23"/>
              </w:rPr>
              <w:t xml:space="preserve">- separace chmelového mláta </w:t>
            </w:r>
          </w:p>
        </w:tc>
        <w:tc>
          <w:tcPr>
            <w:tcW w:w="1233" w:type="pct"/>
            <w:gridSpan w:val="2"/>
            <w:tcBorders>
              <w:bottom w:val="single" w:sz="4" w:space="0" w:color="auto"/>
            </w:tcBorders>
          </w:tcPr>
          <w:p w:rsidR="00A17FCC" w:rsidRPr="00A17FCC" w:rsidRDefault="00A17FCC" w:rsidP="00A17FCC">
            <w:pPr>
              <w:rPr>
                <w:b/>
              </w:rPr>
            </w:pPr>
            <w:r w:rsidRPr="00A17FCC">
              <w:rPr>
                <w:b/>
              </w:rPr>
              <w:t>20 hodin</w:t>
            </w:r>
          </w:p>
          <w:p w:rsidR="00A17FCC" w:rsidRPr="00A17FCC" w:rsidRDefault="00A17FCC" w:rsidP="00A17FCC">
            <w:pPr>
              <w:rPr>
                <w:b/>
              </w:rPr>
            </w:pPr>
          </w:p>
        </w:tc>
      </w:tr>
      <w:tr w:rsidR="00A17FCC" w:rsidRPr="00A17FCC" w:rsidTr="000B6D33">
        <w:tc>
          <w:tcPr>
            <w:tcW w:w="3767" w:type="pct"/>
            <w:gridSpan w:val="2"/>
            <w:tcBorders>
              <w:top w:val="single" w:sz="4" w:space="0" w:color="auto"/>
              <w:left w:val="nil"/>
              <w:bottom w:val="single" w:sz="4" w:space="0" w:color="auto"/>
              <w:right w:val="nil"/>
            </w:tcBorders>
          </w:tcPr>
          <w:p w:rsidR="00A17FCC" w:rsidRPr="00A17FCC" w:rsidRDefault="00A17FCC" w:rsidP="00A17FCC">
            <w:pPr>
              <w:rPr>
                <w:b/>
              </w:rPr>
            </w:pPr>
          </w:p>
          <w:p w:rsidR="00A17FCC" w:rsidRPr="00A17FCC" w:rsidRDefault="00A17FCC" w:rsidP="00A17FCC">
            <w:pPr>
              <w:rPr>
                <w:b/>
              </w:rPr>
            </w:pPr>
            <w:r w:rsidRPr="00A17FCC">
              <w:rPr>
                <w:b/>
              </w:rPr>
              <w:t>3. ročník</w:t>
            </w:r>
          </w:p>
        </w:tc>
        <w:tc>
          <w:tcPr>
            <w:tcW w:w="127" w:type="pct"/>
            <w:tcBorders>
              <w:top w:val="single" w:sz="4" w:space="0" w:color="auto"/>
              <w:left w:val="nil"/>
              <w:bottom w:val="single" w:sz="4" w:space="0" w:color="auto"/>
              <w:right w:val="nil"/>
            </w:tcBorders>
          </w:tcPr>
          <w:p w:rsidR="00A17FCC" w:rsidRPr="00A17FCC" w:rsidRDefault="00A17FCC" w:rsidP="00A17FCC">
            <w:pPr>
              <w:rPr>
                <w:b/>
              </w:rPr>
            </w:pPr>
          </w:p>
        </w:tc>
        <w:tc>
          <w:tcPr>
            <w:tcW w:w="1106" w:type="pct"/>
            <w:tcBorders>
              <w:top w:val="single" w:sz="4" w:space="0" w:color="auto"/>
              <w:left w:val="nil"/>
              <w:bottom w:val="single" w:sz="4" w:space="0" w:color="auto"/>
              <w:right w:val="nil"/>
            </w:tcBorders>
          </w:tcPr>
          <w:p w:rsidR="00A17FCC" w:rsidRPr="00A17FCC" w:rsidRDefault="00A17FCC" w:rsidP="00A17FCC">
            <w:pPr>
              <w:rPr>
                <w:b/>
              </w:rPr>
            </w:pPr>
          </w:p>
        </w:tc>
      </w:tr>
      <w:tr w:rsidR="00A17FCC" w:rsidRPr="00A17FCC" w:rsidTr="000B6D33">
        <w:tc>
          <w:tcPr>
            <w:tcW w:w="1539" w:type="pct"/>
          </w:tcPr>
          <w:p w:rsidR="00A17FCC" w:rsidRPr="00A17FCC" w:rsidRDefault="00A17FCC" w:rsidP="00A17FCC">
            <w:pPr>
              <w:jc w:val="center"/>
              <w:rPr>
                <w:b/>
              </w:rPr>
            </w:pPr>
            <w:r w:rsidRPr="00A17FCC">
              <w:rPr>
                <w:b/>
              </w:rPr>
              <w:t xml:space="preserve">Výsledky vzdělávání </w:t>
            </w:r>
          </w:p>
        </w:tc>
        <w:tc>
          <w:tcPr>
            <w:tcW w:w="2228" w:type="pct"/>
          </w:tcPr>
          <w:p w:rsidR="00A17FCC" w:rsidRPr="00A17FCC" w:rsidRDefault="00A17FCC" w:rsidP="00A17FCC">
            <w:pPr>
              <w:jc w:val="center"/>
              <w:rPr>
                <w:b/>
              </w:rPr>
            </w:pPr>
            <w:r w:rsidRPr="00A17FCC">
              <w:rPr>
                <w:b/>
              </w:rPr>
              <w:t>Učivo</w:t>
            </w:r>
          </w:p>
        </w:tc>
        <w:tc>
          <w:tcPr>
            <w:tcW w:w="1233" w:type="pct"/>
            <w:gridSpan w:val="2"/>
          </w:tcPr>
          <w:p w:rsidR="00A17FCC" w:rsidRPr="00A17FCC" w:rsidRDefault="00A17FCC" w:rsidP="00A17FCC">
            <w:pPr>
              <w:jc w:val="center"/>
              <w:rPr>
                <w:b/>
              </w:rPr>
            </w:pPr>
            <w:r w:rsidRPr="00A17FCC">
              <w:rPr>
                <w:b/>
                <w:bCs/>
              </w:rPr>
              <w:t>Časové rozvržení</w:t>
            </w:r>
          </w:p>
        </w:tc>
      </w:tr>
      <w:tr w:rsidR="00A17FCC" w:rsidRPr="00A17FCC" w:rsidTr="000B6D33">
        <w:tc>
          <w:tcPr>
            <w:tcW w:w="1539" w:type="pct"/>
            <w:tcBorders>
              <w:top w:val="single" w:sz="4" w:space="0" w:color="auto"/>
            </w:tcBorders>
          </w:tcPr>
          <w:p w:rsidR="00A17FCC" w:rsidRPr="00A17FCC" w:rsidRDefault="00A17FCC" w:rsidP="00A17FCC">
            <w:r w:rsidRPr="00A17FCC">
              <w:lastRenderedPageBreak/>
              <w:t>Žák:</w:t>
            </w:r>
          </w:p>
          <w:p w:rsidR="00A17FCC" w:rsidRPr="00A17FCC" w:rsidRDefault="00E36982"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rFonts w:eastAsiaTheme="minorHAnsi"/>
                <w:color w:val="000000"/>
                <w:sz w:val="23"/>
                <w:szCs w:val="23"/>
                <w:lang w:eastAsia="en-US"/>
              </w:rPr>
              <w:t xml:space="preserve">vysvětlí funkci strojů a zařízení mladinové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linky; </w:t>
            </w:r>
          </w:p>
          <w:p w:rsidR="00A17FCC" w:rsidRPr="00A17FCC" w:rsidRDefault="00E36982"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rFonts w:eastAsiaTheme="minorHAnsi"/>
                <w:color w:val="000000"/>
                <w:sz w:val="23"/>
                <w:szCs w:val="23"/>
                <w:lang w:eastAsia="en-US"/>
              </w:rPr>
              <w:t xml:space="preserve">nakreslí a popíše schéma vybraných strojů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a zařízení; </w:t>
            </w:r>
          </w:p>
          <w:p w:rsidR="00A17FCC" w:rsidRPr="00A17FCC" w:rsidRDefault="00E36982"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rFonts w:eastAsiaTheme="minorHAnsi"/>
                <w:color w:val="000000"/>
                <w:sz w:val="23"/>
                <w:szCs w:val="23"/>
                <w:lang w:eastAsia="en-US"/>
              </w:rPr>
              <w:t xml:space="preserve">znázorní a zdůvodní uspořádání strojů </w:t>
            </w:r>
          </w:p>
          <w:p w:rsidR="00A17FCC" w:rsidRPr="00A17FCC" w:rsidRDefault="00A17FCC" w:rsidP="00A17FCC">
            <w:r w:rsidRPr="00A17FCC">
              <w:rPr>
                <w:sz w:val="23"/>
                <w:szCs w:val="23"/>
              </w:rPr>
              <w:t xml:space="preserve">do výrobní linky; </w:t>
            </w:r>
          </w:p>
        </w:tc>
        <w:tc>
          <w:tcPr>
            <w:tcW w:w="2228" w:type="pct"/>
            <w:tcBorders>
              <w:top w:val="single" w:sz="4" w:space="0" w:color="auto"/>
            </w:tcBorders>
          </w:tcPr>
          <w:p w:rsidR="00A17FCC" w:rsidRPr="00A17FCC" w:rsidRDefault="00A17FCC" w:rsidP="00A17FCC">
            <w:pPr>
              <w:autoSpaceDE w:val="0"/>
              <w:autoSpaceDN w:val="0"/>
              <w:adjustRightInd w:val="0"/>
              <w:rPr>
                <w:rFonts w:eastAsiaTheme="minorHAnsi"/>
                <w:b/>
                <w:color w:val="000000"/>
                <w:lang w:eastAsia="en-US"/>
              </w:rPr>
            </w:pPr>
            <w:r w:rsidRPr="00A17FCC">
              <w:rPr>
                <w:rFonts w:eastAsiaTheme="minorHAnsi"/>
                <w:b/>
                <w:color w:val="000000"/>
                <w:lang w:eastAsia="en-US"/>
              </w:rPr>
              <w:t xml:space="preserve">1. Zařízení mladinové linky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k oddělení hrubých kalů, chladící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stok, chladící usazovací káď, vířivá káď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na chlazení a provzdušňování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mladiny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na separaci jemných kalů </w:t>
            </w:r>
          </w:p>
          <w:p w:rsidR="00A17FCC" w:rsidRPr="00A17FCC" w:rsidRDefault="00A17FCC" w:rsidP="00A2693B">
            <w:r w:rsidRPr="00A17FCC">
              <w:rPr>
                <w:sz w:val="23"/>
                <w:szCs w:val="23"/>
              </w:rPr>
              <w:t xml:space="preserve">- kalový buben, kalolis, odstředivky </w:t>
            </w:r>
          </w:p>
        </w:tc>
        <w:tc>
          <w:tcPr>
            <w:tcW w:w="1233" w:type="pct"/>
            <w:gridSpan w:val="2"/>
            <w:tcBorders>
              <w:top w:val="single" w:sz="4" w:space="0" w:color="auto"/>
            </w:tcBorders>
          </w:tcPr>
          <w:p w:rsidR="00A17FCC" w:rsidRPr="00E36982" w:rsidRDefault="00E36982" w:rsidP="00E36982">
            <w:pPr>
              <w:rPr>
                <w:b/>
              </w:rPr>
            </w:pPr>
            <w:r>
              <w:rPr>
                <w:b/>
              </w:rPr>
              <w:t xml:space="preserve">4 </w:t>
            </w:r>
            <w:r w:rsidR="00A17FCC" w:rsidRPr="00E36982">
              <w:rPr>
                <w:b/>
              </w:rPr>
              <w:t>hodin</w:t>
            </w:r>
          </w:p>
          <w:p w:rsidR="00A17FCC" w:rsidRPr="00A17FCC" w:rsidRDefault="00A17FCC" w:rsidP="00A17FCC">
            <w:pPr>
              <w:rPr>
                <w:b/>
              </w:rPr>
            </w:pPr>
          </w:p>
        </w:tc>
      </w:tr>
      <w:tr w:rsidR="00A17FCC" w:rsidRPr="00A17FCC" w:rsidTr="000B6D33">
        <w:tc>
          <w:tcPr>
            <w:tcW w:w="1539" w:type="pct"/>
          </w:tcPr>
          <w:p w:rsidR="00A17FCC" w:rsidRPr="00E36982" w:rsidRDefault="00E36982" w:rsidP="00E36982">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rFonts w:eastAsiaTheme="minorHAnsi"/>
                <w:color w:val="000000"/>
                <w:sz w:val="23"/>
                <w:szCs w:val="23"/>
                <w:lang w:eastAsia="en-US"/>
              </w:rPr>
              <w:t>vysvětlí funk</w:t>
            </w:r>
            <w:r>
              <w:rPr>
                <w:rFonts w:eastAsiaTheme="minorHAnsi"/>
                <w:color w:val="000000"/>
                <w:sz w:val="23"/>
                <w:szCs w:val="23"/>
                <w:lang w:eastAsia="en-US"/>
              </w:rPr>
              <w:t xml:space="preserve">ci a uvede zařízení propagační </w:t>
            </w:r>
            <w:r w:rsidR="00A17FCC" w:rsidRPr="00A17FCC">
              <w:rPr>
                <w:sz w:val="23"/>
                <w:szCs w:val="23"/>
              </w:rPr>
              <w:t xml:space="preserve">stanice;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2. Propagační stanice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propagační stanice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sterilizátor </w:t>
            </w:r>
          </w:p>
          <w:p w:rsidR="00A17FCC" w:rsidRPr="00A17FCC" w:rsidRDefault="00A17FCC" w:rsidP="00A2693B">
            <w:r w:rsidRPr="00A17FCC">
              <w:rPr>
                <w:sz w:val="23"/>
                <w:szCs w:val="23"/>
              </w:rPr>
              <w:t xml:space="preserve">- kvasné válce </w:t>
            </w:r>
          </w:p>
        </w:tc>
        <w:tc>
          <w:tcPr>
            <w:tcW w:w="1233" w:type="pct"/>
            <w:gridSpan w:val="2"/>
          </w:tcPr>
          <w:p w:rsidR="00A17FCC" w:rsidRPr="00A17FCC" w:rsidRDefault="00A17FCC" w:rsidP="00A17FCC">
            <w:pPr>
              <w:rPr>
                <w:b/>
              </w:rPr>
            </w:pPr>
            <w:r w:rsidRPr="00A17FCC">
              <w:rPr>
                <w:b/>
              </w:rPr>
              <w:t>3 hodiny</w:t>
            </w:r>
          </w:p>
        </w:tc>
      </w:tr>
      <w:tr w:rsidR="00A17FCC" w:rsidRPr="00A17FCC" w:rsidTr="000B6D33">
        <w:tc>
          <w:tcPr>
            <w:tcW w:w="1539"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vysvětlí funkci strojů a zařízení používaných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ve spilce; </w:t>
            </w:r>
          </w:p>
          <w:p w:rsidR="00A17FCC" w:rsidRPr="00A17FCC" w:rsidRDefault="00E36982" w:rsidP="00E36982">
            <w:r>
              <w:rPr>
                <w:sz w:val="23"/>
                <w:szCs w:val="23"/>
              </w:rPr>
              <w:t>-</w:t>
            </w:r>
            <w:r w:rsidR="00A17FCC" w:rsidRPr="00A17FCC">
              <w:rPr>
                <w:sz w:val="23"/>
                <w:szCs w:val="23"/>
              </w:rPr>
              <w:t xml:space="preserve">nakreslí schéma vybraných strojů a zařízení;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3. Zařízení spilky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chlazení, kvasné nádoby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kvasničné hospodářství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pro zakvašování mladiny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pro zpracování přebytečných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kvasnic </w:t>
            </w:r>
          </w:p>
          <w:p w:rsidR="00A17FCC" w:rsidRPr="00A17FCC" w:rsidRDefault="00A17FCC" w:rsidP="00A2693B">
            <w:r w:rsidRPr="00A17FCC">
              <w:rPr>
                <w:sz w:val="23"/>
                <w:szCs w:val="23"/>
              </w:rPr>
              <w:t xml:space="preserve">- jímání a zpracování CO2 </w:t>
            </w:r>
          </w:p>
        </w:tc>
        <w:tc>
          <w:tcPr>
            <w:tcW w:w="1233" w:type="pct"/>
            <w:gridSpan w:val="2"/>
          </w:tcPr>
          <w:p w:rsidR="00A17FCC" w:rsidRPr="00A17FCC" w:rsidRDefault="00A17FCC" w:rsidP="00A17FCC">
            <w:pPr>
              <w:rPr>
                <w:b/>
              </w:rPr>
            </w:pPr>
            <w:r w:rsidRPr="00A17FCC">
              <w:rPr>
                <w:b/>
              </w:rPr>
              <w:t>5 hodin</w:t>
            </w:r>
          </w:p>
        </w:tc>
      </w:tr>
      <w:tr w:rsidR="00A17FCC" w:rsidRPr="00A17FCC" w:rsidTr="000B6D33">
        <w:tc>
          <w:tcPr>
            <w:tcW w:w="1539" w:type="pct"/>
          </w:tcPr>
          <w:p w:rsidR="00A17FCC" w:rsidRPr="00A17FCC" w:rsidRDefault="00E36982" w:rsidP="00A17FC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A17FCC" w:rsidRPr="00A17FCC">
              <w:rPr>
                <w:rFonts w:eastAsiaTheme="minorHAnsi"/>
                <w:color w:val="000000"/>
                <w:sz w:val="23"/>
                <w:szCs w:val="23"/>
                <w:lang w:eastAsia="en-US"/>
              </w:rPr>
              <w:t xml:space="preserve">vysvětlí funkci strojů a zařízení používaných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v ležáckém sklepě;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znázorní a zdůvodní uspořádání strojů </w:t>
            </w:r>
          </w:p>
          <w:p w:rsidR="00A17FCC" w:rsidRPr="00A17FCC" w:rsidRDefault="00A17FCC" w:rsidP="00E36982">
            <w:r w:rsidRPr="00A17FCC">
              <w:rPr>
                <w:sz w:val="23"/>
                <w:szCs w:val="23"/>
              </w:rPr>
              <w:t xml:space="preserve">do výrobní linky;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4. Zařízení k filtraci a stabilizaci piva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podchlazovače piva, dosycování piva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filtry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stabilizace piva </w:t>
            </w:r>
          </w:p>
          <w:p w:rsidR="00A17FCC" w:rsidRPr="00A17FCC" w:rsidRDefault="00A17FCC" w:rsidP="00A2693B">
            <w:r w:rsidRPr="00A17FCC">
              <w:rPr>
                <w:sz w:val="23"/>
                <w:szCs w:val="23"/>
              </w:rPr>
              <w:t xml:space="preserve">- přetlačný sklep </w:t>
            </w:r>
          </w:p>
        </w:tc>
        <w:tc>
          <w:tcPr>
            <w:tcW w:w="1233" w:type="pct"/>
            <w:gridSpan w:val="2"/>
          </w:tcPr>
          <w:p w:rsidR="00A17FCC" w:rsidRPr="00A17FCC" w:rsidRDefault="00A17FCC" w:rsidP="00A17FCC">
            <w:pPr>
              <w:rPr>
                <w:b/>
              </w:rPr>
            </w:pPr>
            <w:r w:rsidRPr="00A17FCC">
              <w:rPr>
                <w:b/>
              </w:rPr>
              <w:t>4 hodiny</w:t>
            </w:r>
          </w:p>
          <w:p w:rsidR="00A17FCC" w:rsidRPr="00A17FCC" w:rsidRDefault="00A17FCC" w:rsidP="00A17FCC">
            <w:pPr>
              <w:rPr>
                <w:b/>
              </w:rPr>
            </w:pPr>
          </w:p>
        </w:tc>
      </w:tr>
      <w:tr w:rsidR="00A17FCC" w:rsidRPr="00A17FCC" w:rsidTr="000B6D33">
        <w:tc>
          <w:tcPr>
            <w:tcW w:w="1539"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vysvětlí funkci strojů a zařízení používaných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ve stáčírně lahví a plechovek;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nakreslí schéma vybraných strojů a zařízení;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znázorní a zdůvodní uspořádání strojů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do výrobní linky;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vysvětlí funkci a popíše konstrukci vybraných balicích a expedičních strojů a zařízení;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vysvětlí činnost jednotlivých uzlů balicího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automatu;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vysvětlí funkci a popíše konstrukci jednotlivých typů skladovacích zařízení;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5. Zařízení lahvovny a stáčírny plechovek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uspořádání lahvárenské linky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paletizace, depaletizace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vkladač a vykladač lahví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myčky lahví a přepravek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plnicí a uzavírací stroje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pastery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zařízení stáčírny plechovek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etiketovací stroj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kontrolní zařízení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balicí a expediční zařízení </w:t>
            </w:r>
          </w:p>
          <w:p w:rsidR="00A17FCC" w:rsidRPr="00A17FCC" w:rsidRDefault="00A17FCC" w:rsidP="00A17FCC">
            <w:pPr>
              <w:autoSpaceDE w:val="0"/>
              <w:autoSpaceDN w:val="0"/>
              <w:adjustRightInd w:val="0"/>
              <w:rPr>
                <w:rFonts w:eastAsiaTheme="minorHAnsi"/>
                <w:b/>
                <w:bCs/>
                <w:color w:val="000000"/>
                <w:sz w:val="23"/>
                <w:szCs w:val="23"/>
                <w:lang w:eastAsia="en-US"/>
              </w:rPr>
            </w:pPr>
            <w:r w:rsidRPr="00A17FCC">
              <w:rPr>
                <w:rFonts w:eastAsiaTheme="minorHAnsi"/>
                <w:color w:val="000000"/>
                <w:sz w:val="23"/>
                <w:szCs w:val="23"/>
                <w:lang w:eastAsia="en-US"/>
              </w:rPr>
              <w:t xml:space="preserve">- skladovací zařízení </w:t>
            </w:r>
          </w:p>
        </w:tc>
        <w:tc>
          <w:tcPr>
            <w:tcW w:w="1233" w:type="pct"/>
            <w:gridSpan w:val="2"/>
          </w:tcPr>
          <w:p w:rsidR="00A17FCC" w:rsidRPr="00A17FCC" w:rsidRDefault="00A17FCC" w:rsidP="00A17FCC">
            <w:pPr>
              <w:rPr>
                <w:b/>
              </w:rPr>
            </w:pPr>
            <w:r w:rsidRPr="00A17FCC">
              <w:rPr>
                <w:b/>
              </w:rPr>
              <w:t>6 hodin</w:t>
            </w:r>
          </w:p>
        </w:tc>
      </w:tr>
      <w:tr w:rsidR="00A17FCC" w:rsidRPr="00A17FCC" w:rsidTr="000B6D33">
        <w:tc>
          <w:tcPr>
            <w:tcW w:w="1539"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vysvětlí funkci strojů a zařízení používaných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lastRenderedPageBreak/>
              <w:t xml:space="preserve">ve stáčírně sudů a při mytí a plnění cisteren;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nakreslí schéma vybraných strojů a zařízení;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znázorní a zdůvodní uspořádání strojů linky;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lastRenderedPageBreak/>
              <w:t xml:space="preserve">6. Zařízení stáčírny sudů, cisterny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lastRenderedPageBreak/>
              <w:t xml:space="preserve">- transportní sudy, doprava a skladování, mytí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a plnění sudů </w:t>
            </w:r>
          </w:p>
          <w:p w:rsidR="00A17FCC" w:rsidRPr="00A17FCC" w:rsidRDefault="00A17FCC" w:rsidP="00A17FCC">
            <w:pPr>
              <w:autoSpaceDE w:val="0"/>
              <w:autoSpaceDN w:val="0"/>
              <w:adjustRightInd w:val="0"/>
              <w:rPr>
                <w:rFonts w:eastAsiaTheme="minorHAnsi"/>
                <w:b/>
                <w:bCs/>
                <w:color w:val="000000"/>
                <w:sz w:val="23"/>
                <w:szCs w:val="23"/>
                <w:lang w:eastAsia="en-US"/>
              </w:rPr>
            </w:pPr>
            <w:r w:rsidRPr="00A17FCC">
              <w:rPr>
                <w:rFonts w:eastAsiaTheme="minorHAnsi"/>
                <w:color w:val="000000"/>
                <w:sz w:val="23"/>
                <w:szCs w:val="23"/>
                <w:lang w:eastAsia="en-US"/>
              </w:rPr>
              <w:t xml:space="preserve">- cisternová přeprava </w:t>
            </w:r>
          </w:p>
        </w:tc>
        <w:tc>
          <w:tcPr>
            <w:tcW w:w="1233" w:type="pct"/>
            <w:gridSpan w:val="2"/>
          </w:tcPr>
          <w:p w:rsidR="00A17FCC" w:rsidRPr="00A17FCC" w:rsidRDefault="00A17FCC" w:rsidP="00A17FCC">
            <w:pPr>
              <w:rPr>
                <w:b/>
              </w:rPr>
            </w:pPr>
            <w:r w:rsidRPr="00A17FCC">
              <w:rPr>
                <w:b/>
              </w:rPr>
              <w:lastRenderedPageBreak/>
              <w:t>3 hodiny</w:t>
            </w:r>
          </w:p>
        </w:tc>
      </w:tr>
      <w:tr w:rsidR="00A17FCC" w:rsidRPr="00A17FCC" w:rsidTr="000B6D33">
        <w:tc>
          <w:tcPr>
            <w:tcW w:w="1539"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lastRenderedPageBreak/>
              <w:t xml:space="preserve">· vysvětlí funkci a uvede součásti výčepních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zařízení;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7. Výčepní zařízení </w:t>
            </w:r>
          </w:p>
          <w:p w:rsidR="00A17FCC" w:rsidRPr="00A17FCC" w:rsidRDefault="00A17FCC" w:rsidP="00A17FCC">
            <w:pPr>
              <w:autoSpaceDE w:val="0"/>
              <w:autoSpaceDN w:val="0"/>
              <w:adjustRightInd w:val="0"/>
              <w:rPr>
                <w:rFonts w:eastAsiaTheme="minorHAnsi"/>
                <w:b/>
                <w:bCs/>
                <w:color w:val="000000"/>
                <w:sz w:val="23"/>
                <w:szCs w:val="23"/>
                <w:lang w:eastAsia="en-US"/>
              </w:rPr>
            </w:pPr>
          </w:p>
        </w:tc>
        <w:tc>
          <w:tcPr>
            <w:tcW w:w="1233" w:type="pct"/>
            <w:gridSpan w:val="2"/>
          </w:tcPr>
          <w:p w:rsidR="00A17FCC" w:rsidRPr="00A17FCC" w:rsidRDefault="00A17FCC" w:rsidP="00A17FCC">
            <w:pPr>
              <w:rPr>
                <w:b/>
              </w:rPr>
            </w:pPr>
            <w:r w:rsidRPr="00A17FCC">
              <w:rPr>
                <w:b/>
              </w:rPr>
              <w:t>3 hodiny</w:t>
            </w:r>
          </w:p>
        </w:tc>
      </w:tr>
      <w:tr w:rsidR="00A17FCC" w:rsidRPr="00A17FCC" w:rsidTr="000B6D33">
        <w:tc>
          <w:tcPr>
            <w:tcW w:w="1539"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vysvětlí funkci strojů a zařízení používaných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při sanitaci. </w:t>
            </w:r>
          </w:p>
        </w:tc>
        <w:tc>
          <w:tcPr>
            <w:tcW w:w="2228" w:type="pct"/>
          </w:tcPr>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b/>
                <w:bCs/>
                <w:color w:val="000000"/>
                <w:sz w:val="23"/>
                <w:szCs w:val="23"/>
                <w:lang w:eastAsia="en-US"/>
              </w:rPr>
              <w:t xml:space="preserve">8. Sanitační zařízení </w:t>
            </w:r>
          </w:p>
          <w:p w:rsidR="00A17FCC" w:rsidRPr="00A17FCC" w:rsidRDefault="00A17FCC" w:rsidP="00A17FCC">
            <w:pPr>
              <w:autoSpaceDE w:val="0"/>
              <w:autoSpaceDN w:val="0"/>
              <w:adjustRightInd w:val="0"/>
              <w:rPr>
                <w:rFonts w:eastAsiaTheme="minorHAnsi"/>
                <w:color w:val="000000"/>
                <w:sz w:val="23"/>
                <w:szCs w:val="23"/>
                <w:lang w:eastAsia="en-US"/>
              </w:rPr>
            </w:pPr>
            <w:r w:rsidRPr="00A17FCC">
              <w:rPr>
                <w:rFonts w:eastAsiaTheme="minorHAnsi"/>
                <w:color w:val="000000"/>
                <w:sz w:val="23"/>
                <w:szCs w:val="23"/>
                <w:lang w:eastAsia="en-US"/>
              </w:rPr>
              <w:t xml:space="preserve">- soupravy tlakového mytí </w:t>
            </w:r>
          </w:p>
          <w:p w:rsidR="00A17FCC" w:rsidRPr="00A17FCC" w:rsidRDefault="00A17FCC" w:rsidP="00A17FCC">
            <w:pPr>
              <w:autoSpaceDE w:val="0"/>
              <w:autoSpaceDN w:val="0"/>
              <w:adjustRightInd w:val="0"/>
              <w:rPr>
                <w:rFonts w:eastAsiaTheme="minorHAnsi"/>
                <w:b/>
                <w:bCs/>
                <w:color w:val="000000"/>
                <w:sz w:val="23"/>
                <w:szCs w:val="23"/>
                <w:lang w:eastAsia="en-US"/>
              </w:rPr>
            </w:pPr>
            <w:r w:rsidRPr="00A17FCC">
              <w:rPr>
                <w:rFonts w:eastAsiaTheme="minorHAnsi"/>
                <w:color w:val="000000"/>
                <w:sz w:val="23"/>
                <w:szCs w:val="23"/>
                <w:lang w:eastAsia="en-US"/>
              </w:rPr>
              <w:t xml:space="preserve">- sanitační stanice </w:t>
            </w:r>
          </w:p>
        </w:tc>
        <w:tc>
          <w:tcPr>
            <w:tcW w:w="1233" w:type="pct"/>
            <w:gridSpan w:val="2"/>
          </w:tcPr>
          <w:p w:rsidR="00A17FCC" w:rsidRPr="00A17FCC" w:rsidRDefault="00A17FCC" w:rsidP="00A17FCC">
            <w:pPr>
              <w:rPr>
                <w:b/>
              </w:rPr>
            </w:pPr>
            <w:r w:rsidRPr="00A17FCC">
              <w:rPr>
                <w:b/>
              </w:rPr>
              <w:t>3 hodiny</w:t>
            </w:r>
          </w:p>
        </w:tc>
      </w:tr>
    </w:tbl>
    <w:p w:rsidR="00A17FCC" w:rsidRPr="00A17FCC" w:rsidRDefault="00A17FCC" w:rsidP="00A17FCC"/>
    <w:p w:rsidR="00A17FCC" w:rsidRPr="00A17FCC" w:rsidRDefault="00A17FCC" w:rsidP="00A17FCC">
      <w:r w:rsidRPr="00A17FCC">
        <w:t>Vypracoval: J. Vostrý</w:t>
      </w:r>
    </w:p>
    <w:p w:rsidR="00A17FCC" w:rsidRPr="00A17FCC" w:rsidRDefault="00A17FCC" w:rsidP="00A17FCC"/>
    <w:p w:rsidR="009E5E3F" w:rsidRPr="009E5E3F" w:rsidRDefault="009E5E3F" w:rsidP="009E5E3F"/>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327CC0" w:rsidRDefault="00327CC0" w:rsidP="00A17FCC">
      <w:pPr>
        <w:jc w:val="both"/>
      </w:pPr>
    </w:p>
    <w:p w:rsidR="00327CC0" w:rsidRDefault="00327CC0" w:rsidP="00A17FCC">
      <w:pPr>
        <w:jc w:val="both"/>
      </w:pPr>
    </w:p>
    <w:p w:rsidR="00327CC0" w:rsidRDefault="00327CC0" w:rsidP="00A17FCC">
      <w:pPr>
        <w:jc w:val="both"/>
      </w:pPr>
    </w:p>
    <w:p w:rsidR="00327CC0" w:rsidRDefault="00327CC0" w:rsidP="00A17FCC">
      <w:pPr>
        <w:jc w:val="both"/>
      </w:pPr>
    </w:p>
    <w:p w:rsidR="00327CC0" w:rsidRDefault="00327CC0" w:rsidP="00A17FCC">
      <w:pPr>
        <w:jc w:val="both"/>
      </w:pPr>
    </w:p>
    <w:p w:rsidR="00327CC0" w:rsidRDefault="00327CC0"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A17FCC" w:rsidRDefault="00A17FCC" w:rsidP="00A17FCC">
      <w:pPr>
        <w:jc w:val="both"/>
      </w:pPr>
    </w:p>
    <w:p w:rsidR="00F27F83" w:rsidRPr="00F27F83" w:rsidRDefault="00F27F83" w:rsidP="00F27F83">
      <w:pPr>
        <w:jc w:val="both"/>
        <w:rPr>
          <w:b/>
          <w:bCs/>
        </w:rPr>
      </w:pPr>
      <w:r w:rsidRPr="00F27F83">
        <w:lastRenderedPageBreak/>
        <w:t xml:space="preserve">Škola:  </w:t>
      </w:r>
      <w:r w:rsidRPr="00F27F83">
        <w:tab/>
      </w:r>
      <w:r w:rsidRPr="00F27F83">
        <w:tab/>
      </w:r>
      <w:r w:rsidRPr="00F27F83">
        <w:tab/>
      </w:r>
      <w:r w:rsidRPr="00F27F83">
        <w:tab/>
      </w:r>
      <w:r w:rsidRPr="00F27F83">
        <w:tab/>
      </w:r>
      <w:r w:rsidRPr="00F27F83">
        <w:rPr>
          <w:b/>
          <w:bCs/>
        </w:rPr>
        <w:t xml:space="preserve">SOU a SOŠ, SČMSD, Žatec, s. r. o. </w:t>
      </w:r>
    </w:p>
    <w:p w:rsidR="00F27F83" w:rsidRPr="00F27F83" w:rsidRDefault="00F27F83" w:rsidP="00F27F83">
      <w:pPr>
        <w:ind w:left="3542" w:firstLine="709"/>
        <w:jc w:val="both"/>
      </w:pPr>
      <w:r w:rsidRPr="00F27F83">
        <w:t>Hošťálkovo nám. 132, 438 01 Žatec</w:t>
      </w:r>
    </w:p>
    <w:p w:rsidR="00F27F83" w:rsidRPr="00F27F83" w:rsidRDefault="00F27F83" w:rsidP="00F27F83">
      <w:pPr>
        <w:autoSpaceDE w:val="0"/>
        <w:autoSpaceDN w:val="0"/>
        <w:adjustRightInd w:val="0"/>
        <w:ind w:left="4251" w:hanging="4251"/>
        <w:rPr>
          <w:szCs w:val="28"/>
        </w:rPr>
      </w:pPr>
      <w:r w:rsidRPr="00F27F83">
        <w:t>Zřizovatel:</w:t>
      </w:r>
      <w:r w:rsidRPr="00F27F83">
        <w:tab/>
      </w:r>
      <w:r w:rsidRPr="00F27F83">
        <w:rPr>
          <w:szCs w:val="28"/>
        </w:rPr>
        <w:t>Svaz českých a moravských spotřebních družstev se sídlem Praha 3, U Rajské zahrady 3/1912, IČ 00032743</w:t>
      </w:r>
    </w:p>
    <w:p w:rsidR="00F27F83" w:rsidRPr="00F27F83" w:rsidRDefault="00F27F83" w:rsidP="00F27F83">
      <w:pPr>
        <w:jc w:val="both"/>
        <w:rPr>
          <w:b/>
        </w:rPr>
      </w:pPr>
      <w:r w:rsidRPr="00F27F83">
        <w:t xml:space="preserve">Název ŠVP: </w:t>
      </w:r>
      <w:r w:rsidRPr="00F27F83">
        <w:tab/>
      </w:r>
      <w:r w:rsidRPr="00F27F83">
        <w:tab/>
      </w:r>
      <w:r w:rsidRPr="00F27F83">
        <w:tab/>
      </w:r>
      <w:r w:rsidRPr="00F27F83">
        <w:tab/>
      </w:r>
      <w:r w:rsidRPr="00F27F83">
        <w:tab/>
      </w:r>
      <w:r w:rsidRPr="00F27F83">
        <w:rPr>
          <w:b/>
        </w:rPr>
        <w:t>Sladovník-Pivovarník</w:t>
      </w:r>
    </w:p>
    <w:p w:rsidR="00F27F83" w:rsidRPr="00F27F83" w:rsidRDefault="00F27F83" w:rsidP="00F27F83">
      <w:pPr>
        <w:jc w:val="both"/>
      </w:pPr>
      <w:r w:rsidRPr="00F27F83">
        <w:t xml:space="preserve">Kód a název oboru vzdělání: </w:t>
      </w:r>
      <w:r w:rsidRPr="00F27F83">
        <w:tab/>
      </w:r>
      <w:r w:rsidRPr="00F27F83">
        <w:tab/>
      </w:r>
      <w:r w:rsidRPr="00F27F83">
        <w:tab/>
        <w:t>29-51-H/01 Výrobce potravin</w:t>
      </w:r>
    </w:p>
    <w:p w:rsidR="00F27F83" w:rsidRPr="00F27F83" w:rsidRDefault="00F27F83" w:rsidP="00F27F83">
      <w:pPr>
        <w:jc w:val="both"/>
      </w:pPr>
      <w:r w:rsidRPr="00F27F83">
        <w:t xml:space="preserve">Délka a forma vzdělávání: </w:t>
      </w:r>
      <w:r w:rsidRPr="00F27F83">
        <w:tab/>
      </w:r>
      <w:r w:rsidRPr="00F27F83">
        <w:tab/>
      </w:r>
      <w:r w:rsidRPr="00F27F83">
        <w:tab/>
        <w:t>tříleté denní vzdělávání</w:t>
      </w:r>
    </w:p>
    <w:p w:rsidR="00F27F83" w:rsidRPr="00F27F83" w:rsidRDefault="00F27F83" w:rsidP="00F27F83">
      <w:pPr>
        <w:jc w:val="both"/>
      </w:pPr>
      <w:r w:rsidRPr="00F27F83">
        <w:t xml:space="preserve">Stupeň poskytovaného vzdělání: </w:t>
      </w:r>
      <w:r w:rsidRPr="00F27F83">
        <w:tab/>
      </w:r>
      <w:r w:rsidRPr="00F27F83">
        <w:tab/>
        <w:t>střední vzdělání s výučním listem</w:t>
      </w:r>
    </w:p>
    <w:p w:rsidR="00F27F83" w:rsidRPr="00F27F83" w:rsidRDefault="00F27F83" w:rsidP="00F27F83">
      <w:pPr>
        <w:jc w:val="both"/>
      </w:pPr>
      <w:r w:rsidRPr="00F27F83">
        <w:t xml:space="preserve">Datum platnosti vzdělávacího programu: </w:t>
      </w:r>
      <w:r w:rsidRPr="00F27F83">
        <w:tab/>
        <w:t>od l. září 2017 počínaje prvním ročníkem</w:t>
      </w:r>
    </w:p>
    <w:p w:rsidR="00F27F83" w:rsidRPr="00F27F83" w:rsidRDefault="00F27F83" w:rsidP="00F27F83"/>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F27F83" w:rsidRPr="00F27F83" w:rsidTr="001D7AAE">
        <w:tc>
          <w:tcPr>
            <w:tcW w:w="1358" w:type="pct"/>
            <w:tcBorders>
              <w:top w:val="single" w:sz="18" w:space="0" w:color="auto"/>
              <w:left w:val="single" w:sz="18" w:space="0" w:color="auto"/>
              <w:bottom w:val="single" w:sz="4" w:space="0" w:color="auto"/>
              <w:right w:val="single" w:sz="4" w:space="0" w:color="auto"/>
            </w:tcBorders>
            <w:vAlign w:val="center"/>
          </w:tcPr>
          <w:p w:rsidR="00F27F83" w:rsidRPr="00F27F83" w:rsidRDefault="00F27F83" w:rsidP="00F27F83">
            <w:pPr>
              <w:rPr>
                <w:b/>
              </w:rPr>
            </w:pPr>
            <w:r w:rsidRPr="00F27F83">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F27F83" w:rsidRPr="00AF0C7B" w:rsidRDefault="00F27F83" w:rsidP="00AF0C7B">
            <w:pPr>
              <w:pStyle w:val="Nadpis2"/>
              <w:jc w:val="center"/>
              <w:rPr>
                <w:rFonts w:ascii="Times New Roman" w:hAnsi="Times New Roman" w:cs="Times New Roman"/>
                <w:color w:val="2E74B5" w:themeColor="accent1" w:themeShade="BF"/>
                <w:sz w:val="32"/>
                <w:szCs w:val="32"/>
              </w:rPr>
            </w:pPr>
            <w:bookmarkStart w:id="158" w:name="_Toc497996245"/>
            <w:r w:rsidRPr="00CB38B7">
              <w:rPr>
                <w:rFonts w:ascii="Times New Roman" w:hAnsi="Times New Roman" w:cs="Times New Roman"/>
                <w:sz w:val="32"/>
                <w:szCs w:val="32"/>
              </w:rPr>
              <w:t>Výroba piva a sladu</w:t>
            </w:r>
            <w:bookmarkEnd w:id="158"/>
          </w:p>
        </w:tc>
      </w:tr>
      <w:tr w:rsidR="00F27F83" w:rsidRPr="00F27F83" w:rsidTr="001D7AAE">
        <w:tc>
          <w:tcPr>
            <w:tcW w:w="1358" w:type="pct"/>
            <w:tcBorders>
              <w:top w:val="single" w:sz="4" w:space="0" w:color="auto"/>
              <w:left w:val="single" w:sz="18" w:space="0" w:color="auto"/>
              <w:bottom w:val="single" w:sz="4" w:space="0" w:color="auto"/>
              <w:right w:val="single" w:sz="4" w:space="0" w:color="auto"/>
            </w:tcBorders>
          </w:tcPr>
          <w:p w:rsidR="00F27F83" w:rsidRPr="00F27F83" w:rsidRDefault="00F27F83" w:rsidP="00F27F83">
            <w:pPr>
              <w:rPr>
                <w:b/>
              </w:rPr>
            </w:pPr>
            <w:r w:rsidRPr="00F27F83">
              <w:rPr>
                <w:b/>
              </w:rPr>
              <w:t>Ročník:</w:t>
            </w:r>
          </w:p>
        </w:tc>
        <w:tc>
          <w:tcPr>
            <w:tcW w:w="911" w:type="pct"/>
            <w:tcBorders>
              <w:top w:val="single" w:sz="4" w:space="0" w:color="auto"/>
              <w:left w:val="single" w:sz="4" w:space="0" w:color="auto"/>
              <w:bottom w:val="single" w:sz="4" w:space="0" w:color="auto"/>
              <w:right w:val="single" w:sz="4" w:space="0" w:color="auto"/>
            </w:tcBorders>
          </w:tcPr>
          <w:p w:rsidR="00F27F83" w:rsidRPr="00F27F83" w:rsidRDefault="00F27F83" w:rsidP="00F27F83">
            <w:pPr>
              <w:jc w:val="center"/>
            </w:pPr>
            <w:r w:rsidRPr="00F27F83">
              <w:t>I.</w:t>
            </w:r>
          </w:p>
        </w:tc>
        <w:tc>
          <w:tcPr>
            <w:tcW w:w="911" w:type="pct"/>
            <w:tcBorders>
              <w:top w:val="single" w:sz="4" w:space="0" w:color="auto"/>
              <w:left w:val="single" w:sz="4" w:space="0" w:color="auto"/>
              <w:bottom w:val="single" w:sz="4" w:space="0" w:color="auto"/>
              <w:right w:val="single" w:sz="4" w:space="0" w:color="auto"/>
            </w:tcBorders>
          </w:tcPr>
          <w:p w:rsidR="00F27F83" w:rsidRPr="00F27F83" w:rsidRDefault="00F27F83" w:rsidP="00F27F83">
            <w:pPr>
              <w:jc w:val="center"/>
            </w:pPr>
            <w:r w:rsidRPr="00F27F83">
              <w:t>II.</w:t>
            </w:r>
          </w:p>
        </w:tc>
        <w:tc>
          <w:tcPr>
            <w:tcW w:w="911" w:type="pct"/>
            <w:tcBorders>
              <w:top w:val="single" w:sz="4" w:space="0" w:color="auto"/>
              <w:left w:val="single" w:sz="4" w:space="0" w:color="auto"/>
              <w:bottom w:val="single" w:sz="4" w:space="0" w:color="auto"/>
              <w:right w:val="single" w:sz="4" w:space="0" w:color="auto"/>
            </w:tcBorders>
          </w:tcPr>
          <w:p w:rsidR="00F27F83" w:rsidRPr="00F27F83" w:rsidRDefault="00F27F83" w:rsidP="00F27F83">
            <w:pPr>
              <w:jc w:val="center"/>
            </w:pPr>
            <w:r w:rsidRPr="00F27F83">
              <w:t>III.</w:t>
            </w:r>
          </w:p>
        </w:tc>
        <w:tc>
          <w:tcPr>
            <w:tcW w:w="909" w:type="pct"/>
            <w:tcBorders>
              <w:top w:val="single" w:sz="4" w:space="0" w:color="auto"/>
              <w:left w:val="single" w:sz="4" w:space="0" w:color="auto"/>
              <w:bottom w:val="single" w:sz="4" w:space="0" w:color="auto"/>
              <w:right w:val="single" w:sz="18" w:space="0" w:color="auto"/>
            </w:tcBorders>
          </w:tcPr>
          <w:p w:rsidR="00F27F83" w:rsidRPr="00F27F83" w:rsidRDefault="00F27F83" w:rsidP="00F27F83">
            <w:pPr>
              <w:jc w:val="center"/>
              <w:rPr>
                <w:b/>
              </w:rPr>
            </w:pPr>
            <w:r w:rsidRPr="00F27F83">
              <w:rPr>
                <w:b/>
              </w:rPr>
              <w:t>celkem</w:t>
            </w:r>
          </w:p>
        </w:tc>
      </w:tr>
      <w:tr w:rsidR="00F27F83" w:rsidRPr="00F27F83" w:rsidTr="001D7AAE">
        <w:tc>
          <w:tcPr>
            <w:tcW w:w="1358" w:type="pct"/>
            <w:tcBorders>
              <w:top w:val="single" w:sz="4" w:space="0" w:color="auto"/>
              <w:left w:val="single" w:sz="18" w:space="0" w:color="auto"/>
              <w:bottom w:val="single" w:sz="18" w:space="0" w:color="auto"/>
              <w:right w:val="single" w:sz="4" w:space="0" w:color="auto"/>
            </w:tcBorders>
          </w:tcPr>
          <w:p w:rsidR="00F27F83" w:rsidRPr="00F27F83" w:rsidRDefault="00F27F83" w:rsidP="00F27F83">
            <w:pPr>
              <w:rPr>
                <w:b/>
              </w:rPr>
            </w:pPr>
            <w:r w:rsidRPr="00F27F83">
              <w:rPr>
                <w:b/>
              </w:rPr>
              <w:t>Počet hodin:</w:t>
            </w:r>
          </w:p>
        </w:tc>
        <w:tc>
          <w:tcPr>
            <w:tcW w:w="911" w:type="pct"/>
            <w:tcBorders>
              <w:top w:val="single" w:sz="4" w:space="0" w:color="auto"/>
              <w:left w:val="single" w:sz="4" w:space="0" w:color="auto"/>
              <w:bottom w:val="single" w:sz="18" w:space="0" w:color="auto"/>
              <w:right w:val="single" w:sz="4" w:space="0" w:color="auto"/>
            </w:tcBorders>
          </w:tcPr>
          <w:p w:rsidR="00F27F83" w:rsidRPr="00F27F83" w:rsidRDefault="00F27F83" w:rsidP="00F27F83">
            <w:pPr>
              <w:jc w:val="center"/>
            </w:pPr>
            <w:r w:rsidRPr="00F27F83">
              <w:t>3,0</w:t>
            </w:r>
          </w:p>
        </w:tc>
        <w:tc>
          <w:tcPr>
            <w:tcW w:w="911" w:type="pct"/>
            <w:tcBorders>
              <w:top w:val="single" w:sz="4" w:space="0" w:color="auto"/>
              <w:left w:val="single" w:sz="4" w:space="0" w:color="auto"/>
              <w:bottom w:val="single" w:sz="18" w:space="0" w:color="auto"/>
              <w:right w:val="single" w:sz="4" w:space="0" w:color="auto"/>
            </w:tcBorders>
          </w:tcPr>
          <w:p w:rsidR="00F27F83" w:rsidRPr="00F27F83" w:rsidRDefault="00F27F83" w:rsidP="00F27F83">
            <w:pPr>
              <w:jc w:val="center"/>
            </w:pPr>
            <w:r w:rsidRPr="00F27F83">
              <w:t>3,5</w:t>
            </w:r>
          </w:p>
        </w:tc>
        <w:tc>
          <w:tcPr>
            <w:tcW w:w="911" w:type="pct"/>
            <w:tcBorders>
              <w:top w:val="single" w:sz="4" w:space="0" w:color="auto"/>
              <w:left w:val="single" w:sz="4" w:space="0" w:color="auto"/>
              <w:bottom w:val="single" w:sz="18" w:space="0" w:color="auto"/>
              <w:right w:val="single" w:sz="4" w:space="0" w:color="auto"/>
            </w:tcBorders>
          </w:tcPr>
          <w:p w:rsidR="00F27F83" w:rsidRPr="00F27F83" w:rsidRDefault="00F27F83" w:rsidP="00F27F83">
            <w:pPr>
              <w:jc w:val="center"/>
            </w:pPr>
            <w:r w:rsidRPr="00F27F83">
              <w:t>2,5</w:t>
            </w:r>
          </w:p>
        </w:tc>
        <w:tc>
          <w:tcPr>
            <w:tcW w:w="909" w:type="pct"/>
            <w:tcBorders>
              <w:top w:val="single" w:sz="4" w:space="0" w:color="auto"/>
              <w:left w:val="single" w:sz="4" w:space="0" w:color="auto"/>
              <w:bottom w:val="single" w:sz="18" w:space="0" w:color="auto"/>
              <w:right w:val="single" w:sz="18" w:space="0" w:color="auto"/>
            </w:tcBorders>
          </w:tcPr>
          <w:p w:rsidR="00F27F83" w:rsidRPr="00F27F83" w:rsidRDefault="00F27F83" w:rsidP="00F27F83">
            <w:pPr>
              <w:jc w:val="center"/>
              <w:rPr>
                <w:b/>
              </w:rPr>
            </w:pPr>
            <w:r w:rsidRPr="00F27F83">
              <w:rPr>
                <w:b/>
              </w:rPr>
              <w:t>9</w:t>
            </w:r>
          </w:p>
        </w:tc>
      </w:tr>
    </w:tbl>
    <w:p w:rsidR="00F27F83" w:rsidRPr="00F27F83" w:rsidRDefault="00F27F83" w:rsidP="00F27F83"/>
    <w:p w:rsidR="00F27F83" w:rsidRPr="00F27F83" w:rsidRDefault="00F27F83" w:rsidP="00F27F83">
      <w:pPr>
        <w:keepNext/>
        <w:outlineLvl w:val="3"/>
        <w:rPr>
          <w:b/>
          <w:bCs/>
          <w:sz w:val="32"/>
          <w:szCs w:val="32"/>
        </w:rPr>
      </w:pPr>
      <w:r w:rsidRPr="00F27F83">
        <w:rPr>
          <w:b/>
          <w:bCs/>
          <w:sz w:val="32"/>
          <w:szCs w:val="32"/>
        </w:rPr>
        <w:t>Pojetí předmětu</w:t>
      </w:r>
    </w:p>
    <w:p w:rsidR="00F27F83" w:rsidRPr="00F27F83" w:rsidRDefault="00F27F83" w:rsidP="00F27F83"/>
    <w:p w:rsidR="00F27F83" w:rsidRPr="00F27F83" w:rsidRDefault="00F27F83" w:rsidP="00F27F83">
      <w:pPr>
        <w:keepNext/>
        <w:outlineLvl w:val="3"/>
        <w:rPr>
          <w:b/>
          <w:bCs/>
        </w:rPr>
      </w:pPr>
      <w:r w:rsidRPr="00F27F83">
        <w:rPr>
          <w:b/>
          <w:bCs/>
        </w:rPr>
        <w:t>Obecné cíle předmětu</w:t>
      </w:r>
    </w:p>
    <w:p w:rsidR="00F27F83" w:rsidRPr="00F27F83" w:rsidRDefault="00F27F83" w:rsidP="00F27F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27F83" w:rsidRPr="00F27F83" w:rsidTr="001D7AAE">
        <w:tc>
          <w:tcPr>
            <w:tcW w:w="5000" w:type="pct"/>
            <w:tcBorders>
              <w:top w:val="single" w:sz="4" w:space="0" w:color="auto"/>
              <w:left w:val="single" w:sz="4" w:space="0" w:color="auto"/>
              <w:bottom w:val="single" w:sz="4" w:space="0" w:color="auto"/>
              <w:right w:val="single" w:sz="4" w:space="0" w:color="auto"/>
            </w:tcBorders>
          </w:tcPr>
          <w:p w:rsidR="00F27F83" w:rsidRPr="00F27F83" w:rsidRDefault="00F27F83" w:rsidP="00F27F83">
            <w:pPr>
              <w:autoSpaceDE w:val="0"/>
              <w:autoSpaceDN w:val="0"/>
              <w:adjustRightInd w:val="0"/>
              <w:jc w:val="both"/>
            </w:pPr>
            <w:r w:rsidRPr="00F27F83">
              <w:t xml:space="preserve">Žáci získají teoretické znalosti principů technologického zpracování surovin na slad a pivo, seznámí se s konkrétními technologickými postupy výroby sladu a piva, hodnocením a skladováním výrobků. </w:t>
            </w:r>
          </w:p>
        </w:tc>
      </w:tr>
    </w:tbl>
    <w:p w:rsidR="00F27F83" w:rsidRPr="00F27F83" w:rsidRDefault="00F27F83" w:rsidP="00F27F83"/>
    <w:p w:rsidR="00F27F83" w:rsidRPr="00F27F83" w:rsidRDefault="00F27F83" w:rsidP="00F27F83">
      <w:pPr>
        <w:keepNext/>
        <w:outlineLvl w:val="3"/>
        <w:rPr>
          <w:b/>
          <w:bCs/>
        </w:rPr>
      </w:pPr>
      <w:r w:rsidRPr="00F27F83">
        <w:rPr>
          <w:b/>
          <w:bCs/>
        </w:rPr>
        <w:t>Charakteristika učiva</w:t>
      </w:r>
    </w:p>
    <w:p w:rsidR="00F27F83" w:rsidRPr="00F27F83" w:rsidRDefault="00F27F83" w:rsidP="00F27F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27F83" w:rsidRPr="00F27F83" w:rsidTr="001D7AAE">
        <w:tc>
          <w:tcPr>
            <w:tcW w:w="5000" w:type="pct"/>
            <w:tcBorders>
              <w:top w:val="single" w:sz="4" w:space="0" w:color="auto"/>
              <w:left w:val="single" w:sz="4" w:space="0" w:color="auto"/>
              <w:bottom w:val="single" w:sz="4" w:space="0" w:color="auto"/>
              <w:right w:val="single" w:sz="4" w:space="0" w:color="auto"/>
            </w:tcBorders>
          </w:tcPr>
          <w:p w:rsidR="00F27F83" w:rsidRPr="00F27F83" w:rsidRDefault="00F27F83" w:rsidP="00F27F83">
            <w:pPr>
              <w:jc w:val="both"/>
            </w:pPr>
            <w:r w:rsidRPr="00F27F83">
              <w:t>Předmět Výroba sladu a piva je součástí vzdělávací oblasti Odborné vzdělávání Technologická příprava, vyučuje se ve všech ročnících studia.</w:t>
            </w:r>
          </w:p>
          <w:p w:rsidR="00F27F83" w:rsidRPr="00F27F83" w:rsidRDefault="00F27F83" w:rsidP="00F27F83">
            <w:pPr>
              <w:jc w:val="both"/>
            </w:pPr>
            <w:r w:rsidRPr="00F27F83">
              <w:t>Počet týdenních vyučovacích hodin za studium je 9.</w:t>
            </w:r>
          </w:p>
          <w:p w:rsidR="00F27F83" w:rsidRPr="00F27F83" w:rsidRDefault="00F27F83" w:rsidP="00F27F83">
            <w:pPr>
              <w:jc w:val="both"/>
            </w:pPr>
            <w:r w:rsidRPr="00F27F83">
              <w:t>1. ročník 3</w:t>
            </w:r>
            <w:r w:rsidRPr="00F27F83">
              <w:rPr>
                <w:color w:val="FF0000"/>
              </w:rPr>
              <w:t xml:space="preserve"> </w:t>
            </w:r>
            <w:r w:rsidRPr="00F27F83">
              <w:t>hodiny týdně, 2. ročník 3,5 hodiny týdně, 3. ročník 2,5 hodiny týdně.</w:t>
            </w:r>
          </w:p>
          <w:p w:rsidR="00F27F83" w:rsidRPr="00F27F83" w:rsidRDefault="00F27F83" w:rsidP="00F27F83">
            <w:pPr>
              <w:jc w:val="both"/>
            </w:pPr>
          </w:p>
          <w:p w:rsidR="00F27F83" w:rsidRPr="00F27F83" w:rsidRDefault="00F27F83" w:rsidP="00F27F83">
            <w:pPr>
              <w:jc w:val="both"/>
            </w:pPr>
            <w:r w:rsidRPr="00F27F83">
              <w:t>Předmět Výroba piva a sladu poskytuje žákům poznatky o surovinách, pomocných látkách, jejich složení, vlastnostech a použití, principech technologického zpracování surovin na slad a pivo.</w:t>
            </w:r>
          </w:p>
          <w:p w:rsidR="00F27F83" w:rsidRPr="00F27F83" w:rsidRDefault="00F27F83" w:rsidP="00F27F83">
            <w:pPr>
              <w:jc w:val="both"/>
            </w:pPr>
          </w:p>
          <w:p w:rsidR="00F27F83" w:rsidRPr="00F27F83" w:rsidRDefault="00F27F83" w:rsidP="00F27F83">
            <w:pPr>
              <w:jc w:val="both"/>
            </w:pPr>
            <w:r w:rsidRPr="00F27F83">
              <w:t>Mezipředmětové vztahy:</w:t>
            </w:r>
          </w:p>
          <w:p w:rsidR="00F27F83" w:rsidRPr="00F27F83" w:rsidRDefault="00F27F83" w:rsidP="00F27F83">
            <w:pPr>
              <w:jc w:val="both"/>
            </w:pPr>
            <w:r w:rsidRPr="00F27F83">
              <w:t>Stroje a zařízení, Zkoušení piva a sladu, Základy přírodních věd, Potraviny a výživa, Odborný výcvik</w:t>
            </w:r>
          </w:p>
        </w:tc>
      </w:tr>
    </w:tbl>
    <w:p w:rsidR="00F27F83" w:rsidRPr="00F27F83" w:rsidRDefault="00F27F83" w:rsidP="00F27F83"/>
    <w:p w:rsidR="00F27F83" w:rsidRPr="00F27F83" w:rsidRDefault="00F27F83" w:rsidP="00F27F83">
      <w:pPr>
        <w:keepNext/>
        <w:outlineLvl w:val="3"/>
        <w:rPr>
          <w:b/>
          <w:bCs/>
        </w:rPr>
      </w:pPr>
      <w:r w:rsidRPr="00F27F83">
        <w:rPr>
          <w:b/>
          <w:bCs/>
        </w:rPr>
        <w:t>Výsledky vzdělávání v oblasti citů, postojů, hodnot a preferencí</w:t>
      </w:r>
    </w:p>
    <w:p w:rsidR="00F27F83" w:rsidRPr="00F27F83" w:rsidRDefault="00F27F83" w:rsidP="00F27F8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27F83" w:rsidRPr="00F27F83" w:rsidTr="001D7AAE">
        <w:trPr>
          <w:trHeight w:val="1695"/>
        </w:trPr>
        <w:tc>
          <w:tcPr>
            <w:tcW w:w="9828" w:type="dxa"/>
          </w:tcPr>
          <w:p w:rsidR="00F27F83" w:rsidRPr="00F27F83" w:rsidRDefault="00F27F83" w:rsidP="00F27F83">
            <w:pPr>
              <w:autoSpaceDE w:val="0"/>
              <w:autoSpaceDN w:val="0"/>
              <w:adjustRightInd w:val="0"/>
              <w:rPr>
                <w:rFonts w:ascii="TimesNewRoman" w:eastAsiaTheme="minorHAnsi" w:hAnsi="TimesNewRoman" w:cs="TimesNewRoman"/>
                <w:lang w:eastAsia="en-US"/>
              </w:rPr>
            </w:pPr>
            <w:r w:rsidRPr="00F27F83">
              <w:rPr>
                <w:rFonts w:ascii="TimesNewRoman" w:eastAsiaTheme="minorHAnsi" w:hAnsi="TimesNewRoman" w:cs="TimesNewRoman"/>
                <w:lang w:eastAsia="en-US"/>
              </w:rPr>
              <w:t>Žáci jsou vedeni k formování aktivního a tvořivého postoje k problémům a profesní kariéře a k hledání jejich různých řešení, kreativitě, přizpůsobení se změnám na trhu práce.</w:t>
            </w:r>
          </w:p>
          <w:p w:rsidR="00F27F83" w:rsidRPr="00F27F83" w:rsidRDefault="00F27F83" w:rsidP="00F27F83">
            <w:pPr>
              <w:autoSpaceDE w:val="0"/>
              <w:autoSpaceDN w:val="0"/>
              <w:adjustRightInd w:val="0"/>
            </w:pPr>
            <w:r w:rsidRPr="00F27F83">
              <w:rPr>
                <w:rFonts w:ascii="TimesNewRoman" w:eastAsiaTheme="minorHAnsi" w:hAnsi="TimesNewRoman" w:cs="TimesNewRoman"/>
                <w:lang w:eastAsia="en-US"/>
              </w:rPr>
              <w:t>Žák má dodržovat zodpovědný přístup k týmové i samostatné práci, vytvořit si odpovědný přístup k plnění povinností a respektování stanovených pravidel, uvědomovat si odpovědnost za výsledky své práce. Žák dodržuje zásady bezpečnosti a ochrany zdraví při práci, požární prevence a ochrany životního prostředí.</w:t>
            </w:r>
          </w:p>
          <w:p w:rsidR="00F27F83" w:rsidRPr="00F27F83" w:rsidRDefault="00F27F83" w:rsidP="00F27F83"/>
        </w:tc>
      </w:tr>
    </w:tbl>
    <w:p w:rsidR="00F27F83" w:rsidRPr="00F27F83" w:rsidRDefault="00F27F83" w:rsidP="00F27F83">
      <w:pPr>
        <w:keepNext/>
        <w:outlineLvl w:val="3"/>
        <w:rPr>
          <w:b/>
          <w:bCs/>
        </w:rPr>
      </w:pPr>
      <w:r w:rsidRPr="00F27F83">
        <w:rPr>
          <w:b/>
          <w:bCs/>
        </w:rPr>
        <w:lastRenderedPageBreak/>
        <w:t>Strategie výuky</w:t>
      </w:r>
    </w:p>
    <w:p w:rsidR="00F27F83" w:rsidRPr="00F27F83" w:rsidRDefault="00F27F83" w:rsidP="00F27F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27F83" w:rsidRPr="00F27F83" w:rsidTr="001D7AAE">
        <w:tc>
          <w:tcPr>
            <w:tcW w:w="5000" w:type="pct"/>
            <w:tcBorders>
              <w:top w:val="single" w:sz="4" w:space="0" w:color="auto"/>
              <w:left w:val="single" w:sz="4" w:space="0" w:color="auto"/>
              <w:bottom w:val="single" w:sz="4" w:space="0" w:color="auto"/>
              <w:right w:val="single" w:sz="4" w:space="0" w:color="auto"/>
            </w:tcBorders>
          </w:tcPr>
          <w:p w:rsidR="00F27F83" w:rsidRPr="00F27F83" w:rsidRDefault="00F27F83" w:rsidP="00F27F83">
            <w:pPr>
              <w:jc w:val="both"/>
            </w:pPr>
            <w:r w:rsidRPr="00F27F83">
              <w:t>Žáci získají teoretické vědomosti o výrobě sladu a piva.</w:t>
            </w:r>
          </w:p>
          <w:p w:rsidR="00F27F83" w:rsidRPr="00F27F83" w:rsidRDefault="00F27F83" w:rsidP="00F27F83">
            <w:pPr>
              <w:jc w:val="both"/>
            </w:pPr>
            <w:r w:rsidRPr="00F27F83">
              <w:t>Teoretická část výuky je doplňována názornými pomůckami, tematickými filmy.</w:t>
            </w:r>
          </w:p>
          <w:p w:rsidR="00F27F83" w:rsidRPr="00F27F83" w:rsidRDefault="00F27F83" w:rsidP="00F27F83">
            <w:pPr>
              <w:jc w:val="both"/>
            </w:pPr>
          </w:p>
          <w:p w:rsidR="00F27F83" w:rsidRPr="00F27F83" w:rsidRDefault="00F27F83" w:rsidP="00F27F83">
            <w:pPr>
              <w:jc w:val="both"/>
            </w:pPr>
            <w:r w:rsidRPr="00F27F83">
              <w:t>Forma výuky:</w:t>
            </w:r>
          </w:p>
          <w:p w:rsidR="00F27F83" w:rsidRPr="00F27F83" w:rsidRDefault="00F27F83" w:rsidP="00F27F83">
            <w:pPr>
              <w:jc w:val="both"/>
            </w:pPr>
            <w:r w:rsidRPr="00F27F83">
              <w:t>výklad, prezentace, referáty, samostatná práce, práce s odbornou literaturou, odborné akce, exkurze, řešení problémových úloh, využívání informačních a komunikačních technologií</w:t>
            </w:r>
          </w:p>
          <w:p w:rsidR="00F27F83" w:rsidRPr="00F27F83" w:rsidRDefault="00F27F83" w:rsidP="00F27F83"/>
        </w:tc>
      </w:tr>
    </w:tbl>
    <w:p w:rsidR="00F27F83" w:rsidRPr="00F27F83" w:rsidRDefault="00F27F83" w:rsidP="00F27F83">
      <w:pPr>
        <w:rPr>
          <w:b/>
          <w:bCs/>
        </w:rPr>
      </w:pPr>
    </w:p>
    <w:p w:rsidR="00F27F83" w:rsidRPr="00F27F83" w:rsidRDefault="00F27F83" w:rsidP="00F27F83">
      <w:pPr>
        <w:keepNext/>
        <w:outlineLvl w:val="3"/>
        <w:rPr>
          <w:b/>
          <w:bCs/>
        </w:rPr>
      </w:pPr>
      <w:r w:rsidRPr="00F27F83">
        <w:rPr>
          <w:b/>
          <w:bCs/>
        </w:rPr>
        <w:t>Hodnocení výsledků žáka</w:t>
      </w:r>
    </w:p>
    <w:p w:rsidR="00F27F83" w:rsidRPr="00F27F83" w:rsidRDefault="00F27F83" w:rsidP="00F27F8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27F83" w:rsidRPr="00F27F83" w:rsidTr="001D7AAE">
        <w:tc>
          <w:tcPr>
            <w:tcW w:w="5000" w:type="pct"/>
            <w:tcBorders>
              <w:top w:val="single" w:sz="4" w:space="0" w:color="auto"/>
              <w:left w:val="single" w:sz="4" w:space="0" w:color="auto"/>
              <w:bottom w:val="single" w:sz="4" w:space="0" w:color="auto"/>
              <w:right w:val="single" w:sz="4" w:space="0" w:color="auto"/>
            </w:tcBorders>
          </w:tcPr>
          <w:p w:rsidR="00F27F83" w:rsidRPr="00F27F83" w:rsidRDefault="00F27F83" w:rsidP="00F27F83">
            <w:pPr>
              <w:jc w:val="both"/>
            </w:pPr>
            <w:r w:rsidRPr="00F27F83">
              <w:t>Hodnocení žáků vychází ze schopnosti uplatňovat získané vědomosti při řešení zadaných úkolů, je využívána pětistupňová škála, hodnocení výsledků zkoušení je podle školního řádu.</w:t>
            </w:r>
          </w:p>
          <w:p w:rsidR="00F27F83" w:rsidRPr="00F27F83" w:rsidRDefault="00F27F83" w:rsidP="00F27F83">
            <w:pPr>
              <w:jc w:val="both"/>
            </w:pPr>
            <w:r w:rsidRPr="00F27F83">
              <w:t xml:space="preserve">Zkoušení je písemné, průběžné ústní, hodnotí se odborné kompetence, řešení problémových situací, připravenost na vyučování a aktivita v hodinách. Probíhá sebehodnocení žáků. </w:t>
            </w:r>
          </w:p>
          <w:p w:rsidR="00F27F83" w:rsidRPr="00F27F83" w:rsidRDefault="00F27F83" w:rsidP="00F27F83">
            <w:pPr>
              <w:jc w:val="both"/>
            </w:pPr>
          </w:p>
        </w:tc>
      </w:tr>
    </w:tbl>
    <w:p w:rsidR="00F27F83" w:rsidRPr="00F27F83" w:rsidRDefault="00F27F83" w:rsidP="00F27F83"/>
    <w:p w:rsidR="00F27F83" w:rsidRPr="00F27F83" w:rsidRDefault="00F27F83" w:rsidP="00F27F83">
      <w:pPr>
        <w:keepNext/>
        <w:outlineLvl w:val="3"/>
        <w:rPr>
          <w:b/>
          <w:bCs/>
        </w:rPr>
      </w:pPr>
      <w:r w:rsidRPr="00F27F83">
        <w:rPr>
          <w:b/>
          <w:bCs/>
        </w:rPr>
        <w:t>Přínos předmětu k rozvoji klíčových kompetencí a aplikaci průřezových témat</w:t>
      </w:r>
    </w:p>
    <w:p w:rsidR="00F27F83" w:rsidRPr="00F27F83" w:rsidRDefault="00F27F83" w:rsidP="00F27F83">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27F83" w:rsidRPr="00F27F83" w:rsidTr="001D7AAE">
        <w:tc>
          <w:tcPr>
            <w:tcW w:w="5000" w:type="pct"/>
            <w:tcBorders>
              <w:top w:val="single" w:sz="4" w:space="0" w:color="auto"/>
              <w:left w:val="single" w:sz="4" w:space="0" w:color="auto"/>
              <w:bottom w:val="single" w:sz="4" w:space="0" w:color="auto"/>
              <w:right w:val="single" w:sz="4" w:space="0" w:color="auto"/>
            </w:tcBorders>
          </w:tcPr>
          <w:p w:rsidR="00F27F83" w:rsidRPr="00F27F83" w:rsidRDefault="00F27F83" w:rsidP="00F27F83">
            <w:pPr>
              <w:jc w:val="both"/>
            </w:pPr>
            <w:r w:rsidRPr="00F27F83">
              <w:rPr>
                <w:b/>
              </w:rPr>
              <w:t>Kompetence k učení</w:t>
            </w:r>
            <w:r w:rsidRPr="00F27F83">
              <w:t xml:space="preserve"> </w:t>
            </w:r>
          </w:p>
          <w:p w:rsidR="00F27F83" w:rsidRPr="00F27F83" w:rsidRDefault="00F27F83" w:rsidP="00F27F83">
            <w:pPr>
              <w:jc w:val="both"/>
            </w:pPr>
            <w:r w:rsidRPr="00F27F83">
              <w:t>Žák by měl:</w:t>
            </w:r>
          </w:p>
          <w:p w:rsidR="00F27F83" w:rsidRPr="00F27F83" w:rsidRDefault="00F27F83" w:rsidP="00F27F83">
            <w:pPr>
              <w:contextualSpacing/>
              <w:rPr>
                <w:rFonts w:eastAsiaTheme="minorHAnsi"/>
                <w:lang w:eastAsia="en-US"/>
              </w:rPr>
            </w:pPr>
            <w:r w:rsidRPr="00F27F83">
              <w:t xml:space="preserve">mít </w:t>
            </w:r>
            <w:r w:rsidRPr="00F27F83">
              <w:rPr>
                <w:rFonts w:eastAsiaTheme="minorHAnsi"/>
                <w:lang w:eastAsia="en-US"/>
              </w:rPr>
              <w:t xml:space="preserve">pozitivní vztah k učení a vzdělávání, ovládat různé techniky učení, umět si vytvořit vhodný studijní režim a podmínky, pracovat s textem, vyhledávat a zpracovávat informace, </w:t>
            </w:r>
          </w:p>
          <w:p w:rsidR="00F27F83" w:rsidRPr="00F27F83" w:rsidRDefault="00F27F83" w:rsidP="00F27F83">
            <w:pPr>
              <w:contextualSpacing/>
              <w:rPr>
                <w:rFonts w:eastAsiaTheme="minorHAnsi"/>
                <w:lang w:eastAsia="en-US"/>
              </w:rPr>
            </w:pPr>
            <w:r w:rsidRPr="00F27F83">
              <w:rPr>
                <w:rFonts w:eastAsiaTheme="minorHAnsi"/>
                <w:lang w:eastAsia="en-US"/>
              </w:rPr>
              <w:t>rozumět mluvenému projevu a textu, pořizovat si poznámky, využívat informační zdroje, zkušenosti lidí, znát možnosti dalšího vzdělávání zejména ve svém oboru.</w:t>
            </w:r>
          </w:p>
          <w:p w:rsidR="00F27F83" w:rsidRPr="00F27F83" w:rsidRDefault="00F27F83" w:rsidP="00F27F83">
            <w:pPr>
              <w:jc w:val="both"/>
            </w:pPr>
          </w:p>
          <w:p w:rsidR="00F27F83" w:rsidRPr="00F27F83" w:rsidRDefault="00F27F83" w:rsidP="00F27F83">
            <w:pPr>
              <w:jc w:val="both"/>
              <w:rPr>
                <w:b/>
              </w:rPr>
            </w:pPr>
            <w:r w:rsidRPr="00F27F83">
              <w:rPr>
                <w:b/>
              </w:rPr>
              <w:t>Kompetence k řešení problémů</w:t>
            </w:r>
          </w:p>
          <w:p w:rsidR="00F27F83" w:rsidRPr="00F27F83" w:rsidRDefault="00F27F83" w:rsidP="00F27F83">
            <w:pPr>
              <w:jc w:val="both"/>
            </w:pPr>
            <w:r w:rsidRPr="00F27F83">
              <w:t>Žák by měl:</w:t>
            </w:r>
          </w:p>
          <w:p w:rsidR="00F27F83" w:rsidRPr="00F27F83" w:rsidRDefault="00F27F83" w:rsidP="00F27F83">
            <w:pPr>
              <w:jc w:val="both"/>
            </w:pPr>
            <w:r w:rsidRPr="00F27F83">
              <w:t>porozumět zadání úkolu, získat potřebné informace, navrhnout řešení příp. varianty řešení, vyhodnotit a ověřit správnost postupu a dosažené výsledky.</w:t>
            </w:r>
          </w:p>
          <w:p w:rsidR="00F27F83" w:rsidRPr="00F27F83" w:rsidRDefault="00F27F83" w:rsidP="00F27F83">
            <w:pPr>
              <w:jc w:val="both"/>
            </w:pPr>
          </w:p>
          <w:p w:rsidR="00F27F83" w:rsidRPr="00F27F83" w:rsidRDefault="00F27F83" w:rsidP="00F27F83">
            <w:pPr>
              <w:jc w:val="both"/>
              <w:rPr>
                <w:b/>
              </w:rPr>
            </w:pPr>
            <w:r w:rsidRPr="00F27F83">
              <w:rPr>
                <w:b/>
              </w:rPr>
              <w:t>Komunikativní kompetence</w:t>
            </w:r>
          </w:p>
          <w:p w:rsidR="00F27F83" w:rsidRPr="00F27F83" w:rsidRDefault="00F27F83" w:rsidP="00F27F83">
            <w:pPr>
              <w:jc w:val="both"/>
            </w:pPr>
            <w:r w:rsidRPr="00F27F83">
              <w:t>Žák by měl:</w:t>
            </w:r>
          </w:p>
          <w:p w:rsidR="00F27F83" w:rsidRPr="00F27F83" w:rsidRDefault="00F27F83" w:rsidP="00F27F83">
            <w:pPr>
              <w:jc w:val="both"/>
            </w:pPr>
            <w:r w:rsidRPr="00F27F83">
              <w:t>vyjadřovat a formulovat své myšlenky a postoje, používat odbornou terminologii, učit se aktivně diskutovat k dané problematice, obhajovat své názory a respektovat odlišné názory, vystupovat v souladu se zásadami kultury projevu a chování, učit se zadávané úkoly zpracovávat do písemné podoby.</w:t>
            </w:r>
          </w:p>
          <w:p w:rsidR="00F27F83" w:rsidRPr="00F27F83" w:rsidRDefault="00F27F83" w:rsidP="00F27F83">
            <w:pPr>
              <w:ind w:left="720"/>
              <w:jc w:val="both"/>
            </w:pPr>
          </w:p>
          <w:p w:rsidR="00F27F83" w:rsidRPr="00F27F83" w:rsidRDefault="00F27F83" w:rsidP="00F27F83">
            <w:pPr>
              <w:jc w:val="both"/>
              <w:rPr>
                <w:b/>
              </w:rPr>
            </w:pPr>
            <w:r w:rsidRPr="00F27F83">
              <w:rPr>
                <w:b/>
              </w:rPr>
              <w:t>Personální a sociální kompetence</w:t>
            </w:r>
          </w:p>
          <w:p w:rsidR="00F27F83" w:rsidRPr="00F27F83" w:rsidRDefault="00F27F83" w:rsidP="00F27F83">
            <w:pPr>
              <w:jc w:val="both"/>
            </w:pPr>
            <w:r w:rsidRPr="00F27F83">
              <w:t xml:space="preserve">Žák by měl: </w:t>
            </w:r>
          </w:p>
          <w:p w:rsidR="00F27F83" w:rsidRPr="00F27F83" w:rsidRDefault="00F27F83" w:rsidP="00F27F83">
            <w:pPr>
              <w:jc w:val="both"/>
            </w:pPr>
            <w:r w:rsidRPr="00F27F83">
              <w:t>posuzovat reálně své možnosti, odhadovat důsledky svého jednání, přijímat radu i kritiku, zvažovat názory a jednání jiných lidí, být připraven řešit své sociální i ekonomické záležitosti, přispívat k vytváření vstřícných mezilidských vztahů, předcházet konfliktům.</w:t>
            </w:r>
          </w:p>
          <w:p w:rsidR="00F27F83" w:rsidRPr="00F27F83" w:rsidRDefault="00F27F83" w:rsidP="00F27F83">
            <w:pPr>
              <w:ind w:left="720"/>
              <w:jc w:val="both"/>
            </w:pPr>
          </w:p>
          <w:p w:rsidR="00F27F83" w:rsidRPr="00F27F83" w:rsidRDefault="00F27F83" w:rsidP="00F27F83">
            <w:pPr>
              <w:jc w:val="both"/>
              <w:rPr>
                <w:b/>
              </w:rPr>
            </w:pPr>
            <w:r w:rsidRPr="00F27F83">
              <w:rPr>
                <w:b/>
              </w:rPr>
              <w:t>Občanské kompetence a kulturní povědomí:</w:t>
            </w:r>
          </w:p>
          <w:p w:rsidR="00F27F83" w:rsidRPr="00F27F83" w:rsidRDefault="00F27F83" w:rsidP="00F27F83">
            <w:pPr>
              <w:jc w:val="both"/>
            </w:pPr>
            <w:r w:rsidRPr="00F27F83">
              <w:t>Žák by měl:</w:t>
            </w:r>
          </w:p>
          <w:p w:rsidR="00F27F83" w:rsidRPr="00F27F83" w:rsidRDefault="00F27F83" w:rsidP="00F27F83">
            <w:pPr>
              <w:jc w:val="both"/>
            </w:pPr>
            <w:r w:rsidRPr="00F27F83">
              <w:lastRenderedPageBreak/>
              <w:t xml:space="preserve">jednat nejen ve vlastním zájmu, ale i ve veřejném, dodržovat zákony, respektovat práva a osobnost druhých lidí, chápat význam životního prostředí a jednat v duchu udržitelného rozvoje, uvědomovat si odpovědnost za vlastní život a spoluodpovědnost při zabezpečování ochrany života a zdraví ostatních. </w:t>
            </w:r>
          </w:p>
          <w:p w:rsidR="00F27F83" w:rsidRPr="00F27F83" w:rsidRDefault="00F27F83" w:rsidP="00F27F83">
            <w:pPr>
              <w:jc w:val="both"/>
              <w:rPr>
                <w:color w:val="FF0000"/>
              </w:rPr>
            </w:pPr>
          </w:p>
          <w:p w:rsidR="00F27F83" w:rsidRPr="00F27F83" w:rsidRDefault="00F27F83" w:rsidP="00F27F83">
            <w:pPr>
              <w:jc w:val="both"/>
            </w:pPr>
            <w:r w:rsidRPr="00F27F83">
              <w:rPr>
                <w:b/>
              </w:rPr>
              <w:t>Kompetence k pracovnímu uplatnění a podnikatelským aktivitám</w:t>
            </w:r>
            <w:r w:rsidRPr="00F27F83">
              <w:t xml:space="preserve"> </w:t>
            </w:r>
          </w:p>
          <w:p w:rsidR="00F27F83" w:rsidRPr="00F27F83" w:rsidRDefault="00F27F83" w:rsidP="00F27F83">
            <w:pPr>
              <w:jc w:val="both"/>
            </w:pPr>
            <w:r w:rsidRPr="00F27F83">
              <w:t>Žák by měl:</w:t>
            </w:r>
          </w:p>
          <w:p w:rsidR="00F27F83" w:rsidRPr="00F27F83" w:rsidRDefault="00F27F83" w:rsidP="00F27F83">
            <w:pPr>
              <w:jc w:val="both"/>
            </w:pPr>
            <w:r w:rsidRPr="00F27F83">
              <w:t>mít odpovědný postoj k vlastní profesní budoucnosti, uvědomovat si význam celoživotního učení, být připraven přizpůsobovat se měnícím se pracovním podmínkám, mít přehled o uplatnění na trhu práce ve svém oboru, vyhodnocovat informace o pracovních a vzdělávacích příležitostech.</w:t>
            </w:r>
          </w:p>
          <w:p w:rsidR="00F27F83" w:rsidRPr="00F27F83" w:rsidRDefault="00F27F83" w:rsidP="00F27F83">
            <w:pPr>
              <w:ind w:left="720"/>
              <w:jc w:val="both"/>
            </w:pPr>
          </w:p>
          <w:p w:rsidR="00F27F83" w:rsidRPr="00F27F83" w:rsidRDefault="00F27F83" w:rsidP="00F27F83">
            <w:pPr>
              <w:jc w:val="both"/>
            </w:pPr>
            <w:r w:rsidRPr="00F27F83">
              <w:rPr>
                <w:b/>
              </w:rPr>
              <w:t>Kompetence k práci s informacemi</w:t>
            </w:r>
            <w:r w:rsidRPr="00F27F83">
              <w:t xml:space="preserve"> </w:t>
            </w:r>
          </w:p>
          <w:p w:rsidR="00F27F83" w:rsidRPr="00F27F83" w:rsidRDefault="00F27F83" w:rsidP="00F27F83">
            <w:pPr>
              <w:jc w:val="both"/>
            </w:pPr>
            <w:r w:rsidRPr="00F27F83">
              <w:t>Žák by měl:</w:t>
            </w:r>
          </w:p>
          <w:p w:rsidR="00F27F83" w:rsidRPr="00F27F83" w:rsidRDefault="00F27F83" w:rsidP="00F27F83">
            <w:pPr>
              <w:jc w:val="both"/>
            </w:pPr>
            <w:r w:rsidRPr="00F27F83">
              <w:t>využívat informační technologie při řešení praktických příkladů, při vyhledávání informací, pro orientaci v oboru, pracovat s informacemi z různých zdrojů.</w:t>
            </w:r>
          </w:p>
          <w:p w:rsidR="00F27F83" w:rsidRPr="00F27F83" w:rsidRDefault="00F27F83" w:rsidP="00F27F83">
            <w:pPr>
              <w:ind w:left="720"/>
              <w:jc w:val="both"/>
            </w:pPr>
          </w:p>
          <w:p w:rsidR="00F27F83" w:rsidRPr="00F27F83" w:rsidRDefault="00F27F83" w:rsidP="00F27F83">
            <w:pPr>
              <w:jc w:val="both"/>
            </w:pPr>
            <w:r w:rsidRPr="00F27F83">
              <w:rPr>
                <w:b/>
              </w:rPr>
              <w:t>Kompetence k aplikaci základních matematických postupů</w:t>
            </w:r>
            <w:r w:rsidRPr="00F27F83">
              <w:t xml:space="preserve"> </w:t>
            </w:r>
          </w:p>
          <w:p w:rsidR="00F27F83" w:rsidRPr="00F27F83" w:rsidRDefault="00F27F83" w:rsidP="00F27F83">
            <w:pPr>
              <w:jc w:val="both"/>
            </w:pPr>
            <w:r w:rsidRPr="00F27F83">
              <w:t>Žák by měl:</w:t>
            </w:r>
          </w:p>
          <w:p w:rsidR="00F27F83" w:rsidRPr="00F27F83" w:rsidRDefault="00F27F83" w:rsidP="00F27F83">
            <w:pPr>
              <w:jc w:val="both"/>
            </w:pPr>
            <w:r w:rsidRPr="00F27F83">
              <w:t xml:space="preserve">správně používat běžné jednotky, rozumět grafickému znázornění (tabulky, diagramy, grafy, schémata), provádět reálný odhad výsledku řešení dané úlohy, aplikovat znalosti o základních tvarech předmětů, využívat matematické postupy při řešení praktických úkolů. </w:t>
            </w:r>
          </w:p>
          <w:p w:rsidR="00F27F83" w:rsidRPr="00F27F83" w:rsidRDefault="00F27F83" w:rsidP="00F27F83">
            <w:pPr>
              <w:rPr>
                <w:i/>
                <w:iCs/>
              </w:rPr>
            </w:pPr>
          </w:p>
          <w:p w:rsidR="00F27F83" w:rsidRPr="00F27F83" w:rsidRDefault="00F27F83" w:rsidP="00F27F83">
            <w:pPr>
              <w:rPr>
                <w:i/>
                <w:iCs/>
              </w:rPr>
            </w:pPr>
          </w:p>
          <w:p w:rsidR="00F27F83" w:rsidRPr="00F27F83" w:rsidRDefault="00F27F83" w:rsidP="00F27F83">
            <w:r w:rsidRPr="00F27F83">
              <w:rPr>
                <w:iCs/>
              </w:rPr>
              <w:t>Průřezová témata</w:t>
            </w:r>
            <w:r w:rsidRPr="00F27F83">
              <w:t>:</w:t>
            </w:r>
          </w:p>
          <w:p w:rsidR="00F27F83" w:rsidRPr="00F27F83" w:rsidRDefault="00F27F83" w:rsidP="00F27F83"/>
          <w:p w:rsidR="00F27F83" w:rsidRPr="00F27F83" w:rsidRDefault="00F27F83" w:rsidP="00F27F83">
            <w:pPr>
              <w:jc w:val="both"/>
              <w:rPr>
                <w:b/>
              </w:rPr>
            </w:pPr>
            <w:r w:rsidRPr="00F27F83">
              <w:rPr>
                <w:b/>
              </w:rPr>
              <w:t>Člověk a životní prostředí</w:t>
            </w:r>
          </w:p>
          <w:p w:rsidR="00F27F83" w:rsidRPr="00F27F83" w:rsidRDefault="00F27F83" w:rsidP="00F27F83">
            <w:pPr>
              <w:jc w:val="both"/>
            </w:pPr>
            <w:r w:rsidRPr="00F27F83">
              <w:t>osvojení si principů šetrného a odpovědného přístupu k životnímu prostředí v osobním a profesním jednání</w:t>
            </w:r>
          </w:p>
          <w:p w:rsidR="00F27F83" w:rsidRPr="00F27F83" w:rsidRDefault="00F27F83" w:rsidP="00F27F83">
            <w:pPr>
              <w:jc w:val="both"/>
              <w:rPr>
                <w:b/>
                <w:bCs/>
              </w:rPr>
            </w:pPr>
          </w:p>
          <w:p w:rsidR="00F27F83" w:rsidRPr="00F27F83" w:rsidRDefault="00F27F83" w:rsidP="00F27F83">
            <w:pPr>
              <w:jc w:val="both"/>
            </w:pPr>
            <w:r w:rsidRPr="00F27F83">
              <w:rPr>
                <w:b/>
                <w:bCs/>
              </w:rPr>
              <w:t>Člověk a svět práce</w:t>
            </w:r>
          </w:p>
          <w:p w:rsidR="00F27F83" w:rsidRPr="00F27F83" w:rsidRDefault="00F27F83" w:rsidP="00F27F83">
            <w:pPr>
              <w:jc w:val="both"/>
            </w:pPr>
            <w:r w:rsidRPr="00F27F83">
              <w:t>začleňování tématu do vzdělávacího obsahu předmětu</w:t>
            </w:r>
          </w:p>
          <w:p w:rsidR="00F27F83" w:rsidRPr="00F27F83" w:rsidRDefault="00F27F83" w:rsidP="00F27F83">
            <w:pPr>
              <w:jc w:val="both"/>
              <w:rPr>
                <w:b/>
                <w:bCs/>
              </w:rPr>
            </w:pPr>
          </w:p>
          <w:p w:rsidR="00F27F83" w:rsidRPr="00F27F83" w:rsidRDefault="00F27F83" w:rsidP="00F27F83">
            <w:pPr>
              <w:jc w:val="both"/>
            </w:pPr>
            <w:r w:rsidRPr="00F27F83">
              <w:rPr>
                <w:b/>
                <w:bCs/>
              </w:rPr>
              <w:t>Občan v demokratické společnosti</w:t>
            </w:r>
          </w:p>
          <w:p w:rsidR="00F27F83" w:rsidRPr="00F27F83" w:rsidRDefault="00F27F83" w:rsidP="00F27F83">
            <w:pPr>
              <w:jc w:val="both"/>
            </w:pPr>
            <w:r w:rsidRPr="00F27F83">
              <w:t>vytvoření demokratického prostředí ve třídě založeného na vzájemném respektování, spolupráci, dialogu</w:t>
            </w:r>
          </w:p>
          <w:p w:rsidR="00F27F83" w:rsidRPr="00F27F83" w:rsidRDefault="00F27F83" w:rsidP="00F27F83">
            <w:pPr>
              <w:jc w:val="both"/>
            </w:pPr>
          </w:p>
          <w:p w:rsidR="00F27F83" w:rsidRPr="00F27F83" w:rsidRDefault="00F27F83" w:rsidP="00F27F83">
            <w:pPr>
              <w:jc w:val="both"/>
            </w:pPr>
            <w:r w:rsidRPr="00F27F83">
              <w:rPr>
                <w:b/>
                <w:bCs/>
              </w:rPr>
              <w:t>Informační a komunikační technologie</w:t>
            </w:r>
          </w:p>
          <w:p w:rsidR="00F27F83" w:rsidRPr="00F27F83" w:rsidRDefault="00F27F83" w:rsidP="00F27F83">
            <w:pPr>
              <w:jc w:val="both"/>
            </w:pPr>
            <w:r w:rsidRPr="00F27F83">
              <w:t>používání prostředků informační a komunikační technologie, odborného software</w:t>
            </w:r>
          </w:p>
        </w:tc>
      </w:tr>
    </w:tbl>
    <w:p w:rsidR="00F27F83" w:rsidRPr="00F27F83" w:rsidRDefault="00F27F83" w:rsidP="00F27F83">
      <w:pPr>
        <w:rPr>
          <w:b/>
        </w:rPr>
      </w:pPr>
    </w:p>
    <w:p w:rsidR="00F27F83" w:rsidRPr="00F27F83" w:rsidRDefault="00F27F83" w:rsidP="00F27F83">
      <w:pPr>
        <w:rPr>
          <w:b/>
        </w:rPr>
      </w:pPr>
    </w:p>
    <w:p w:rsidR="00F27F83" w:rsidRPr="00F27F83" w:rsidRDefault="00F27F83" w:rsidP="00F27F83">
      <w:pPr>
        <w:rPr>
          <w:b/>
        </w:rPr>
      </w:pPr>
      <w:r w:rsidRPr="00F27F83">
        <w:rPr>
          <w:b/>
        </w:rPr>
        <w:t>Rozpis učiva a výsledků vzdělávání</w:t>
      </w:r>
    </w:p>
    <w:p w:rsidR="00F27F83" w:rsidRPr="00F27F83" w:rsidRDefault="00F27F83" w:rsidP="00F27F83">
      <w:pPr>
        <w:rPr>
          <w:b/>
        </w:rPr>
      </w:pPr>
      <w:r w:rsidRPr="00F27F83">
        <w:rPr>
          <w:b/>
        </w:rPr>
        <w:t xml:space="preserve">                                                     </w:t>
      </w:r>
    </w:p>
    <w:p w:rsidR="00F27F83" w:rsidRPr="00F27F83" w:rsidRDefault="00F27F83" w:rsidP="00F27F83">
      <w:pPr>
        <w:rPr>
          <w:b/>
        </w:rPr>
      </w:pPr>
      <w:r w:rsidRPr="00F27F83">
        <w:rPr>
          <w:b/>
        </w:rPr>
        <w:t>1. ročník 3 hodiny týdně</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3915"/>
        <w:gridCol w:w="223"/>
        <w:gridCol w:w="2069"/>
      </w:tblGrid>
      <w:tr w:rsidR="00F27F83" w:rsidRPr="00F27F83" w:rsidTr="001D7AAE">
        <w:tc>
          <w:tcPr>
            <w:tcW w:w="1518" w:type="pct"/>
          </w:tcPr>
          <w:p w:rsidR="00F27F83" w:rsidRPr="00F27F83" w:rsidRDefault="00F27F83" w:rsidP="00F27F83">
            <w:pPr>
              <w:jc w:val="center"/>
              <w:rPr>
                <w:b/>
              </w:rPr>
            </w:pPr>
            <w:r w:rsidRPr="00F27F83">
              <w:rPr>
                <w:b/>
              </w:rPr>
              <w:t xml:space="preserve">Výsledky vzdělávání </w:t>
            </w:r>
          </w:p>
        </w:tc>
        <w:tc>
          <w:tcPr>
            <w:tcW w:w="2198" w:type="pct"/>
          </w:tcPr>
          <w:p w:rsidR="00F27F83" w:rsidRPr="00F27F83" w:rsidRDefault="00F27F83" w:rsidP="00F27F83">
            <w:pPr>
              <w:jc w:val="center"/>
              <w:rPr>
                <w:b/>
              </w:rPr>
            </w:pPr>
            <w:r w:rsidRPr="00F27F83">
              <w:rPr>
                <w:b/>
              </w:rPr>
              <w:t>Učivo</w:t>
            </w:r>
          </w:p>
        </w:tc>
        <w:tc>
          <w:tcPr>
            <w:tcW w:w="1284" w:type="pct"/>
            <w:gridSpan w:val="2"/>
          </w:tcPr>
          <w:p w:rsidR="00F27F83" w:rsidRPr="00F27F83" w:rsidRDefault="00F27F83" w:rsidP="00F27F83">
            <w:pPr>
              <w:jc w:val="center"/>
              <w:rPr>
                <w:b/>
              </w:rPr>
            </w:pPr>
            <w:r w:rsidRPr="00F27F83">
              <w:rPr>
                <w:b/>
                <w:bCs/>
              </w:rPr>
              <w:t>Časové rozvržení</w:t>
            </w:r>
          </w:p>
        </w:tc>
      </w:tr>
      <w:tr w:rsidR="00F27F83" w:rsidRPr="00F27F83" w:rsidTr="001D7AAE">
        <w:tc>
          <w:tcPr>
            <w:tcW w:w="1518" w:type="pct"/>
          </w:tcPr>
          <w:p w:rsidR="00F27F83" w:rsidRPr="00F27F83" w:rsidRDefault="00F27F83" w:rsidP="00F27F83">
            <w:r w:rsidRPr="00F27F83">
              <w:t>Žák:</w:t>
            </w:r>
          </w:p>
          <w:p w:rsidR="00F27F83" w:rsidRPr="00F27F83" w:rsidRDefault="00F27F83" w:rsidP="00C31765">
            <w:pPr>
              <w:numPr>
                <w:ilvl w:val="0"/>
                <w:numId w:val="138"/>
              </w:numPr>
              <w:contextualSpacing/>
            </w:pPr>
            <w:r w:rsidRPr="00F27F83">
              <w:lastRenderedPageBreak/>
              <w:t>vysvětlí význam a vývoj potravinářského průmyslu,</w:t>
            </w:r>
          </w:p>
          <w:p w:rsidR="00F27F83" w:rsidRPr="00F27F83" w:rsidRDefault="00F27F83" w:rsidP="00C31765">
            <w:pPr>
              <w:numPr>
                <w:ilvl w:val="0"/>
                <w:numId w:val="138"/>
              </w:numPr>
              <w:contextualSpacing/>
            </w:pPr>
            <w:r w:rsidRPr="00F27F83">
              <w:t>charakterizuje typy potravinářské výroby,</w:t>
            </w:r>
          </w:p>
          <w:p w:rsidR="00F27F83" w:rsidRPr="00F27F83" w:rsidRDefault="00F27F83" w:rsidP="00C31765">
            <w:pPr>
              <w:numPr>
                <w:ilvl w:val="0"/>
                <w:numId w:val="138"/>
              </w:numPr>
              <w:contextualSpacing/>
            </w:pPr>
            <w:r w:rsidRPr="00F27F83">
              <w:t>vysvětlí historii a vývoj pivovarství a sladařství.</w:t>
            </w:r>
          </w:p>
        </w:tc>
        <w:tc>
          <w:tcPr>
            <w:tcW w:w="2198" w:type="pct"/>
          </w:tcPr>
          <w:p w:rsidR="00F27F83" w:rsidRPr="00F27F83" w:rsidRDefault="00F27F83" w:rsidP="00F27F83">
            <w:pPr>
              <w:rPr>
                <w:b/>
              </w:rPr>
            </w:pPr>
            <w:r w:rsidRPr="00F27F83">
              <w:rPr>
                <w:b/>
              </w:rPr>
              <w:lastRenderedPageBreak/>
              <w:t>1 Potravinářský průmysl</w:t>
            </w:r>
          </w:p>
          <w:p w:rsidR="00F27F83" w:rsidRPr="00F27F83" w:rsidRDefault="00F27F83" w:rsidP="00C31765">
            <w:pPr>
              <w:numPr>
                <w:ilvl w:val="0"/>
                <w:numId w:val="139"/>
              </w:numPr>
              <w:contextualSpacing/>
            </w:pPr>
            <w:r w:rsidRPr="00F27F83">
              <w:t>význam a vývoj</w:t>
            </w:r>
          </w:p>
          <w:p w:rsidR="00F27F83" w:rsidRPr="00F27F83" w:rsidRDefault="00F27F83" w:rsidP="00C31765">
            <w:pPr>
              <w:numPr>
                <w:ilvl w:val="0"/>
                <w:numId w:val="139"/>
              </w:numPr>
              <w:contextualSpacing/>
            </w:pPr>
            <w:r w:rsidRPr="00F27F83">
              <w:t>typy potravinářských výrob</w:t>
            </w:r>
          </w:p>
          <w:p w:rsidR="00F27F83" w:rsidRPr="00F27F83" w:rsidRDefault="00F27F83" w:rsidP="00C31765">
            <w:pPr>
              <w:numPr>
                <w:ilvl w:val="0"/>
                <w:numId w:val="139"/>
              </w:numPr>
              <w:contextualSpacing/>
            </w:pPr>
            <w:r w:rsidRPr="00F27F83">
              <w:lastRenderedPageBreak/>
              <w:t>historie a vývoj pivovarství a sladařství</w:t>
            </w:r>
          </w:p>
        </w:tc>
        <w:tc>
          <w:tcPr>
            <w:tcW w:w="1284" w:type="pct"/>
            <w:gridSpan w:val="2"/>
          </w:tcPr>
          <w:p w:rsidR="00F27F83" w:rsidRPr="00F27F83" w:rsidRDefault="00F27F83" w:rsidP="00F27F83">
            <w:pPr>
              <w:jc w:val="center"/>
              <w:rPr>
                <w:b/>
              </w:rPr>
            </w:pPr>
            <w:r w:rsidRPr="00F27F83">
              <w:rPr>
                <w:b/>
              </w:rPr>
              <w:lastRenderedPageBreak/>
              <w:t>září</w:t>
            </w:r>
          </w:p>
          <w:p w:rsidR="00F27F83" w:rsidRPr="00F27F83" w:rsidRDefault="00F27F83" w:rsidP="00F27F83">
            <w:pPr>
              <w:jc w:val="center"/>
              <w:rPr>
                <w:b/>
              </w:rPr>
            </w:pPr>
            <w:r w:rsidRPr="00F27F83">
              <w:rPr>
                <w:b/>
              </w:rPr>
              <w:t>4</w:t>
            </w:r>
          </w:p>
        </w:tc>
      </w:tr>
      <w:tr w:rsidR="00F27F83" w:rsidRPr="00F27F83" w:rsidTr="001D7AAE">
        <w:tc>
          <w:tcPr>
            <w:tcW w:w="1518" w:type="pct"/>
          </w:tcPr>
          <w:p w:rsidR="00F27F83" w:rsidRPr="00F27F83" w:rsidRDefault="00F27F83" w:rsidP="00F27F83">
            <w:r w:rsidRPr="00F27F83">
              <w:lastRenderedPageBreak/>
              <w:t xml:space="preserve">Žák: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charakterizuje požadavky na hygienu v potravinářském provozu, určí systém kritických bodů,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zná a aplikuje hygienické předpisy pro práci s potravinami,</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jmenuje jednotlivé typy alimentárních nákaz a uvede, jak předcházet nákazám.</w:t>
            </w:r>
          </w:p>
          <w:p w:rsidR="00F27F83" w:rsidRPr="00F27F83" w:rsidRDefault="00F27F83" w:rsidP="00F27F83"/>
        </w:tc>
        <w:tc>
          <w:tcPr>
            <w:tcW w:w="2198" w:type="pct"/>
          </w:tcPr>
          <w:p w:rsidR="00F27F83" w:rsidRPr="00F27F83" w:rsidRDefault="00F27F83" w:rsidP="00F27F83">
            <w:pPr>
              <w:rPr>
                <w:b/>
              </w:rPr>
            </w:pPr>
            <w:r w:rsidRPr="00F27F83">
              <w:rPr>
                <w:b/>
              </w:rPr>
              <w:t>2 Hygiena a sanitace</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hygienické předpisy v potravinářském provozu a při prodeji potravin</w:t>
            </w:r>
          </w:p>
          <w:p w:rsidR="00F27F83" w:rsidRPr="00F27F83" w:rsidRDefault="00F27F83" w:rsidP="00C31765">
            <w:pPr>
              <w:numPr>
                <w:ilvl w:val="0"/>
                <w:numId w:val="140"/>
              </w:numPr>
              <w:autoSpaceDE w:val="0"/>
              <w:autoSpaceDN w:val="0"/>
              <w:adjustRightInd w:val="0"/>
              <w:contextualSpacing/>
              <w:rPr>
                <w:b/>
              </w:rPr>
            </w:pPr>
            <w:r w:rsidRPr="00F27F83">
              <w:rPr>
                <w:rFonts w:ascii="TimesNewRoman" w:eastAsiaTheme="minorHAnsi" w:hAnsi="TimesNewRoman" w:cs="TimesNewRoman"/>
                <w:lang w:eastAsia="en-US"/>
              </w:rPr>
              <w:t xml:space="preserve">sanitace </w:t>
            </w:r>
          </w:p>
          <w:p w:rsidR="00F27F83" w:rsidRPr="00F27F83" w:rsidRDefault="00F27F83" w:rsidP="00C31765">
            <w:pPr>
              <w:numPr>
                <w:ilvl w:val="0"/>
                <w:numId w:val="140"/>
              </w:numPr>
              <w:autoSpaceDE w:val="0"/>
              <w:autoSpaceDN w:val="0"/>
              <w:adjustRightInd w:val="0"/>
              <w:contextualSpacing/>
              <w:rPr>
                <w:b/>
              </w:rPr>
            </w:pPr>
            <w:r w:rsidRPr="00F27F83">
              <w:rPr>
                <w:rFonts w:ascii="TimesNewRoman" w:eastAsiaTheme="minorHAnsi" w:hAnsi="TimesNewRoman" w:cs="TimesNewRoman"/>
                <w:lang w:eastAsia="en-US"/>
              </w:rPr>
              <w:t>alimentární nákazy</w:t>
            </w:r>
          </w:p>
        </w:tc>
        <w:tc>
          <w:tcPr>
            <w:tcW w:w="1284" w:type="pct"/>
            <w:gridSpan w:val="2"/>
          </w:tcPr>
          <w:p w:rsidR="00F27F83" w:rsidRPr="00F27F83" w:rsidRDefault="00F27F83" w:rsidP="00F27F83">
            <w:pPr>
              <w:jc w:val="center"/>
              <w:rPr>
                <w:b/>
              </w:rPr>
            </w:pPr>
            <w:r w:rsidRPr="00F27F83">
              <w:rPr>
                <w:b/>
              </w:rPr>
              <w:t>září</w:t>
            </w:r>
          </w:p>
          <w:p w:rsidR="00F27F83" w:rsidRPr="00F27F83" w:rsidRDefault="00F27F83" w:rsidP="00F27F83">
            <w:pPr>
              <w:jc w:val="center"/>
              <w:rPr>
                <w:b/>
              </w:rPr>
            </w:pPr>
            <w:r w:rsidRPr="00F27F83">
              <w:rPr>
                <w:b/>
              </w:rPr>
              <w:t>5</w:t>
            </w:r>
          </w:p>
        </w:tc>
      </w:tr>
      <w:tr w:rsidR="00F27F83" w:rsidRPr="00F27F83" w:rsidTr="001D7AAE">
        <w:tc>
          <w:tcPr>
            <w:tcW w:w="1518" w:type="pct"/>
          </w:tcPr>
          <w:p w:rsidR="00F27F83" w:rsidRPr="00F27F83" w:rsidRDefault="00F27F83" w:rsidP="00C31765">
            <w:pPr>
              <w:numPr>
                <w:ilvl w:val="0"/>
                <w:numId w:val="140"/>
              </w:numPr>
              <w:autoSpaceDE w:val="0"/>
              <w:autoSpaceDN w:val="0"/>
              <w:adjustRightInd w:val="0"/>
              <w:contextualSpacing/>
            </w:pPr>
            <w:r w:rsidRPr="00F27F83">
              <w:rPr>
                <w:rFonts w:ascii="TimesNewRoman" w:eastAsiaTheme="minorHAnsi" w:hAnsi="TimesNewRoman" w:cs="TimesNewRoman"/>
                <w:lang w:eastAsia="en-US"/>
              </w:rPr>
              <w:t>orientuje se v platných právních předpisech, technologických a technických normách v potravinářské výrobě.</w:t>
            </w:r>
          </w:p>
        </w:tc>
        <w:tc>
          <w:tcPr>
            <w:tcW w:w="2198" w:type="pct"/>
          </w:tcPr>
          <w:p w:rsidR="00F27F83" w:rsidRPr="00F27F83" w:rsidRDefault="00F27F83" w:rsidP="00F27F83">
            <w:pPr>
              <w:autoSpaceDE w:val="0"/>
              <w:autoSpaceDN w:val="0"/>
              <w:adjustRightInd w:val="0"/>
              <w:rPr>
                <w:rFonts w:ascii="TimesNewRoman,Bold" w:eastAsiaTheme="minorHAnsi" w:hAnsi="TimesNewRoman,Bold" w:cs="TimesNewRoman,Bold"/>
                <w:b/>
                <w:bCs/>
                <w:lang w:eastAsia="en-US"/>
              </w:rPr>
            </w:pPr>
            <w:r w:rsidRPr="00F27F83">
              <w:rPr>
                <w:rFonts w:ascii="TimesNewRoman,Bold" w:eastAsiaTheme="minorHAnsi" w:hAnsi="TimesNewRoman,Bold" w:cs="TimesNewRoman,Bold"/>
                <w:b/>
                <w:bCs/>
                <w:lang w:eastAsia="en-US"/>
              </w:rPr>
              <w:t>3 Platné předpisy v potravinářském</w:t>
            </w:r>
          </w:p>
          <w:p w:rsidR="00F27F83" w:rsidRPr="00F27F83" w:rsidRDefault="00F27F83" w:rsidP="00F27F83">
            <w:pPr>
              <w:ind w:left="204"/>
              <w:rPr>
                <w:b/>
              </w:rPr>
            </w:pPr>
            <w:r w:rsidRPr="00F27F83">
              <w:rPr>
                <w:rFonts w:ascii="TimesNewRoman,Bold" w:eastAsiaTheme="minorHAnsi" w:hAnsi="TimesNewRoman,Bold" w:cs="TimesNewRoman,Bold"/>
                <w:b/>
                <w:bCs/>
                <w:lang w:eastAsia="en-US"/>
              </w:rPr>
              <w:t>průmyslu</w:t>
            </w:r>
          </w:p>
        </w:tc>
        <w:tc>
          <w:tcPr>
            <w:tcW w:w="1284" w:type="pct"/>
            <w:gridSpan w:val="2"/>
          </w:tcPr>
          <w:p w:rsidR="00F27F83" w:rsidRPr="00F27F83" w:rsidRDefault="00F27F83" w:rsidP="00F27F83">
            <w:pPr>
              <w:jc w:val="center"/>
              <w:rPr>
                <w:b/>
              </w:rPr>
            </w:pPr>
            <w:r w:rsidRPr="00F27F83">
              <w:rPr>
                <w:b/>
              </w:rPr>
              <w:t>září</w:t>
            </w:r>
          </w:p>
          <w:p w:rsidR="00F27F83" w:rsidRPr="00F27F83" w:rsidRDefault="00F27F83" w:rsidP="00F27F83">
            <w:pPr>
              <w:jc w:val="center"/>
              <w:rPr>
                <w:b/>
              </w:rPr>
            </w:pPr>
            <w:r w:rsidRPr="00F27F83">
              <w:rPr>
                <w:b/>
              </w:rPr>
              <w:t>5</w:t>
            </w:r>
          </w:p>
        </w:tc>
      </w:tr>
      <w:tr w:rsidR="00F27F83" w:rsidRPr="00F27F83" w:rsidTr="001D7AAE">
        <w:tc>
          <w:tcPr>
            <w:tcW w:w="1518" w:type="pct"/>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charakterizuje typy potravinářských provozů,</w:t>
            </w:r>
          </w:p>
          <w:p w:rsidR="00F27F83" w:rsidRPr="00F27F83" w:rsidRDefault="00F27F83" w:rsidP="00C31765">
            <w:pPr>
              <w:numPr>
                <w:ilvl w:val="0"/>
                <w:numId w:val="140"/>
              </w:numPr>
              <w:autoSpaceDE w:val="0"/>
              <w:autoSpaceDN w:val="0"/>
              <w:adjustRightInd w:val="0"/>
              <w:contextualSpacing/>
            </w:pPr>
            <w:r w:rsidRPr="00F27F83">
              <w:rPr>
                <w:rFonts w:ascii="TimesNewRoman" w:eastAsiaTheme="minorHAnsi" w:hAnsi="TimesNewRoman" w:cs="TimesNewRoman"/>
                <w:lang w:eastAsia="en-US"/>
              </w:rPr>
              <w:t>detailně popíše provoz, kde vykonává odborný výcvik.</w:t>
            </w:r>
          </w:p>
        </w:tc>
        <w:tc>
          <w:tcPr>
            <w:tcW w:w="2198" w:type="pct"/>
          </w:tcPr>
          <w:p w:rsidR="00F27F83" w:rsidRPr="00F27F83" w:rsidRDefault="00F27F83" w:rsidP="00F27F83">
            <w:pPr>
              <w:autoSpaceDE w:val="0"/>
              <w:autoSpaceDN w:val="0"/>
              <w:adjustRightInd w:val="0"/>
              <w:rPr>
                <w:rFonts w:ascii="TimesNewRoman,Bold" w:eastAsiaTheme="minorHAnsi" w:hAnsi="TimesNewRoman,Bold" w:cs="TimesNewRoman,Bold"/>
                <w:b/>
                <w:bCs/>
                <w:lang w:eastAsia="en-US"/>
              </w:rPr>
            </w:pPr>
            <w:r w:rsidRPr="00F27F83">
              <w:rPr>
                <w:rFonts w:ascii="TimesNewRoman,Bold" w:eastAsiaTheme="minorHAnsi" w:hAnsi="TimesNewRoman,Bold" w:cs="TimesNewRoman,Bold"/>
                <w:b/>
                <w:bCs/>
                <w:lang w:eastAsia="en-US"/>
              </w:rPr>
              <w:t>4 Typy potravinářských provozů</w:t>
            </w:r>
          </w:p>
          <w:p w:rsidR="00F27F83" w:rsidRPr="00F27F83" w:rsidRDefault="00F27F83" w:rsidP="00C31765">
            <w:pPr>
              <w:numPr>
                <w:ilvl w:val="0"/>
                <w:numId w:val="140"/>
              </w:numPr>
              <w:autoSpaceDE w:val="0"/>
              <w:autoSpaceDN w:val="0"/>
              <w:adjustRightInd w:val="0"/>
              <w:contextualSpacing/>
            </w:pPr>
            <w:r w:rsidRPr="00F27F83">
              <w:rPr>
                <w:rFonts w:ascii="TimesNewRoman" w:eastAsiaTheme="minorHAnsi" w:hAnsi="TimesNewRoman" w:cs="TimesNewRoman"/>
                <w:lang w:eastAsia="en-US"/>
              </w:rPr>
              <w:t>pivovar, cukrovar, mlékárna, zpracování masa, konzervárna, mlýn, cukrovinkářský závod, výroba pečiva, výrobna krmných směsí</w:t>
            </w:r>
          </w:p>
        </w:tc>
        <w:tc>
          <w:tcPr>
            <w:tcW w:w="1284" w:type="pct"/>
            <w:gridSpan w:val="2"/>
          </w:tcPr>
          <w:p w:rsidR="00F27F83" w:rsidRPr="00F27F83" w:rsidRDefault="00F27F83" w:rsidP="00F27F83">
            <w:pPr>
              <w:jc w:val="center"/>
              <w:rPr>
                <w:b/>
              </w:rPr>
            </w:pPr>
            <w:r w:rsidRPr="00F27F83">
              <w:rPr>
                <w:b/>
              </w:rPr>
              <w:t>říjen</w:t>
            </w:r>
          </w:p>
          <w:p w:rsidR="00F27F83" w:rsidRPr="00F27F83" w:rsidRDefault="00F27F83" w:rsidP="00F27F83">
            <w:pPr>
              <w:jc w:val="center"/>
              <w:rPr>
                <w:b/>
              </w:rPr>
            </w:pPr>
            <w:r w:rsidRPr="00F27F83">
              <w:rPr>
                <w:b/>
              </w:rPr>
              <w:t>8</w:t>
            </w:r>
          </w:p>
        </w:tc>
      </w:tr>
      <w:tr w:rsidR="00F27F83" w:rsidRPr="00F27F83" w:rsidTr="001D7AAE">
        <w:tc>
          <w:tcPr>
            <w:tcW w:w="1518" w:type="pct"/>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prokáže znalosti o chemickém složení, vlastnostech surovin a pomocných látek,</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popíše zdroje, druhy, chemické složení a vlastnosti vody, tvrdost vody, způsoby úpravy vody pro potravinářské účely, požadavky na jakost varní vody, čištění odpadních vod,</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popíše stavbu chmele, odrůdy, pěstování a posklizňovou úpravu </w:t>
            </w:r>
            <w:r w:rsidRPr="00F27F83">
              <w:rPr>
                <w:rFonts w:ascii="TimesNewRoman" w:eastAsiaTheme="minorHAnsi" w:hAnsi="TimesNewRoman" w:cs="TimesNewRoman"/>
                <w:lang w:eastAsia="en-US"/>
              </w:rPr>
              <w:lastRenderedPageBreak/>
              <w:t>chmele, chemické složení chmele, skladování a úpravu hlávkového chmele na chmelové výrobky, druhy chmelových výrobků,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popíše anatomii ječné rostliny a ječného zrna, odrůdy a pěstování ječmene, chemické složení obilky, skladování ječmene,</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uvede škrobnaté a cukernaté náhražky sladu, účel a možnosti jejich použití,</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objasní zásady skladování surovin a předcházení nežádoucím změnám probíhajícím při skladování,</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změny probíhající při skladování surovin,</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uvede nové druhy surovin a pomocných látek, zlepšujících přípravků a přídatných látek,</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způsoby hodnocení kvality a bezpečnosti surovin.</w:t>
            </w:r>
          </w:p>
        </w:tc>
        <w:tc>
          <w:tcPr>
            <w:tcW w:w="2198" w:type="pct"/>
          </w:tcPr>
          <w:p w:rsidR="00F27F83" w:rsidRPr="00F27F83" w:rsidRDefault="00F27F83" w:rsidP="00F27F83">
            <w:pPr>
              <w:autoSpaceDE w:val="0"/>
              <w:autoSpaceDN w:val="0"/>
              <w:adjustRightInd w:val="0"/>
              <w:rPr>
                <w:rFonts w:ascii="TimesNewRoman,Bold" w:eastAsiaTheme="minorHAnsi" w:hAnsi="TimesNewRoman,Bold" w:cs="TimesNewRoman,Bold"/>
                <w:b/>
                <w:bCs/>
                <w:lang w:eastAsia="en-US"/>
              </w:rPr>
            </w:pPr>
            <w:r w:rsidRPr="00F27F83">
              <w:rPr>
                <w:rFonts w:ascii="TimesNewRoman,Bold" w:eastAsiaTheme="minorHAnsi" w:hAnsi="TimesNewRoman,Bold" w:cs="TimesNewRoman,Bold"/>
                <w:b/>
                <w:bCs/>
                <w:lang w:eastAsia="en-US"/>
              </w:rPr>
              <w:lastRenderedPageBreak/>
              <w:t>5 Suroviny pro výrobu potravin</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základní potravinářské suroviny</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suroviny pro výrobu sladu a piva</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voda</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chmel a chmelové výrobky</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ječmen</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náhražky sladu</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pomocné a aditivní látky</w:t>
            </w:r>
          </w:p>
          <w:p w:rsidR="00F27F83" w:rsidRPr="00F27F83" w:rsidRDefault="00F27F83" w:rsidP="00F27F83">
            <w:pPr>
              <w:ind w:left="720"/>
            </w:pPr>
          </w:p>
        </w:tc>
        <w:tc>
          <w:tcPr>
            <w:tcW w:w="1284" w:type="pct"/>
            <w:gridSpan w:val="2"/>
          </w:tcPr>
          <w:p w:rsidR="00F27F83" w:rsidRPr="00F27F83" w:rsidRDefault="00F27F83" w:rsidP="00F27F83">
            <w:pPr>
              <w:jc w:val="center"/>
              <w:rPr>
                <w:b/>
              </w:rPr>
            </w:pPr>
            <w:r w:rsidRPr="00F27F83">
              <w:rPr>
                <w:b/>
              </w:rPr>
              <w:t>listopad - leden</w:t>
            </w:r>
          </w:p>
          <w:p w:rsidR="00F27F83" w:rsidRPr="00F27F83" w:rsidRDefault="00F27F83" w:rsidP="00F27F83">
            <w:pPr>
              <w:jc w:val="center"/>
              <w:rPr>
                <w:b/>
              </w:rPr>
            </w:pPr>
            <w:r w:rsidRPr="00F27F83">
              <w:rPr>
                <w:b/>
              </w:rPr>
              <w:t>25</w:t>
            </w:r>
          </w:p>
        </w:tc>
      </w:tr>
      <w:tr w:rsidR="00F27F83" w:rsidRPr="00F27F83" w:rsidTr="001D7AAE">
        <w:tc>
          <w:tcPr>
            <w:tcW w:w="1518" w:type="pct"/>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lastRenderedPageBreak/>
              <w:t>vysvětlí význam a systém rámcových technologických postupů.</w:t>
            </w:r>
          </w:p>
        </w:tc>
        <w:tc>
          <w:tcPr>
            <w:tcW w:w="2198" w:type="pct"/>
          </w:tcPr>
          <w:p w:rsidR="00F27F83" w:rsidRPr="00F27F83" w:rsidRDefault="00F27F83" w:rsidP="00F27F83">
            <w:pPr>
              <w:autoSpaceDE w:val="0"/>
              <w:autoSpaceDN w:val="0"/>
              <w:adjustRightInd w:val="0"/>
              <w:ind w:left="204" w:hanging="204"/>
              <w:rPr>
                <w:rFonts w:ascii="TimesNewRoman,Bold" w:eastAsiaTheme="minorHAnsi" w:hAnsi="TimesNewRoman,Bold" w:cs="TimesNewRoman,Bold"/>
                <w:b/>
                <w:bCs/>
                <w:lang w:eastAsia="en-US"/>
              </w:rPr>
            </w:pPr>
            <w:r w:rsidRPr="00F27F83">
              <w:rPr>
                <w:rFonts w:ascii="TimesNewRoman,Bold" w:eastAsiaTheme="minorHAnsi" w:hAnsi="TimesNewRoman,Bold" w:cs="TimesNewRoman,Bold"/>
                <w:b/>
                <w:bCs/>
                <w:lang w:eastAsia="en-US"/>
              </w:rPr>
              <w:t>6 Rámcové technologické postupy (RTP)</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pojem a význam RTP</w:t>
            </w:r>
          </w:p>
          <w:p w:rsidR="00F27F83" w:rsidRPr="00F27F83" w:rsidRDefault="00F27F83" w:rsidP="00C31765">
            <w:pPr>
              <w:numPr>
                <w:ilvl w:val="0"/>
                <w:numId w:val="140"/>
              </w:numPr>
              <w:autoSpaceDE w:val="0"/>
              <w:autoSpaceDN w:val="0"/>
              <w:adjustRightInd w:val="0"/>
              <w:contextualSpacing/>
              <w:rPr>
                <w:rFonts w:ascii="TimesNewRoman,Bold" w:eastAsiaTheme="minorHAnsi" w:hAnsi="TimesNewRoman,Bold" w:cs="TimesNewRoman,Bold"/>
                <w:bCs/>
                <w:lang w:eastAsia="en-US"/>
              </w:rPr>
            </w:pPr>
            <w:r w:rsidRPr="00F27F83">
              <w:rPr>
                <w:rFonts w:ascii="TimesNewRoman" w:eastAsiaTheme="minorHAnsi" w:hAnsi="TimesNewRoman" w:cs="TimesNewRoman"/>
                <w:lang w:eastAsia="en-US"/>
              </w:rPr>
              <w:t>základní technologické operace</w:t>
            </w:r>
          </w:p>
        </w:tc>
        <w:tc>
          <w:tcPr>
            <w:tcW w:w="1284" w:type="pct"/>
            <w:gridSpan w:val="2"/>
          </w:tcPr>
          <w:p w:rsidR="00F27F83" w:rsidRPr="00F27F83" w:rsidRDefault="00F27F83" w:rsidP="00F27F83">
            <w:pPr>
              <w:jc w:val="center"/>
              <w:rPr>
                <w:b/>
              </w:rPr>
            </w:pPr>
            <w:r w:rsidRPr="00F27F83">
              <w:rPr>
                <w:b/>
              </w:rPr>
              <w:t>leden</w:t>
            </w:r>
          </w:p>
          <w:p w:rsidR="00F27F83" w:rsidRPr="00F27F83" w:rsidRDefault="00F27F83" w:rsidP="00F27F83">
            <w:pPr>
              <w:jc w:val="center"/>
              <w:rPr>
                <w:b/>
              </w:rPr>
            </w:pPr>
            <w:r w:rsidRPr="00F27F83">
              <w:rPr>
                <w:b/>
              </w:rPr>
              <w:t>5</w:t>
            </w:r>
          </w:p>
        </w:tc>
      </w:tr>
      <w:tr w:rsidR="00F27F83" w:rsidRPr="00F27F83" w:rsidTr="001D7AAE">
        <w:tc>
          <w:tcPr>
            <w:tcW w:w="1518" w:type="pct"/>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pojem technologický proces,</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popíše výrobní operace, vysvětlí principy a charakterizuje faktory, které mohou výrobní operace ovlivňovat,</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uvede příklady jednotlivých výrobních operací a změny </w:t>
            </w:r>
            <w:r w:rsidRPr="00F27F83">
              <w:rPr>
                <w:rFonts w:ascii="TimesNewRoman" w:eastAsiaTheme="minorHAnsi" w:hAnsi="TimesNewRoman" w:cs="TimesNewRoman"/>
                <w:lang w:eastAsia="en-US"/>
              </w:rPr>
              <w:lastRenderedPageBreak/>
              <w:t>probíhající u zpracovávané suroviny při operaci,</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orientuje se ve výrobních schématech, vytvoří jednoduchá technologická schémata a určí kritické body konkrétní potravinářské výroby,</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provede jednoduché technologické výpočty.</w:t>
            </w:r>
          </w:p>
        </w:tc>
        <w:tc>
          <w:tcPr>
            <w:tcW w:w="2198" w:type="pct"/>
          </w:tcPr>
          <w:p w:rsidR="00F27F83" w:rsidRPr="00F27F83" w:rsidRDefault="00F27F83" w:rsidP="00F27F83">
            <w:pPr>
              <w:autoSpaceDE w:val="0"/>
              <w:autoSpaceDN w:val="0"/>
              <w:adjustRightInd w:val="0"/>
              <w:rPr>
                <w:rFonts w:ascii="TimesNewRoman" w:eastAsiaTheme="minorHAnsi" w:hAnsi="TimesNewRoman" w:cs="TimesNewRoman"/>
                <w:b/>
                <w:lang w:eastAsia="en-US"/>
              </w:rPr>
            </w:pPr>
            <w:r w:rsidRPr="00F27F83">
              <w:rPr>
                <w:rFonts w:ascii="TimesNewRoman" w:eastAsiaTheme="minorHAnsi" w:hAnsi="TimesNewRoman" w:cs="TimesNewRoman"/>
                <w:b/>
                <w:lang w:eastAsia="en-US"/>
              </w:rPr>
              <w:lastRenderedPageBreak/>
              <w:t>7 Potravinářská technologie</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technologický proces</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výrobní operace</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mechanické a hydromechanické výrobní operace</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tepelné výrobní operace</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biochemické a chemické výrobní operace</w:t>
            </w:r>
          </w:p>
          <w:p w:rsidR="00F27F83" w:rsidRPr="00F27F83" w:rsidRDefault="00F27F83" w:rsidP="00F27F83">
            <w:pPr>
              <w:autoSpaceDE w:val="0"/>
              <w:autoSpaceDN w:val="0"/>
              <w:adjustRightInd w:val="0"/>
              <w:ind w:left="170"/>
              <w:contextualSpacing/>
              <w:rPr>
                <w:rFonts w:ascii="TimesNewRoman" w:eastAsiaTheme="minorHAnsi" w:hAnsi="TimesNewRoman" w:cs="TimesNewRoman"/>
                <w:lang w:eastAsia="en-US"/>
              </w:rPr>
            </w:pPr>
          </w:p>
        </w:tc>
        <w:tc>
          <w:tcPr>
            <w:tcW w:w="1284" w:type="pct"/>
            <w:gridSpan w:val="2"/>
          </w:tcPr>
          <w:p w:rsidR="00F27F83" w:rsidRPr="00F27F83" w:rsidRDefault="00F27F83" w:rsidP="00F27F83">
            <w:pPr>
              <w:jc w:val="center"/>
              <w:rPr>
                <w:b/>
              </w:rPr>
            </w:pPr>
            <w:r w:rsidRPr="00F27F83">
              <w:rPr>
                <w:b/>
              </w:rPr>
              <w:t>únor – duben</w:t>
            </w:r>
          </w:p>
          <w:p w:rsidR="00F27F83" w:rsidRPr="00F27F83" w:rsidRDefault="00F27F83" w:rsidP="00F27F83">
            <w:pPr>
              <w:jc w:val="center"/>
              <w:rPr>
                <w:b/>
              </w:rPr>
            </w:pPr>
            <w:r w:rsidRPr="00F27F83">
              <w:rPr>
                <w:b/>
              </w:rPr>
              <w:t>18</w:t>
            </w:r>
          </w:p>
        </w:tc>
      </w:tr>
      <w:tr w:rsidR="00F27F83" w:rsidRPr="00F27F83" w:rsidTr="001D7AAE">
        <w:tc>
          <w:tcPr>
            <w:tcW w:w="1518" w:type="pct"/>
            <w:tcBorders>
              <w:bottom w:val="single" w:sz="4" w:space="0" w:color="auto"/>
            </w:tcBorders>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lastRenderedPageBreak/>
              <w:t>vyjmenuje hlavní technologické operace při výrobě sladu a piva, uvede jejich význam.</w:t>
            </w:r>
          </w:p>
          <w:p w:rsidR="00F27F83" w:rsidRPr="00F27F83" w:rsidRDefault="00F27F83" w:rsidP="00F27F83"/>
          <w:p w:rsidR="00F27F83" w:rsidRPr="00F27F83" w:rsidRDefault="00F27F83" w:rsidP="00F27F83"/>
        </w:tc>
        <w:tc>
          <w:tcPr>
            <w:tcW w:w="2198" w:type="pct"/>
            <w:tcBorders>
              <w:bottom w:val="single" w:sz="4" w:space="0" w:color="auto"/>
            </w:tcBorders>
          </w:tcPr>
          <w:p w:rsidR="00F27F83" w:rsidRPr="00F27F83" w:rsidRDefault="00F27F83" w:rsidP="00F27F83">
            <w:pPr>
              <w:ind w:left="204" w:hanging="204"/>
              <w:rPr>
                <w:b/>
              </w:rPr>
            </w:pPr>
            <w:r w:rsidRPr="00F27F83">
              <w:rPr>
                <w:b/>
              </w:rPr>
              <w:t>8 Přehled technologie výroby sladu a piva</w:t>
            </w:r>
          </w:p>
          <w:p w:rsidR="00F27F83" w:rsidRPr="00F27F83" w:rsidRDefault="00F27F83" w:rsidP="00F27F83">
            <w:pPr>
              <w:rPr>
                <w:b/>
              </w:rPr>
            </w:pPr>
          </w:p>
          <w:p w:rsidR="00F27F83" w:rsidRPr="00F27F83" w:rsidRDefault="00F27F83" w:rsidP="00F27F83">
            <w:pPr>
              <w:rPr>
                <w:b/>
              </w:rPr>
            </w:pPr>
          </w:p>
          <w:p w:rsidR="00F27F83" w:rsidRPr="00F27F83" w:rsidRDefault="00F27F83" w:rsidP="00F27F83">
            <w:pPr>
              <w:rPr>
                <w:b/>
              </w:rPr>
            </w:pPr>
          </w:p>
        </w:tc>
        <w:tc>
          <w:tcPr>
            <w:tcW w:w="1284" w:type="pct"/>
            <w:gridSpan w:val="2"/>
            <w:tcBorders>
              <w:bottom w:val="single" w:sz="4" w:space="0" w:color="auto"/>
            </w:tcBorders>
          </w:tcPr>
          <w:p w:rsidR="00F27F83" w:rsidRPr="00F27F83" w:rsidRDefault="00F27F83" w:rsidP="00F27F83">
            <w:pPr>
              <w:jc w:val="center"/>
              <w:rPr>
                <w:b/>
              </w:rPr>
            </w:pPr>
            <w:r w:rsidRPr="00F27F83">
              <w:rPr>
                <w:b/>
              </w:rPr>
              <w:t>duben - květen</w:t>
            </w:r>
          </w:p>
          <w:p w:rsidR="00F27F83" w:rsidRPr="00F27F83" w:rsidRDefault="00F27F83" w:rsidP="00F27F83">
            <w:pPr>
              <w:jc w:val="center"/>
              <w:rPr>
                <w:b/>
              </w:rPr>
            </w:pPr>
            <w:r w:rsidRPr="00F27F83">
              <w:rPr>
                <w:b/>
              </w:rPr>
              <w:t>14</w:t>
            </w:r>
          </w:p>
        </w:tc>
      </w:tr>
      <w:tr w:rsidR="00F27F83" w:rsidRPr="00F27F83" w:rsidTr="001D7AAE">
        <w:tc>
          <w:tcPr>
            <w:tcW w:w="1518" w:type="pct"/>
            <w:tcBorders>
              <w:bottom w:val="single" w:sz="4" w:space="0" w:color="auto"/>
            </w:tcBorders>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způsoby hodnocení jakosti potravinářských výrobků, bezpečnost potravin,</w:t>
            </w:r>
          </w:p>
          <w:p w:rsidR="00F27F83" w:rsidRPr="00F27F83" w:rsidRDefault="00F27F83" w:rsidP="00C31765">
            <w:pPr>
              <w:numPr>
                <w:ilvl w:val="0"/>
                <w:numId w:val="140"/>
              </w:numPr>
              <w:autoSpaceDE w:val="0"/>
              <w:autoSpaceDN w:val="0"/>
              <w:adjustRightInd w:val="0"/>
              <w:contextualSpacing/>
            </w:pPr>
            <w:r w:rsidRPr="00F27F83">
              <w:rPr>
                <w:rFonts w:ascii="TimesNewRoman" w:eastAsiaTheme="minorHAnsi" w:hAnsi="TimesNewRoman" w:cs="TimesNewRoman"/>
                <w:lang w:eastAsia="en-US"/>
              </w:rPr>
              <w:t>uvede vady výrobků, způsoby jejich prevence a odstranění.</w:t>
            </w:r>
          </w:p>
        </w:tc>
        <w:tc>
          <w:tcPr>
            <w:tcW w:w="2198" w:type="pct"/>
            <w:tcBorders>
              <w:bottom w:val="single" w:sz="4" w:space="0" w:color="auto"/>
            </w:tcBorders>
          </w:tcPr>
          <w:p w:rsidR="00F27F83" w:rsidRPr="00F27F83" w:rsidRDefault="00F27F83" w:rsidP="00F27F83">
            <w:pPr>
              <w:ind w:left="204" w:hanging="204"/>
              <w:rPr>
                <w:b/>
              </w:rPr>
            </w:pPr>
            <w:r w:rsidRPr="00F27F83">
              <w:rPr>
                <w:b/>
              </w:rPr>
              <w:t>9 Hodnocení jakosti potravinářských výrobků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způsoby hodnocení jakosti potravinářských výrobků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vady potravinářských výrobků</w:t>
            </w:r>
          </w:p>
          <w:p w:rsidR="00F27F83" w:rsidRPr="00F27F83" w:rsidRDefault="00F27F83" w:rsidP="00F27F83">
            <w:pPr>
              <w:rPr>
                <w:b/>
              </w:rPr>
            </w:pPr>
          </w:p>
        </w:tc>
        <w:tc>
          <w:tcPr>
            <w:tcW w:w="1284" w:type="pct"/>
            <w:gridSpan w:val="2"/>
            <w:tcBorders>
              <w:bottom w:val="single" w:sz="4" w:space="0" w:color="auto"/>
            </w:tcBorders>
          </w:tcPr>
          <w:p w:rsidR="00F27F83" w:rsidRPr="00F27F83" w:rsidRDefault="00F27F83" w:rsidP="00F27F83">
            <w:pPr>
              <w:jc w:val="center"/>
              <w:rPr>
                <w:b/>
              </w:rPr>
            </w:pPr>
            <w:r w:rsidRPr="00F27F83">
              <w:rPr>
                <w:b/>
              </w:rPr>
              <w:t>květen</w:t>
            </w:r>
          </w:p>
          <w:p w:rsidR="00F27F83" w:rsidRPr="00F27F83" w:rsidRDefault="00F27F83" w:rsidP="00F27F83">
            <w:pPr>
              <w:jc w:val="center"/>
              <w:rPr>
                <w:b/>
              </w:rPr>
            </w:pPr>
            <w:r w:rsidRPr="00F27F83">
              <w:rPr>
                <w:b/>
              </w:rPr>
              <w:t>9</w:t>
            </w:r>
          </w:p>
        </w:tc>
      </w:tr>
      <w:tr w:rsidR="00F27F83" w:rsidRPr="00F27F83" w:rsidTr="001D7AAE">
        <w:tc>
          <w:tcPr>
            <w:tcW w:w="1518" w:type="pct"/>
            <w:tcBorders>
              <w:bottom w:val="single" w:sz="4" w:space="0" w:color="auto"/>
            </w:tcBorders>
          </w:tcPr>
          <w:p w:rsidR="00F27F83" w:rsidRPr="00F27F83" w:rsidRDefault="00F27F83" w:rsidP="00F27F83">
            <w:pPr>
              <w:autoSpaceDE w:val="0"/>
              <w:autoSpaceDN w:val="0"/>
              <w:adjustRightInd w:val="0"/>
              <w:rPr>
                <w:rFonts w:ascii="TimesNewRoman" w:eastAsiaTheme="minorHAnsi" w:hAnsi="TimesNewRoman" w:cs="TimesNewRoman"/>
                <w:lang w:eastAsia="en-US"/>
              </w:rPr>
            </w:pPr>
            <w:r w:rsidRPr="00F27F83">
              <w:rPr>
                <w:rFonts w:ascii="TimesNewRoman" w:eastAsiaTheme="minorHAnsi" w:hAnsi="TimesNewRoman" w:cs="TimesNewRoman"/>
                <w:lang w:eastAsia="en-US"/>
              </w:rPr>
              <w:t>Žák:</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pravidla uchovávání, skladování, balení a expedice potravinářských výrobků,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charakterizuje změny při skladování výrobků a polotovarů a uvede metody zamezující jejich znehodnocení,</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význam balení potravinářských výrobků, uvede rozdělení, vlastnosti a použití obalových materiálů;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vysvětlí princip balení potravinářských výrobků v ochranné </w:t>
            </w:r>
            <w:r w:rsidRPr="00F27F83">
              <w:rPr>
                <w:rFonts w:ascii="TimesNewRoman" w:eastAsiaTheme="minorHAnsi" w:hAnsi="TimesNewRoman" w:cs="TimesNewRoman"/>
                <w:lang w:eastAsia="en-US"/>
              </w:rPr>
              <w:lastRenderedPageBreak/>
              <w:t>atmosféře nebo ve vakuu,</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popíše způsoby balení a expedice potravinářských výrobků,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význam a systém označování balených potravinářských výrobků,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uvede hygienické požadavky a zásady při balení a expedici,</w:t>
            </w:r>
          </w:p>
          <w:p w:rsidR="00F27F83" w:rsidRPr="00F27F83" w:rsidRDefault="00F27F83" w:rsidP="00F27F83">
            <w:pPr>
              <w:autoSpaceDE w:val="0"/>
              <w:autoSpaceDN w:val="0"/>
              <w:adjustRightInd w:val="0"/>
              <w:ind w:left="17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zaznamenává data pro běžnou provozní evidenci.</w:t>
            </w:r>
          </w:p>
        </w:tc>
        <w:tc>
          <w:tcPr>
            <w:tcW w:w="2198" w:type="pct"/>
            <w:tcBorders>
              <w:bottom w:val="single" w:sz="4" w:space="0" w:color="auto"/>
            </w:tcBorders>
          </w:tcPr>
          <w:p w:rsidR="00F27F83" w:rsidRPr="00F27F83" w:rsidRDefault="00F27F83" w:rsidP="00F27F83">
            <w:pPr>
              <w:autoSpaceDE w:val="0"/>
              <w:autoSpaceDN w:val="0"/>
              <w:adjustRightInd w:val="0"/>
              <w:ind w:left="346" w:hanging="346"/>
              <w:rPr>
                <w:rFonts w:ascii="TimesNewRoman" w:eastAsiaTheme="minorHAnsi" w:hAnsi="TimesNewRoman" w:cs="TimesNewRoman"/>
                <w:lang w:eastAsia="en-US"/>
              </w:rPr>
            </w:pPr>
            <w:r w:rsidRPr="00F27F83">
              <w:rPr>
                <w:rFonts w:ascii="TimesNewRoman" w:eastAsiaTheme="minorHAnsi" w:hAnsi="TimesNewRoman" w:cs="TimesNewRoman"/>
                <w:b/>
                <w:lang w:eastAsia="en-US"/>
              </w:rPr>
              <w:lastRenderedPageBreak/>
              <w:t>10 Skladování a expedice potravinářských výrobků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způsoby uchovávání a skladování potravinářských výrobků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balení výrobků a balicí technika</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expedice výrobků, mechanizační zařízení</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provozní evidence</w:t>
            </w:r>
          </w:p>
          <w:p w:rsidR="00F27F83" w:rsidRPr="00F27F83" w:rsidRDefault="00F27F83" w:rsidP="00F27F83">
            <w:pPr>
              <w:rPr>
                <w:b/>
              </w:rPr>
            </w:pPr>
          </w:p>
        </w:tc>
        <w:tc>
          <w:tcPr>
            <w:tcW w:w="1284" w:type="pct"/>
            <w:gridSpan w:val="2"/>
            <w:tcBorders>
              <w:bottom w:val="single" w:sz="4" w:space="0" w:color="auto"/>
            </w:tcBorders>
          </w:tcPr>
          <w:p w:rsidR="00F27F83" w:rsidRPr="00F27F83" w:rsidRDefault="00F27F83" w:rsidP="00F27F83">
            <w:pPr>
              <w:jc w:val="center"/>
              <w:rPr>
                <w:b/>
              </w:rPr>
            </w:pPr>
            <w:r w:rsidRPr="00F27F83">
              <w:rPr>
                <w:b/>
              </w:rPr>
              <w:t>červen</w:t>
            </w:r>
          </w:p>
          <w:p w:rsidR="00F27F83" w:rsidRPr="00F27F83" w:rsidRDefault="00F27F83" w:rsidP="00F27F83">
            <w:pPr>
              <w:jc w:val="center"/>
              <w:rPr>
                <w:b/>
              </w:rPr>
            </w:pPr>
            <w:r w:rsidRPr="00F27F83">
              <w:rPr>
                <w:b/>
              </w:rPr>
              <w:t>6</w:t>
            </w:r>
          </w:p>
        </w:tc>
      </w:tr>
      <w:tr w:rsidR="00F27F83" w:rsidRPr="00F27F83" w:rsidTr="001D7AAE">
        <w:tc>
          <w:tcPr>
            <w:tcW w:w="3716" w:type="pct"/>
            <w:gridSpan w:val="2"/>
            <w:tcBorders>
              <w:top w:val="single" w:sz="4" w:space="0" w:color="auto"/>
              <w:left w:val="nil"/>
              <w:bottom w:val="single" w:sz="4" w:space="0" w:color="auto"/>
              <w:right w:val="nil"/>
            </w:tcBorders>
          </w:tcPr>
          <w:p w:rsidR="00F27F83" w:rsidRPr="00F27F83" w:rsidRDefault="00F27F83" w:rsidP="00F27F83"/>
          <w:p w:rsidR="00F27F83" w:rsidRPr="00F27F83" w:rsidRDefault="00F27F83" w:rsidP="00F27F83"/>
          <w:p w:rsidR="00F27F83" w:rsidRPr="00F27F83" w:rsidRDefault="00F27F83" w:rsidP="00F27F83">
            <w:pPr>
              <w:rPr>
                <w:b/>
              </w:rPr>
            </w:pPr>
            <w:r w:rsidRPr="00F27F83">
              <w:rPr>
                <w:b/>
              </w:rPr>
              <w:t>2. ročník 3,5 hodiny týdně</w:t>
            </w:r>
          </w:p>
        </w:tc>
        <w:tc>
          <w:tcPr>
            <w:tcW w:w="122" w:type="pct"/>
            <w:tcBorders>
              <w:top w:val="single" w:sz="4" w:space="0" w:color="auto"/>
              <w:left w:val="nil"/>
              <w:bottom w:val="single" w:sz="4" w:space="0" w:color="auto"/>
              <w:right w:val="nil"/>
            </w:tcBorders>
          </w:tcPr>
          <w:p w:rsidR="00F27F83" w:rsidRPr="00F27F83" w:rsidRDefault="00F27F83" w:rsidP="00F27F83"/>
        </w:tc>
        <w:tc>
          <w:tcPr>
            <w:tcW w:w="1162" w:type="pct"/>
            <w:tcBorders>
              <w:top w:val="single" w:sz="4" w:space="0" w:color="auto"/>
              <w:left w:val="nil"/>
              <w:bottom w:val="single" w:sz="4" w:space="0" w:color="auto"/>
              <w:right w:val="nil"/>
            </w:tcBorders>
          </w:tcPr>
          <w:p w:rsidR="00F27F83" w:rsidRPr="00F27F83" w:rsidRDefault="00F27F83" w:rsidP="00F27F83"/>
        </w:tc>
      </w:tr>
      <w:tr w:rsidR="00F27F83" w:rsidRPr="00F27F83" w:rsidTr="001D7AAE">
        <w:tc>
          <w:tcPr>
            <w:tcW w:w="1518" w:type="pct"/>
          </w:tcPr>
          <w:p w:rsidR="00F27F83" w:rsidRPr="00F27F83" w:rsidRDefault="00F27F83" w:rsidP="00F27F83">
            <w:pPr>
              <w:jc w:val="center"/>
              <w:rPr>
                <w:b/>
              </w:rPr>
            </w:pPr>
            <w:r w:rsidRPr="00F27F83">
              <w:rPr>
                <w:b/>
              </w:rPr>
              <w:t xml:space="preserve">Výsledky vzdělávání </w:t>
            </w:r>
          </w:p>
        </w:tc>
        <w:tc>
          <w:tcPr>
            <w:tcW w:w="2198" w:type="pct"/>
          </w:tcPr>
          <w:p w:rsidR="00F27F83" w:rsidRPr="00F27F83" w:rsidRDefault="00F27F83" w:rsidP="00F27F83">
            <w:pPr>
              <w:jc w:val="center"/>
              <w:rPr>
                <w:b/>
              </w:rPr>
            </w:pPr>
            <w:r w:rsidRPr="00F27F83">
              <w:rPr>
                <w:b/>
              </w:rPr>
              <w:t>Učivo</w:t>
            </w:r>
          </w:p>
        </w:tc>
        <w:tc>
          <w:tcPr>
            <w:tcW w:w="1284" w:type="pct"/>
            <w:gridSpan w:val="2"/>
          </w:tcPr>
          <w:p w:rsidR="00F27F83" w:rsidRPr="00F27F83" w:rsidRDefault="00F27F83" w:rsidP="00F27F83">
            <w:pPr>
              <w:jc w:val="center"/>
              <w:rPr>
                <w:b/>
              </w:rPr>
            </w:pPr>
            <w:r w:rsidRPr="00F27F83">
              <w:rPr>
                <w:b/>
                <w:bCs/>
              </w:rPr>
              <w:t>Časové rozvržení</w:t>
            </w:r>
          </w:p>
        </w:tc>
      </w:tr>
      <w:tr w:rsidR="00F27F83" w:rsidRPr="00F27F83" w:rsidTr="001D7AAE">
        <w:tc>
          <w:tcPr>
            <w:tcW w:w="1518" w:type="pct"/>
            <w:tcBorders>
              <w:bottom w:val="single" w:sz="4" w:space="0" w:color="auto"/>
            </w:tcBorders>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postup při příjmu ječmene,</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uvede účel čištění a třídění ječmene, popíše zařízení čisticí stanice ječmene,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uvede způsoby skladování a ošetřování ječmene, vysvětlí faktory ovlivňující skladování ječmene,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uvede cíl máčení ječmene, popíše zařízení máčíren, vysvětlí faktory ovlivňující máčení, popíše technologii máčení,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uvede význam klíčení ječmene, uvede významné enzymy a látkové přeměny při klíčení, popíše ukazatele klíčení a faktory ovlivňující klíčení,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lastRenderedPageBreak/>
              <w:t xml:space="preserve">popíše technologii klíčení, popíše humna a technologii klíčení na humnech, uvede typy pneumatických sladovadel a popíše technologii sladování v pneumatických sladovadlech,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uvede cíl hvozdění sladu, vysvětlí změny probíhající při hvozdění, popíše vybavení hvozdů, typy hvozdů, technologii hvozdění sladu plzeňského typu a sladu bavorského typu,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popíše odkličování, uskladnění a expedici sladu,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prokáže orientaci v technických a technologických normách, provádí základní technologické výpočty při výrobě sladu,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prokáže orientaci ve výrobních schématech, vytvoří jednoduchá technologická schémata,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charakterizuje běžné a speciální druhy sladu,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technologii výroby speciálních sladů,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popíše technologii výroby sladových výtažků, uvede vlastnosti a druhy sladových výtažků,</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popíše způsoby kontroly jednotlivých fází výroby sladu. </w:t>
            </w:r>
          </w:p>
        </w:tc>
        <w:tc>
          <w:tcPr>
            <w:tcW w:w="2198" w:type="pct"/>
            <w:tcBorders>
              <w:bottom w:val="single" w:sz="4" w:space="0" w:color="auto"/>
            </w:tcBorders>
          </w:tcPr>
          <w:p w:rsidR="00F27F83" w:rsidRPr="00F27F83" w:rsidRDefault="00F27F83" w:rsidP="00F27F83">
            <w:pPr>
              <w:rPr>
                <w:b/>
              </w:rPr>
            </w:pPr>
            <w:r w:rsidRPr="00F27F83">
              <w:rPr>
                <w:b/>
              </w:rPr>
              <w:lastRenderedPageBreak/>
              <w:t>1 Výroba sladu</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příjem ječmene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čištění a třídění ječmene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uskladňování a ošetřování ječmene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máčení ječmene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klíčení ječmene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hvozdění sladu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odkličování a skladování sladu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druhy sladu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výroba speciálních sladů </w:t>
            </w:r>
          </w:p>
          <w:p w:rsidR="00F27F83" w:rsidRPr="00F27F83" w:rsidRDefault="00F27F83" w:rsidP="00C31765">
            <w:pPr>
              <w:numPr>
                <w:ilvl w:val="0"/>
                <w:numId w:val="140"/>
              </w:numPr>
              <w:autoSpaceDE w:val="0"/>
              <w:autoSpaceDN w:val="0"/>
              <w:adjustRightInd w:val="0"/>
              <w:contextualSpacing/>
              <w:rPr>
                <w:b/>
              </w:rPr>
            </w:pPr>
            <w:r w:rsidRPr="00F27F83">
              <w:rPr>
                <w:rFonts w:ascii="TimesNewRoman" w:eastAsiaTheme="minorHAnsi" w:hAnsi="TimesNewRoman" w:cs="TimesNewRoman"/>
                <w:lang w:eastAsia="en-US"/>
              </w:rPr>
              <w:t>sladové výtažky</w:t>
            </w:r>
            <w:r w:rsidRPr="00F27F83">
              <w:rPr>
                <w:sz w:val="23"/>
                <w:szCs w:val="23"/>
              </w:rPr>
              <w:t xml:space="preserve"> </w:t>
            </w:r>
          </w:p>
        </w:tc>
        <w:tc>
          <w:tcPr>
            <w:tcW w:w="1284" w:type="pct"/>
            <w:gridSpan w:val="2"/>
            <w:tcBorders>
              <w:bottom w:val="single" w:sz="4" w:space="0" w:color="auto"/>
            </w:tcBorders>
          </w:tcPr>
          <w:p w:rsidR="00F27F83" w:rsidRPr="00F27F83" w:rsidRDefault="00F27F83" w:rsidP="00F27F83">
            <w:pPr>
              <w:jc w:val="center"/>
              <w:rPr>
                <w:b/>
              </w:rPr>
            </w:pPr>
            <w:r w:rsidRPr="00F27F83">
              <w:rPr>
                <w:b/>
              </w:rPr>
              <w:t>září - prosinec</w:t>
            </w:r>
          </w:p>
          <w:p w:rsidR="00F27F83" w:rsidRPr="00F27F83" w:rsidRDefault="00F27F83" w:rsidP="00F27F83">
            <w:pPr>
              <w:jc w:val="center"/>
              <w:rPr>
                <w:b/>
              </w:rPr>
            </w:pPr>
            <w:r w:rsidRPr="00F27F83">
              <w:rPr>
                <w:b/>
              </w:rPr>
              <w:t>50</w:t>
            </w:r>
          </w:p>
        </w:tc>
      </w:tr>
      <w:tr w:rsidR="00F27F83" w:rsidRPr="00F27F83" w:rsidTr="001D7AAE">
        <w:tc>
          <w:tcPr>
            <w:tcW w:w="1518" w:type="pct"/>
            <w:tcBorders>
              <w:bottom w:val="single" w:sz="4" w:space="0" w:color="auto"/>
            </w:tcBorders>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lastRenderedPageBreak/>
              <w:t xml:space="preserve">uvede požadavky na šrotování sladu, popíše </w:t>
            </w:r>
            <w:r w:rsidRPr="00F27F83">
              <w:rPr>
                <w:rFonts w:ascii="TimesNewRoman" w:eastAsiaTheme="minorHAnsi" w:hAnsi="TimesNewRoman" w:cs="TimesNewRoman"/>
                <w:lang w:eastAsia="en-US"/>
              </w:rPr>
              <w:lastRenderedPageBreak/>
              <w:t xml:space="preserve">zařízení šrotovny, uvede způsoby a kontrolu šrotování, sladu,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vysvětlí pojem sypání na várku, vypočte sypání na várku,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popíše zařízení varny,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vysvětlí význam vystírání a rmutování, popíše vystírání, zapařování, jednotlivé rmutovací postupy a kontrolu rmutování,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vysvětlí význam scezování, uvede zařízení pro scezování, popíše postup při scezování a kontrolu scezování,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vysvětlí význam chmelovaru, uvede fyzikálně-chemické změny probíhající při chmelovaru, uvede způsoby dávkování chmele a chmelových výrobků, popíše kontrolu chmelovaru, vypočte varní výtěžek,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vyjmenuje součásti mladinové linky, vysvětlí význam a popíše způsoby separace hrubých a jemných kalů a chlazení mladiny. </w:t>
            </w:r>
          </w:p>
        </w:tc>
        <w:tc>
          <w:tcPr>
            <w:tcW w:w="2198" w:type="pct"/>
            <w:tcBorders>
              <w:bottom w:val="single" w:sz="4" w:space="0" w:color="auto"/>
            </w:tcBorders>
          </w:tcPr>
          <w:p w:rsidR="00F27F83" w:rsidRPr="00F27F83" w:rsidRDefault="00F27F83" w:rsidP="00F27F83">
            <w:pPr>
              <w:autoSpaceDE w:val="0"/>
              <w:autoSpaceDN w:val="0"/>
              <w:adjustRightInd w:val="0"/>
              <w:rPr>
                <w:rFonts w:eastAsiaTheme="minorHAnsi"/>
                <w:color w:val="000000"/>
                <w:sz w:val="23"/>
                <w:szCs w:val="23"/>
                <w:lang w:eastAsia="en-US"/>
              </w:rPr>
            </w:pPr>
            <w:r w:rsidRPr="00F27F83">
              <w:rPr>
                <w:rFonts w:eastAsiaTheme="minorHAnsi"/>
                <w:b/>
                <w:bCs/>
                <w:color w:val="000000"/>
                <w:sz w:val="23"/>
                <w:szCs w:val="23"/>
                <w:lang w:eastAsia="en-US"/>
              </w:rPr>
              <w:lastRenderedPageBreak/>
              <w:t xml:space="preserve">2 Výroba mladiny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šrotování sladu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lastRenderedPageBreak/>
              <w:t xml:space="preserve">sypání na várku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varní zařízení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vystírání a rmutování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scezování sladiny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chmelovar </w:t>
            </w:r>
          </w:p>
          <w:p w:rsidR="00F27F83" w:rsidRPr="00F27F83" w:rsidRDefault="00F27F83" w:rsidP="00C31765">
            <w:pPr>
              <w:numPr>
                <w:ilvl w:val="0"/>
                <w:numId w:val="140"/>
              </w:numPr>
              <w:autoSpaceDE w:val="0"/>
              <w:autoSpaceDN w:val="0"/>
              <w:adjustRightInd w:val="0"/>
              <w:contextualSpacing/>
              <w:rPr>
                <w:b/>
              </w:rPr>
            </w:pPr>
            <w:r w:rsidRPr="00F27F83">
              <w:rPr>
                <w:rFonts w:ascii="TimesNewRoman" w:eastAsiaTheme="minorHAnsi" w:hAnsi="TimesNewRoman" w:cs="TimesNewRoman"/>
                <w:lang w:eastAsia="en-US"/>
              </w:rPr>
              <w:t>mladinová linka</w:t>
            </w:r>
            <w:r w:rsidRPr="00F27F83">
              <w:rPr>
                <w:sz w:val="23"/>
                <w:szCs w:val="23"/>
              </w:rPr>
              <w:t xml:space="preserve"> </w:t>
            </w:r>
          </w:p>
        </w:tc>
        <w:tc>
          <w:tcPr>
            <w:tcW w:w="1284" w:type="pct"/>
            <w:gridSpan w:val="2"/>
            <w:tcBorders>
              <w:bottom w:val="single" w:sz="4" w:space="0" w:color="auto"/>
            </w:tcBorders>
          </w:tcPr>
          <w:p w:rsidR="00F27F83" w:rsidRPr="00F27F83" w:rsidRDefault="00F27F83" w:rsidP="00F27F83">
            <w:pPr>
              <w:jc w:val="center"/>
              <w:rPr>
                <w:b/>
              </w:rPr>
            </w:pPr>
            <w:r w:rsidRPr="00F27F83">
              <w:rPr>
                <w:b/>
              </w:rPr>
              <w:lastRenderedPageBreak/>
              <w:t>leden - duben</w:t>
            </w:r>
          </w:p>
          <w:p w:rsidR="00F27F83" w:rsidRPr="00F27F83" w:rsidRDefault="00F27F83" w:rsidP="00F27F83">
            <w:pPr>
              <w:jc w:val="center"/>
              <w:rPr>
                <w:b/>
              </w:rPr>
            </w:pPr>
            <w:r w:rsidRPr="00F27F83">
              <w:rPr>
                <w:b/>
              </w:rPr>
              <w:t>46</w:t>
            </w:r>
          </w:p>
        </w:tc>
      </w:tr>
      <w:tr w:rsidR="00F27F83" w:rsidRPr="00F27F83" w:rsidTr="001D7AAE">
        <w:tc>
          <w:tcPr>
            <w:tcW w:w="1518" w:type="pct"/>
            <w:tcBorders>
              <w:bottom w:val="single" w:sz="4" w:space="0" w:color="auto"/>
            </w:tcBorders>
          </w:tcPr>
          <w:p w:rsidR="00F27F83" w:rsidRPr="00F27F83" w:rsidRDefault="00F27F83" w:rsidP="00F27F83">
            <w:pPr>
              <w:autoSpaceDE w:val="0"/>
              <w:autoSpaceDN w:val="0"/>
              <w:adjustRightInd w:val="0"/>
              <w:rPr>
                <w:rFonts w:ascii="TimesNewRoman" w:eastAsiaTheme="minorHAnsi" w:hAnsi="TimesNewRoman" w:cs="TimesNewRoman"/>
                <w:lang w:eastAsia="en-US"/>
              </w:rPr>
            </w:pPr>
            <w:r w:rsidRPr="00F27F83">
              <w:rPr>
                <w:rFonts w:ascii="TimesNewRoman" w:eastAsiaTheme="minorHAnsi" w:hAnsi="TimesNewRoman" w:cs="TimesNewRoman"/>
                <w:lang w:eastAsia="en-US"/>
              </w:rPr>
              <w:lastRenderedPageBreak/>
              <w:t xml:space="preserve">Žák: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vysvětlí význam kvašení a dokvašování piva, uvede faktory ovlivňující průběh kvašení a dokvašování, popíše kontrolu kvašení a dokvašování, vypočte prokvašení zdánlivé a skutečné,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lastRenderedPageBreak/>
              <w:t xml:space="preserve">charakterizuje pivovarské kvasinky spodního a svrchního kvašení, popíše přípravu násadních kvasnic,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popíše vybavení spilek, způsoby zakvašování a provzdušňování mladiny, průběh hlavního kvašení, uvede nepravidelnosti při hlavním kvašení, popíše sudování mladého piva,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uvede vybavení ležáckých sklepů a vysvětlí technologii dokvašování, </w:t>
            </w:r>
          </w:p>
          <w:p w:rsidR="00F27F83" w:rsidRPr="00F27F83" w:rsidRDefault="00F27F83" w:rsidP="00F27F83">
            <w:pPr>
              <w:autoSpaceDE w:val="0"/>
              <w:autoSpaceDN w:val="0"/>
              <w:adjustRightInd w:val="0"/>
              <w:ind w:left="170"/>
              <w:contextualSpacing/>
              <w:rPr>
                <w:rFonts w:ascii="TimesNewRoman" w:eastAsiaTheme="minorHAnsi" w:hAnsi="TimesNewRoman" w:cs="TimesNewRoman"/>
                <w:lang w:eastAsia="en-US"/>
              </w:rPr>
            </w:pPr>
          </w:p>
        </w:tc>
        <w:tc>
          <w:tcPr>
            <w:tcW w:w="2198" w:type="pct"/>
            <w:tcBorders>
              <w:bottom w:val="single" w:sz="4" w:space="0" w:color="auto"/>
            </w:tcBorders>
          </w:tcPr>
          <w:p w:rsidR="00F27F83" w:rsidRPr="00F27F83" w:rsidRDefault="00F27F83" w:rsidP="00F27F83">
            <w:pPr>
              <w:autoSpaceDE w:val="0"/>
              <w:autoSpaceDN w:val="0"/>
              <w:adjustRightInd w:val="0"/>
              <w:rPr>
                <w:rFonts w:eastAsiaTheme="minorHAnsi"/>
                <w:color w:val="000000"/>
                <w:sz w:val="23"/>
                <w:szCs w:val="23"/>
                <w:lang w:eastAsia="en-US"/>
              </w:rPr>
            </w:pPr>
            <w:r w:rsidRPr="00F27F83">
              <w:rPr>
                <w:rFonts w:eastAsiaTheme="minorHAnsi"/>
                <w:b/>
                <w:bCs/>
                <w:color w:val="000000"/>
                <w:sz w:val="23"/>
                <w:szCs w:val="23"/>
                <w:lang w:eastAsia="en-US"/>
              </w:rPr>
              <w:lastRenderedPageBreak/>
              <w:t>3 Výroba piva 1. část</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kvašení a dokvašování piva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pivovarské kvasinky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klasický výrobní postup kvašení piva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klasický výrobní postup dokvašování piva </w:t>
            </w:r>
          </w:p>
          <w:p w:rsidR="00F27F83" w:rsidRPr="00F27F83" w:rsidRDefault="00F27F83" w:rsidP="00F27F83">
            <w:pPr>
              <w:autoSpaceDE w:val="0"/>
              <w:autoSpaceDN w:val="0"/>
              <w:adjustRightInd w:val="0"/>
              <w:rPr>
                <w:rFonts w:eastAsiaTheme="minorHAnsi"/>
                <w:b/>
                <w:bCs/>
                <w:color w:val="000000"/>
                <w:sz w:val="23"/>
                <w:szCs w:val="23"/>
                <w:lang w:eastAsia="en-US"/>
              </w:rPr>
            </w:pPr>
          </w:p>
        </w:tc>
        <w:tc>
          <w:tcPr>
            <w:tcW w:w="1284" w:type="pct"/>
            <w:gridSpan w:val="2"/>
            <w:tcBorders>
              <w:bottom w:val="single" w:sz="4" w:space="0" w:color="auto"/>
            </w:tcBorders>
          </w:tcPr>
          <w:p w:rsidR="00F27F83" w:rsidRPr="00F27F83" w:rsidRDefault="00F27F83" w:rsidP="00F27F83">
            <w:pPr>
              <w:jc w:val="center"/>
              <w:rPr>
                <w:b/>
              </w:rPr>
            </w:pPr>
            <w:r w:rsidRPr="00F27F83">
              <w:rPr>
                <w:b/>
              </w:rPr>
              <w:t>květen - červen</w:t>
            </w:r>
          </w:p>
          <w:p w:rsidR="00F27F83" w:rsidRPr="00F27F83" w:rsidRDefault="00F27F83" w:rsidP="00F27F83">
            <w:pPr>
              <w:jc w:val="center"/>
              <w:rPr>
                <w:b/>
              </w:rPr>
            </w:pPr>
            <w:r w:rsidRPr="00F27F83">
              <w:rPr>
                <w:b/>
              </w:rPr>
              <w:t>20</w:t>
            </w:r>
          </w:p>
        </w:tc>
      </w:tr>
      <w:tr w:rsidR="00F27F83" w:rsidRPr="00F27F83" w:rsidTr="001D7AAE">
        <w:tc>
          <w:tcPr>
            <w:tcW w:w="3716" w:type="pct"/>
            <w:gridSpan w:val="2"/>
            <w:tcBorders>
              <w:top w:val="single" w:sz="4" w:space="0" w:color="auto"/>
              <w:left w:val="nil"/>
              <w:bottom w:val="single" w:sz="4" w:space="0" w:color="auto"/>
              <w:right w:val="nil"/>
            </w:tcBorders>
          </w:tcPr>
          <w:p w:rsidR="00F27F83" w:rsidRPr="00F27F83" w:rsidRDefault="00F27F83" w:rsidP="00F27F83">
            <w:pPr>
              <w:rPr>
                <w:b/>
              </w:rPr>
            </w:pPr>
          </w:p>
          <w:p w:rsidR="00F27F83" w:rsidRPr="00F27F83" w:rsidRDefault="00F27F83" w:rsidP="00F27F83">
            <w:pPr>
              <w:rPr>
                <w:b/>
              </w:rPr>
            </w:pPr>
            <w:r w:rsidRPr="00F27F83">
              <w:rPr>
                <w:b/>
              </w:rPr>
              <w:t>3. ročník 2,5 hodiny týdně</w:t>
            </w:r>
          </w:p>
        </w:tc>
        <w:tc>
          <w:tcPr>
            <w:tcW w:w="122" w:type="pct"/>
            <w:tcBorders>
              <w:top w:val="single" w:sz="4" w:space="0" w:color="auto"/>
              <w:left w:val="nil"/>
              <w:bottom w:val="single" w:sz="4" w:space="0" w:color="auto"/>
              <w:right w:val="nil"/>
            </w:tcBorders>
          </w:tcPr>
          <w:p w:rsidR="00F27F83" w:rsidRPr="00F27F83" w:rsidRDefault="00F27F83" w:rsidP="00F27F83">
            <w:pPr>
              <w:rPr>
                <w:b/>
              </w:rPr>
            </w:pPr>
          </w:p>
        </w:tc>
        <w:tc>
          <w:tcPr>
            <w:tcW w:w="1162" w:type="pct"/>
            <w:tcBorders>
              <w:top w:val="single" w:sz="4" w:space="0" w:color="auto"/>
              <w:left w:val="nil"/>
              <w:bottom w:val="single" w:sz="4" w:space="0" w:color="auto"/>
              <w:right w:val="nil"/>
            </w:tcBorders>
          </w:tcPr>
          <w:p w:rsidR="00F27F83" w:rsidRPr="00F27F83" w:rsidRDefault="00F27F83" w:rsidP="00F27F83">
            <w:pPr>
              <w:rPr>
                <w:b/>
              </w:rPr>
            </w:pPr>
          </w:p>
        </w:tc>
      </w:tr>
      <w:tr w:rsidR="00F27F83" w:rsidRPr="00F27F83" w:rsidTr="001D7AAE">
        <w:tc>
          <w:tcPr>
            <w:tcW w:w="1518" w:type="pct"/>
          </w:tcPr>
          <w:p w:rsidR="00F27F83" w:rsidRPr="00F27F83" w:rsidRDefault="00F27F83" w:rsidP="00F27F83">
            <w:pPr>
              <w:jc w:val="center"/>
              <w:rPr>
                <w:b/>
              </w:rPr>
            </w:pPr>
            <w:r w:rsidRPr="00F27F83">
              <w:rPr>
                <w:b/>
              </w:rPr>
              <w:t xml:space="preserve">Výsledky vzdělávání </w:t>
            </w:r>
          </w:p>
        </w:tc>
        <w:tc>
          <w:tcPr>
            <w:tcW w:w="2198" w:type="pct"/>
          </w:tcPr>
          <w:p w:rsidR="00F27F83" w:rsidRPr="00F27F83" w:rsidRDefault="00F27F83" w:rsidP="00F27F83">
            <w:pPr>
              <w:jc w:val="center"/>
              <w:rPr>
                <w:b/>
              </w:rPr>
            </w:pPr>
            <w:r w:rsidRPr="00F27F83">
              <w:rPr>
                <w:b/>
              </w:rPr>
              <w:t>Učivo</w:t>
            </w:r>
          </w:p>
        </w:tc>
        <w:tc>
          <w:tcPr>
            <w:tcW w:w="1284" w:type="pct"/>
            <w:gridSpan w:val="2"/>
          </w:tcPr>
          <w:p w:rsidR="00F27F83" w:rsidRPr="00F27F83" w:rsidRDefault="00F27F83" w:rsidP="00F27F83">
            <w:pPr>
              <w:jc w:val="center"/>
              <w:rPr>
                <w:b/>
              </w:rPr>
            </w:pPr>
            <w:r w:rsidRPr="00F27F83">
              <w:rPr>
                <w:b/>
                <w:bCs/>
              </w:rPr>
              <w:t>Časové rozvržení</w:t>
            </w:r>
          </w:p>
        </w:tc>
      </w:tr>
      <w:tr w:rsidR="00F27F83" w:rsidRPr="00F27F83" w:rsidTr="001D7AAE">
        <w:tc>
          <w:tcPr>
            <w:tcW w:w="1518" w:type="pct"/>
            <w:tcBorders>
              <w:top w:val="single" w:sz="4" w:space="0" w:color="auto"/>
            </w:tcBorders>
          </w:tcPr>
          <w:p w:rsidR="00F27F83" w:rsidRPr="00F27F83" w:rsidRDefault="00F27F83" w:rsidP="00F27F83">
            <w:pPr>
              <w:autoSpaceDE w:val="0"/>
              <w:autoSpaceDN w:val="0"/>
              <w:adjustRightInd w:val="0"/>
              <w:rPr>
                <w:rFonts w:ascii="TimesNewRoman" w:eastAsiaTheme="minorHAnsi" w:hAnsi="TimesNewRoman" w:cs="TimesNewRoman"/>
                <w:lang w:eastAsia="en-US"/>
              </w:rPr>
            </w:pPr>
            <w:r w:rsidRPr="00F27F83">
              <w:rPr>
                <w:rFonts w:ascii="TimesNewRoman" w:eastAsiaTheme="minorHAnsi" w:hAnsi="TimesNewRoman" w:cs="TimesNewRoman"/>
                <w:lang w:eastAsia="en-US"/>
              </w:rPr>
              <w:t>Žák:</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popíše technologii výroby piva v cylindrokónických tancích (CKT),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charakterizuje výrobu piva svrchním kvašením,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charakterizuje systém high gravity brewing (HGB),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vysvětlí význam filtrace piva, uvede změny piva při filtraci, popíše jednotlivé typy filtrů a praxi filtrace,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charakterizuje biologickou, koloidní a chuťovou stabilitu piva, uvede možné úpravy piva před stáčením,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popíše stáčírnu lahví, přetlačný sklep, lahvárenskou linku, </w:t>
            </w:r>
            <w:r w:rsidRPr="00F27F83">
              <w:rPr>
                <w:rFonts w:ascii="TimesNewRoman" w:eastAsiaTheme="minorHAnsi" w:hAnsi="TimesNewRoman" w:cs="TimesNewRoman"/>
                <w:lang w:eastAsia="en-US"/>
              </w:rPr>
              <w:lastRenderedPageBreak/>
              <w:t xml:space="preserve">uspořádání a jednotlivé části linky, technologické operace při stáčení piva do lahví a plechovek,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popíše mytí a plnění KEG sudů, uspořádání linky, technologické operace probíhající při mytí a plnění KEG sudů,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prokáže orientaci ve výrobních schématech, vytvoří jednoduchá technologická schémata,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zaznamená data pro běžnou provozní evidenci.</w:t>
            </w:r>
          </w:p>
        </w:tc>
        <w:tc>
          <w:tcPr>
            <w:tcW w:w="2198" w:type="pct"/>
            <w:tcBorders>
              <w:top w:val="single" w:sz="4" w:space="0" w:color="auto"/>
            </w:tcBorders>
          </w:tcPr>
          <w:p w:rsidR="00F27F83" w:rsidRPr="00F27F83" w:rsidRDefault="00F27F83" w:rsidP="00F27F83">
            <w:pPr>
              <w:autoSpaceDE w:val="0"/>
              <w:autoSpaceDN w:val="0"/>
              <w:adjustRightInd w:val="0"/>
              <w:rPr>
                <w:rFonts w:ascii="TimesNewRoman" w:eastAsiaTheme="minorHAnsi" w:hAnsi="TimesNewRoman" w:cs="TimesNewRoman"/>
                <w:b/>
                <w:lang w:eastAsia="en-US"/>
              </w:rPr>
            </w:pPr>
            <w:r w:rsidRPr="00F27F83">
              <w:rPr>
                <w:rFonts w:ascii="TimesNewRoman" w:eastAsiaTheme="minorHAnsi" w:hAnsi="TimesNewRoman" w:cs="TimesNewRoman"/>
                <w:b/>
                <w:lang w:eastAsia="en-US"/>
              </w:rPr>
              <w:lastRenderedPageBreak/>
              <w:t>1 Výroba piva 2. část</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výroba piva v cylindrokónických tancích (CKT)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svrchní kvašení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systém High Gravity Brewing (HGB)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filtrace piva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trvanlivost a úprava piva před stáčením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plnění piva do lahví a plechovek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stáčení piva do sudů </w:t>
            </w:r>
          </w:p>
          <w:p w:rsidR="00F27F83" w:rsidRPr="00F27F83" w:rsidRDefault="00F27F83" w:rsidP="00C31765">
            <w:pPr>
              <w:numPr>
                <w:ilvl w:val="0"/>
                <w:numId w:val="140"/>
              </w:numPr>
              <w:autoSpaceDE w:val="0"/>
              <w:autoSpaceDN w:val="0"/>
              <w:adjustRightInd w:val="0"/>
              <w:contextualSpacing/>
            </w:pPr>
            <w:r w:rsidRPr="00F27F83">
              <w:rPr>
                <w:rFonts w:ascii="TimesNewRoman" w:eastAsiaTheme="minorHAnsi" w:hAnsi="TimesNewRoman" w:cs="TimesNewRoman"/>
                <w:lang w:eastAsia="en-US"/>
              </w:rPr>
              <w:t>provozní evidence</w:t>
            </w:r>
            <w:r w:rsidRPr="00F27F83">
              <w:rPr>
                <w:sz w:val="23"/>
                <w:szCs w:val="23"/>
              </w:rPr>
              <w:t xml:space="preserve"> </w:t>
            </w:r>
          </w:p>
        </w:tc>
        <w:tc>
          <w:tcPr>
            <w:tcW w:w="1284" w:type="pct"/>
            <w:gridSpan w:val="2"/>
            <w:tcBorders>
              <w:top w:val="single" w:sz="4" w:space="0" w:color="auto"/>
            </w:tcBorders>
          </w:tcPr>
          <w:p w:rsidR="00F27F83" w:rsidRPr="00F27F83" w:rsidRDefault="00F27F83" w:rsidP="00F27F83">
            <w:pPr>
              <w:jc w:val="center"/>
              <w:rPr>
                <w:b/>
              </w:rPr>
            </w:pPr>
            <w:r w:rsidRPr="00F27F83">
              <w:rPr>
                <w:b/>
              </w:rPr>
              <w:t>září – prosinec</w:t>
            </w:r>
          </w:p>
          <w:p w:rsidR="00F27F83" w:rsidRPr="00F27F83" w:rsidRDefault="00F27F83" w:rsidP="00F27F83">
            <w:pPr>
              <w:jc w:val="center"/>
              <w:rPr>
                <w:b/>
              </w:rPr>
            </w:pPr>
            <w:r w:rsidRPr="00F27F83">
              <w:rPr>
                <w:b/>
              </w:rPr>
              <w:t>50</w:t>
            </w:r>
          </w:p>
        </w:tc>
      </w:tr>
      <w:tr w:rsidR="00F27F83" w:rsidRPr="00F27F83" w:rsidTr="001D7AAE">
        <w:tc>
          <w:tcPr>
            <w:tcW w:w="1518" w:type="pct"/>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lastRenderedPageBreak/>
              <w:t xml:space="preserve">uvede chemické složení piva a vysvětlí energetickou a nutriční hodnotu piva,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charakterizuje fyzikálně-chemické vlastnosti piva,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popíše smyslové vlastnosti, odchylky a vady piva,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popíše trvanlivost piva a senzorickou stabilitu,</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vysvětlí základní ukazatele jakosti piva,</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uvede základní rozdělení druhů piv,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uvede způsoby distribuce piva, popíše skladování a ošetřování piva na odbytištích. </w:t>
            </w:r>
          </w:p>
        </w:tc>
        <w:tc>
          <w:tcPr>
            <w:tcW w:w="2198" w:type="pct"/>
          </w:tcPr>
          <w:p w:rsidR="00F27F83" w:rsidRPr="00F27F83" w:rsidRDefault="00F27F83" w:rsidP="00F27F83">
            <w:pPr>
              <w:autoSpaceDE w:val="0"/>
              <w:autoSpaceDN w:val="0"/>
              <w:adjustRightInd w:val="0"/>
              <w:rPr>
                <w:rFonts w:eastAsiaTheme="minorHAnsi"/>
                <w:color w:val="000000"/>
                <w:sz w:val="23"/>
                <w:szCs w:val="23"/>
                <w:lang w:eastAsia="en-US"/>
              </w:rPr>
            </w:pPr>
            <w:r w:rsidRPr="00F27F83">
              <w:rPr>
                <w:rFonts w:eastAsiaTheme="minorHAnsi"/>
                <w:b/>
                <w:bCs/>
                <w:color w:val="000000"/>
                <w:sz w:val="23"/>
                <w:szCs w:val="23"/>
                <w:lang w:eastAsia="en-US"/>
              </w:rPr>
              <w:t xml:space="preserve">2 Hotové pivo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všeobecná charakteristika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chemické složení piva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fyzikálně-chemické vlastnosti piva</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smyslové vlastnosti, odchylky a vady piva, druhy piv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trvanlivost piva </w:t>
            </w:r>
          </w:p>
          <w:p w:rsidR="00F27F83" w:rsidRPr="00F27F83" w:rsidRDefault="00F27F83" w:rsidP="00C31765">
            <w:pPr>
              <w:numPr>
                <w:ilvl w:val="0"/>
                <w:numId w:val="140"/>
              </w:numPr>
              <w:autoSpaceDE w:val="0"/>
              <w:autoSpaceDN w:val="0"/>
              <w:adjustRightInd w:val="0"/>
              <w:contextualSpacing/>
            </w:pPr>
            <w:r w:rsidRPr="00F27F83">
              <w:rPr>
                <w:rFonts w:ascii="TimesNewRoman" w:eastAsiaTheme="minorHAnsi" w:hAnsi="TimesNewRoman" w:cs="TimesNewRoman"/>
                <w:lang w:eastAsia="en-US"/>
              </w:rPr>
              <w:t>distribuce a ošetřování piva na odbytištích</w:t>
            </w:r>
            <w:r w:rsidRPr="00F27F83">
              <w:rPr>
                <w:sz w:val="23"/>
                <w:szCs w:val="23"/>
              </w:rPr>
              <w:t xml:space="preserve"> </w:t>
            </w:r>
          </w:p>
          <w:p w:rsidR="00F27F83" w:rsidRPr="00F27F83" w:rsidRDefault="00F27F83" w:rsidP="00C31765">
            <w:pPr>
              <w:numPr>
                <w:ilvl w:val="0"/>
                <w:numId w:val="140"/>
              </w:numPr>
              <w:autoSpaceDE w:val="0"/>
              <w:autoSpaceDN w:val="0"/>
              <w:adjustRightInd w:val="0"/>
              <w:contextualSpacing/>
            </w:pPr>
            <w:r w:rsidRPr="00F27F83">
              <w:rPr>
                <w:sz w:val="23"/>
                <w:szCs w:val="23"/>
              </w:rPr>
              <w:t>základní ukazatele jakosti piva</w:t>
            </w:r>
          </w:p>
        </w:tc>
        <w:tc>
          <w:tcPr>
            <w:tcW w:w="1284" w:type="pct"/>
            <w:gridSpan w:val="2"/>
          </w:tcPr>
          <w:p w:rsidR="00F27F83" w:rsidRPr="00F27F83" w:rsidRDefault="00F27F83" w:rsidP="00F27F83">
            <w:pPr>
              <w:jc w:val="center"/>
              <w:rPr>
                <w:b/>
              </w:rPr>
            </w:pPr>
            <w:r w:rsidRPr="00F27F83">
              <w:rPr>
                <w:b/>
              </w:rPr>
              <w:t>prosinec – březen</w:t>
            </w:r>
          </w:p>
          <w:p w:rsidR="00F27F83" w:rsidRPr="00F27F83" w:rsidRDefault="00F27F83" w:rsidP="00F27F83">
            <w:pPr>
              <w:jc w:val="center"/>
              <w:rPr>
                <w:b/>
              </w:rPr>
            </w:pPr>
            <w:r w:rsidRPr="00F27F83">
              <w:rPr>
                <w:b/>
              </w:rPr>
              <w:t>28</w:t>
            </w:r>
          </w:p>
        </w:tc>
      </w:tr>
      <w:tr w:rsidR="00F27F83" w:rsidRPr="00F27F83" w:rsidTr="001D7AAE">
        <w:tc>
          <w:tcPr>
            <w:tcW w:w="1518" w:type="pct"/>
          </w:tcPr>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objasní princip systému HACCP,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 xml:space="preserve">vysvětlí druhy nebezpečí v pivovarské výrobě. </w:t>
            </w:r>
          </w:p>
        </w:tc>
        <w:tc>
          <w:tcPr>
            <w:tcW w:w="2198" w:type="pct"/>
          </w:tcPr>
          <w:p w:rsidR="00F27F83" w:rsidRPr="00F27F83" w:rsidRDefault="00F27F83" w:rsidP="00F27F83">
            <w:pPr>
              <w:autoSpaceDE w:val="0"/>
              <w:autoSpaceDN w:val="0"/>
              <w:adjustRightInd w:val="0"/>
              <w:rPr>
                <w:rFonts w:eastAsiaTheme="minorHAnsi"/>
                <w:color w:val="000000"/>
                <w:sz w:val="23"/>
                <w:szCs w:val="23"/>
                <w:lang w:eastAsia="en-US"/>
              </w:rPr>
            </w:pPr>
            <w:r w:rsidRPr="00F27F83">
              <w:rPr>
                <w:rFonts w:eastAsiaTheme="minorHAnsi"/>
                <w:b/>
                <w:bCs/>
                <w:color w:val="000000"/>
                <w:sz w:val="23"/>
                <w:szCs w:val="23"/>
                <w:lang w:eastAsia="en-US"/>
              </w:rPr>
              <w:t xml:space="preserve">3 Systém HACCP </w:t>
            </w:r>
          </w:p>
          <w:p w:rsidR="00F27F83" w:rsidRPr="00F27F83" w:rsidRDefault="00F27F83" w:rsidP="00C31765">
            <w:pPr>
              <w:numPr>
                <w:ilvl w:val="0"/>
                <w:numId w:val="140"/>
              </w:numPr>
              <w:autoSpaceDE w:val="0"/>
              <w:autoSpaceDN w:val="0"/>
              <w:adjustRightInd w:val="0"/>
              <w:contextualSpacing/>
              <w:rPr>
                <w:rFonts w:ascii="TimesNewRoman" w:eastAsiaTheme="minorHAnsi" w:hAnsi="TimesNewRoman" w:cs="TimesNewRoman"/>
                <w:lang w:eastAsia="en-US"/>
              </w:rPr>
            </w:pPr>
            <w:r w:rsidRPr="00F27F83">
              <w:rPr>
                <w:rFonts w:ascii="TimesNewRoman" w:eastAsiaTheme="minorHAnsi" w:hAnsi="TimesNewRoman" w:cs="TimesNewRoman"/>
                <w:lang w:eastAsia="en-US"/>
              </w:rPr>
              <w:t>princip systému HACCP</w:t>
            </w:r>
          </w:p>
          <w:p w:rsidR="00F27F83" w:rsidRPr="00F27F83" w:rsidRDefault="00F27F83" w:rsidP="00C31765">
            <w:pPr>
              <w:numPr>
                <w:ilvl w:val="0"/>
                <w:numId w:val="140"/>
              </w:numPr>
              <w:autoSpaceDE w:val="0"/>
              <w:autoSpaceDN w:val="0"/>
              <w:adjustRightInd w:val="0"/>
              <w:contextualSpacing/>
            </w:pPr>
            <w:r w:rsidRPr="00F27F83">
              <w:rPr>
                <w:rFonts w:ascii="TimesNewRoman" w:eastAsiaTheme="minorHAnsi" w:hAnsi="TimesNewRoman" w:cs="TimesNewRoman"/>
                <w:lang w:eastAsia="en-US"/>
              </w:rPr>
              <w:t>systém HACCP v pivovarství</w:t>
            </w:r>
            <w:r w:rsidRPr="00F27F83">
              <w:rPr>
                <w:sz w:val="23"/>
                <w:szCs w:val="23"/>
              </w:rPr>
              <w:t xml:space="preserve"> </w:t>
            </w:r>
          </w:p>
        </w:tc>
        <w:tc>
          <w:tcPr>
            <w:tcW w:w="1284" w:type="pct"/>
            <w:gridSpan w:val="2"/>
          </w:tcPr>
          <w:p w:rsidR="00F27F83" w:rsidRPr="00F27F83" w:rsidRDefault="00F27F83" w:rsidP="00F27F83">
            <w:pPr>
              <w:jc w:val="center"/>
              <w:rPr>
                <w:b/>
              </w:rPr>
            </w:pPr>
            <w:r w:rsidRPr="00F27F83">
              <w:rPr>
                <w:b/>
              </w:rPr>
              <w:t>březen – květen</w:t>
            </w:r>
          </w:p>
          <w:p w:rsidR="00F27F83" w:rsidRPr="00F27F83" w:rsidRDefault="00F27F83" w:rsidP="00F27F83">
            <w:pPr>
              <w:jc w:val="center"/>
              <w:rPr>
                <w:b/>
              </w:rPr>
            </w:pPr>
            <w:r w:rsidRPr="00F27F83">
              <w:rPr>
                <w:b/>
              </w:rPr>
              <w:t>4</w:t>
            </w:r>
          </w:p>
        </w:tc>
      </w:tr>
    </w:tbl>
    <w:p w:rsidR="00F27F83" w:rsidRPr="00F27F83" w:rsidRDefault="00F27F83" w:rsidP="00F27F83"/>
    <w:p w:rsidR="00F27F83" w:rsidRPr="00F27F83" w:rsidRDefault="00F27F83" w:rsidP="00F27F83">
      <w:r w:rsidRPr="00F27F83">
        <w:t>Vypracovala: Ing. Jiřina Camprová</w:t>
      </w:r>
    </w:p>
    <w:p w:rsidR="00F27F83" w:rsidRDefault="00F27F83" w:rsidP="00C90F73">
      <w:pPr>
        <w:jc w:val="both"/>
      </w:pPr>
    </w:p>
    <w:p w:rsidR="00F27F83" w:rsidRDefault="00F27F83" w:rsidP="00C90F73">
      <w:pPr>
        <w:jc w:val="both"/>
      </w:pPr>
    </w:p>
    <w:p w:rsidR="00C90F73" w:rsidRPr="00C90F73" w:rsidRDefault="00C90F73" w:rsidP="00C90F73">
      <w:pPr>
        <w:jc w:val="both"/>
        <w:rPr>
          <w:b/>
          <w:bCs/>
        </w:rPr>
      </w:pPr>
      <w:r w:rsidRPr="00C90F73">
        <w:lastRenderedPageBreak/>
        <w:t xml:space="preserve">Škola:  </w:t>
      </w:r>
      <w:r w:rsidRPr="00C90F73">
        <w:tab/>
      </w:r>
      <w:r w:rsidRPr="00C90F73">
        <w:tab/>
      </w:r>
      <w:r w:rsidRPr="00C90F73">
        <w:tab/>
      </w:r>
      <w:r w:rsidRPr="00C90F73">
        <w:tab/>
      </w:r>
      <w:r w:rsidRPr="00C90F73">
        <w:tab/>
      </w:r>
      <w:r w:rsidRPr="00C90F73">
        <w:rPr>
          <w:b/>
          <w:bCs/>
        </w:rPr>
        <w:t xml:space="preserve">SOU a SOŠ, SČMSD, Žatec, s. r. o. </w:t>
      </w:r>
    </w:p>
    <w:p w:rsidR="00C90F73" w:rsidRPr="00C90F73" w:rsidRDefault="00C90F73" w:rsidP="00C90F73">
      <w:pPr>
        <w:ind w:left="3542" w:firstLine="709"/>
        <w:jc w:val="both"/>
      </w:pPr>
      <w:r w:rsidRPr="00C90F73">
        <w:t>Hošťálkovo nám. 132, 438 01 Žatec</w:t>
      </w:r>
    </w:p>
    <w:p w:rsidR="00C90F73" w:rsidRPr="00C90F73" w:rsidRDefault="00C90F73" w:rsidP="00C90F73">
      <w:pPr>
        <w:autoSpaceDE w:val="0"/>
        <w:autoSpaceDN w:val="0"/>
        <w:adjustRightInd w:val="0"/>
        <w:ind w:left="4251" w:hanging="4251"/>
        <w:rPr>
          <w:szCs w:val="28"/>
        </w:rPr>
      </w:pPr>
      <w:r w:rsidRPr="00C90F73">
        <w:t>Zřizovatel:</w:t>
      </w:r>
      <w:r w:rsidRPr="00C90F73">
        <w:tab/>
      </w:r>
      <w:r w:rsidRPr="00C90F73">
        <w:rPr>
          <w:szCs w:val="28"/>
        </w:rPr>
        <w:t>Svaz českých a moravských spotřebních družstev se sídlem Praha 3, U Rajské zahrady 3/1912, IČ 00032743</w:t>
      </w:r>
    </w:p>
    <w:p w:rsidR="00C90F73" w:rsidRPr="00C90F73" w:rsidRDefault="00C90F73" w:rsidP="00C90F73">
      <w:pPr>
        <w:jc w:val="both"/>
        <w:rPr>
          <w:b/>
        </w:rPr>
      </w:pPr>
      <w:r w:rsidRPr="00C90F73">
        <w:t xml:space="preserve">Název ŠVP: </w:t>
      </w:r>
      <w:r w:rsidRPr="00C90F73">
        <w:tab/>
      </w:r>
      <w:r w:rsidRPr="00C90F73">
        <w:tab/>
      </w:r>
      <w:r w:rsidRPr="00C90F73">
        <w:tab/>
      </w:r>
      <w:r w:rsidRPr="00C90F73">
        <w:tab/>
      </w:r>
      <w:r w:rsidRPr="00C90F73">
        <w:tab/>
      </w:r>
      <w:r w:rsidRPr="00C90F73">
        <w:rPr>
          <w:b/>
        </w:rPr>
        <w:t>Sladovník-Pivovarník</w:t>
      </w:r>
    </w:p>
    <w:p w:rsidR="00C90F73" w:rsidRPr="00C90F73" w:rsidRDefault="00C90F73" w:rsidP="00C90F73">
      <w:pPr>
        <w:jc w:val="both"/>
      </w:pPr>
      <w:r w:rsidRPr="00C90F73">
        <w:t xml:space="preserve">Kód a název oboru vzdělání: </w:t>
      </w:r>
      <w:r w:rsidRPr="00C90F73">
        <w:tab/>
      </w:r>
      <w:r w:rsidRPr="00C90F73">
        <w:tab/>
      </w:r>
      <w:r w:rsidRPr="00C90F73">
        <w:tab/>
        <w:t>29-51-H/01 Výrobce potravin</w:t>
      </w:r>
    </w:p>
    <w:p w:rsidR="00C90F73" w:rsidRPr="00C90F73" w:rsidRDefault="00C90F73" w:rsidP="00C90F73">
      <w:pPr>
        <w:jc w:val="both"/>
      </w:pPr>
      <w:r w:rsidRPr="00C90F73">
        <w:t xml:space="preserve">Délka a forma vzdělávání: </w:t>
      </w:r>
      <w:r w:rsidRPr="00C90F73">
        <w:tab/>
      </w:r>
      <w:r w:rsidRPr="00C90F73">
        <w:tab/>
      </w:r>
      <w:r w:rsidRPr="00C90F73">
        <w:tab/>
        <w:t>tříleté denní vzdělávání</w:t>
      </w:r>
    </w:p>
    <w:p w:rsidR="00C90F73" w:rsidRPr="00C90F73" w:rsidRDefault="00C90F73" w:rsidP="00C90F73">
      <w:pPr>
        <w:jc w:val="both"/>
      </w:pPr>
      <w:r w:rsidRPr="00C90F73">
        <w:t xml:space="preserve">Stupeň poskytovaného vzdělání: </w:t>
      </w:r>
      <w:r w:rsidRPr="00C90F73">
        <w:tab/>
      </w:r>
      <w:r w:rsidRPr="00C90F73">
        <w:tab/>
        <w:t>střední vzdělání s výučním listem</w:t>
      </w:r>
    </w:p>
    <w:p w:rsidR="00C90F73" w:rsidRPr="00C90F73" w:rsidRDefault="00C90F73" w:rsidP="00C90F73">
      <w:pPr>
        <w:jc w:val="both"/>
      </w:pPr>
      <w:r w:rsidRPr="00C90F73">
        <w:t xml:space="preserve">Datum platnosti vzdělávacího programu: </w:t>
      </w:r>
      <w:r w:rsidRPr="00C90F73">
        <w:tab/>
        <w:t>od l. září 2017 počínaje prvním ročníkem</w:t>
      </w:r>
    </w:p>
    <w:p w:rsidR="00C90F73" w:rsidRPr="00C90F73" w:rsidRDefault="00C90F73" w:rsidP="00C90F73"/>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C90F73" w:rsidRPr="00C90F73" w:rsidTr="001D7AAE">
        <w:tc>
          <w:tcPr>
            <w:tcW w:w="1358" w:type="pct"/>
            <w:tcBorders>
              <w:top w:val="single" w:sz="18" w:space="0" w:color="auto"/>
              <w:left w:val="single" w:sz="18" w:space="0" w:color="auto"/>
              <w:bottom w:val="single" w:sz="4" w:space="0" w:color="auto"/>
              <w:right w:val="single" w:sz="4" w:space="0" w:color="auto"/>
            </w:tcBorders>
            <w:vAlign w:val="center"/>
          </w:tcPr>
          <w:p w:rsidR="00C90F73" w:rsidRPr="00C90F73" w:rsidRDefault="00C90F73" w:rsidP="00C90F73">
            <w:pPr>
              <w:rPr>
                <w:b/>
              </w:rPr>
            </w:pPr>
            <w:r w:rsidRPr="00C90F73">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C90F73" w:rsidRPr="00AF0C7B" w:rsidRDefault="00C90F73" w:rsidP="00AF0C7B">
            <w:pPr>
              <w:pStyle w:val="Nadpis2"/>
              <w:jc w:val="center"/>
              <w:rPr>
                <w:rFonts w:ascii="Times New Roman" w:hAnsi="Times New Roman" w:cs="Times New Roman"/>
                <w:sz w:val="32"/>
                <w:szCs w:val="32"/>
              </w:rPr>
            </w:pPr>
            <w:bookmarkStart w:id="159" w:name="_Toc497996246"/>
            <w:r w:rsidRPr="00CB38B7">
              <w:rPr>
                <w:rFonts w:ascii="Times New Roman" w:hAnsi="Times New Roman" w:cs="Times New Roman"/>
                <w:sz w:val="32"/>
                <w:szCs w:val="32"/>
              </w:rPr>
              <w:t>Zkoušení piva a sladu</w:t>
            </w:r>
            <w:bookmarkEnd w:id="159"/>
          </w:p>
        </w:tc>
      </w:tr>
      <w:tr w:rsidR="00C90F73" w:rsidRPr="00C90F73" w:rsidTr="001D7AAE">
        <w:tc>
          <w:tcPr>
            <w:tcW w:w="1358" w:type="pct"/>
            <w:tcBorders>
              <w:top w:val="single" w:sz="4" w:space="0" w:color="auto"/>
              <w:left w:val="single" w:sz="18" w:space="0" w:color="auto"/>
              <w:bottom w:val="single" w:sz="4" w:space="0" w:color="auto"/>
              <w:right w:val="single" w:sz="4" w:space="0" w:color="auto"/>
            </w:tcBorders>
          </w:tcPr>
          <w:p w:rsidR="00C90F73" w:rsidRPr="00C90F73" w:rsidRDefault="00C90F73" w:rsidP="00C90F73">
            <w:pPr>
              <w:rPr>
                <w:b/>
              </w:rPr>
            </w:pPr>
            <w:r w:rsidRPr="00C90F73">
              <w:rPr>
                <w:b/>
              </w:rPr>
              <w:t>Ročník:</w:t>
            </w:r>
          </w:p>
        </w:tc>
        <w:tc>
          <w:tcPr>
            <w:tcW w:w="911" w:type="pct"/>
            <w:tcBorders>
              <w:top w:val="single" w:sz="4" w:space="0" w:color="auto"/>
              <w:left w:val="single" w:sz="4" w:space="0" w:color="auto"/>
              <w:bottom w:val="single" w:sz="4" w:space="0" w:color="auto"/>
              <w:right w:val="single" w:sz="4" w:space="0" w:color="auto"/>
            </w:tcBorders>
          </w:tcPr>
          <w:p w:rsidR="00C90F73" w:rsidRPr="00C90F73" w:rsidRDefault="00C90F73" w:rsidP="00C90F73">
            <w:pPr>
              <w:jc w:val="center"/>
            </w:pPr>
            <w:r w:rsidRPr="00C90F73">
              <w:t>I.</w:t>
            </w:r>
          </w:p>
        </w:tc>
        <w:tc>
          <w:tcPr>
            <w:tcW w:w="911" w:type="pct"/>
            <w:tcBorders>
              <w:top w:val="single" w:sz="4" w:space="0" w:color="auto"/>
              <w:left w:val="single" w:sz="4" w:space="0" w:color="auto"/>
              <w:bottom w:val="single" w:sz="4" w:space="0" w:color="auto"/>
              <w:right w:val="single" w:sz="4" w:space="0" w:color="auto"/>
            </w:tcBorders>
          </w:tcPr>
          <w:p w:rsidR="00C90F73" w:rsidRPr="00C90F73" w:rsidRDefault="00C90F73" w:rsidP="00C90F73">
            <w:pPr>
              <w:jc w:val="center"/>
            </w:pPr>
            <w:r w:rsidRPr="00C90F73">
              <w:t>II.</w:t>
            </w:r>
          </w:p>
        </w:tc>
        <w:tc>
          <w:tcPr>
            <w:tcW w:w="911" w:type="pct"/>
            <w:tcBorders>
              <w:top w:val="single" w:sz="4" w:space="0" w:color="auto"/>
              <w:left w:val="single" w:sz="4" w:space="0" w:color="auto"/>
              <w:bottom w:val="single" w:sz="4" w:space="0" w:color="auto"/>
              <w:right w:val="single" w:sz="4" w:space="0" w:color="auto"/>
            </w:tcBorders>
          </w:tcPr>
          <w:p w:rsidR="00C90F73" w:rsidRPr="00C90F73" w:rsidRDefault="00C90F73" w:rsidP="00C90F73">
            <w:pPr>
              <w:jc w:val="center"/>
            </w:pPr>
            <w:r w:rsidRPr="00C90F73">
              <w:t>III.</w:t>
            </w:r>
          </w:p>
        </w:tc>
        <w:tc>
          <w:tcPr>
            <w:tcW w:w="909" w:type="pct"/>
            <w:tcBorders>
              <w:top w:val="single" w:sz="4" w:space="0" w:color="auto"/>
              <w:left w:val="single" w:sz="4" w:space="0" w:color="auto"/>
              <w:bottom w:val="single" w:sz="4" w:space="0" w:color="auto"/>
              <w:right w:val="single" w:sz="18" w:space="0" w:color="auto"/>
            </w:tcBorders>
          </w:tcPr>
          <w:p w:rsidR="00C90F73" w:rsidRPr="00C90F73" w:rsidRDefault="00C90F73" w:rsidP="00C90F73">
            <w:pPr>
              <w:jc w:val="center"/>
              <w:rPr>
                <w:b/>
              </w:rPr>
            </w:pPr>
            <w:r w:rsidRPr="00C90F73">
              <w:rPr>
                <w:b/>
              </w:rPr>
              <w:t>celkem</w:t>
            </w:r>
          </w:p>
        </w:tc>
      </w:tr>
      <w:tr w:rsidR="00C90F73" w:rsidRPr="00C90F73" w:rsidTr="001D7AAE">
        <w:tc>
          <w:tcPr>
            <w:tcW w:w="1358" w:type="pct"/>
            <w:tcBorders>
              <w:top w:val="single" w:sz="4" w:space="0" w:color="auto"/>
              <w:left w:val="single" w:sz="18" w:space="0" w:color="auto"/>
              <w:bottom w:val="single" w:sz="18" w:space="0" w:color="auto"/>
              <w:right w:val="single" w:sz="4" w:space="0" w:color="auto"/>
            </w:tcBorders>
          </w:tcPr>
          <w:p w:rsidR="00C90F73" w:rsidRPr="00C90F73" w:rsidRDefault="00C90F73" w:rsidP="00C90F73">
            <w:pPr>
              <w:rPr>
                <w:b/>
              </w:rPr>
            </w:pPr>
            <w:r w:rsidRPr="00C90F73">
              <w:rPr>
                <w:b/>
              </w:rPr>
              <w:t>Počet hodin:</w:t>
            </w:r>
          </w:p>
        </w:tc>
        <w:tc>
          <w:tcPr>
            <w:tcW w:w="911" w:type="pct"/>
            <w:tcBorders>
              <w:top w:val="single" w:sz="4" w:space="0" w:color="auto"/>
              <w:left w:val="single" w:sz="4" w:space="0" w:color="auto"/>
              <w:bottom w:val="single" w:sz="18" w:space="0" w:color="auto"/>
              <w:right w:val="single" w:sz="4" w:space="0" w:color="auto"/>
            </w:tcBorders>
          </w:tcPr>
          <w:p w:rsidR="00C90F73" w:rsidRPr="00C90F73" w:rsidRDefault="00C90F73" w:rsidP="00C90F73">
            <w:pPr>
              <w:jc w:val="center"/>
            </w:pPr>
            <w:r w:rsidRPr="00C90F73">
              <w:t>0</w:t>
            </w:r>
          </w:p>
        </w:tc>
        <w:tc>
          <w:tcPr>
            <w:tcW w:w="911" w:type="pct"/>
            <w:tcBorders>
              <w:top w:val="single" w:sz="4" w:space="0" w:color="auto"/>
              <w:left w:val="single" w:sz="4" w:space="0" w:color="auto"/>
              <w:bottom w:val="single" w:sz="18" w:space="0" w:color="auto"/>
              <w:right w:val="single" w:sz="4" w:space="0" w:color="auto"/>
            </w:tcBorders>
          </w:tcPr>
          <w:p w:rsidR="00C90F73" w:rsidRPr="00C90F73" w:rsidRDefault="00C90F73" w:rsidP="00C90F73">
            <w:pPr>
              <w:jc w:val="center"/>
            </w:pPr>
            <w:r w:rsidRPr="00C90F73">
              <w:t>0</w:t>
            </w:r>
          </w:p>
        </w:tc>
        <w:tc>
          <w:tcPr>
            <w:tcW w:w="911" w:type="pct"/>
            <w:tcBorders>
              <w:top w:val="single" w:sz="4" w:space="0" w:color="auto"/>
              <w:left w:val="single" w:sz="4" w:space="0" w:color="auto"/>
              <w:bottom w:val="single" w:sz="18" w:space="0" w:color="auto"/>
              <w:right w:val="single" w:sz="4" w:space="0" w:color="auto"/>
            </w:tcBorders>
          </w:tcPr>
          <w:p w:rsidR="00C90F73" w:rsidRPr="00C90F73" w:rsidRDefault="00C90F73" w:rsidP="00C90F73">
            <w:pPr>
              <w:jc w:val="center"/>
            </w:pPr>
            <w:r w:rsidRPr="00C90F73">
              <w:t>1</w:t>
            </w:r>
          </w:p>
        </w:tc>
        <w:tc>
          <w:tcPr>
            <w:tcW w:w="909" w:type="pct"/>
            <w:tcBorders>
              <w:top w:val="single" w:sz="4" w:space="0" w:color="auto"/>
              <w:left w:val="single" w:sz="4" w:space="0" w:color="auto"/>
              <w:bottom w:val="single" w:sz="18" w:space="0" w:color="auto"/>
              <w:right w:val="single" w:sz="18" w:space="0" w:color="auto"/>
            </w:tcBorders>
          </w:tcPr>
          <w:p w:rsidR="00C90F73" w:rsidRPr="00C90F73" w:rsidRDefault="00C90F73" w:rsidP="00C90F73">
            <w:pPr>
              <w:jc w:val="center"/>
              <w:rPr>
                <w:b/>
              </w:rPr>
            </w:pPr>
            <w:r w:rsidRPr="00C90F73">
              <w:rPr>
                <w:b/>
              </w:rPr>
              <w:t>1</w:t>
            </w:r>
          </w:p>
        </w:tc>
      </w:tr>
    </w:tbl>
    <w:p w:rsidR="00C90F73" w:rsidRPr="00C90F73" w:rsidRDefault="00C90F73" w:rsidP="00C90F73"/>
    <w:p w:rsidR="00C90F73" w:rsidRPr="00C90F73" w:rsidRDefault="00C90F73" w:rsidP="00C90F73">
      <w:pPr>
        <w:keepNext/>
        <w:outlineLvl w:val="3"/>
        <w:rPr>
          <w:b/>
          <w:bCs/>
          <w:sz w:val="32"/>
          <w:szCs w:val="32"/>
        </w:rPr>
      </w:pPr>
    </w:p>
    <w:p w:rsidR="00C90F73" w:rsidRPr="00C90F73" w:rsidRDefault="00C90F73" w:rsidP="00C90F73">
      <w:pPr>
        <w:keepNext/>
        <w:outlineLvl w:val="3"/>
        <w:rPr>
          <w:b/>
          <w:bCs/>
          <w:sz w:val="32"/>
          <w:szCs w:val="32"/>
        </w:rPr>
      </w:pPr>
      <w:r w:rsidRPr="00C90F73">
        <w:rPr>
          <w:b/>
          <w:bCs/>
          <w:sz w:val="32"/>
          <w:szCs w:val="32"/>
        </w:rPr>
        <w:t>Pojetí předmětu</w:t>
      </w:r>
    </w:p>
    <w:p w:rsidR="00C90F73" w:rsidRPr="00C90F73" w:rsidRDefault="00C90F73" w:rsidP="00C90F73"/>
    <w:p w:rsidR="00C90F73" w:rsidRPr="00C90F73" w:rsidRDefault="00C90F73" w:rsidP="00C90F73">
      <w:pPr>
        <w:keepNext/>
        <w:outlineLvl w:val="3"/>
        <w:rPr>
          <w:b/>
          <w:bCs/>
        </w:rPr>
      </w:pPr>
      <w:r w:rsidRPr="00C90F73">
        <w:rPr>
          <w:b/>
          <w:bCs/>
        </w:rPr>
        <w:t>Obecné cíle předmětu</w:t>
      </w:r>
    </w:p>
    <w:p w:rsidR="00C90F73" w:rsidRPr="00C90F73" w:rsidRDefault="00C90F73" w:rsidP="00C90F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90F73" w:rsidRPr="00C90F73" w:rsidTr="001D7AAE">
        <w:tc>
          <w:tcPr>
            <w:tcW w:w="5000" w:type="pct"/>
            <w:tcBorders>
              <w:top w:val="single" w:sz="4" w:space="0" w:color="auto"/>
              <w:left w:val="single" w:sz="4" w:space="0" w:color="auto"/>
              <w:bottom w:val="single" w:sz="4" w:space="0" w:color="auto"/>
              <w:right w:val="single" w:sz="4" w:space="0" w:color="auto"/>
            </w:tcBorders>
          </w:tcPr>
          <w:p w:rsidR="00C90F73" w:rsidRPr="00C90F73" w:rsidRDefault="00C90F73" w:rsidP="00C90F73">
            <w:pPr>
              <w:autoSpaceDE w:val="0"/>
              <w:autoSpaceDN w:val="0"/>
              <w:adjustRightInd w:val="0"/>
              <w:jc w:val="both"/>
            </w:pPr>
            <w:r w:rsidRPr="00C90F73">
              <w:t>Cílem předmětu je získání uceleného přehledu o vstupní, mezioperační a výstupní kontrole při výrobě sladu a piva.</w:t>
            </w:r>
          </w:p>
        </w:tc>
      </w:tr>
    </w:tbl>
    <w:p w:rsidR="00C90F73" w:rsidRPr="00C90F73" w:rsidRDefault="00C90F73" w:rsidP="00C90F73"/>
    <w:p w:rsidR="00C90F73" w:rsidRPr="00C90F73" w:rsidRDefault="00C90F73" w:rsidP="00C90F73">
      <w:pPr>
        <w:keepNext/>
        <w:outlineLvl w:val="3"/>
        <w:rPr>
          <w:b/>
          <w:bCs/>
        </w:rPr>
      </w:pPr>
      <w:r w:rsidRPr="00C90F73">
        <w:rPr>
          <w:b/>
          <w:bCs/>
        </w:rPr>
        <w:t>Charakteristika učiva</w:t>
      </w:r>
    </w:p>
    <w:p w:rsidR="00C90F73" w:rsidRPr="00C90F73" w:rsidRDefault="00C90F73" w:rsidP="00C90F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90F73" w:rsidRPr="00C90F73" w:rsidTr="001D7AAE">
        <w:tc>
          <w:tcPr>
            <w:tcW w:w="5000" w:type="pct"/>
            <w:tcBorders>
              <w:top w:val="single" w:sz="4" w:space="0" w:color="auto"/>
              <w:left w:val="single" w:sz="4" w:space="0" w:color="auto"/>
              <w:bottom w:val="single" w:sz="4" w:space="0" w:color="auto"/>
              <w:right w:val="single" w:sz="4" w:space="0" w:color="auto"/>
            </w:tcBorders>
          </w:tcPr>
          <w:p w:rsidR="00C90F73" w:rsidRPr="00C90F73" w:rsidRDefault="00C90F73" w:rsidP="00C90F73">
            <w:pPr>
              <w:jc w:val="both"/>
            </w:pPr>
            <w:r w:rsidRPr="00C90F73">
              <w:t>Předmět Zkoušení piva a sladu je součástí vzdělávací oblasti Odborné vzdělávání, Technologická příprava, vyučuje se ve 3. ročníku studia 1 hodinu týdně.</w:t>
            </w:r>
          </w:p>
          <w:p w:rsidR="00C90F73" w:rsidRPr="00C90F73" w:rsidRDefault="00C90F73" w:rsidP="00C90F73">
            <w:pPr>
              <w:jc w:val="both"/>
            </w:pPr>
          </w:p>
          <w:p w:rsidR="00C90F73" w:rsidRPr="00C90F73" w:rsidRDefault="00C90F73" w:rsidP="00C90F73">
            <w:pPr>
              <w:jc w:val="both"/>
            </w:pPr>
            <w:r w:rsidRPr="00C90F73">
              <w:t>Žáci získají ucelený soubor poznatků o provozní a laboratorní kontrole surovin, pomocných a aditivních látek, meziproduktů a finálních výrobků.</w:t>
            </w:r>
          </w:p>
          <w:p w:rsidR="00C90F73" w:rsidRPr="00C90F73" w:rsidRDefault="00C90F73" w:rsidP="00C90F73">
            <w:pPr>
              <w:jc w:val="both"/>
            </w:pPr>
          </w:p>
          <w:p w:rsidR="00C90F73" w:rsidRPr="00C90F73" w:rsidRDefault="00C90F73" w:rsidP="00C90F73">
            <w:pPr>
              <w:jc w:val="both"/>
            </w:pPr>
            <w:r w:rsidRPr="00C90F73">
              <w:t>Žáci se seznámí s metodikami laboratorních zkoušek, jejich principy a s příslušnou laboratorní technikou, poznatky prohloubí v odborném výcviku.</w:t>
            </w:r>
          </w:p>
          <w:p w:rsidR="00C90F73" w:rsidRPr="00C90F73" w:rsidRDefault="00C90F73" w:rsidP="00C90F73">
            <w:pPr>
              <w:jc w:val="both"/>
            </w:pPr>
            <w:r w:rsidRPr="00C90F73">
              <w:t>Předmět má vztah k vyučovacím předmětům Výroba piva a sladu, Základy přírodních věd, Matematika, Odborný výcvik.</w:t>
            </w:r>
          </w:p>
        </w:tc>
      </w:tr>
    </w:tbl>
    <w:p w:rsidR="00C90F73" w:rsidRPr="00C90F73" w:rsidRDefault="00C90F73" w:rsidP="00C90F73"/>
    <w:p w:rsidR="00C90F73" w:rsidRPr="00C90F73" w:rsidRDefault="00C90F73" w:rsidP="00C90F73">
      <w:pPr>
        <w:keepNext/>
        <w:outlineLvl w:val="3"/>
        <w:rPr>
          <w:b/>
          <w:bCs/>
        </w:rPr>
      </w:pPr>
      <w:r w:rsidRPr="00C90F73">
        <w:rPr>
          <w:b/>
          <w:bCs/>
        </w:rPr>
        <w:t>Výsledky vzdělávání v oblasti citů, postojů, hodnot a preferencí</w:t>
      </w:r>
    </w:p>
    <w:p w:rsidR="00C90F73" w:rsidRPr="00C90F73" w:rsidRDefault="00C90F73" w:rsidP="00C90F7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90F73" w:rsidRPr="00C90F73" w:rsidTr="001D7AAE">
        <w:trPr>
          <w:trHeight w:val="1695"/>
        </w:trPr>
        <w:tc>
          <w:tcPr>
            <w:tcW w:w="9828" w:type="dxa"/>
          </w:tcPr>
          <w:p w:rsidR="00C90F73" w:rsidRPr="00C90F73" w:rsidRDefault="00C90F73" w:rsidP="00C90F73">
            <w:pPr>
              <w:autoSpaceDE w:val="0"/>
              <w:autoSpaceDN w:val="0"/>
              <w:adjustRightInd w:val="0"/>
              <w:rPr>
                <w:rFonts w:ascii="TimesNewRoman" w:eastAsiaTheme="minorHAnsi" w:hAnsi="TimesNewRoman" w:cs="TimesNewRoman"/>
                <w:lang w:eastAsia="en-US"/>
              </w:rPr>
            </w:pPr>
            <w:r w:rsidRPr="00C90F73">
              <w:rPr>
                <w:rFonts w:ascii="TimesNewRoman" w:eastAsiaTheme="minorHAnsi" w:hAnsi="TimesNewRoman" w:cs="TimesNewRoman"/>
                <w:lang w:eastAsia="en-US"/>
              </w:rPr>
              <w:t>Žáci jsou vedeni k formování aktivního a tvořivého postoje k problémům a profesní kariéře a k hledání jejich různých řešení, kreativitě, přizpůsobení se změnám na trhu práce.</w:t>
            </w:r>
          </w:p>
          <w:p w:rsidR="00C90F73" w:rsidRPr="00C90F73" w:rsidRDefault="00C90F73" w:rsidP="00C90F73">
            <w:pPr>
              <w:autoSpaceDE w:val="0"/>
              <w:autoSpaceDN w:val="0"/>
              <w:adjustRightInd w:val="0"/>
              <w:rPr>
                <w:rFonts w:ascii="TimesNewRoman" w:eastAsiaTheme="minorHAnsi" w:hAnsi="TimesNewRoman" w:cs="TimesNewRoman"/>
                <w:lang w:eastAsia="en-US"/>
              </w:rPr>
            </w:pPr>
            <w:r w:rsidRPr="00C90F73">
              <w:rPr>
                <w:rFonts w:ascii="TimesNewRoman" w:eastAsiaTheme="minorHAnsi" w:hAnsi="TimesNewRoman" w:cs="TimesNewRoman"/>
                <w:lang w:eastAsia="en-US"/>
              </w:rPr>
              <w:t>Žák má dodržovat zodpovědný přístup k týmové i samostatné práci, vytvořit si odpovědný přístup k plnění povinností a respektování stanovených pravidel, uvědomovat si odpovědnost za výsledky své práce. Žák dodržuje zásady bezpečnosti a ochrany zdraví při práci, požární prevence a ochrany životního prostředí.</w:t>
            </w:r>
          </w:p>
          <w:p w:rsidR="00C90F73" w:rsidRPr="00C90F73" w:rsidRDefault="00C90F73" w:rsidP="00C90F73"/>
        </w:tc>
      </w:tr>
    </w:tbl>
    <w:p w:rsidR="00C90F73" w:rsidRPr="00C90F73" w:rsidRDefault="00C90F73" w:rsidP="00C90F73">
      <w:pPr>
        <w:keepNext/>
        <w:outlineLvl w:val="3"/>
        <w:rPr>
          <w:b/>
          <w:bCs/>
        </w:rPr>
      </w:pPr>
    </w:p>
    <w:p w:rsidR="00C90F73" w:rsidRPr="00C90F73" w:rsidRDefault="00C90F73" w:rsidP="00C90F73">
      <w:pPr>
        <w:keepNext/>
        <w:outlineLvl w:val="3"/>
        <w:rPr>
          <w:b/>
          <w:bCs/>
        </w:rPr>
      </w:pPr>
      <w:r w:rsidRPr="00C90F73">
        <w:rPr>
          <w:b/>
          <w:bCs/>
        </w:rPr>
        <w:t>Strategie výuky</w:t>
      </w:r>
    </w:p>
    <w:p w:rsidR="00C90F73" w:rsidRPr="00C90F73" w:rsidRDefault="00C90F73" w:rsidP="00C90F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90F73" w:rsidRPr="00C90F73" w:rsidTr="001D7AAE">
        <w:tc>
          <w:tcPr>
            <w:tcW w:w="5000" w:type="pct"/>
            <w:tcBorders>
              <w:top w:val="single" w:sz="4" w:space="0" w:color="auto"/>
              <w:left w:val="single" w:sz="4" w:space="0" w:color="auto"/>
              <w:bottom w:val="single" w:sz="4" w:space="0" w:color="auto"/>
              <w:right w:val="single" w:sz="4" w:space="0" w:color="auto"/>
            </w:tcBorders>
          </w:tcPr>
          <w:p w:rsidR="00C90F73" w:rsidRPr="00C90F73" w:rsidRDefault="00C90F73" w:rsidP="00C90F73">
            <w:pPr>
              <w:jc w:val="both"/>
            </w:pPr>
            <w:r w:rsidRPr="00C90F73">
              <w:t>Výuka probíhá v laboratoři, jsou využívány poznatky z ostatních vyučovacích předmětů. Žáci se teoreticky seznámí s principy, pracovními postupy a pravidly bezpečnosti, pak provádějí rozbory. Součástí výuky je samostatná práce, skupinová práce, práce s odbornou literaturou, vypracování protokolů. Využívá se informačních a komunikačních technologií.</w:t>
            </w:r>
          </w:p>
          <w:p w:rsidR="00C90F73" w:rsidRPr="00C90F73" w:rsidRDefault="00C90F73" w:rsidP="00C90F73"/>
        </w:tc>
      </w:tr>
    </w:tbl>
    <w:p w:rsidR="00C90F73" w:rsidRPr="00C90F73" w:rsidRDefault="00C90F73" w:rsidP="00C90F73">
      <w:pPr>
        <w:rPr>
          <w:b/>
          <w:bCs/>
        </w:rPr>
      </w:pPr>
    </w:p>
    <w:p w:rsidR="00C90F73" w:rsidRPr="00C90F73" w:rsidRDefault="00C90F73" w:rsidP="00C90F73">
      <w:pPr>
        <w:keepNext/>
        <w:outlineLvl w:val="3"/>
        <w:rPr>
          <w:b/>
          <w:bCs/>
        </w:rPr>
      </w:pPr>
      <w:r w:rsidRPr="00C90F73">
        <w:rPr>
          <w:b/>
          <w:bCs/>
        </w:rPr>
        <w:t>Hodnocení výsledků žáka</w:t>
      </w:r>
    </w:p>
    <w:p w:rsidR="00C90F73" w:rsidRPr="00C90F73" w:rsidRDefault="00C90F73" w:rsidP="00C90F7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90F73" w:rsidRPr="00C90F73" w:rsidTr="001D7AAE">
        <w:tc>
          <w:tcPr>
            <w:tcW w:w="5000" w:type="pct"/>
            <w:tcBorders>
              <w:top w:val="single" w:sz="4" w:space="0" w:color="auto"/>
              <w:left w:val="single" w:sz="4" w:space="0" w:color="auto"/>
              <w:bottom w:val="single" w:sz="4" w:space="0" w:color="auto"/>
              <w:right w:val="single" w:sz="4" w:space="0" w:color="auto"/>
            </w:tcBorders>
          </w:tcPr>
          <w:p w:rsidR="00C90F73" w:rsidRPr="00C90F73" w:rsidRDefault="00C90F73" w:rsidP="00C90F73">
            <w:pPr>
              <w:jc w:val="both"/>
            </w:pPr>
            <w:r w:rsidRPr="00C90F73">
              <w:t>Hodnocení žáků vychází ze schopnosti uplatňovat získané vědomosti při řešení zadaných úkolů, je využívána pětistupňová škála, hodnocení výsledků zkoušení je podle školního řádu.</w:t>
            </w:r>
          </w:p>
          <w:p w:rsidR="00C90F73" w:rsidRPr="00C90F73" w:rsidRDefault="00C90F73" w:rsidP="00C90F73">
            <w:pPr>
              <w:jc w:val="both"/>
            </w:pPr>
            <w:r w:rsidRPr="00C90F73">
              <w:t>Při klasifikaci se hodnotí teoretická připravenost, způsob provedení vlastního stanovení, zpracování získaných výsledků.</w:t>
            </w:r>
          </w:p>
          <w:p w:rsidR="00C90F73" w:rsidRPr="00C90F73" w:rsidRDefault="00C90F73" w:rsidP="00C90F73">
            <w:pPr>
              <w:jc w:val="both"/>
            </w:pPr>
          </w:p>
        </w:tc>
      </w:tr>
    </w:tbl>
    <w:p w:rsidR="00C90F73" w:rsidRPr="00C90F73" w:rsidRDefault="00C90F73" w:rsidP="00C90F73"/>
    <w:p w:rsidR="00C90F73" w:rsidRPr="00C90F73" w:rsidRDefault="00C90F73" w:rsidP="00C90F73">
      <w:pPr>
        <w:keepNext/>
        <w:outlineLvl w:val="3"/>
        <w:rPr>
          <w:b/>
          <w:bCs/>
        </w:rPr>
      </w:pPr>
      <w:r w:rsidRPr="00C90F73">
        <w:rPr>
          <w:b/>
          <w:bCs/>
        </w:rPr>
        <w:t>Přínos předmětu k rozvoji klíčových kompetencí a aplikaci průřezových témat</w:t>
      </w:r>
    </w:p>
    <w:p w:rsidR="00C90F73" w:rsidRPr="00C90F73" w:rsidRDefault="00C90F73" w:rsidP="00C90F73">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90F73" w:rsidRPr="00C90F73" w:rsidTr="001D7AAE">
        <w:tc>
          <w:tcPr>
            <w:tcW w:w="5000" w:type="pct"/>
            <w:tcBorders>
              <w:top w:val="single" w:sz="4" w:space="0" w:color="auto"/>
              <w:left w:val="single" w:sz="4" w:space="0" w:color="auto"/>
              <w:bottom w:val="single" w:sz="4" w:space="0" w:color="auto"/>
              <w:right w:val="single" w:sz="4" w:space="0" w:color="auto"/>
            </w:tcBorders>
          </w:tcPr>
          <w:p w:rsidR="00C90F73" w:rsidRPr="00C90F73" w:rsidRDefault="00C90F73" w:rsidP="00C90F73">
            <w:pPr>
              <w:jc w:val="both"/>
            </w:pPr>
            <w:r w:rsidRPr="00C90F73">
              <w:rPr>
                <w:b/>
              </w:rPr>
              <w:t>Kompetence k učení</w:t>
            </w:r>
            <w:r w:rsidRPr="00C90F73">
              <w:t xml:space="preserve"> </w:t>
            </w:r>
          </w:p>
          <w:p w:rsidR="00C90F73" w:rsidRPr="00C90F73" w:rsidRDefault="00C90F73" w:rsidP="00C90F73">
            <w:pPr>
              <w:jc w:val="both"/>
            </w:pPr>
            <w:r w:rsidRPr="00C90F73">
              <w:t>Žák by měl:</w:t>
            </w:r>
          </w:p>
          <w:p w:rsidR="00C90F73" w:rsidRPr="00C90F73" w:rsidRDefault="00C90F73" w:rsidP="00C90F73">
            <w:pPr>
              <w:jc w:val="both"/>
              <w:rPr>
                <w:rFonts w:ascii="TimesNewRoman" w:eastAsiaTheme="minorHAnsi" w:hAnsi="TimesNewRoman" w:cs="TimesNewRoman"/>
                <w:lang w:eastAsia="en-US"/>
              </w:rPr>
            </w:pPr>
            <w:r w:rsidRPr="00C90F73">
              <w:t xml:space="preserve">mít </w:t>
            </w:r>
            <w:r w:rsidRPr="00C90F73">
              <w:rPr>
                <w:rFonts w:ascii="TimesNewRoman" w:eastAsiaTheme="minorHAnsi" w:hAnsi="TimesNewRoman" w:cs="TimesNewRoman"/>
                <w:lang w:eastAsia="en-US"/>
              </w:rPr>
              <w:t>pozitivní vztah k učení a vzdělávání, pracovat s textem, vyhledávat a zpracovávat informace, využívat informační zdroje, zkušenosti lidí, znát možnosti dalšího vzdělávání zejména ve svém oboru.</w:t>
            </w:r>
          </w:p>
          <w:p w:rsidR="00C90F73" w:rsidRPr="00C90F73" w:rsidRDefault="00C90F73" w:rsidP="00C90F73">
            <w:pPr>
              <w:jc w:val="both"/>
            </w:pPr>
          </w:p>
          <w:p w:rsidR="00C90F73" w:rsidRPr="00C90F73" w:rsidRDefault="00C90F73" w:rsidP="00C90F73">
            <w:pPr>
              <w:jc w:val="both"/>
              <w:rPr>
                <w:b/>
              </w:rPr>
            </w:pPr>
            <w:r w:rsidRPr="00C90F73">
              <w:rPr>
                <w:b/>
              </w:rPr>
              <w:t xml:space="preserve">Kompetence k řešení problémů </w:t>
            </w:r>
          </w:p>
          <w:p w:rsidR="00C90F73" w:rsidRPr="00C90F73" w:rsidRDefault="00C90F73" w:rsidP="00C90F73">
            <w:pPr>
              <w:jc w:val="both"/>
            </w:pPr>
            <w:r w:rsidRPr="00C90F73">
              <w:t>Žák by měl:</w:t>
            </w:r>
          </w:p>
          <w:p w:rsidR="00C90F73" w:rsidRPr="00C90F73" w:rsidRDefault="00C90F73" w:rsidP="00C90F73">
            <w:pPr>
              <w:jc w:val="both"/>
            </w:pPr>
            <w:r w:rsidRPr="00C90F73">
              <w:t>porozumět zadání úkolu, získat potřebné informace, navrhnout řešení příp. varianty řešení, vyhodnotit a ověřit správnost postupu a dosažené výsledky, spolupracovat s jinými lidmi.</w:t>
            </w:r>
          </w:p>
          <w:p w:rsidR="00C90F73" w:rsidRPr="00C90F73" w:rsidRDefault="00C90F73" w:rsidP="00C90F73">
            <w:pPr>
              <w:jc w:val="both"/>
            </w:pPr>
          </w:p>
          <w:p w:rsidR="00C90F73" w:rsidRPr="00C90F73" w:rsidRDefault="00C90F73" w:rsidP="00C90F73">
            <w:pPr>
              <w:jc w:val="both"/>
            </w:pPr>
            <w:r w:rsidRPr="00C90F73">
              <w:rPr>
                <w:b/>
              </w:rPr>
              <w:t>Komunikativní kompetence</w:t>
            </w:r>
            <w:r w:rsidRPr="00C90F73">
              <w:t xml:space="preserve"> </w:t>
            </w:r>
          </w:p>
          <w:p w:rsidR="00C90F73" w:rsidRPr="00C90F73" w:rsidRDefault="00C90F73" w:rsidP="00C90F73">
            <w:pPr>
              <w:jc w:val="both"/>
            </w:pPr>
            <w:r w:rsidRPr="00C90F73">
              <w:t>Žák by měl:</w:t>
            </w:r>
          </w:p>
          <w:p w:rsidR="00C90F73" w:rsidRPr="00C90F73" w:rsidRDefault="00C90F73" w:rsidP="00C90F73">
            <w:pPr>
              <w:jc w:val="both"/>
            </w:pPr>
            <w:r w:rsidRPr="00C90F73">
              <w:t>vyjadřovat a formulovat své myšlenky a postoje, používat odbornou terminologii, učit se aktivně diskutovat k dané problematice, obhajovat své názory a respektovat odlišné názory, vystupovat v souladu se zásadami kultury projevu a chování, učit se zadávané úkoly zpracovávat do písemné podoby.</w:t>
            </w:r>
          </w:p>
          <w:p w:rsidR="00C90F73" w:rsidRPr="00C90F73" w:rsidRDefault="00C90F73" w:rsidP="00C90F73">
            <w:pPr>
              <w:jc w:val="both"/>
            </w:pPr>
          </w:p>
          <w:p w:rsidR="00C90F73" w:rsidRPr="00C90F73" w:rsidRDefault="00C90F73" w:rsidP="00C90F73">
            <w:pPr>
              <w:jc w:val="both"/>
            </w:pPr>
            <w:r w:rsidRPr="00C90F73">
              <w:rPr>
                <w:b/>
              </w:rPr>
              <w:t>Personální a sociální kompetence</w:t>
            </w:r>
            <w:r w:rsidRPr="00C90F73">
              <w:t xml:space="preserve"> </w:t>
            </w:r>
          </w:p>
          <w:p w:rsidR="00C90F73" w:rsidRPr="00C90F73" w:rsidRDefault="00C90F73" w:rsidP="00C90F73">
            <w:pPr>
              <w:jc w:val="both"/>
            </w:pPr>
            <w:r w:rsidRPr="00C90F73">
              <w:t>Žák by měl:</w:t>
            </w:r>
          </w:p>
          <w:p w:rsidR="00C90F73" w:rsidRPr="00C90F73" w:rsidRDefault="00C90F73" w:rsidP="00C90F73">
            <w:pPr>
              <w:jc w:val="both"/>
            </w:pPr>
            <w:r w:rsidRPr="00C90F73">
              <w:t>posuzovat reálně své možnosti, odhadovat důsledky svého jednání, přijímat radu i kritiku, zvažovat názory a jednání jiných lidí, přispívat k vytváření vstřícných mezilidských vztahů, předcházet konfliktům.</w:t>
            </w:r>
          </w:p>
          <w:p w:rsidR="00C90F73" w:rsidRPr="00C90F73" w:rsidRDefault="00C90F73" w:rsidP="00C90F73">
            <w:pPr>
              <w:jc w:val="both"/>
            </w:pPr>
          </w:p>
          <w:p w:rsidR="00C90F73" w:rsidRPr="00C90F73" w:rsidRDefault="00C90F73" w:rsidP="00C90F73">
            <w:pPr>
              <w:jc w:val="both"/>
            </w:pPr>
            <w:r w:rsidRPr="00C90F73">
              <w:rPr>
                <w:b/>
              </w:rPr>
              <w:t>Občanské kompetence a kulturní povědomí</w:t>
            </w:r>
            <w:r w:rsidRPr="00C90F73">
              <w:t xml:space="preserve"> </w:t>
            </w:r>
          </w:p>
          <w:p w:rsidR="00C90F73" w:rsidRPr="00C90F73" w:rsidRDefault="00C90F73" w:rsidP="00C90F73">
            <w:pPr>
              <w:jc w:val="both"/>
            </w:pPr>
            <w:r w:rsidRPr="00C90F73">
              <w:t>Žák by měl:</w:t>
            </w:r>
          </w:p>
          <w:p w:rsidR="00C90F73" w:rsidRPr="00C90F73" w:rsidRDefault="00C90F73" w:rsidP="00C90F73">
            <w:pPr>
              <w:jc w:val="both"/>
            </w:pPr>
            <w:r w:rsidRPr="00C90F73">
              <w:t xml:space="preserve">jednat nejen ve vlastním zájmu, ale i ve veřejném, dodržovat zákony, respektovat práva a osobnost druhých lidí, chápat význam životního prostředí a jednat v duchu udržitelného </w:t>
            </w:r>
            <w:r w:rsidRPr="00C90F73">
              <w:lastRenderedPageBreak/>
              <w:t>rozvoje, uvědomovat si odpovědnost za vlastní život a spoluodpovědnost při zabezpečování ochrany života a zdraví ostatních.</w:t>
            </w:r>
          </w:p>
          <w:p w:rsidR="00C90F73" w:rsidRPr="00C90F73" w:rsidRDefault="00C90F73" w:rsidP="00C90F73">
            <w:pPr>
              <w:jc w:val="both"/>
            </w:pPr>
            <w:r w:rsidRPr="00C90F73">
              <w:t xml:space="preserve"> </w:t>
            </w:r>
          </w:p>
          <w:p w:rsidR="00C90F73" w:rsidRPr="00C90F73" w:rsidRDefault="00C90F73" w:rsidP="00C90F73">
            <w:pPr>
              <w:jc w:val="both"/>
            </w:pPr>
            <w:r w:rsidRPr="00C90F73">
              <w:rPr>
                <w:b/>
              </w:rPr>
              <w:t>Kompetence k pracovnímu uplatnění a podnikatelským aktivitám</w:t>
            </w:r>
            <w:r w:rsidRPr="00C90F73">
              <w:t xml:space="preserve"> </w:t>
            </w:r>
          </w:p>
          <w:p w:rsidR="00C90F73" w:rsidRPr="00C90F73" w:rsidRDefault="00C90F73" w:rsidP="00C90F73">
            <w:pPr>
              <w:jc w:val="both"/>
            </w:pPr>
            <w:r w:rsidRPr="00C90F73">
              <w:t>Žák by měl:</w:t>
            </w:r>
          </w:p>
          <w:p w:rsidR="00C90F73" w:rsidRPr="00C90F73" w:rsidRDefault="00C90F73" w:rsidP="00C90F73">
            <w:pPr>
              <w:jc w:val="both"/>
            </w:pPr>
            <w:r w:rsidRPr="00C90F73">
              <w:t>mít odpovědný postoj k vlastní profesní budoucnosti, uvědomovat si význam celoživotního učení, být připraven přizpůsobovat se měnícím se pracovním podmínkám, mít přehled o uplatnění na trhu práce ve svém oboru.</w:t>
            </w:r>
          </w:p>
          <w:p w:rsidR="00C90F73" w:rsidRPr="00C90F73" w:rsidRDefault="00C90F73" w:rsidP="00C90F73">
            <w:pPr>
              <w:jc w:val="both"/>
            </w:pPr>
            <w:r w:rsidRPr="00C90F73">
              <w:t xml:space="preserve"> </w:t>
            </w:r>
          </w:p>
          <w:p w:rsidR="00C90F73" w:rsidRPr="00C90F73" w:rsidRDefault="00C90F73" w:rsidP="00C90F73">
            <w:pPr>
              <w:jc w:val="both"/>
            </w:pPr>
            <w:r w:rsidRPr="00C90F73">
              <w:rPr>
                <w:b/>
              </w:rPr>
              <w:t>Práce s informacemi</w:t>
            </w:r>
            <w:r w:rsidRPr="00C90F73">
              <w:t xml:space="preserve"> </w:t>
            </w:r>
          </w:p>
          <w:p w:rsidR="00C90F73" w:rsidRPr="00C90F73" w:rsidRDefault="00C90F73" w:rsidP="00C90F73">
            <w:pPr>
              <w:jc w:val="both"/>
            </w:pPr>
            <w:r w:rsidRPr="00C90F73">
              <w:t>Žák by měl:</w:t>
            </w:r>
          </w:p>
          <w:p w:rsidR="00C90F73" w:rsidRPr="00C90F73" w:rsidRDefault="00C90F73" w:rsidP="00C90F73">
            <w:pPr>
              <w:jc w:val="both"/>
            </w:pPr>
            <w:r w:rsidRPr="00C90F73">
              <w:t>využívat informační technologie při řešení praktických příkladů, při vyhledávání informací, pro orientaci v oboru, pracovat s informacemi z různých zdrojů.</w:t>
            </w:r>
          </w:p>
          <w:p w:rsidR="00C90F73" w:rsidRPr="00C90F73" w:rsidRDefault="00C90F73" w:rsidP="00C90F73">
            <w:pPr>
              <w:jc w:val="both"/>
            </w:pPr>
          </w:p>
          <w:p w:rsidR="00C90F73" w:rsidRPr="00C90F73" w:rsidRDefault="00C90F73" w:rsidP="00C90F73">
            <w:pPr>
              <w:jc w:val="both"/>
            </w:pPr>
            <w:r w:rsidRPr="00C90F73">
              <w:rPr>
                <w:b/>
              </w:rPr>
              <w:t>Kompetence k aplikaci základních matematických postupů</w:t>
            </w:r>
            <w:r w:rsidRPr="00C90F73">
              <w:t xml:space="preserve"> </w:t>
            </w:r>
          </w:p>
          <w:p w:rsidR="00C90F73" w:rsidRPr="00C90F73" w:rsidRDefault="00C90F73" w:rsidP="00C90F73">
            <w:pPr>
              <w:jc w:val="both"/>
            </w:pPr>
            <w:r w:rsidRPr="00C90F73">
              <w:t>Žák by měl:</w:t>
            </w:r>
          </w:p>
          <w:p w:rsidR="00C90F73" w:rsidRPr="00C90F73" w:rsidRDefault="00C90F73" w:rsidP="00C90F73">
            <w:pPr>
              <w:jc w:val="both"/>
            </w:pPr>
            <w:r w:rsidRPr="00C90F73">
              <w:t xml:space="preserve">správně používat běžné jednotky, rozumět grafickému znázornění (tabulky, diagramy, grafy, schémata), provádět reálný odhad výsledku řešení dané úlohy, aplikovat znalosti o základních tvarech předmětů, využívat matematické postupy při řešení praktických úkolů. </w:t>
            </w:r>
          </w:p>
          <w:p w:rsidR="00C90F73" w:rsidRPr="00C90F73" w:rsidRDefault="00C90F73" w:rsidP="00C90F73">
            <w:pPr>
              <w:jc w:val="both"/>
            </w:pPr>
          </w:p>
          <w:p w:rsidR="00C90F73" w:rsidRPr="00C90F73" w:rsidRDefault="00C90F73" w:rsidP="00C90F73">
            <w:pPr>
              <w:jc w:val="both"/>
            </w:pPr>
          </w:p>
          <w:p w:rsidR="00C90F73" w:rsidRPr="00C90F73" w:rsidRDefault="00C90F73" w:rsidP="00C90F73">
            <w:r w:rsidRPr="00C90F73">
              <w:rPr>
                <w:iCs/>
              </w:rPr>
              <w:t>Průřezová témata</w:t>
            </w:r>
            <w:r w:rsidRPr="00C90F73">
              <w:t>:</w:t>
            </w:r>
          </w:p>
          <w:p w:rsidR="00C90F73" w:rsidRPr="00C90F73" w:rsidRDefault="00C90F73" w:rsidP="00C90F73"/>
          <w:p w:rsidR="00C90F73" w:rsidRPr="00C90F73" w:rsidRDefault="00C90F73" w:rsidP="00C90F73">
            <w:pPr>
              <w:jc w:val="both"/>
              <w:rPr>
                <w:b/>
              </w:rPr>
            </w:pPr>
            <w:r w:rsidRPr="00C90F73">
              <w:rPr>
                <w:b/>
              </w:rPr>
              <w:t>Člověk a životní prostředí</w:t>
            </w:r>
          </w:p>
          <w:p w:rsidR="00C90F73" w:rsidRPr="00C90F73" w:rsidRDefault="00C90F73" w:rsidP="00C90F73">
            <w:pPr>
              <w:jc w:val="both"/>
            </w:pPr>
            <w:r w:rsidRPr="00C90F73">
              <w:t>osvojení si principů šetrného a odpovědného přístupu k životnímu prostředí v osobním a profesním jednání</w:t>
            </w:r>
          </w:p>
          <w:p w:rsidR="00C90F73" w:rsidRPr="00C90F73" w:rsidRDefault="00C90F73" w:rsidP="00C90F73">
            <w:pPr>
              <w:jc w:val="both"/>
              <w:rPr>
                <w:b/>
                <w:bCs/>
              </w:rPr>
            </w:pPr>
          </w:p>
          <w:p w:rsidR="00C90F73" w:rsidRPr="00C90F73" w:rsidRDefault="00C90F73" w:rsidP="00C90F73">
            <w:pPr>
              <w:jc w:val="both"/>
            </w:pPr>
            <w:r w:rsidRPr="00C90F73">
              <w:rPr>
                <w:b/>
                <w:bCs/>
              </w:rPr>
              <w:t>Člověk a svět práce</w:t>
            </w:r>
          </w:p>
          <w:p w:rsidR="00C90F73" w:rsidRPr="00C90F73" w:rsidRDefault="00C90F73" w:rsidP="00C90F73">
            <w:pPr>
              <w:jc w:val="both"/>
            </w:pPr>
            <w:r w:rsidRPr="00C90F73">
              <w:t>realizace tématu se uskuteční začleňováním tématu do vzdělávacího obsahu předmětu</w:t>
            </w:r>
          </w:p>
          <w:p w:rsidR="00C90F73" w:rsidRPr="00C90F73" w:rsidRDefault="00C90F73" w:rsidP="00C90F73">
            <w:pPr>
              <w:jc w:val="both"/>
              <w:rPr>
                <w:b/>
                <w:bCs/>
              </w:rPr>
            </w:pPr>
          </w:p>
          <w:p w:rsidR="00C90F73" w:rsidRPr="00C90F73" w:rsidRDefault="00C90F73" w:rsidP="00C90F73">
            <w:pPr>
              <w:jc w:val="both"/>
            </w:pPr>
            <w:r w:rsidRPr="00C90F73">
              <w:rPr>
                <w:b/>
                <w:bCs/>
              </w:rPr>
              <w:t>Občan v demokratické společnosti</w:t>
            </w:r>
          </w:p>
          <w:p w:rsidR="00C90F73" w:rsidRPr="00C90F73" w:rsidRDefault="00C90F73" w:rsidP="00C90F73">
            <w:pPr>
              <w:jc w:val="both"/>
            </w:pPr>
            <w:r w:rsidRPr="00C90F73">
              <w:t>vytvoření demokratického prostředí ve třídě založeného na vzájemném respektování, spolupráci, dialogu</w:t>
            </w:r>
          </w:p>
          <w:p w:rsidR="00C90F73" w:rsidRPr="00C90F73" w:rsidRDefault="00C90F73" w:rsidP="00C90F73">
            <w:pPr>
              <w:jc w:val="both"/>
            </w:pPr>
          </w:p>
          <w:p w:rsidR="00C90F73" w:rsidRPr="00C90F73" w:rsidRDefault="00C90F73" w:rsidP="00C90F73">
            <w:pPr>
              <w:jc w:val="both"/>
            </w:pPr>
            <w:r w:rsidRPr="00C90F73">
              <w:rPr>
                <w:b/>
                <w:bCs/>
              </w:rPr>
              <w:t>Informační a komunikační technologie</w:t>
            </w:r>
          </w:p>
          <w:p w:rsidR="00C90F73" w:rsidRPr="00C90F73" w:rsidRDefault="00C90F73" w:rsidP="00C90F73">
            <w:pPr>
              <w:jc w:val="both"/>
            </w:pPr>
            <w:r w:rsidRPr="00C90F73">
              <w:t>používání prostředků informační a komunikační technologie, odborného software</w:t>
            </w:r>
          </w:p>
        </w:tc>
      </w:tr>
    </w:tbl>
    <w:p w:rsidR="00C90F73" w:rsidRPr="00C90F73" w:rsidRDefault="00C90F73" w:rsidP="00C90F73">
      <w:pPr>
        <w:rPr>
          <w:b/>
        </w:rPr>
      </w:pPr>
    </w:p>
    <w:p w:rsidR="00C90F73" w:rsidRPr="00C90F73" w:rsidRDefault="00C90F73" w:rsidP="00C90F73">
      <w:pPr>
        <w:rPr>
          <w:b/>
        </w:rPr>
      </w:pPr>
    </w:p>
    <w:p w:rsidR="00C90F73" w:rsidRPr="00C90F73" w:rsidRDefault="00C90F73" w:rsidP="00C90F73">
      <w:pPr>
        <w:rPr>
          <w:b/>
        </w:rPr>
      </w:pPr>
      <w:r w:rsidRPr="00C90F73">
        <w:rPr>
          <w:b/>
        </w:rPr>
        <w:t>Rozpis učiva a výsledků vzdělávání</w:t>
      </w:r>
    </w:p>
    <w:p w:rsidR="00C90F73" w:rsidRPr="00C90F73" w:rsidRDefault="00C90F73" w:rsidP="00C90F73">
      <w:pPr>
        <w:rPr>
          <w:b/>
        </w:rPr>
      </w:pPr>
      <w:r w:rsidRPr="00C90F73">
        <w:rPr>
          <w:b/>
        </w:rPr>
        <w:t xml:space="preserve">                                                     </w:t>
      </w:r>
    </w:p>
    <w:p w:rsidR="00C90F73" w:rsidRPr="00C90F73" w:rsidRDefault="00C90F73" w:rsidP="00C90F73">
      <w:pPr>
        <w:rPr>
          <w:b/>
        </w:rPr>
      </w:pPr>
      <w:r w:rsidRPr="00C90F73">
        <w:rPr>
          <w:b/>
        </w:rPr>
        <w:t>3. ročník</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4038"/>
        <w:gridCol w:w="2167"/>
      </w:tblGrid>
      <w:tr w:rsidR="00C90F73" w:rsidRPr="00C90F73" w:rsidTr="001D7AAE">
        <w:tc>
          <w:tcPr>
            <w:tcW w:w="1518" w:type="pct"/>
          </w:tcPr>
          <w:p w:rsidR="00C90F73" w:rsidRPr="00C90F73" w:rsidRDefault="00C90F73" w:rsidP="00C90F73">
            <w:pPr>
              <w:jc w:val="center"/>
              <w:rPr>
                <w:b/>
              </w:rPr>
            </w:pPr>
            <w:r w:rsidRPr="00C90F73">
              <w:rPr>
                <w:b/>
              </w:rPr>
              <w:t xml:space="preserve">Výsledky vzdělávání </w:t>
            </w:r>
          </w:p>
        </w:tc>
        <w:tc>
          <w:tcPr>
            <w:tcW w:w="2266" w:type="pct"/>
          </w:tcPr>
          <w:p w:rsidR="00C90F73" w:rsidRPr="00C90F73" w:rsidRDefault="00C90F73" w:rsidP="00C90F73">
            <w:pPr>
              <w:jc w:val="center"/>
              <w:rPr>
                <w:b/>
              </w:rPr>
            </w:pPr>
            <w:r w:rsidRPr="00C90F73">
              <w:rPr>
                <w:b/>
              </w:rPr>
              <w:t>Učivo</w:t>
            </w:r>
          </w:p>
        </w:tc>
        <w:tc>
          <w:tcPr>
            <w:tcW w:w="1216" w:type="pct"/>
          </w:tcPr>
          <w:p w:rsidR="00C90F73" w:rsidRPr="00C90F73" w:rsidRDefault="00C90F73" w:rsidP="00C90F73">
            <w:pPr>
              <w:jc w:val="center"/>
              <w:rPr>
                <w:b/>
              </w:rPr>
            </w:pPr>
            <w:r w:rsidRPr="00C90F73">
              <w:rPr>
                <w:b/>
                <w:bCs/>
              </w:rPr>
              <w:t>Časové rozvržení</w:t>
            </w:r>
          </w:p>
        </w:tc>
      </w:tr>
      <w:tr w:rsidR="00C90F73" w:rsidRPr="00C90F73" w:rsidTr="001D7AAE">
        <w:tc>
          <w:tcPr>
            <w:tcW w:w="1518" w:type="pct"/>
          </w:tcPr>
          <w:p w:rsidR="00C90F73" w:rsidRPr="00C90F73" w:rsidRDefault="00C90F73" w:rsidP="00C90F73">
            <w:r w:rsidRPr="00C90F73">
              <w:t xml:space="preserve">Žák: </w:t>
            </w:r>
          </w:p>
          <w:p w:rsidR="00C90F73" w:rsidRPr="00C90F73" w:rsidRDefault="00327CC0" w:rsidP="00C31765">
            <w:pPr>
              <w:pStyle w:val="Odstavecseseznamem"/>
              <w:numPr>
                <w:ilvl w:val="0"/>
                <w:numId w:val="146"/>
              </w:numPr>
              <w:tabs>
                <w:tab w:val="num" w:pos="720"/>
              </w:tabs>
              <w:contextualSpacing/>
            </w:pPr>
            <w:r>
              <w:t xml:space="preserve">dodržuje zásady </w:t>
            </w:r>
            <w:r w:rsidR="00C90F73" w:rsidRPr="00C90F73">
              <w:t>bezpečnosti</w:t>
            </w:r>
            <w:r>
              <w:t xml:space="preserve"> a hygieny při práci v chemické </w:t>
            </w:r>
            <w:r w:rsidR="00C90F73" w:rsidRPr="00C90F73">
              <w:t>laboratoři,</w:t>
            </w:r>
          </w:p>
          <w:p w:rsidR="00C90F73" w:rsidRPr="00C90F73" w:rsidRDefault="00327CC0" w:rsidP="00C31765">
            <w:pPr>
              <w:pStyle w:val="Odstavecseseznamem"/>
              <w:numPr>
                <w:ilvl w:val="0"/>
                <w:numId w:val="146"/>
              </w:numPr>
              <w:tabs>
                <w:tab w:val="num" w:pos="720"/>
              </w:tabs>
              <w:contextualSpacing/>
            </w:pPr>
            <w:r>
              <w:lastRenderedPageBreak/>
              <w:t>-</w:t>
            </w:r>
            <w:r w:rsidR="00C90F73" w:rsidRPr="00C90F73">
              <w:t>p</w:t>
            </w:r>
            <w:r>
              <w:t xml:space="preserve">oskytne první pomoc </w:t>
            </w:r>
            <w:r w:rsidR="00C90F73" w:rsidRPr="00C90F73">
              <w:t>při úrazech.</w:t>
            </w:r>
          </w:p>
          <w:p w:rsidR="00C90F73" w:rsidRPr="00C90F73" w:rsidRDefault="00C90F73" w:rsidP="00C90F73"/>
          <w:p w:rsidR="00C90F73" w:rsidRPr="00C90F73" w:rsidRDefault="00C90F73" w:rsidP="00C90F73"/>
        </w:tc>
        <w:tc>
          <w:tcPr>
            <w:tcW w:w="2266" w:type="pct"/>
          </w:tcPr>
          <w:p w:rsidR="00C90F73" w:rsidRPr="00C90F73" w:rsidRDefault="00C90F73" w:rsidP="00C90F73">
            <w:pPr>
              <w:ind w:left="204" w:hanging="204"/>
              <w:rPr>
                <w:b/>
              </w:rPr>
            </w:pPr>
            <w:r w:rsidRPr="00C90F73">
              <w:rPr>
                <w:b/>
              </w:rPr>
              <w:lastRenderedPageBreak/>
              <w:t>1 Úvod, základní pojmy, zásady bezpečnosti a hygieny práce v chemické laboratoři, první pomoc při úrazech v laboratoři, PO</w:t>
            </w:r>
          </w:p>
        </w:tc>
        <w:tc>
          <w:tcPr>
            <w:tcW w:w="1216" w:type="pct"/>
          </w:tcPr>
          <w:p w:rsidR="00C90F73" w:rsidRPr="00C90F73" w:rsidRDefault="00C90F73" w:rsidP="00C90F73">
            <w:pPr>
              <w:jc w:val="center"/>
              <w:rPr>
                <w:b/>
              </w:rPr>
            </w:pPr>
            <w:r w:rsidRPr="00C90F73">
              <w:rPr>
                <w:b/>
              </w:rPr>
              <w:t>září</w:t>
            </w:r>
          </w:p>
          <w:p w:rsidR="00C90F73" w:rsidRPr="00C90F73" w:rsidRDefault="00C90F73" w:rsidP="00C90F73">
            <w:pPr>
              <w:jc w:val="center"/>
              <w:rPr>
                <w:b/>
              </w:rPr>
            </w:pPr>
            <w:r w:rsidRPr="00C90F73">
              <w:rPr>
                <w:b/>
              </w:rPr>
              <w:t>3</w:t>
            </w:r>
          </w:p>
        </w:tc>
      </w:tr>
      <w:tr w:rsidR="00C90F73" w:rsidRPr="00C90F73" w:rsidTr="001D7AAE">
        <w:tc>
          <w:tcPr>
            <w:tcW w:w="1518" w:type="pct"/>
          </w:tcPr>
          <w:p w:rsidR="00C90F73" w:rsidRPr="00C90F73" w:rsidRDefault="00327CC0" w:rsidP="00C31765">
            <w:pPr>
              <w:pStyle w:val="Odstavecseseznamem"/>
              <w:numPr>
                <w:ilvl w:val="0"/>
                <w:numId w:val="145"/>
              </w:numPr>
              <w:tabs>
                <w:tab w:val="num" w:pos="720"/>
              </w:tabs>
              <w:contextualSpacing/>
            </w:pPr>
            <w:r>
              <w:lastRenderedPageBreak/>
              <w:t xml:space="preserve">vysvětlí způsoby </w:t>
            </w:r>
            <w:r w:rsidR="00C90F73" w:rsidRPr="00C90F73">
              <w:t>hodnocení kvality ječmene,</w:t>
            </w:r>
          </w:p>
          <w:p w:rsidR="00C90F73" w:rsidRPr="00C90F73" w:rsidRDefault="00C90F73" w:rsidP="00C31765">
            <w:pPr>
              <w:pStyle w:val="Odstavecseseznamem"/>
              <w:numPr>
                <w:ilvl w:val="0"/>
                <w:numId w:val="145"/>
              </w:numPr>
              <w:tabs>
                <w:tab w:val="num" w:pos="720"/>
              </w:tabs>
              <w:contextualSpacing/>
            </w:pPr>
            <w:r w:rsidRPr="00C90F73">
              <w:t>p</w:t>
            </w:r>
            <w:r w:rsidR="00327CC0">
              <w:t xml:space="preserve">opíše mechanické, </w:t>
            </w:r>
            <w:r w:rsidRPr="00C90F73">
              <w:t>chemické, fyziologické rozbory ječmene,</w:t>
            </w:r>
          </w:p>
          <w:p w:rsidR="00C90F73" w:rsidRPr="00C90F73" w:rsidRDefault="00C90F73" w:rsidP="00C31765">
            <w:pPr>
              <w:pStyle w:val="Odstavecseseznamem"/>
              <w:numPr>
                <w:ilvl w:val="0"/>
                <w:numId w:val="145"/>
              </w:numPr>
              <w:tabs>
                <w:tab w:val="num" w:pos="720"/>
              </w:tabs>
              <w:contextualSpacing/>
            </w:pPr>
            <w:r w:rsidRPr="00C90F73">
              <w:t xml:space="preserve">uvede postup hodnocení na konkrétním příkladu, </w:t>
            </w:r>
          </w:p>
          <w:p w:rsidR="00C90F73" w:rsidRPr="00C90F73" w:rsidRDefault="00C90F73" w:rsidP="00C31765">
            <w:pPr>
              <w:pStyle w:val="Odstavecseseznamem"/>
              <w:numPr>
                <w:ilvl w:val="0"/>
                <w:numId w:val="145"/>
              </w:numPr>
              <w:tabs>
                <w:tab w:val="num" w:pos="720"/>
              </w:tabs>
              <w:contextualSpacing/>
            </w:pPr>
            <w:r w:rsidRPr="00C90F73">
              <w:t>stanoví vybrané ukazatele jakosti ječmene.</w:t>
            </w:r>
          </w:p>
          <w:p w:rsidR="00C90F73" w:rsidRPr="00C90F73" w:rsidRDefault="00C90F73" w:rsidP="00327CC0">
            <w:pPr>
              <w:ind w:left="170"/>
              <w:contextualSpacing/>
            </w:pPr>
          </w:p>
        </w:tc>
        <w:tc>
          <w:tcPr>
            <w:tcW w:w="2266" w:type="pct"/>
          </w:tcPr>
          <w:p w:rsidR="00C90F73" w:rsidRPr="00C90F73" w:rsidRDefault="00C90F73" w:rsidP="00C90F73">
            <w:pPr>
              <w:rPr>
                <w:b/>
              </w:rPr>
            </w:pPr>
            <w:r w:rsidRPr="00C90F73">
              <w:rPr>
                <w:b/>
              </w:rPr>
              <w:t>2 Hodnocení jakosti ječmene</w:t>
            </w:r>
          </w:p>
          <w:p w:rsidR="00C90F73" w:rsidRPr="00C90F73" w:rsidRDefault="00C90F73" w:rsidP="00C90F73">
            <w:pPr>
              <w:tabs>
                <w:tab w:val="num" w:pos="720"/>
              </w:tabs>
              <w:ind w:left="170" w:hanging="170"/>
              <w:contextualSpacing/>
            </w:pPr>
            <w:r w:rsidRPr="00C90F73">
              <w:t>odběr a příprava vzorků pro rozbor</w:t>
            </w:r>
          </w:p>
          <w:p w:rsidR="00C90F73" w:rsidRPr="00C90F73" w:rsidRDefault="00C90F73" w:rsidP="00C90F73">
            <w:pPr>
              <w:tabs>
                <w:tab w:val="num" w:pos="720"/>
              </w:tabs>
              <w:ind w:left="170" w:hanging="170"/>
              <w:contextualSpacing/>
            </w:pPr>
            <w:r w:rsidRPr="00C90F73">
              <w:t>senzorické posouzení ječmene</w:t>
            </w:r>
          </w:p>
          <w:p w:rsidR="00C90F73" w:rsidRPr="00C90F73" w:rsidRDefault="00C90F73" w:rsidP="00C90F73">
            <w:pPr>
              <w:tabs>
                <w:tab w:val="num" w:pos="720"/>
              </w:tabs>
              <w:ind w:left="170" w:hanging="170"/>
              <w:contextualSpacing/>
            </w:pPr>
            <w:r w:rsidRPr="00C90F73">
              <w:t>mechanický rozbor ječmene</w:t>
            </w:r>
          </w:p>
          <w:p w:rsidR="00C90F73" w:rsidRPr="00C90F73" w:rsidRDefault="00C90F73" w:rsidP="00C90F73">
            <w:pPr>
              <w:tabs>
                <w:tab w:val="num" w:pos="720"/>
              </w:tabs>
              <w:ind w:left="170" w:hanging="170"/>
              <w:contextualSpacing/>
            </w:pPr>
            <w:r w:rsidRPr="00C90F73">
              <w:t>fyziologický rozbor ječmene</w:t>
            </w:r>
          </w:p>
          <w:p w:rsidR="00C90F73" w:rsidRPr="00C90F73" w:rsidRDefault="00C90F73" w:rsidP="00C90F73">
            <w:pPr>
              <w:tabs>
                <w:tab w:val="num" w:pos="720"/>
              </w:tabs>
              <w:ind w:left="170" w:hanging="170"/>
              <w:contextualSpacing/>
            </w:pPr>
            <w:r w:rsidRPr="00C90F73">
              <w:t>chemický rozbor ječmene</w:t>
            </w:r>
          </w:p>
        </w:tc>
        <w:tc>
          <w:tcPr>
            <w:tcW w:w="1216" w:type="pct"/>
          </w:tcPr>
          <w:p w:rsidR="00C90F73" w:rsidRPr="00C90F73" w:rsidRDefault="00C90F73" w:rsidP="00C90F73">
            <w:pPr>
              <w:jc w:val="center"/>
              <w:rPr>
                <w:b/>
              </w:rPr>
            </w:pPr>
            <w:r w:rsidRPr="00C90F73">
              <w:rPr>
                <w:b/>
              </w:rPr>
              <w:t>září – říjen</w:t>
            </w:r>
          </w:p>
          <w:p w:rsidR="00C90F73" w:rsidRPr="00C90F73" w:rsidRDefault="00C90F73" w:rsidP="00C90F73">
            <w:pPr>
              <w:jc w:val="center"/>
              <w:rPr>
                <w:b/>
              </w:rPr>
            </w:pPr>
            <w:r w:rsidRPr="00C90F73">
              <w:rPr>
                <w:b/>
              </w:rPr>
              <w:t>5</w:t>
            </w:r>
          </w:p>
        </w:tc>
      </w:tr>
      <w:tr w:rsidR="00C90F73" w:rsidRPr="00C90F73" w:rsidTr="001D7AAE">
        <w:tc>
          <w:tcPr>
            <w:tcW w:w="1518" w:type="pct"/>
          </w:tcPr>
          <w:p w:rsidR="00C90F73" w:rsidRPr="00C90F73" w:rsidRDefault="00C90F73" w:rsidP="00C31765">
            <w:pPr>
              <w:pStyle w:val="Odstavecseseznamem"/>
              <w:numPr>
                <w:ilvl w:val="0"/>
                <w:numId w:val="147"/>
              </w:numPr>
              <w:tabs>
                <w:tab w:val="num" w:pos="720"/>
              </w:tabs>
              <w:contextualSpacing/>
            </w:pPr>
            <w:r w:rsidRPr="00C90F73">
              <w:t>vysvětlí způsoby hodnocení kvality a bezpečnosti vstupních surovin vody, sladu, chmele,</w:t>
            </w:r>
          </w:p>
          <w:p w:rsidR="00C90F73" w:rsidRPr="00C90F73" w:rsidRDefault="00C90F73" w:rsidP="00C31765">
            <w:pPr>
              <w:pStyle w:val="Odstavecseseznamem"/>
              <w:numPr>
                <w:ilvl w:val="0"/>
                <w:numId w:val="147"/>
              </w:numPr>
              <w:tabs>
                <w:tab w:val="num" w:pos="720"/>
              </w:tabs>
              <w:contextualSpacing/>
            </w:pPr>
            <w:r w:rsidRPr="00C90F73">
              <w:t>uvede postup hodnocení na konkrétním příkladu,</w:t>
            </w:r>
          </w:p>
          <w:p w:rsidR="00C90F73" w:rsidRPr="00C90F73" w:rsidRDefault="00C90F73" w:rsidP="00C31765">
            <w:pPr>
              <w:pStyle w:val="Odstavecseseznamem"/>
              <w:numPr>
                <w:ilvl w:val="0"/>
                <w:numId w:val="147"/>
              </w:numPr>
              <w:tabs>
                <w:tab w:val="num" w:pos="720"/>
              </w:tabs>
              <w:contextualSpacing/>
            </w:pPr>
            <w:r w:rsidRPr="00C90F73">
              <w:t>stanoví vybrané ukazatele jakosti je</w:t>
            </w:r>
            <w:r w:rsidR="00327CC0">
              <w:t>d</w:t>
            </w:r>
            <w:r w:rsidRPr="00C90F73">
              <w:t>notlivých surovin.</w:t>
            </w:r>
          </w:p>
          <w:p w:rsidR="00C90F73" w:rsidRPr="00C90F73" w:rsidRDefault="00C90F73" w:rsidP="00C90F73">
            <w:pPr>
              <w:ind w:left="170"/>
              <w:contextualSpacing/>
            </w:pPr>
          </w:p>
        </w:tc>
        <w:tc>
          <w:tcPr>
            <w:tcW w:w="2266" w:type="pct"/>
          </w:tcPr>
          <w:p w:rsidR="00C90F73" w:rsidRPr="00C90F73" w:rsidRDefault="00C90F73" w:rsidP="00C90F73">
            <w:pPr>
              <w:ind w:left="204" w:hanging="204"/>
              <w:rPr>
                <w:b/>
              </w:rPr>
            </w:pPr>
            <w:r w:rsidRPr="00C90F73">
              <w:rPr>
                <w:b/>
              </w:rPr>
              <w:t>3 Hodnocení jakosti surovin pro výrobu piva</w:t>
            </w:r>
          </w:p>
          <w:p w:rsidR="00C90F73" w:rsidRPr="00C90F73" w:rsidRDefault="00C90F73" w:rsidP="00C90F73">
            <w:pPr>
              <w:tabs>
                <w:tab w:val="num" w:pos="720"/>
              </w:tabs>
              <w:ind w:left="170" w:hanging="170"/>
              <w:contextualSpacing/>
            </w:pPr>
            <w:r w:rsidRPr="00C90F73">
              <w:t>rozbor vody</w:t>
            </w:r>
          </w:p>
          <w:p w:rsidR="00C90F73" w:rsidRPr="00C90F73" w:rsidRDefault="00C90F73" w:rsidP="00C90F73">
            <w:pPr>
              <w:tabs>
                <w:tab w:val="num" w:pos="720"/>
              </w:tabs>
              <w:ind w:left="170" w:hanging="170"/>
              <w:contextualSpacing/>
            </w:pPr>
            <w:r w:rsidRPr="00C90F73">
              <w:t>rozbor sladu</w:t>
            </w:r>
          </w:p>
          <w:p w:rsidR="00C90F73" w:rsidRPr="00C90F73" w:rsidRDefault="00C90F73" w:rsidP="00C90F73">
            <w:pPr>
              <w:tabs>
                <w:tab w:val="num" w:pos="720"/>
              </w:tabs>
              <w:ind w:left="170" w:hanging="170"/>
              <w:contextualSpacing/>
            </w:pPr>
            <w:r w:rsidRPr="00C90F73">
              <w:t>rozbor chmele</w:t>
            </w:r>
          </w:p>
          <w:p w:rsidR="00C90F73" w:rsidRPr="00C90F73" w:rsidRDefault="00C90F73" w:rsidP="00C90F73">
            <w:pPr>
              <w:tabs>
                <w:tab w:val="num" w:pos="720"/>
              </w:tabs>
              <w:ind w:left="170" w:hanging="170"/>
              <w:contextualSpacing/>
            </w:pPr>
            <w:r w:rsidRPr="00C90F73">
              <w:t>rozbor surogátů (náhražek sladu)</w:t>
            </w:r>
          </w:p>
          <w:p w:rsidR="00C90F73" w:rsidRPr="00C90F73" w:rsidRDefault="00C90F73" w:rsidP="00C90F73">
            <w:pPr>
              <w:ind w:left="720"/>
            </w:pPr>
          </w:p>
        </w:tc>
        <w:tc>
          <w:tcPr>
            <w:tcW w:w="1216" w:type="pct"/>
          </w:tcPr>
          <w:p w:rsidR="00C90F73" w:rsidRPr="00C90F73" w:rsidRDefault="00C90F73" w:rsidP="00C90F73">
            <w:pPr>
              <w:jc w:val="center"/>
              <w:rPr>
                <w:b/>
              </w:rPr>
            </w:pPr>
            <w:r w:rsidRPr="00C90F73">
              <w:rPr>
                <w:b/>
              </w:rPr>
              <w:t>listopad - prosinec</w:t>
            </w:r>
          </w:p>
          <w:p w:rsidR="00C90F73" w:rsidRPr="00C90F73" w:rsidRDefault="00C90F73" w:rsidP="00C90F73">
            <w:pPr>
              <w:jc w:val="center"/>
              <w:rPr>
                <w:b/>
              </w:rPr>
            </w:pPr>
            <w:r w:rsidRPr="00C90F73">
              <w:rPr>
                <w:b/>
              </w:rPr>
              <w:t>8</w:t>
            </w:r>
          </w:p>
        </w:tc>
      </w:tr>
      <w:tr w:rsidR="00C90F73" w:rsidRPr="00C90F73" w:rsidTr="001D7AAE">
        <w:tc>
          <w:tcPr>
            <w:tcW w:w="1518" w:type="pct"/>
          </w:tcPr>
          <w:p w:rsidR="00C90F73" w:rsidRPr="00C90F73" w:rsidRDefault="00C90F73" w:rsidP="00C31765">
            <w:pPr>
              <w:pStyle w:val="Odstavecseseznamem"/>
              <w:numPr>
                <w:ilvl w:val="0"/>
                <w:numId w:val="148"/>
              </w:numPr>
              <w:tabs>
                <w:tab w:val="num" w:pos="720"/>
              </w:tabs>
              <w:contextualSpacing/>
            </w:pPr>
            <w:r w:rsidRPr="00C90F73">
              <w:t>vysvětlí způsoby kontroly průběhu výroby piva,</w:t>
            </w:r>
          </w:p>
          <w:p w:rsidR="00C90F73" w:rsidRPr="00C90F73" w:rsidRDefault="00C90F73" w:rsidP="00C31765">
            <w:pPr>
              <w:pStyle w:val="Odstavecseseznamem"/>
              <w:numPr>
                <w:ilvl w:val="0"/>
                <w:numId w:val="148"/>
              </w:numPr>
              <w:tabs>
                <w:tab w:val="num" w:pos="720"/>
              </w:tabs>
              <w:contextualSpacing/>
            </w:pPr>
            <w:r w:rsidRPr="00C90F73">
              <w:t>stanoví vybrané ukazatele jakosti meziproduktů při výrobě piva.</w:t>
            </w:r>
          </w:p>
          <w:p w:rsidR="00C90F73" w:rsidRPr="00C90F73" w:rsidRDefault="00C90F73" w:rsidP="00C90F73">
            <w:pPr>
              <w:ind w:left="170"/>
              <w:contextualSpacing/>
            </w:pPr>
          </w:p>
        </w:tc>
        <w:tc>
          <w:tcPr>
            <w:tcW w:w="2266" w:type="pct"/>
          </w:tcPr>
          <w:p w:rsidR="00C90F73" w:rsidRPr="00C90F73" w:rsidRDefault="00C90F73" w:rsidP="00C90F73">
            <w:r w:rsidRPr="00C90F73">
              <w:rPr>
                <w:b/>
              </w:rPr>
              <w:t>4 Kontrola průběhu výroby piva</w:t>
            </w:r>
            <w:r w:rsidRPr="00C90F73">
              <w:t xml:space="preserve"> </w:t>
            </w:r>
          </w:p>
          <w:p w:rsidR="00C90F73" w:rsidRPr="00C90F73" w:rsidRDefault="00C90F73" w:rsidP="00C90F73">
            <w:pPr>
              <w:tabs>
                <w:tab w:val="num" w:pos="720"/>
              </w:tabs>
              <w:ind w:left="170" w:hanging="170"/>
              <w:contextualSpacing/>
            </w:pPr>
            <w:r w:rsidRPr="00C90F73">
              <w:t>rozbor sladiny, mladiny, piva</w:t>
            </w:r>
          </w:p>
          <w:p w:rsidR="00C90F73" w:rsidRPr="00C90F73" w:rsidRDefault="00C90F73" w:rsidP="00C90F73">
            <w:pPr>
              <w:ind w:left="720"/>
            </w:pPr>
          </w:p>
          <w:p w:rsidR="00C90F73" w:rsidRPr="00C90F73" w:rsidRDefault="00C90F73" w:rsidP="00C90F73">
            <w:pPr>
              <w:ind w:left="720"/>
            </w:pPr>
          </w:p>
        </w:tc>
        <w:tc>
          <w:tcPr>
            <w:tcW w:w="1216" w:type="pct"/>
          </w:tcPr>
          <w:p w:rsidR="00C90F73" w:rsidRPr="00C90F73" w:rsidRDefault="00C90F73" w:rsidP="00C90F73">
            <w:pPr>
              <w:jc w:val="center"/>
              <w:rPr>
                <w:b/>
              </w:rPr>
            </w:pPr>
            <w:r w:rsidRPr="00C90F73">
              <w:rPr>
                <w:b/>
              </w:rPr>
              <w:t>leden – březen</w:t>
            </w:r>
          </w:p>
          <w:p w:rsidR="00C90F73" w:rsidRPr="00C90F73" w:rsidRDefault="00C90F73" w:rsidP="00C90F73">
            <w:pPr>
              <w:jc w:val="center"/>
              <w:rPr>
                <w:b/>
              </w:rPr>
            </w:pPr>
            <w:r w:rsidRPr="00C90F73">
              <w:rPr>
                <w:b/>
              </w:rPr>
              <w:t>8</w:t>
            </w:r>
          </w:p>
        </w:tc>
      </w:tr>
      <w:tr w:rsidR="00C90F73" w:rsidRPr="00C90F73" w:rsidTr="001D7AAE">
        <w:tc>
          <w:tcPr>
            <w:tcW w:w="1518" w:type="pct"/>
          </w:tcPr>
          <w:p w:rsidR="00C90F73" w:rsidRPr="00C90F73" w:rsidRDefault="00C90F73" w:rsidP="00C31765">
            <w:pPr>
              <w:pStyle w:val="Odstavecseseznamem"/>
              <w:numPr>
                <w:ilvl w:val="0"/>
                <w:numId w:val="149"/>
              </w:numPr>
              <w:tabs>
                <w:tab w:val="num" w:pos="720"/>
              </w:tabs>
              <w:contextualSpacing/>
            </w:pPr>
            <w:r w:rsidRPr="00C90F73">
              <w:t xml:space="preserve">uvede </w:t>
            </w:r>
            <w:r w:rsidR="00327CC0">
              <w:t>z</w:t>
            </w:r>
            <w:r w:rsidRPr="00C90F73">
              <w:t>působy hodnocení jakosti potravinářských výrobků,</w:t>
            </w:r>
          </w:p>
          <w:p w:rsidR="00C90F73" w:rsidRPr="00C90F73" w:rsidRDefault="00C90F73" w:rsidP="00C31765">
            <w:pPr>
              <w:pStyle w:val="Odstavecseseznamem"/>
              <w:numPr>
                <w:ilvl w:val="0"/>
                <w:numId w:val="149"/>
              </w:numPr>
              <w:tabs>
                <w:tab w:val="num" w:pos="720"/>
              </w:tabs>
              <w:contextualSpacing/>
            </w:pPr>
            <w:r w:rsidRPr="00C90F73">
              <w:t>popíše vady, způsoby jejich prevence a odstranění,</w:t>
            </w:r>
          </w:p>
          <w:p w:rsidR="00C90F73" w:rsidRPr="00C90F73" w:rsidRDefault="00C90F73" w:rsidP="00C31765">
            <w:pPr>
              <w:pStyle w:val="Odstavecseseznamem"/>
              <w:numPr>
                <w:ilvl w:val="0"/>
                <w:numId w:val="149"/>
              </w:numPr>
              <w:tabs>
                <w:tab w:val="num" w:pos="720"/>
              </w:tabs>
              <w:contextualSpacing/>
            </w:pPr>
            <w:r w:rsidRPr="00C90F73">
              <w:t>uvede a vysvětlí způsoby hodnocení kvality a bezpečnosti potravin,</w:t>
            </w:r>
          </w:p>
          <w:p w:rsidR="00C90F73" w:rsidRPr="00C90F73" w:rsidRDefault="00C90F73" w:rsidP="00C31765">
            <w:pPr>
              <w:pStyle w:val="Odstavecseseznamem"/>
              <w:numPr>
                <w:ilvl w:val="0"/>
                <w:numId w:val="149"/>
              </w:numPr>
              <w:tabs>
                <w:tab w:val="num" w:pos="720"/>
              </w:tabs>
              <w:contextualSpacing/>
            </w:pPr>
            <w:r w:rsidRPr="00C90F73">
              <w:lastRenderedPageBreak/>
              <w:t>popíše důležité ukazatele jakosti piva,</w:t>
            </w:r>
          </w:p>
          <w:p w:rsidR="00C90F73" w:rsidRPr="00C90F73" w:rsidRDefault="00C90F73" w:rsidP="00C31765">
            <w:pPr>
              <w:pStyle w:val="Odstavecseseznamem"/>
              <w:numPr>
                <w:ilvl w:val="0"/>
                <w:numId w:val="149"/>
              </w:numPr>
              <w:tabs>
                <w:tab w:val="num" w:pos="720"/>
              </w:tabs>
              <w:contextualSpacing/>
            </w:pPr>
            <w:r w:rsidRPr="00C90F73">
              <w:t>stanoví vybrané fyzikální a chemické ukazatele jakosti piva,</w:t>
            </w:r>
          </w:p>
          <w:p w:rsidR="00C90F73" w:rsidRPr="00C90F73" w:rsidRDefault="00C90F73" w:rsidP="00C31765">
            <w:pPr>
              <w:pStyle w:val="Odstavecseseznamem"/>
              <w:numPr>
                <w:ilvl w:val="0"/>
                <w:numId w:val="149"/>
              </w:numPr>
              <w:tabs>
                <w:tab w:val="num" w:pos="720"/>
              </w:tabs>
              <w:contextualSpacing/>
            </w:pPr>
            <w:r w:rsidRPr="00C90F73">
              <w:t>určí senzorické vlastnosti piva.</w:t>
            </w:r>
          </w:p>
          <w:p w:rsidR="00C90F73" w:rsidRPr="00C90F73" w:rsidRDefault="00C90F73" w:rsidP="00C90F73">
            <w:pPr>
              <w:ind w:left="170"/>
              <w:contextualSpacing/>
            </w:pPr>
          </w:p>
        </w:tc>
        <w:tc>
          <w:tcPr>
            <w:tcW w:w="2266" w:type="pct"/>
          </w:tcPr>
          <w:p w:rsidR="00C90F73" w:rsidRPr="00C90F73" w:rsidRDefault="00C90F73" w:rsidP="00C90F73">
            <w:pPr>
              <w:ind w:left="204" w:hanging="204"/>
              <w:rPr>
                <w:b/>
              </w:rPr>
            </w:pPr>
            <w:r w:rsidRPr="00C90F73">
              <w:rPr>
                <w:b/>
              </w:rPr>
              <w:lastRenderedPageBreak/>
              <w:t xml:space="preserve">5 Hodnocení jakosti potravinářských výrobků, rozbory piva   </w:t>
            </w:r>
          </w:p>
          <w:p w:rsidR="00C90F73" w:rsidRPr="00C90F73" w:rsidRDefault="00C90F73" w:rsidP="00C31765">
            <w:pPr>
              <w:pStyle w:val="Odstavecseseznamem"/>
              <w:numPr>
                <w:ilvl w:val="0"/>
                <w:numId w:val="150"/>
              </w:numPr>
            </w:pPr>
            <w:r w:rsidRPr="00C90F73">
              <w:t>způsoby hodnocení jakosti potravinářských výrobků</w:t>
            </w:r>
          </w:p>
          <w:p w:rsidR="00C90F73" w:rsidRPr="00C90F73" w:rsidRDefault="00C90F73" w:rsidP="00C31765">
            <w:pPr>
              <w:pStyle w:val="Odstavecseseznamem"/>
              <w:numPr>
                <w:ilvl w:val="0"/>
                <w:numId w:val="150"/>
              </w:numPr>
            </w:pPr>
            <w:r w:rsidRPr="00C90F73">
              <w:t>vady potravinářských výrobků</w:t>
            </w:r>
          </w:p>
          <w:p w:rsidR="00C90F73" w:rsidRPr="00C90F73" w:rsidRDefault="00C90F73" w:rsidP="00C31765">
            <w:pPr>
              <w:pStyle w:val="Odstavecseseznamem"/>
              <w:numPr>
                <w:ilvl w:val="0"/>
                <w:numId w:val="150"/>
              </w:numPr>
            </w:pPr>
            <w:r w:rsidRPr="00C90F73">
              <w:t>odběr a příprava vzorků pro rozbor</w:t>
            </w:r>
          </w:p>
          <w:p w:rsidR="00C90F73" w:rsidRPr="00C90F73" w:rsidRDefault="00C90F73" w:rsidP="00C31765">
            <w:pPr>
              <w:pStyle w:val="Odstavecseseznamem"/>
              <w:numPr>
                <w:ilvl w:val="0"/>
                <w:numId w:val="150"/>
              </w:numPr>
            </w:pPr>
            <w:r w:rsidRPr="00C90F73">
              <w:t>senzorické posouzení piva</w:t>
            </w:r>
          </w:p>
          <w:p w:rsidR="00C90F73" w:rsidRPr="00C90F73" w:rsidRDefault="00C90F73" w:rsidP="00C31765">
            <w:pPr>
              <w:pStyle w:val="Odstavecseseznamem"/>
              <w:numPr>
                <w:ilvl w:val="0"/>
                <w:numId w:val="150"/>
              </w:numPr>
            </w:pPr>
            <w:r w:rsidRPr="00C90F73">
              <w:t>fyzikálně-chemický rozbor piva</w:t>
            </w:r>
          </w:p>
          <w:p w:rsidR="00C90F73" w:rsidRPr="00C90F73" w:rsidRDefault="00C90F73" w:rsidP="00C90F73">
            <w:pPr>
              <w:ind w:left="720"/>
            </w:pPr>
          </w:p>
        </w:tc>
        <w:tc>
          <w:tcPr>
            <w:tcW w:w="1216" w:type="pct"/>
          </w:tcPr>
          <w:p w:rsidR="00C90F73" w:rsidRPr="00C90F73" w:rsidRDefault="00C90F73" w:rsidP="00C90F73">
            <w:pPr>
              <w:jc w:val="center"/>
              <w:rPr>
                <w:b/>
              </w:rPr>
            </w:pPr>
            <w:r w:rsidRPr="00C90F73">
              <w:rPr>
                <w:b/>
              </w:rPr>
              <w:t>duben – květen</w:t>
            </w:r>
          </w:p>
          <w:p w:rsidR="00C90F73" w:rsidRPr="00C90F73" w:rsidRDefault="00C90F73" w:rsidP="00C90F73">
            <w:pPr>
              <w:jc w:val="center"/>
              <w:rPr>
                <w:b/>
              </w:rPr>
            </w:pPr>
            <w:r w:rsidRPr="00C90F73">
              <w:rPr>
                <w:b/>
              </w:rPr>
              <w:t>8</w:t>
            </w:r>
          </w:p>
        </w:tc>
      </w:tr>
    </w:tbl>
    <w:p w:rsidR="00C90F73" w:rsidRPr="00C90F73" w:rsidRDefault="00C90F73" w:rsidP="00C90F73"/>
    <w:p w:rsidR="00C90F73" w:rsidRPr="00C90F73" w:rsidRDefault="00C90F73" w:rsidP="00C90F73">
      <w:r w:rsidRPr="00C90F73">
        <w:t>Vypracovala: Ing. Jiřina Camprová</w:t>
      </w:r>
    </w:p>
    <w:p w:rsidR="009E5E3F" w:rsidRDefault="009E5E3F"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CB38B7" w:rsidRDefault="00CB38B7" w:rsidP="009E5E3F"/>
    <w:p w:rsidR="003B6A42" w:rsidRPr="003B6A42" w:rsidRDefault="003B6A42" w:rsidP="003B6A42">
      <w:pPr>
        <w:jc w:val="both"/>
        <w:rPr>
          <w:b/>
          <w:bCs/>
        </w:rPr>
      </w:pPr>
      <w:r w:rsidRPr="003B6A42">
        <w:lastRenderedPageBreak/>
        <w:t xml:space="preserve">Škola:  </w:t>
      </w:r>
      <w:r w:rsidRPr="003B6A42">
        <w:tab/>
      </w:r>
      <w:r w:rsidRPr="003B6A42">
        <w:tab/>
      </w:r>
      <w:r w:rsidRPr="003B6A42">
        <w:tab/>
      </w:r>
      <w:r w:rsidRPr="003B6A42">
        <w:tab/>
      </w:r>
      <w:r w:rsidRPr="003B6A42">
        <w:tab/>
      </w:r>
      <w:r w:rsidRPr="003B6A42">
        <w:rPr>
          <w:b/>
          <w:bCs/>
        </w:rPr>
        <w:t xml:space="preserve">SOU a SOŠ, SČMSD, Žatec, s.r.o. </w:t>
      </w:r>
    </w:p>
    <w:p w:rsidR="003B6A42" w:rsidRPr="003B6A42" w:rsidRDefault="003B6A42" w:rsidP="003B6A42">
      <w:pPr>
        <w:ind w:left="3542" w:firstLine="709"/>
        <w:jc w:val="both"/>
      </w:pPr>
      <w:r w:rsidRPr="003B6A42">
        <w:t>Hošťálkovo nám. 132, 438 01 Žatec</w:t>
      </w:r>
    </w:p>
    <w:p w:rsidR="003B6A42" w:rsidRPr="003B6A42" w:rsidRDefault="003B6A42" w:rsidP="003B6A42">
      <w:pPr>
        <w:autoSpaceDE w:val="0"/>
        <w:autoSpaceDN w:val="0"/>
        <w:adjustRightInd w:val="0"/>
        <w:ind w:left="4251" w:hanging="4251"/>
        <w:rPr>
          <w:szCs w:val="28"/>
        </w:rPr>
      </w:pPr>
      <w:r w:rsidRPr="003B6A42">
        <w:t>Zřizovatel:</w:t>
      </w:r>
      <w:r w:rsidRPr="003B6A42">
        <w:tab/>
      </w:r>
      <w:r w:rsidRPr="003B6A42">
        <w:rPr>
          <w:szCs w:val="28"/>
        </w:rPr>
        <w:t>Svaz českých a moravských spotřebních družstev se sídlem Praha 3, U Rajské zahrady 3/1912, IČ 00032743</w:t>
      </w:r>
    </w:p>
    <w:p w:rsidR="003B6A42" w:rsidRPr="003B6A42" w:rsidRDefault="003B6A42" w:rsidP="003B6A42">
      <w:pPr>
        <w:jc w:val="both"/>
      </w:pPr>
      <w:r w:rsidRPr="003B6A42">
        <w:t xml:space="preserve">Název ŠVP: </w:t>
      </w:r>
      <w:r w:rsidRPr="003B6A42">
        <w:tab/>
      </w:r>
      <w:r w:rsidRPr="003B6A42">
        <w:tab/>
      </w:r>
      <w:r w:rsidRPr="003B6A42">
        <w:tab/>
      </w:r>
      <w:r w:rsidRPr="003B6A42">
        <w:tab/>
      </w:r>
      <w:r w:rsidRPr="003B6A42">
        <w:tab/>
      </w:r>
      <w:r w:rsidRPr="003B6A42">
        <w:rPr>
          <w:b/>
        </w:rPr>
        <w:t>Sladovník - Pivovarník</w:t>
      </w:r>
    </w:p>
    <w:p w:rsidR="003B6A42" w:rsidRPr="003B6A42" w:rsidRDefault="003B6A42" w:rsidP="003B6A42">
      <w:pPr>
        <w:jc w:val="both"/>
      </w:pPr>
      <w:r w:rsidRPr="003B6A42">
        <w:t>Kód a název</w:t>
      </w:r>
      <w:r w:rsidR="00A2693B">
        <w:t xml:space="preserve"> oboru vzdělání: </w:t>
      </w:r>
      <w:r w:rsidR="00A2693B">
        <w:tab/>
      </w:r>
      <w:r w:rsidR="00A2693B">
        <w:tab/>
      </w:r>
      <w:r w:rsidR="00A2693B">
        <w:tab/>
        <w:t>29-51-H/01 V</w:t>
      </w:r>
      <w:r w:rsidRPr="003B6A42">
        <w:t>ýrobce potravin</w:t>
      </w:r>
    </w:p>
    <w:p w:rsidR="003B6A42" w:rsidRPr="003B6A42" w:rsidRDefault="003B6A42" w:rsidP="003B6A42">
      <w:pPr>
        <w:jc w:val="both"/>
      </w:pPr>
      <w:r w:rsidRPr="003B6A42">
        <w:t xml:space="preserve">Délka a forma vzdělávání: </w:t>
      </w:r>
      <w:r w:rsidRPr="003B6A42">
        <w:tab/>
      </w:r>
      <w:r w:rsidRPr="003B6A42">
        <w:tab/>
      </w:r>
      <w:r w:rsidRPr="003B6A42">
        <w:tab/>
        <w:t>tříleté denní vzdělávání</w:t>
      </w:r>
    </w:p>
    <w:p w:rsidR="003B6A42" w:rsidRPr="003B6A42" w:rsidRDefault="003B6A42" w:rsidP="003B6A42">
      <w:pPr>
        <w:jc w:val="both"/>
      </w:pPr>
      <w:r w:rsidRPr="003B6A42">
        <w:t xml:space="preserve">Stupeň poskytovaného vzdělání: </w:t>
      </w:r>
      <w:r w:rsidRPr="003B6A42">
        <w:tab/>
      </w:r>
      <w:r w:rsidRPr="003B6A42">
        <w:tab/>
        <w:t>střední vzdělání s výučním listem</w:t>
      </w:r>
    </w:p>
    <w:p w:rsidR="003B6A42" w:rsidRPr="003B6A42" w:rsidRDefault="003B6A42" w:rsidP="003B6A42">
      <w:pPr>
        <w:jc w:val="both"/>
      </w:pPr>
      <w:r w:rsidRPr="003B6A42">
        <w:t xml:space="preserve">Datum platnosti vzdělávacího programu: </w:t>
      </w:r>
      <w:r w:rsidRPr="003B6A42">
        <w:tab/>
        <w:t>od l. září 2017 počínaje prvním ročníkem</w:t>
      </w:r>
    </w:p>
    <w:p w:rsidR="003B6A42" w:rsidRPr="003B6A42" w:rsidRDefault="003B6A42" w:rsidP="003B6A42"/>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3B6A42" w:rsidRPr="003B6A42" w:rsidTr="001D7AAE">
        <w:tc>
          <w:tcPr>
            <w:tcW w:w="1358" w:type="pct"/>
            <w:tcBorders>
              <w:top w:val="single" w:sz="18" w:space="0" w:color="auto"/>
              <w:left w:val="single" w:sz="18" w:space="0" w:color="auto"/>
              <w:bottom w:val="single" w:sz="4" w:space="0" w:color="auto"/>
              <w:right w:val="single" w:sz="4" w:space="0" w:color="auto"/>
            </w:tcBorders>
            <w:vAlign w:val="center"/>
          </w:tcPr>
          <w:p w:rsidR="003B6A42" w:rsidRPr="003B6A42" w:rsidRDefault="003B6A42" w:rsidP="003B6A42">
            <w:pPr>
              <w:rPr>
                <w:b/>
              </w:rPr>
            </w:pPr>
            <w:r w:rsidRPr="003B6A42">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3B6A42" w:rsidRPr="003B6A42" w:rsidRDefault="003B6A42" w:rsidP="003B6A42">
            <w:pPr>
              <w:pStyle w:val="Nadpis2"/>
              <w:jc w:val="center"/>
              <w:rPr>
                <w:rFonts w:ascii="Times New Roman" w:hAnsi="Times New Roman" w:cs="Times New Roman"/>
                <w:sz w:val="32"/>
                <w:szCs w:val="32"/>
              </w:rPr>
            </w:pPr>
            <w:bookmarkStart w:id="160" w:name="_Toc497996247"/>
            <w:r w:rsidRPr="00CB38B7">
              <w:rPr>
                <w:rFonts w:ascii="Times New Roman" w:hAnsi="Times New Roman" w:cs="Times New Roman"/>
                <w:sz w:val="32"/>
                <w:szCs w:val="32"/>
              </w:rPr>
              <w:t>Mikrobiologie</w:t>
            </w:r>
            <w:bookmarkEnd w:id="160"/>
          </w:p>
        </w:tc>
      </w:tr>
      <w:tr w:rsidR="003B6A42" w:rsidRPr="003B6A42" w:rsidTr="001D7AAE">
        <w:tc>
          <w:tcPr>
            <w:tcW w:w="1358" w:type="pct"/>
            <w:tcBorders>
              <w:top w:val="single" w:sz="4" w:space="0" w:color="auto"/>
              <w:left w:val="single" w:sz="18" w:space="0" w:color="auto"/>
              <w:bottom w:val="single" w:sz="4" w:space="0" w:color="auto"/>
              <w:right w:val="single" w:sz="4" w:space="0" w:color="auto"/>
            </w:tcBorders>
          </w:tcPr>
          <w:p w:rsidR="003B6A42" w:rsidRPr="003B6A42" w:rsidRDefault="003B6A42" w:rsidP="003B6A42">
            <w:pPr>
              <w:rPr>
                <w:b/>
              </w:rPr>
            </w:pPr>
            <w:r w:rsidRPr="003B6A42">
              <w:rPr>
                <w:b/>
              </w:rPr>
              <w:t>Ročník:</w:t>
            </w:r>
          </w:p>
        </w:tc>
        <w:tc>
          <w:tcPr>
            <w:tcW w:w="911" w:type="pct"/>
            <w:tcBorders>
              <w:top w:val="single" w:sz="4" w:space="0" w:color="auto"/>
              <w:left w:val="single" w:sz="4" w:space="0" w:color="auto"/>
              <w:bottom w:val="single" w:sz="4" w:space="0" w:color="auto"/>
              <w:right w:val="single" w:sz="4" w:space="0" w:color="auto"/>
            </w:tcBorders>
          </w:tcPr>
          <w:p w:rsidR="003B6A42" w:rsidRPr="003B6A42" w:rsidRDefault="003B6A42" w:rsidP="003B6A42">
            <w:pPr>
              <w:jc w:val="center"/>
            </w:pPr>
            <w:r w:rsidRPr="003B6A42">
              <w:t>I.</w:t>
            </w:r>
          </w:p>
        </w:tc>
        <w:tc>
          <w:tcPr>
            <w:tcW w:w="911" w:type="pct"/>
            <w:tcBorders>
              <w:top w:val="single" w:sz="4" w:space="0" w:color="auto"/>
              <w:left w:val="single" w:sz="4" w:space="0" w:color="auto"/>
              <w:bottom w:val="single" w:sz="4" w:space="0" w:color="auto"/>
              <w:right w:val="single" w:sz="4" w:space="0" w:color="auto"/>
            </w:tcBorders>
          </w:tcPr>
          <w:p w:rsidR="003B6A42" w:rsidRPr="003B6A42" w:rsidRDefault="003B6A42" w:rsidP="003B6A42">
            <w:pPr>
              <w:jc w:val="center"/>
            </w:pPr>
            <w:r w:rsidRPr="003B6A42">
              <w:t>II.</w:t>
            </w:r>
          </w:p>
        </w:tc>
        <w:tc>
          <w:tcPr>
            <w:tcW w:w="911" w:type="pct"/>
            <w:tcBorders>
              <w:top w:val="single" w:sz="4" w:space="0" w:color="auto"/>
              <w:left w:val="single" w:sz="4" w:space="0" w:color="auto"/>
              <w:bottom w:val="single" w:sz="4" w:space="0" w:color="auto"/>
              <w:right w:val="single" w:sz="4" w:space="0" w:color="auto"/>
            </w:tcBorders>
          </w:tcPr>
          <w:p w:rsidR="003B6A42" w:rsidRPr="003B6A42" w:rsidRDefault="003B6A42" w:rsidP="003B6A42">
            <w:pPr>
              <w:jc w:val="center"/>
            </w:pPr>
            <w:r w:rsidRPr="003B6A42">
              <w:t>III.</w:t>
            </w:r>
          </w:p>
        </w:tc>
        <w:tc>
          <w:tcPr>
            <w:tcW w:w="909" w:type="pct"/>
            <w:tcBorders>
              <w:top w:val="single" w:sz="4" w:space="0" w:color="auto"/>
              <w:left w:val="single" w:sz="4" w:space="0" w:color="auto"/>
              <w:bottom w:val="single" w:sz="4" w:space="0" w:color="auto"/>
              <w:right w:val="single" w:sz="18" w:space="0" w:color="auto"/>
            </w:tcBorders>
          </w:tcPr>
          <w:p w:rsidR="003B6A42" w:rsidRPr="003B6A42" w:rsidRDefault="003B6A42" w:rsidP="003B6A42">
            <w:pPr>
              <w:jc w:val="center"/>
              <w:rPr>
                <w:b/>
              </w:rPr>
            </w:pPr>
            <w:r w:rsidRPr="003B6A42">
              <w:rPr>
                <w:b/>
              </w:rPr>
              <w:t>celkem</w:t>
            </w:r>
          </w:p>
        </w:tc>
      </w:tr>
      <w:tr w:rsidR="003B6A42" w:rsidRPr="003B6A42" w:rsidTr="001D7AAE">
        <w:tc>
          <w:tcPr>
            <w:tcW w:w="1358" w:type="pct"/>
            <w:tcBorders>
              <w:top w:val="single" w:sz="4" w:space="0" w:color="auto"/>
              <w:left w:val="single" w:sz="18" w:space="0" w:color="auto"/>
              <w:bottom w:val="single" w:sz="18" w:space="0" w:color="auto"/>
              <w:right w:val="single" w:sz="4" w:space="0" w:color="auto"/>
            </w:tcBorders>
          </w:tcPr>
          <w:p w:rsidR="003B6A42" w:rsidRPr="003B6A42" w:rsidRDefault="003B6A42" w:rsidP="003B6A42">
            <w:pPr>
              <w:rPr>
                <w:b/>
              </w:rPr>
            </w:pPr>
            <w:r w:rsidRPr="003B6A42">
              <w:rPr>
                <w:b/>
              </w:rPr>
              <w:t>Počet hodin:</w:t>
            </w:r>
          </w:p>
        </w:tc>
        <w:tc>
          <w:tcPr>
            <w:tcW w:w="911" w:type="pct"/>
            <w:tcBorders>
              <w:top w:val="single" w:sz="4" w:space="0" w:color="auto"/>
              <w:left w:val="single" w:sz="4" w:space="0" w:color="auto"/>
              <w:bottom w:val="single" w:sz="18" w:space="0" w:color="auto"/>
              <w:right w:val="single" w:sz="4" w:space="0" w:color="auto"/>
            </w:tcBorders>
          </w:tcPr>
          <w:p w:rsidR="003B6A42" w:rsidRPr="003B6A42" w:rsidRDefault="003B6A42" w:rsidP="003B6A42">
            <w:pPr>
              <w:jc w:val="center"/>
            </w:pPr>
            <w:r w:rsidRPr="003B6A42">
              <w:t>0</w:t>
            </w:r>
          </w:p>
        </w:tc>
        <w:tc>
          <w:tcPr>
            <w:tcW w:w="911" w:type="pct"/>
            <w:tcBorders>
              <w:top w:val="single" w:sz="4" w:space="0" w:color="auto"/>
              <w:left w:val="single" w:sz="4" w:space="0" w:color="auto"/>
              <w:bottom w:val="single" w:sz="18" w:space="0" w:color="auto"/>
              <w:right w:val="single" w:sz="4" w:space="0" w:color="auto"/>
            </w:tcBorders>
          </w:tcPr>
          <w:p w:rsidR="003B6A42" w:rsidRPr="003B6A42" w:rsidRDefault="003B6A42" w:rsidP="003B6A42">
            <w:pPr>
              <w:jc w:val="center"/>
            </w:pPr>
            <w:r w:rsidRPr="003B6A42">
              <w:t>0</w:t>
            </w:r>
          </w:p>
        </w:tc>
        <w:tc>
          <w:tcPr>
            <w:tcW w:w="911" w:type="pct"/>
            <w:tcBorders>
              <w:top w:val="single" w:sz="4" w:space="0" w:color="auto"/>
              <w:left w:val="single" w:sz="4" w:space="0" w:color="auto"/>
              <w:bottom w:val="single" w:sz="18" w:space="0" w:color="auto"/>
              <w:right w:val="single" w:sz="4" w:space="0" w:color="auto"/>
            </w:tcBorders>
          </w:tcPr>
          <w:p w:rsidR="003B6A42" w:rsidRPr="003B6A42" w:rsidRDefault="003B6A42" w:rsidP="003B6A42">
            <w:pPr>
              <w:jc w:val="center"/>
            </w:pPr>
            <w:r w:rsidRPr="003B6A42">
              <w:t>0,5</w:t>
            </w:r>
          </w:p>
        </w:tc>
        <w:tc>
          <w:tcPr>
            <w:tcW w:w="909" w:type="pct"/>
            <w:tcBorders>
              <w:top w:val="single" w:sz="4" w:space="0" w:color="auto"/>
              <w:left w:val="single" w:sz="4" w:space="0" w:color="auto"/>
              <w:bottom w:val="single" w:sz="18" w:space="0" w:color="auto"/>
              <w:right w:val="single" w:sz="18" w:space="0" w:color="auto"/>
            </w:tcBorders>
          </w:tcPr>
          <w:p w:rsidR="003B6A42" w:rsidRPr="003B6A42" w:rsidRDefault="003B6A42" w:rsidP="003B6A42">
            <w:pPr>
              <w:jc w:val="center"/>
              <w:rPr>
                <w:b/>
              </w:rPr>
            </w:pPr>
            <w:r w:rsidRPr="003B6A42">
              <w:rPr>
                <w:b/>
              </w:rPr>
              <w:t>0,5</w:t>
            </w:r>
          </w:p>
        </w:tc>
      </w:tr>
    </w:tbl>
    <w:p w:rsidR="003B6A42" w:rsidRPr="003B6A42" w:rsidRDefault="003B6A42" w:rsidP="003B6A42"/>
    <w:p w:rsidR="003B6A42" w:rsidRPr="003B6A42" w:rsidRDefault="003B6A42" w:rsidP="003B6A42">
      <w:pPr>
        <w:keepNext/>
        <w:outlineLvl w:val="3"/>
        <w:rPr>
          <w:b/>
          <w:bCs/>
          <w:sz w:val="32"/>
          <w:szCs w:val="32"/>
        </w:rPr>
      </w:pPr>
      <w:r w:rsidRPr="003B6A42">
        <w:rPr>
          <w:b/>
          <w:bCs/>
          <w:sz w:val="32"/>
          <w:szCs w:val="32"/>
        </w:rPr>
        <w:t>Pojetí předmětu</w:t>
      </w:r>
    </w:p>
    <w:p w:rsidR="003B6A42" w:rsidRPr="003B6A42" w:rsidRDefault="003B6A42" w:rsidP="003B6A42"/>
    <w:p w:rsidR="003B6A42" w:rsidRPr="003B6A42" w:rsidRDefault="003B6A42" w:rsidP="003B6A42">
      <w:pPr>
        <w:keepNext/>
        <w:outlineLvl w:val="3"/>
        <w:rPr>
          <w:b/>
          <w:bCs/>
        </w:rPr>
      </w:pPr>
      <w:r w:rsidRPr="003B6A42">
        <w:rPr>
          <w:b/>
          <w:bCs/>
        </w:rPr>
        <w:t>Obecné cíle předmětu</w:t>
      </w:r>
    </w:p>
    <w:p w:rsidR="003B6A42" w:rsidRPr="003B6A42" w:rsidRDefault="003B6A42" w:rsidP="003B6A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B6A42" w:rsidRPr="003B6A42" w:rsidTr="001D7AAE">
        <w:tc>
          <w:tcPr>
            <w:tcW w:w="5000" w:type="pct"/>
            <w:tcBorders>
              <w:top w:val="single" w:sz="4" w:space="0" w:color="auto"/>
              <w:left w:val="single" w:sz="4" w:space="0" w:color="auto"/>
              <w:bottom w:val="single" w:sz="4" w:space="0" w:color="auto"/>
              <w:right w:val="single" w:sz="4" w:space="0" w:color="auto"/>
            </w:tcBorders>
          </w:tcPr>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Cílem je pochopení významu mikroorganismů, vlivu prostředí na jejich činnost,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vzájemných vztahů mikroorganismů v prostředí a aplikace znalostí v potravinářském průmyslu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s důrazem na hygienické požadavky a zdravotní nezávadnost surovin a potravinářských </w:t>
            </w:r>
          </w:p>
          <w:p w:rsidR="003B6A42" w:rsidRPr="003B6A42" w:rsidRDefault="003B6A42" w:rsidP="003B6A42">
            <w:pPr>
              <w:autoSpaceDE w:val="0"/>
              <w:autoSpaceDN w:val="0"/>
              <w:adjustRightInd w:val="0"/>
              <w:jc w:val="both"/>
            </w:pPr>
            <w:r w:rsidRPr="003B6A42">
              <w:rPr>
                <w:rFonts w:eastAsiaTheme="minorHAnsi"/>
                <w:lang w:eastAsia="en-US"/>
              </w:rPr>
              <w:t>výrobků.</w:t>
            </w:r>
          </w:p>
        </w:tc>
      </w:tr>
    </w:tbl>
    <w:p w:rsidR="003B6A42" w:rsidRPr="003B6A42" w:rsidRDefault="003B6A42" w:rsidP="003B6A42"/>
    <w:p w:rsidR="003B6A42" w:rsidRPr="003B6A42" w:rsidRDefault="003B6A42" w:rsidP="003B6A42">
      <w:pPr>
        <w:keepNext/>
        <w:outlineLvl w:val="3"/>
        <w:rPr>
          <w:b/>
          <w:bCs/>
        </w:rPr>
      </w:pPr>
      <w:r w:rsidRPr="003B6A42">
        <w:rPr>
          <w:b/>
          <w:bCs/>
        </w:rPr>
        <w:t>Charakteristika učiva</w:t>
      </w:r>
    </w:p>
    <w:p w:rsidR="003B6A42" w:rsidRPr="003B6A42" w:rsidRDefault="003B6A42" w:rsidP="003B6A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B6A42" w:rsidRPr="003B6A42" w:rsidTr="001D7AAE">
        <w:tc>
          <w:tcPr>
            <w:tcW w:w="5000" w:type="pct"/>
            <w:tcBorders>
              <w:top w:val="single" w:sz="4" w:space="0" w:color="auto"/>
              <w:left w:val="single" w:sz="4" w:space="0" w:color="auto"/>
              <w:bottom w:val="single" w:sz="4" w:space="0" w:color="auto"/>
              <w:right w:val="single" w:sz="4" w:space="0" w:color="auto"/>
            </w:tcBorders>
          </w:tcPr>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Předmět poskytuje žákům základní vědomosti zaměřené na postavení mikroorganismů v přírodě, jejich roli v koloběhu látek, morfologii a fyziologii, vlastnosti a výskyt mikroorganismů, využití mikroorganismů v potravinářském průmyslu, opatření proti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nežádoucím mikroorganismům a způsoby ochrany potravin. Poskytuje žákům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přehled poznatků o pivovarských kvasinkách a škodlivých mikroorganismech v pivovarském </w:t>
            </w:r>
          </w:p>
          <w:p w:rsidR="003B6A42" w:rsidRPr="003B6A42" w:rsidRDefault="003B6A42" w:rsidP="003B6A42">
            <w:pPr>
              <w:jc w:val="both"/>
            </w:pPr>
            <w:r w:rsidRPr="003B6A42">
              <w:rPr>
                <w:rFonts w:eastAsiaTheme="minorHAnsi"/>
                <w:lang w:eastAsia="en-US"/>
              </w:rPr>
              <w:t>provozu a ve sladovně. Předmět má blízký vztah k dalším vyučovacím předmětům – Výroba piva a sladu, Základy přírodních věd</w:t>
            </w:r>
          </w:p>
        </w:tc>
      </w:tr>
    </w:tbl>
    <w:p w:rsidR="003B6A42" w:rsidRPr="003B6A42" w:rsidRDefault="003B6A42" w:rsidP="003B6A42"/>
    <w:p w:rsidR="003B6A42" w:rsidRPr="003B6A42" w:rsidRDefault="003B6A42" w:rsidP="003B6A42">
      <w:pPr>
        <w:keepNext/>
        <w:outlineLvl w:val="3"/>
        <w:rPr>
          <w:b/>
          <w:bCs/>
        </w:rPr>
      </w:pPr>
      <w:r w:rsidRPr="003B6A42">
        <w:rPr>
          <w:b/>
          <w:bCs/>
        </w:rPr>
        <w:t>Výsledky vzdělávání v oblasti citů, postojů, hodnot a preferencí</w:t>
      </w:r>
    </w:p>
    <w:p w:rsidR="003B6A42" w:rsidRPr="003B6A42" w:rsidRDefault="003B6A42" w:rsidP="003B6A4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B6A42" w:rsidRPr="003B6A42" w:rsidTr="001D7AAE">
        <w:trPr>
          <w:trHeight w:val="1695"/>
        </w:trPr>
        <w:tc>
          <w:tcPr>
            <w:tcW w:w="9828" w:type="dxa"/>
          </w:tcPr>
          <w:p w:rsidR="003B6A42" w:rsidRPr="003B6A42" w:rsidRDefault="003B6A42" w:rsidP="003B6A42">
            <w:r w:rsidRPr="003B6A42">
              <w:t>Žáci a žákyně jsou při výuce vedeni tak, aby se chovali společensky a profesionálně vystupovali, identifikovali běžné problémy a hledali způsoby jejich řešení, stanovili si reálné profesní a životní cíle, uplatňovali morální principy, demokratické hodnoty a zásady kritického chování a orientovali se ve stále se měnícím tržním prostředí. Výuka směřuje k tomu, aby žáci a žákyně pracovali poctivě, svědomitě a přesně, nepodléhali korupci či neprováděli nelegální podvody s financemi a nepoškozovali zaměstnavatele.</w:t>
            </w:r>
          </w:p>
        </w:tc>
      </w:tr>
    </w:tbl>
    <w:p w:rsidR="003B6A42" w:rsidRPr="003B6A42" w:rsidRDefault="003B6A42" w:rsidP="003B6A42">
      <w:pPr>
        <w:keepNext/>
        <w:outlineLvl w:val="3"/>
        <w:rPr>
          <w:b/>
          <w:bCs/>
        </w:rPr>
      </w:pPr>
    </w:p>
    <w:p w:rsidR="003B6A42" w:rsidRPr="003B6A42" w:rsidRDefault="003B6A42" w:rsidP="003B6A42">
      <w:pPr>
        <w:keepNext/>
        <w:outlineLvl w:val="3"/>
        <w:rPr>
          <w:b/>
          <w:bCs/>
        </w:rPr>
      </w:pPr>
      <w:r w:rsidRPr="003B6A42">
        <w:rPr>
          <w:b/>
          <w:bCs/>
        </w:rPr>
        <w:t>Strategie výuky</w:t>
      </w:r>
    </w:p>
    <w:p w:rsidR="003B6A42" w:rsidRPr="003B6A42" w:rsidRDefault="003B6A42" w:rsidP="003B6A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B6A42" w:rsidRPr="003B6A42" w:rsidTr="001D7AAE">
        <w:tc>
          <w:tcPr>
            <w:tcW w:w="5000" w:type="pct"/>
            <w:tcBorders>
              <w:top w:val="single" w:sz="4" w:space="0" w:color="auto"/>
              <w:left w:val="single" w:sz="4" w:space="0" w:color="auto"/>
              <w:bottom w:val="single" w:sz="4" w:space="0" w:color="auto"/>
              <w:right w:val="single" w:sz="4" w:space="0" w:color="auto"/>
            </w:tcBorders>
          </w:tcPr>
          <w:p w:rsidR="003B6A42" w:rsidRPr="003B6A42" w:rsidRDefault="003B6A42" w:rsidP="003B6A42">
            <w:pPr>
              <w:jc w:val="both"/>
            </w:pPr>
            <w:r w:rsidRPr="003B6A42">
              <w:t>Teoretická část výuky je doplňována tematickými ukázkami s využitím moderních technologií, názornými pomůckami, s využitím laboratorní techniky.</w:t>
            </w:r>
            <w:r w:rsidRPr="003B6A42">
              <w:rPr>
                <w:rFonts w:eastAsiaTheme="minorHAnsi"/>
                <w:lang w:eastAsia="en-US"/>
              </w:rPr>
              <w:t xml:space="preserve"> Součástí učiva jsou </w:t>
            </w:r>
            <w:r w:rsidRPr="003B6A42">
              <w:rPr>
                <w:rFonts w:eastAsiaTheme="minorHAnsi"/>
                <w:lang w:eastAsia="en-US"/>
              </w:rPr>
              <w:lastRenderedPageBreak/>
              <w:t>laboratorní cvičení, ve kterých žáci získají potřebné vědomosti a dovednosti, které se týkají práce s mikroskopem, přípravy preparátů a kultivace mikroorganismů.</w:t>
            </w:r>
          </w:p>
          <w:p w:rsidR="003B6A42" w:rsidRPr="003B6A42" w:rsidRDefault="003B6A42" w:rsidP="003B6A42">
            <w:pPr>
              <w:autoSpaceDE w:val="0"/>
              <w:autoSpaceDN w:val="0"/>
              <w:adjustRightInd w:val="0"/>
              <w:rPr>
                <w:rFonts w:eastAsiaTheme="minorHAnsi"/>
                <w:color w:val="000000"/>
                <w:sz w:val="23"/>
                <w:szCs w:val="23"/>
                <w:lang w:eastAsia="en-US"/>
              </w:rPr>
            </w:pPr>
          </w:p>
          <w:p w:rsidR="003B6A42" w:rsidRPr="003B6A42" w:rsidRDefault="003B6A42" w:rsidP="003B6A42">
            <w:pPr>
              <w:rPr>
                <w:i/>
                <w:iCs/>
              </w:rPr>
            </w:pPr>
            <w:r w:rsidRPr="003B6A42">
              <w:rPr>
                <w:i/>
                <w:iCs/>
              </w:rPr>
              <w:t xml:space="preserve">Forma výuky: </w:t>
            </w:r>
          </w:p>
          <w:p w:rsidR="003B6A42" w:rsidRPr="003B6A42" w:rsidRDefault="003B6A42" w:rsidP="003B6A42">
            <w:pPr>
              <w:numPr>
                <w:ilvl w:val="0"/>
                <w:numId w:val="135"/>
              </w:numPr>
              <w:spacing w:after="160" w:line="259" w:lineRule="auto"/>
            </w:pPr>
            <w:r w:rsidRPr="003B6A42">
              <w:t xml:space="preserve">výklad </w:t>
            </w:r>
          </w:p>
          <w:p w:rsidR="003B6A42" w:rsidRPr="003B6A42" w:rsidRDefault="003B6A42" w:rsidP="003B6A42">
            <w:pPr>
              <w:numPr>
                <w:ilvl w:val="0"/>
                <w:numId w:val="135"/>
              </w:numPr>
              <w:spacing w:after="160" w:line="259" w:lineRule="auto"/>
            </w:pPr>
            <w:r w:rsidRPr="003B6A42">
              <w:t xml:space="preserve">samostatná práce </w:t>
            </w:r>
          </w:p>
          <w:p w:rsidR="003B6A42" w:rsidRPr="003B6A42" w:rsidRDefault="003B6A42" w:rsidP="003B6A42">
            <w:pPr>
              <w:numPr>
                <w:ilvl w:val="0"/>
                <w:numId w:val="135"/>
              </w:numPr>
              <w:spacing w:after="160" w:line="259" w:lineRule="auto"/>
            </w:pPr>
            <w:r w:rsidRPr="003B6A42">
              <w:t>pokusy, ověřování</w:t>
            </w:r>
          </w:p>
          <w:p w:rsidR="003B6A42" w:rsidRPr="003B6A42" w:rsidRDefault="003B6A42" w:rsidP="003B6A42">
            <w:pPr>
              <w:numPr>
                <w:ilvl w:val="0"/>
                <w:numId w:val="135"/>
              </w:numPr>
              <w:spacing w:after="160" w:line="259" w:lineRule="auto"/>
            </w:pPr>
            <w:r w:rsidRPr="003B6A42">
              <w:t>práce s odbornou literaturou,</w:t>
            </w:r>
          </w:p>
          <w:p w:rsidR="003B6A42" w:rsidRPr="003B6A42" w:rsidRDefault="003B6A42" w:rsidP="003B6A42">
            <w:pPr>
              <w:numPr>
                <w:ilvl w:val="0"/>
                <w:numId w:val="135"/>
              </w:numPr>
              <w:spacing w:after="160" w:line="259" w:lineRule="auto"/>
            </w:pPr>
            <w:r w:rsidRPr="003B6A42">
              <w:t>vypracování protokolů</w:t>
            </w:r>
          </w:p>
          <w:p w:rsidR="003B6A42" w:rsidRPr="003B6A42" w:rsidRDefault="003B6A42" w:rsidP="003B6A42">
            <w:pPr>
              <w:numPr>
                <w:ilvl w:val="0"/>
                <w:numId w:val="135"/>
              </w:numPr>
              <w:spacing w:after="160" w:line="259" w:lineRule="auto"/>
            </w:pPr>
            <w:r w:rsidRPr="003B6A42">
              <w:t>hry, soutěže</w:t>
            </w:r>
          </w:p>
          <w:p w:rsidR="003B6A42" w:rsidRPr="003B6A42" w:rsidRDefault="003B6A42" w:rsidP="003B6A42">
            <w:pPr>
              <w:numPr>
                <w:ilvl w:val="0"/>
                <w:numId w:val="135"/>
              </w:numPr>
              <w:spacing w:after="160" w:line="259" w:lineRule="auto"/>
            </w:pPr>
            <w:r w:rsidRPr="003B6A42">
              <w:t>referáty</w:t>
            </w:r>
          </w:p>
          <w:p w:rsidR="003B6A42" w:rsidRPr="003B6A42" w:rsidRDefault="003B6A42" w:rsidP="003B6A42">
            <w:pPr>
              <w:numPr>
                <w:ilvl w:val="0"/>
                <w:numId w:val="135"/>
              </w:numPr>
              <w:spacing w:after="160" w:line="259" w:lineRule="auto"/>
            </w:pPr>
            <w:r w:rsidRPr="003B6A42">
              <w:t xml:space="preserve">prezentace </w:t>
            </w:r>
          </w:p>
          <w:p w:rsidR="003B6A42" w:rsidRPr="003B6A42" w:rsidRDefault="003B6A42" w:rsidP="003B6A42">
            <w:pPr>
              <w:numPr>
                <w:ilvl w:val="0"/>
                <w:numId w:val="135"/>
              </w:numPr>
              <w:spacing w:after="160" w:line="259" w:lineRule="auto"/>
            </w:pPr>
            <w:r w:rsidRPr="003B6A42">
              <w:t>exkurze</w:t>
            </w:r>
          </w:p>
          <w:p w:rsidR="003B6A42" w:rsidRPr="003B6A42" w:rsidRDefault="003B6A42" w:rsidP="003B6A42">
            <w:pPr>
              <w:numPr>
                <w:ilvl w:val="0"/>
                <w:numId w:val="135"/>
              </w:numPr>
              <w:spacing w:after="160" w:line="259" w:lineRule="auto"/>
            </w:pPr>
            <w:r w:rsidRPr="003B6A42">
              <w:t>řešení problémových úloh</w:t>
            </w:r>
          </w:p>
          <w:p w:rsidR="003B6A42" w:rsidRPr="003B6A42" w:rsidRDefault="003B6A42" w:rsidP="003B6A42">
            <w:pPr>
              <w:numPr>
                <w:ilvl w:val="0"/>
                <w:numId w:val="135"/>
              </w:numPr>
              <w:spacing w:after="160" w:line="259" w:lineRule="auto"/>
            </w:pPr>
            <w:r w:rsidRPr="003B6A42">
              <w:t>využívání informačních a komunikačních technologií</w:t>
            </w:r>
          </w:p>
          <w:p w:rsidR="003B6A42" w:rsidRPr="003B6A42" w:rsidRDefault="003B6A42" w:rsidP="003B6A42"/>
        </w:tc>
      </w:tr>
    </w:tbl>
    <w:p w:rsidR="003B6A42" w:rsidRPr="003B6A42" w:rsidRDefault="003B6A42" w:rsidP="003B6A42">
      <w:pPr>
        <w:rPr>
          <w:b/>
          <w:bCs/>
        </w:rPr>
      </w:pPr>
    </w:p>
    <w:p w:rsidR="003B6A42" w:rsidRPr="003B6A42" w:rsidRDefault="003B6A42" w:rsidP="003B6A42">
      <w:pPr>
        <w:keepNext/>
        <w:outlineLvl w:val="3"/>
        <w:rPr>
          <w:b/>
          <w:bCs/>
        </w:rPr>
      </w:pPr>
      <w:r w:rsidRPr="003B6A42">
        <w:rPr>
          <w:b/>
          <w:bCs/>
        </w:rPr>
        <w:t>Hodnocení výsledků žáka</w:t>
      </w:r>
    </w:p>
    <w:p w:rsidR="003B6A42" w:rsidRPr="003B6A42" w:rsidRDefault="003B6A42" w:rsidP="003B6A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B6A42" w:rsidRPr="003B6A42" w:rsidTr="001D7AAE">
        <w:tc>
          <w:tcPr>
            <w:tcW w:w="5000" w:type="pct"/>
            <w:tcBorders>
              <w:top w:val="single" w:sz="4" w:space="0" w:color="auto"/>
              <w:left w:val="single" w:sz="4" w:space="0" w:color="auto"/>
              <w:bottom w:val="single" w:sz="4" w:space="0" w:color="auto"/>
              <w:right w:val="single" w:sz="4" w:space="0" w:color="auto"/>
            </w:tcBorders>
          </w:tcPr>
          <w:p w:rsidR="003B6A42" w:rsidRPr="003B6A42" w:rsidRDefault="003B6A42" w:rsidP="003B6A42">
            <w:pPr>
              <w:jc w:val="both"/>
            </w:pPr>
            <w:r w:rsidRPr="003B6A42">
              <w:t>Hodnocení žáků bude vycházet zejména z toho, jak jsou žáci schopni uplatňovat získané vědomosti při řešení zadaných úkolů.</w:t>
            </w:r>
          </w:p>
          <w:p w:rsidR="003B6A42" w:rsidRPr="003B6A42" w:rsidRDefault="003B6A42" w:rsidP="003B6A42">
            <w:pPr>
              <w:jc w:val="both"/>
            </w:pPr>
          </w:p>
          <w:p w:rsidR="003B6A42" w:rsidRPr="003B6A42" w:rsidRDefault="003B6A42" w:rsidP="003B6A42">
            <w:pPr>
              <w:jc w:val="both"/>
            </w:pPr>
            <w:r w:rsidRPr="003B6A42">
              <w:t xml:space="preserve">Po probrání jednotlivých tematických celků zkoušení písemné, průběžně zkoušení ústní, prověřování odborných kompetencí, řešení konkrétních problémových situací. Kromě hodnocení vyučujícím, probíhá i sebehodnocení žáků. </w:t>
            </w:r>
          </w:p>
          <w:p w:rsidR="003B6A42" w:rsidRPr="003B6A42" w:rsidRDefault="003B6A42" w:rsidP="003B6A42">
            <w:pPr>
              <w:jc w:val="both"/>
            </w:pPr>
          </w:p>
          <w:p w:rsidR="003B6A42" w:rsidRPr="003B6A42" w:rsidRDefault="003B6A42" w:rsidP="003B6A42">
            <w:pPr>
              <w:jc w:val="both"/>
            </w:pPr>
            <w:r w:rsidRPr="003B6A42">
              <w:t>Hodnocení výsledků zkoušení na základě školního řádu.</w:t>
            </w:r>
          </w:p>
        </w:tc>
      </w:tr>
    </w:tbl>
    <w:p w:rsidR="003B6A42" w:rsidRPr="003B6A42" w:rsidRDefault="003B6A42" w:rsidP="003B6A42"/>
    <w:p w:rsidR="003B6A42" w:rsidRPr="003B6A42" w:rsidRDefault="003B6A42" w:rsidP="003B6A42">
      <w:pPr>
        <w:keepNext/>
        <w:outlineLvl w:val="3"/>
        <w:rPr>
          <w:b/>
          <w:bCs/>
        </w:rPr>
      </w:pPr>
      <w:r w:rsidRPr="003B6A42">
        <w:rPr>
          <w:b/>
          <w:bCs/>
        </w:rPr>
        <w:t>Přínos předmětu k rozvoji klíčových kompetencí a aplikaci průřezových témat</w:t>
      </w:r>
    </w:p>
    <w:p w:rsidR="003B6A42" w:rsidRPr="003B6A42" w:rsidRDefault="003B6A42" w:rsidP="003B6A42">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B6A42" w:rsidRPr="003B6A42" w:rsidTr="001D7AAE">
        <w:tc>
          <w:tcPr>
            <w:tcW w:w="5000" w:type="pct"/>
            <w:tcBorders>
              <w:top w:val="single" w:sz="4" w:space="0" w:color="auto"/>
              <w:left w:val="single" w:sz="4" w:space="0" w:color="auto"/>
              <w:bottom w:val="single" w:sz="4" w:space="0" w:color="auto"/>
              <w:right w:val="single" w:sz="4" w:space="0" w:color="auto"/>
            </w:tcBorders>
          </w:tcPr>
          <w:p w:rsidR="003B6A42" w:rsidRPr="003B6A42" w:rsidRDefault="003B6A42" w:rsidP="003B6A42">
            <w:pPr>
              <w:jc w:val="both"/>
            </w:pPr>
            <w:r w:rsidRPr="003B6A42">
              <w:t>Cíle, pojetí předmětu a metody výuky přispívají k rozvoji:</w:t>
            </w:r>
          </w:p>
          <w:p w:rsidR="003B6A42" w:rsidRPr="003B6A42" w:rsidRDefault="003B6A42" w:rsidP="003B6A42">
            <w:pPr>
              <w:jc w:val="both"/>
            </w:pPr>
          </w:p>
          <w:p w:rsidR="003B6A42" w:rsidRPr="003B6A42" w:rsidRDefault="003B6A42" w:rsidP="003B6A42">
            <w:pPr>
              <w:numPr>
                <w:ilvl w:val="0"/>
                <w:numId w:val="136"/>
              </w:numPr>
              <w:spacing w:after="160" w:line="259" w:lineRule="auto"/>
              <w:jc w:val="both"/>
            </w:pPr>
            <w:r w:rsidRPr="003B6A42">
              <w:rPr>
                <w:b/>
              </w:rPr>
              <w:t>komunikativních kompetencí</w:t>
            </w:r>
            <w:r w:rsidRPr="003B6A42">
              <w:t xml:space="preserve"> tím, že se učí vyjadřovat a formulovat své myšlenky a postoje, učí se diskutovat k dané problematice, respektovat odlišné názory, zadávané úkoly se učí zpracovávat do písemné podoby</w:t>
            </w:r>
          </w:p>
          <w:p w:rsidR="003B6A42" w:rsidRPr="003B6A42" w:rsidRDefault="003B6A42" w:rsidP="003B6A42">
            <w:pPr>
              <w:numPr>
                <w:ilvl w:val="0"/>
                <w:numId w:val="136"/>
              </w:numPr>
              <w:spacing w:after="160" w:line="259" w:lineRule="auto"/>
              <w:jc w:val="both"/>
            </w:pPr>
            <w:r w:rsidRPr="003B6A42">
              <w:rPr>
                <w:b/>
              </w:rPr>
              <w:t>personálních kompetencí</w:t>
            </w:r>
            <w:r w:rsidRPr="003B6A42">
              <w:t xml:space="preserve"> tím, že při výuce jsou zadávány týmové práce při řešení úkolů - žáci se učí hodnotit své schopnosti v týmové práci</w:t>
            </w:r>
          </w:p>
          <w:p w:rsidR="003B6A42" w:rsidRPr="003B6A42" w:rsidRDefault="003B6A42" w:rsidP="003B6A42">
            <w:pPr>
              <w:numPr>
                <w:ilvl w:val="0"/>
                <w:numId w:val="136"/>
              </w:numPr>
              <w:spacing w:after="160" w:line="259" w:lineRule="auto"/>
              <w:jc w:val="both"/>
            </w:pPr>
            <w:r w:rsidRPr="003B6A42">
              <w:rPr>
                <w:b/>
              </w:rPr>
              <w:lastRenderedPageBreak/>
              <w:t>práce s informacemi</w:t>
            </w:r>
            <w:r w:rsidRPr="003B6A42">
              <w:t xml:space="preserve"> tím, že žáci budou využívat informační technologie při řešení praktických příkladů, při vyhledávání informací a orientaci v oboru</w:t>
            </w:r>
          </w:p>
          <w:p w:rsidR="003B6A42" w:rsidRPr="003B6A42" w:rsidRDefault="003B6A42" w:rsidP="003B6A42">
            <w:pPr>
              <w:numPr>
                <w:ilvl w:val="0"/>
                <w:numId w:val="136"/>
              </w:numPr>
              <w:spacing w:after="160" w:line="259" w:lineRule="auto"/>
              <w:jc w:val="both"/>
            </w:pPr>
            <w:r w:rsidRPr="003B6A42">
              <w:rPr>
                <w:b/>
              </w:rPr>
              <w:t>aplikaci základních matematických postupů</w:t>
            </w:r>
            <w:r w:rsidRPr="003B6A42">
              <w:t xml:space="preserve"> </w:t>
            </w:r>
          </w:p>
          <w:p w:rsidR="003B6A42" w:rsidRPr="003B6A42" w:rsidRDefault="003B6A42" w:rsidP="003B6A42">
            <w:pPr>
              <w:numPr>
                <w:ilvl w:val="0"/>
                <w:numId w:val="136"/>
              </w:numPr>
              <w:spacing w:after="160" w:line="259" w:lineRule="auto"/>
              <w:jc w:val="both"/>
            </w:pPr>
            <w:r w:rsidRPr="003B6A42">
              <w:rPr>
                <w:b/>
              </w:rPr>
              <w:t>kompetence k pracovnímu uplatnění a celoživotnímu vzdělávání</w:t>
            </w:r>
            <w:r w:rsidRPr="003B6A42">
              <w:t xml:space="preserve"> tím, že budou mít přehled o uplatnitelnosti na trhu práce, o možnostech profesního rozvoje, získají takové kompetence, aby byli adaptabilní, flexibilní a projevovali určitou míru kreativity v rámci svého začlenění na trhu práce          </w:t>
            </w:r>
          </w:p>
          <w:p w:rsidR="003B6A42" w:rsidRPr="003B6A42" w:rsidRDefault="003B6A42" w:rsidP="003B6A42">
            <w:pPr>
              <w:jc w:val="both"/>
            </w:pPr>
          </w:p>
          <w:p w:rsidR="003B6A42" w:rsidRPr="003B6A42" w:rsidRDefault="003B6A42" w:rsidP="003B6A42">
            <w:r w:rsidRPr="003B6A42">
              <w:rPr>
                <w:i/>
                <w:iCs/>
              </w:rPr>
              <w:t>Průřezová témata</w:t>
            </w:r>
            <w:r w:rsidRPr="003B6A42">
              <w:t>:</w:t>
            </w:r>
          </w:p>
          <w:p w:rsidR="003B6A42" w:rsidRPr="003B6A42" w:rsidRDefault="003B6A42" w:rsidP="003B6A42"/>
          <w:p w:rsidR="003B6A42" w:rsidRPr="003B6A42" w:rsidRDefault="003B6A42" w:rsidP="003B6A42">
            <w:pPr>
              <w:jc w:val="both"/>
              <w:rPr>
                <w:b/>
              </w:rPr>
            </w:pPr>
            <w:r w:rsidRPr="003B6A42">
              <w:rPr>
                <w:b/>
              </w:rPr>
              <w:t>Člověk a životní prostředí</w:t>
            </w:r>
          </w:p>
          <w:p w:rsidR="003B6A42" w:rsidRPr="003B6A42" w:rsidRDefault="003B6A42" w:rsidP="003B6A42">
            <w:pPr>
              <w:jc w:val="both"/>
            </w:pPr>
            <w:r w:rsidRPr="003B6A42">
              <w:t>osvojí si principy šetrného a odpovědného přístupu k životnímu prostředí v osobním a profesním jednání</w:t>
            </w:r>
          </w:p>
          <w:p w:rsidR="003B6A42" w:rsidRPr="003B6A42" w:rsidRDefault="003B6A42" w:rsidP="003B6A42">
            <w:pPr>
              <w:jc w:val="both"/>
              <w:rPr>
                <w:b/>
                <w:bCs/>
              </w:rPr>
            </w:pPr>
          </w:p>
          <w:p w:rsidR="003B6A42" w:rsidRPr="003B6A42" w:rsidRDefault="003B6A42" w:rsidP="003B6A42">
            <w:pPr>
              <w:jc w:val="both"/>
            </w:pPr>
            <w:r w:rsidRPr="003B6A42">
              <w:rPr>
                <w:b/>
                <w:bCs/>
              </w:rPr>
              <w:t>Člověk a svět práce</w:t>
            </w:r>
          </w:p>
          <w:p w:rsidR="003B6A42" w:rsidRPr="003B6A42" w:rsidRDefault="003B6A42" w:rsidP="003B6A42">
            <w:pPr>
              <w:jc w:val="both"/>
            </w:pPr>
            <w:r w:rsidRPr="003B6A42">
              <w:t>realizace tématu se uskuteční začleňováním tématu do vzdělávacího obsahu předmětu</w:t>
            </w:r>
          </w:p>
          <w:p w:rsidR="003B6A42" w:rsidRPr="003B6A42" w:rsidRDefault="003B6A42" w:rsidP="003B6A42">
            <w:pPr>
              <w:jc w:val="both"/>
              <w:rPr>
                <w:b/>
                <w:bCs/>
              </w:rPr>
            </w:pPr>
          </w:p>
          <w:p w:rsidR="003B6A42" w:rsidRPr="003B6A42" w:rsidRDefault="003B6A42" w:rsidP="003B6A42">
            <w:pPr>
              <w:jc w:val="both"/>
            </w:pPr>
            <w:r w:rsidRPr="003B6A42">
              <w:rPr>
                <w:b/>
                <w:bCs/>
              </w:rPr>
              <w:t>Občan v demokratické společnosti</w:t>
            </w:r>
          </w:p>
          <w:p w:rsidR="003B6A42" w:rsidRPr="003B6A42" w:rsidRDefault="003B6A42" w:rsidP="003B6A42">
            <w:pPr>
              <w:jc w:val="both"/>
            </w:pPr>
            <w:r w:rsidRPr="003B6A42">
              <w:t>realizace bude spočívat ve vytvoření demokratického prostředí ve třídě – založeno na vzájemném respektování, spolupráci, dialogu.</w:t>
            </w:r>
          </w:p>
          <w:p w:rsidR="003B6A42" w:rsidRPr="003B6A42" w:rsidRDefault="003B6A42" w:rsidP="003B6A42">
            <w:pPr>
              <w:jc w:val="both"/>
            </w:pPr>
          </w:p>
          <w:p w:rsidR="003B6A42" w:rsidRPr="003B6A42" w:rsidRDefault="003B6A42" w:rsidP="003B6A42">
            <w:pPr>
              <w:jc w:val="both"/>
            </w:pPr>
            <w:r w:rsidRPr="003B6A42">
              <w:rPr>
                <w:b/>
                <w:bCs/>
              </w:rPr>
              <w:t>Informační a komunikační technologie</w:t>
            </w:r>
          </w:p>
          <w:p w:rsidR="003B6A42" w:rsidRPr="003B6A42" w:rsidRDefault="003B6A42" w:rsidP="003B6A42">
            <w:pPr>
              <w:jc w:val="both"/>
            </w:pPr>
            <w:r w:rsidRPr="003B6A42">
              <w:t>v rámci předmětu používání prostředků informační a komunikační technologie, odborného software</w:t>
            </w:r>
          </w:p>
        </w:tc>
      </w:tr>
    </w:tbl>
    <w:p w:rsidR="003B6A42" w:rsidRPr="003B6A42" w:rsidRDefault="003B6A42" w:rsidP="003B6A42">
      <w:pPr>
        <w:rPr>
          <w:b/>
        </w:rPr>
      </w:pPr>
      <w:r w:rsidRPr="003B6A42">
        <w:rPr>
          <w:b/>
        </w:rPr>
        <w:lastRenderedPageBreak/>
        <w:t>Rozpis učiva a výsledků vzdělávání</w:t>
      </w:r>
    </w:p>
    <w:p w:rsidR="003B6A42" w:rsidRPr="003B6A42" w:rsidRDefault="003B6A42" w:rsidP="003B6A42">
      <w:pPr>
        <w:rPr>
          <w:b/>
        </w:rPr>
      </w:pPr>
      <w:r w:rsidRPr="003B6A42">
        <w:rPr>
          <w:b/>
        </w:rPr>
        <w:t xml:space="preserve">                                                     </w:t>
      </w:r>
    </w:p>
    <w:p w:rsidR="003B6A42" w:rsidRPr="003B6A42" w:rsidRDefault="003B6A42" w:rsidP="003B6A42">
      <w:pPr>
        <w:rPr>
          <w:b/>
        </w:rPr>
      </w:pPr>
      <w:r w:rsidRPr="003B6A42">
        <w:rPr>
          <w:b/>
        </w:rPr>
        <w:t>3. ročník</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915"/>
        <w:gridCol w:w="2166"/>
      </w:tblGrid>
      <w:tr w:rsidR="003B6A42" w:rsidRPr="003B6A42" w:rsidTr="001D7AAE">
        <w:tc>
          <w:tcPr>
            <w:tcW w:w="1539" w:type="pct"/>
          </w:tcPr>
          <w:p w:rsidR="003B6A42" w:rsidRPr="003B6A42" w:rsidRDefault="003B6A42" w:rsidP="003B6A42">
            <w:pPr>
              <w:jc w:val="center"/>
              <w:rPr>
                <w:b/>
              </w:rPr>
            </w:pPr>
            <w:r w:rsidRPr="003B6A42">
              <w:rPr>
                <w:b/>
              </w:rPr>
              <w:t xml:space="preserve">Výsledky vzdělávání </w:t>
            </w:r>
          </w:p>
        </w:tc>
        <w:tc>
          <w:tcPr>
            <w:tcW w:w="2228" w:type="pct"/>
          </w:tcPr>
          <w:p w:rsidR="003B6A42" w:rsidRPr="003B6A42" w:rsidRDefault="003B6A42" w:rsidP="003B6A42">
            <w:pPr>
              <w:jc w:val="center"/>
              <w:rPr>
                <w:b/>
              </w:rPr>
            </w:pPr>
            <w:r w:rsidRPr="003B6A42">
              <w:rPr>
                <w:b/>
              </w:rPr>
              <w:t>Učivo</w:t>
            </w:r>
          </w:p>
        </w:tc>
        <w:tc>
          <w:tcPr>
            <w:tcW w:w="1233" w:type="pct"/>
          </w:tcPr>
          <w:p w:rsidR="003B6A42" w:rsidRPr="003B6A42" w:rsidRDefault="003B6A42" w:rsidP="003B6A42">
            <w:pPr>
              <w:jc w:val="center"/>
              <w:rPr>
                <w:b/>
              </w:rPr>
            </w:pPr>
            <w:r w:rsidRPr="003B6A42">
              <w:rPr>
                <w:b/>
                <w:bCs/>
              </w:rPr>
              <w:t>Časové rozvržení</w:t>
            </w:r>
          </w:p>
        </w:tc>
      </w:tr>
      <w:tr w:rsidR="003B6A42" w:rsidRPr="003B6A42" w:rsidTr="001D7AAE">
        <w:tc>
          <w:tcPr>
            <w:tcW w:w="1539" w:type="pct"/>
          </w:tcPr>
          <w:p w:rsidR="003B6A42" w:rsidRPr="003B6A42" w:rsidRDefault="003B6A42" w:rsidP="00C31765">
            <w:pPr>
              <w:pStyle w:val="Odstavecseseznamem"/>
              <w:numPr>
                <w:ilvl w:val="0"/>
                <w:numId w:val="151"/>
              </w:numPr>
            </w:pPr>
            <w:r w:rsidRPr="003B6A42">
              <w:t xml:space="preserve">Žák: </w:t>
            </w:r>
          </w:p>
          <w:tbl>
            <w:tblPr>
              <w:tblW w:w="0" w:type="auto"/>
              <w:tblBorders>
                <w:top w:val="nil"/>
                <w:left w:val="nil"/>
                <w:bottom w:val="nil"/>
                <w:right w:val="nil"/>
              </w:tblBorders>
              <w:tblLook w:val="0000" w:firstRow="0" w:lastRow="0" w:firstColumn="0" w:lastColumn="0" w:noHBand="0" w:noVBand="0"/>
            </w:tblPr>
            <w:tblGrid>
              <w:gridCol w:w="2488"/>
            </w:tblGrid>
            <w:tr w:rsidR="003B6A42" w:rsidRPr="003B6A42" w:rsidTr="001D7AAE">
              <w:trPr>
                <w:trHeight w:val="247"/>
              </w:trPr>
              <w:tc>
                <w:tcPr>
                  <w:tcW w:w="0" w:type="auto"/>
                </w:tcPr>
                <w:p w:rsidR="00327CC0" w:rsidRDefault="003B6A42" w:rsidP="00C31765">
                  <w:pPr>
                    <w:numPr>
                      <w:ilvl w:val="0"/>
                      <w:numId w:val="151"/>
                    </w:numPr>
                    <w:spacing w:after="160" w:line="259" w:lineRule="auto"/>
                    <w:contextualSpacing/>
                    <w:rPr>
                      <w:rFonts w:eastAsiaTheme="minorHAnsi"/>
                      <w:lang w:eastAsia="en-US"/>
                    </w:rPr>
                  </w:pPr>
                  <w:r w:rsidRPr="003B6A42">
                    <w:rPr>
                      <w:rFonts w:eastAsiaTheme="minorHAnsi"/>
                      <w:lang w:eastAsia="en-US"/>
                    </w:rPr>
                    <w:t>objasní význam,</w:t>
                  </w:r>
                </w:p>
                <w:p w:rsidR="003B6A42" w:rsidRPr="00327CC0" w:rsidRDefault="003B6A42" w:rsidP="00C31765">
                  <w:pPr>
                    <w:numPr>
                      <w:ilvl w:val="0"/>
                      <w:numId w:val="151"/>
                    </w:numPr>
                    <w:spacing w:after="160" w:line="259" w:lineRule="auto"/>
                    <w:contextualSpacing/>
                    <w:rPr>
                      <w:rFonts w:eastAsiaTheme="minorHAnsi"/>
                      <w:lang w:eastAsia="en-US"/>
                    </w:rPr>
                  </w:pPr>
                  <w:r w:rsidRPr="00327CC0">
                    <w:rPr>
                      <w:rFonts w:eastAsiaTheme="minorHAnsi"/>
                      <w:lang w:eastAsia="en-US"/>
                    </w:rPr>
                    <w:t>historii a vývoj mikrobiologie</w:t>
                  </w:r>
                </w:p>
              </w:tc>
            </w:tr>
          </w:tbl>
          <w:p w:rsidR="003B6A42" w:rsidRPr="003B6A42" w:rsidRDefault="003B6A42" w:rsidP="003B6A42"/>
        </w:tc>
        <w:tc>
          <w:tcPr>
            <w:tcW w:w="2228" w:type="pct"/>
          </w:tcPr>
          <w:p w:rsidR="003B6A42" w:rsidRPr="003B6A42" w:rsidRDefault="003B6A42" w:rsidP="003B6A42">
            <w:pPr>
              <w:rPr>
                <w:rFonts w:eastAsiaTheme="minorHAnsi"/>
                <w:lang w:eastAsia="en-US"/>
              </w:rPr>
            </w:pPr>
            <w:r w:rsidRPr="003B6A42">
              <w:rPr>
                <w:rFonts w:eastAsiaTheme="minorHAnsi"/>
                <w:b/>
                <w:bCs/>
                <w:sz w:val="23"/>
                <w:szCs w:val="23"/>
                <w:lang w:eastAsia="en-US"/>
              </w:rPr>
              <w:t>1</w:t>
            </w:r>
            <w:r w:rsidRPr="003B6A42">
              <w:rPr>
                <w:rFonts w:eastAsiaTheme="minorHAnsi"/>
                <w:b/>
                <w:bCs/>
                <w:lang w:eastAsia="en-US"/>
              </w:rPr>
              <w:t xml:space="preserve">. </w:t>
            </w:r>
            <w:r w:rsidRPr="003B6A42">
              <w:rPr>
                <w:rFonts w:eastAsiaTheme="minorHAnsi"/>
                <w:b/>
                <w:lang w:eastAsia="en-US"/>
              </w:rPr>
              <w:t>Úvod do mikrobiologie</w:t>
            </w:r>
            <w:r w:rsidRPr="003B6A42">
              <w:rPr>
                <w:rFonts w:eastAsiaTheme="minorHAnsi"/>
                <w:lang w:eastAsia="en-US"/>
              </w:rPr>
              <w:t xml:space="preserve"> </w:t>
            </w:r>
          </w:p>
          <w:p w:rsidR="003B6A42" w:rsidRPr="003B6A42" w:rsidRDefault="003B6A42" w:rsidP="003B6A42">
            <w:pPr>
              <w:rPr>
                <w:rFonts w:eastAsiaTheme="minorHAnsi"/>
                <w:lang w:eastAsia="en-US"/>
              </w:rPr>
            </w:pPr>
            <w:r w:rsidRPr="003B6A42">
              <w:rPr>
                <w:rFonts w:eastAsiaTheme="minorHAnsi"/>
                <w:lang w:eastAsia="en-US"/>
              </w:rPr>
              <w:t xml:space="preserve">- význam, historie, vývoj mikrobiologie </w:t>
            </w:r>
          </w:p>
          <w:p w:rsidR="003B6A42" w:rsidRPr="003B6A42" w:rsidRDefault="003B6A42" w:rsidP="003B6A42">
            <w:pPr>
              <w:rPr>
                <w:b/>
              </w:rPr>
            </w:pPr>
          </w:p>
        </w:tc>
        <w:tc>
          <w:tcPr>
            <w:tcW w:w="1233" w:type="pct"/>
          </w:tcPr>
          <w:p w:rsidR="003B6A42" w:rsidRPr="003B6A42" w:rsidRDefault="003B6A42" w:rsidP="003B6A42">
            <w:pPr>
              <w:rPr>
                <w:b/>
              </w:rPr>
            </w:pPr>
          </w:p>
          <w:p w:rsidR="003B6A42" w:rsidRPr="003B6A42" w:rsidRDefault="003B6A42" w:rsidP="003B6A42">
            <w:pPr>
              <w:rPr>
                <w:b/>
              </w:rPr>
            </w:pPr>
          </w:p>
        </w:tc>
      </w:tr>
      <w:tr w:rsidR="003B6A42" w:rsidRPr="003B6A42" w:rsidTr="001D7AAE">
        <w:tc>
          <w:tcPr>
            <w:tcW w:w="1539" w:type="pct"/>
          </w:tcPr>
          <w:p w:rsidR="003B6A42" w:rsidRPr="003B6A42" w:rsidRDefault="003B6A42" w:rsidP="00C31765">
            <w:pPr>
              <w:numPr>
                <w:ilvl w:val="0"/>
                <w:numId w:val="151"/>
              </w:numPr>
              <w:spacing w:after="160" w:line="259" w:lineRule="auto"/>
              <w:contextualSpacing/>
              <w:rPr>
                <w:rFonts w:eastAsiaTheme="minorHAnsi"/>
                <w:sz w:val="23"/>
                <w:szCs w:val="23"/>
                <w:lang w:eastAsia="en-US"/>
              </w:rPr>
            </w:pPr>
            <w:r w:rsidRPr="003B6A42">
              <w:rPr>
                <w:rFonts w:eastAsiaTheme="minorHAnsi"/>
                <w:lang w:eastAsia="en-US"/>
              </w:rPr>
              <w:t xml:space="preserve">popíše tvar, stavbu a vlastnosti </w:t>
            </w:r>
            <w:r w:rsidRPr="003B6A42">
              <w:rPr>
                <w:rFonts w:eastAsiaTheme="minorHAnsi"/>
                <w:sz w:val="23"/>
                <w:szCs w:val="23"/>
                <w:lang w:eastAsia="en-US"/>
              </w:rPr>
              <w:t>mikroorganismů</w:t>
            </w:r>
          </w:p>
          <w:p w:rsidR="003B6A42" w:rsidRPr="003B6A42" w:rsidRDefault="003B6A42" w:rsidP="00C31765">
            <w:pPr>
              <w:numPr>
                <w:ilvl w:val="0"/>
                <w:numId w:val="151"/>
              </w:numPr>
              <w:spacing w:after="160" w:line="259" w:lineRule="auto"/>
              <w:contextualSpacing/>
              <w:rPr>
                <w:rFonts w:eastAsiaTheme="minorHAnsi"/>
                <w:lang w:eastAsia="en-US"/>
              </w:rPr>
            </w:pPr>
            <w:r w:rsidRPr="003B6A42">
              <w:rPr>
                <w:rFonts w:eastAsiaTheme="minorHAnsi"/>
                <w:sz w:val="23"/>
                <w:szCs w:val="23"/>
                <w:lang w:eastAsia="en-US"/>
              </w:rPr>
              <w:t xml:space="preserve">popíše cytologii a morfologii prokaryotní </w:t>
            </w:r>
          </w:p>
          <w:p w:rsidR="003B6A42" w:rsidRPr="003B6A42" w:rsidRDefault="003B6A42" w:rsidP="00C31765">
            <w:pPr>
              <w:numPr>
                <w:ilvl w:val="0"/>
                <w:numId w:val="151"/>
              </w:numPr>
              <w:spacing w:after="160" w:line="259" w:lineRule="auto"/>
              <w:contextualSpacing/>
            </w:pPr>
            <w:r w:rsidRPr="003B6A42">
              <w:rPr>
                <w:rFonts w:eastAsiaTheme="minorHAnsi"/>
                <w:lang w:eastAsia="en-US"/>
              </w:rPr>
              <w:t xml:space="preserve">a eukaryotní buňky </w:t>
            </w:r>
          </w:p>
        </w:tc>
        <w:tc>
          <w:tcPr>
            <w:tcW w:w="2228" w:type="pct"/>
          </w:tcPr>
          <w:p w:rsidR="003B6A42" w:rsidRPr="003B6A42" w:rsidRDefault="003B6A42" w:rsidP="003B6A42">
            <w:pPr>
              <w:autoSpaceDE w:val="0"/>
              <w:autoSpaceDN w:val="0"/>
              <w:adjustRightInd w:val="0"/>
              <w:rPr>
                <w:rFonts w:eastAsiaTheme="minorHAnsi"/>
                <w:lang w:eastAsia="en-US"/>
              </w:rPr>
            </w:pPr>
            <w:r w:rsidRPr="003B6A42">
              <w:rPr>
                <w:rFonts w:eastAsiaTheme="minorHAnsi"/>
                <w:b/>
                <w:bCs/>
                <w:color w:val="000000"/>
                <w:sz w:val="23"/>
                <w:szCs w:val="23"/>
                <w:lang w:eastAsia="en-US"/>
              </w:rPr>
              <w:t xml:space="preserve">2. </w:t>
            </w:r>
            <w:r w:rsidRPr="003B6A42">
              <w:rPr>
                <w:rFonts w:eastAsiaTheme="minorHAnsi"/>
                <w:b/>
                <w:bCs/>
                <w:lang w:eastAsia="en-US"/>
              </w:rPr>
              <w:t xml:space="preserve">Morfologie a cytologie mikroorganismů </w:t>
            </w:r>
          </w:p>
          <w:p w:rsidR="003B6A42" w:rsidRPr="003B6A42" w:rsidRDefault="003B6A42" w:rsidP="003B6A42">
            <w:pPr>
              <w:autoSpaceDE w:val="0"/>
              <w:autoSpaceDN w:val="0"/>
              <w:adjustRightInd w:val="0"/>
              <w:rPr>
                <w:rFonts w:eastAsiaTheme="minorHAnsi"/>
                <w:color w:val="000000"/>
                <w:lang w:eastAsia="en-US"/>
              </w:rPr>
            </w:pPr>
            <w:r w:rsidRPr="003B6A42">
              <w:rPr>
                <w:rFonts w:eastAsiaTheme="minorHAnsi"/>
                <w:color w:val="000000"/>
                <w:lang w:eastAsia="en-US"/>
              </w:rPr>
              <w:t xml:space="preserve">- nebuněčné mikroorganismy (viry, </w:t>
            </w:r>
          </w:p>
          <w:p w:rsidR="003B6A42" w:rsidRPr="003B6A42" w:rsidRDefault="003B6A42" w:rsidP="003B6A42">
            <w:pPr>
              <w:autoSpaceDE w:val="0"/>
              <w:autoSpaceDN w:val="0"/>
              <w:adjustRightInd w:val="0"/>
              <w:rPr>
                <w:rFonts w:eastAsiaTheme="minorHAnsi"/>
                <w:color w:val="000000"/>
                <w:lang w:eastAsia="en-US"/>
              </w:rPr>
            </w:pPr>
            <w:r w:rsidRPr="003B6A42">
              <w:rPr>
                <w:rFonts w:eastAsiaTheme="minorHAnsi"/>
                <w:color w:val="000000"/>
                <w:lang w:eastAsia="en-US"/>
              </w:rPr>
              <w:t xml:space="preserve">bakteriofágy) </w:t>
            </w:r>
          </w:p>
          <w:p w:rsidR="003B6A42" w:rsidRPr="003B6A42" w:rsidRDefault="003B6A42" w:rsidP="003B6A42">
            <w:pPr>
              <w:autoSpaceDE w:val="0"/>
              <w:autoSpaceDN w:val="0"/>
              <w:adjustRightInd w:val="0"/>
              <w:rPr>
                <w:rFonts w:eastAsiaTheme="minorHAnsi"/>
                <w:color w:val="000000"/>
                <w:lang w:eastAsia="en-US"/>
              </w:rPr>
            </w:pPr>
            <w:r w:rsidRPr="003B6A42">
              <w:rPr>
                <w:rFonts w:eastAsiaTheme="minorHAnsi"/>
                <w:color w:val="000000"/>
                <w:lang w:eastAsia="en-US"/>
              </w:rPr>
              <w:t xml:space="preserve">- prokaryotické mikroorganismy (bakterie, sinice) </w:t>
            </w:r>
          </w:p>
          <w:p w:rsidR="003B6A42" w:rsidRPr="003B6A42" w:rsidRDefault="003B6A42" w:rsidP="003B6A42">
            <w:pPr>
              <w:autoSpaceDE w:val="0"/>
              <w:autoSpaceDN w:val="0"/>
              <w:adjustRightInd w:val="0"/>
              <w:rPr>
                <w:rFonts w:eastAsiaTheme="minorHAnsi"/>
                <w:color w:val="000000"/>
                <w:lang w:eastAsia="en-US"/>
              </w:rPr>
            </w:pPr>
            <w:r w:rsidRPr="003B6A42">
              <w:rPr>
                <w:rFonts w:eastAsiaTheme="minorHAnsi"/>
                <w:color w:val="000000"/>
                <w:lang w:eastAsia="en-US"/>
              </w:rPr>
              <w:t xml:space="preserve">- eukaryotické mikroorganismy (kvasinky, plísně) </w:t>
            </w:r>
          </w:p>
        </w:tc>
        <w:tc>
          <w:tcPr>
            <w:tcW w:w="1233" w:type="pct"/>
          </w:tcPr>
          <w:p w:rsidR="003B6A42" w:rsidRPr="003B6A42" w:rsidRDefault="003B6A42" w:rsidP="003B6A42">
            <w:pPr>
              <w:rPr>
                <w:b/>
              </w:rPr>
            </w:pPr>
          </w:p>
        </w:tc>
      </w:tr>
      <w:tr w:rsidR="003B6A42" w:rsidRPr="003B6A42" w:rsidTr="001D7AAE">
        <w:tc>
          <w:tcPr>
            <w:tcW w:w="1539" w:type="pct"/>
          </w:tcPr>
          <w:p w:rsidR="003B6A42" w:rsidRPr="003B6A42" w:rsidRDefault="00327CC0" w:rsidP="00327CC0">
            <w:pPr>
              <w:autoSpaceDE w:val="0"/>
              <w:autoSpaceDN w:val="0"/>
              <w:adjustRightInd w:val="0"/>
              <w:spacing w:after="160" w:line="259" w:lineRule="auto"/>
              <w:rPr>
                <w:rFonts w:eastAsiaTheme="minorHAnsi"/>
                <w:color w:val="000000"/>
                <w:lang w:eastAsia="en-US"/>
              </w:rPr>
            </w:pPr>
            <w:r>
              <w:rPr>
                <w:rFonts w:eastAsiaTheme="minorHAnsi"/>
                <w:color w:val="000000"/>
                <w:lang w:eastAsia="en-US"/>
              </w:rPr>
              <w:t xml:space="preserve">- </w:t>
            </w:r>
            <w:r w:rsidR="003B6A42" w:rsidRPr="003B6A42">
              <w:rPr>
                <w:rFonts w:eastAsiaTheme="minorHAnsi"/>
                <w:color w:val="000000"/>
                <w:lang w:eastAsia="en-US"/>
              </w:rPr>
              <w:t>p</w:t>
            </w:r>
            <w:r>
              <w:rPr>
                <w:rFonts w:eastAsiaTheme="minorHAnsi"/>
                <w:color w:val="000000"/>
                <w:lang w:eastAsia="en-US"/>
              </w:rPr>
              <w:t xml:space="preserve">opíše látkové složení </w:t>
            </w:r>
            <w:r w:rsidR="003B6A42" w:rsidRPr="003B6A42">
              <w:rPr>
                <w:rFonts w:eastAsiaTheme="minorHAnsi"/>
                <w:color w:val="000000"/>
                <w:lang w:eastAsia="en-US"/>
              </w:rPr>
              <w:t>mikroorganismů</w:t>
            </w:r>
          </w:p>
        </w:tc>
        <w:tc>
          <w:tcPr>
            <w:tcW w:w="2228" w:type="pct"/>
          </w:tcPr>
          <w:tbl>
            <w:tblPr>
              <w:tblW w:w="0" w:type="auto"/>
              <w:tblBorders>
                <w:top w:val="nil"/>
                <w:left w:val="nil"/>
                <w:bottom w:val="nil"/>
                <w:right w:val="nil"/>
              </w:tblBorders>
              <w:tblLook w:val="0000" w:firstRow="0" w:lastRow="0" w:firstColumn="0" w:lastColumn="0" w:noHBand="0" w:noVBand="0"/>
            </w:tblPr>
            <w:tblGrid>
              <w:gridCol w:w="1865"/>
              <w:gridCol w:w="294"/>
            </w:tblGrid>
            <w:tr w:rsidR="003B6A42" w:rsidRPr="003B6A42" w:rsidTr="001D7AAE">
              <w:trPr>
                <w:trHeight w:val="276"/>
              </w:trPr>
              <w:tc>
                <w:tcPr>
                  <w:tcW w:w="515" w:type="dxa"/>
                </w:tcPr>
                <w:p w:rsidR="003B6A42" w:rsidRPr="003B6A42" w:rsidRDefault="003B6A42" w:rsidP="003B6A42">
                  <w:pPr>
                    <w:autoSpaceDE w:val="0"/>
                    <w:autoSpaceDN w:val="0"/>
                    <w:adjustRightInd w:val="0"/>
                    <w:rPr>
                      <w:rFonts w:eastAsiaTheme="minorHAnsi"/>
                      <w:b/>
                      <w:color w:val="000000"/>
                      <w:sz w:val="23"/>
                      <w:szCs w:val="23"/>
                      <w:lang w:eastAsia="en-US"/>
                    </w:rPr>
                  </w:pPr>
                  <w:r w:rsidRPr="003B6A42">
                    <w:rPr>
                      <w:rFonts w:eastAsiaTheme="minorHAnsi"/>
                      <w:b/>
                      <w:color w:val="000000"/>
                      <w:sz w:val="23"/>
                      <w:szCs w:val="23"/>
                      <w:lang w:eastAsia="en-US"/>
                    </w:rPr>
                    <w:t>3. Látkové složení mikroorganismů</w:t>
                  </w:r>
                </w:p>
              </w:tc>
              <w:tc>
                <w:tcPr>
                  <w:tcW w:w="294" w:type="dxa"/>
                </w:tcPr>
                <w:p w:rsidR="003B6A42" w:rsidRPr="003B6A42" w:rsidRDefault="003B6A42" w:rsidP="003B6A42">
                  <w:pPr>
                    <w:autoSpaceDE w:val="0"/>
                    <w:autoSpaceDN w:val="0"/>
                    <w:adjustRightInd w:val="0"/>
                    <w:rPr>
                      <w:rFonts w:eastAsiaTheme="minorHAnsi"/>
                      <w:color w:val="000000"/>
                      <w:sz w:val="23"/>
                      <w:szCs w:val="23"/>
                      <w:lang w:eastAsia="en-US"/>
                    </w:rPr>
                  </w:pPr>
                </w:p>
              </w:tc>
            </w:tr>
            <w:tr w:rsidR="003B6A42" w:rsidRPr="003B6A42" w:rsidTr="001D7AAE">
              <w:trPr>
                <w:trHeight w:val="280"/>
              </w:trPr>
              <w:tc>
                <w:tcPr>
                  <w:tcW w:w="515" w:type="dxa"/>
                </w:tcPr>
                <w:p w:rsidR="003B6A42" w:rsidRPr="003B6A42" w:rsidRDefault="003B6A42" w:rsidP="003B6A42">
                  <w:pPr>
                    <w:autoSpaceDE w:val="0"/>
                    <w:autoSpaceDN w:val="0"/>
                    <w:adjustRightInd w:val="0"/>
                    <w:rPr>
                      <w:rFonts w:eastAsiaTheme="minorHAnsi"/>
                      <w:color w:val="000000"/>
                      <w:sz w:val="23"/>
                      <w:szCs w:val="23"/>
                      <w:lang w:eastAsia="en-US"/>
                    </w:rPr>
                  </w:pPr>
                </w:p>
              </w:tc>
              <w:tc>
                <w:tcPr>
                  <w:tcW w:w="294" w:type="dxa"/>
                </w:tcPr>
                <w:p w:rsidR="003B6A42" w:rsidRPr="003B6A42" w:rsidRDefault="003B6A42" w:rsidP="003B6A42">
                  <w:pPr>
                    <w:autoSpaceDE w:val="0"/>
                    <w:autoSpaceDN w:val="0"/>
                    <w:adjustRightInd w:val="0"/>
                    <w:rPr>
                      <w:rFonts w:eastAsiaTheme="minorHAnsi"/>
                      <w:color w:val="000000"/>
                      <w:sz w:val="23"/>
                      <w:szCs w:val="23"/>
                      <w:lang w:eastAsia="en-US"/>
                    </w:rPr>
                  </w:pPr>
                </w:p>
              </w:tc>
            </w:tr>
          </w:tbl>
          <w:p w:rsidR="003B6A42" w:rsidRPr="003B6A42" w:rsidRDefault="003B6A42" w:rsidP="003B6A42"/>
        </w:tc>
        <w:tc>
          <w:tcPr>
            <w:tcW w:w="1233" w:type="pct"/>
          </w:tcPr>
          <w:p w:rsidR="003B6A42" w:rsidRPr="003B6A42" w:rsidRDefault="003B6A42" w:rsidP="003B6A42">
            <w:pPr>
              <w:rPr>
                <w:b/>
              </w:rPr>
            </w:pPr>
          </w:p>
          <w:p w:rsidR="003B6A42" w:rsidRPr="003B6A42" w:rsidRDefault="003B6A42" w:rsidP="003B6A42">
            <w:pPr>
              <w:rPr>
                <w:b/>
              </w:rPr>
            </w:pPr>
          </w:p>
        </w:tc>
      </w:tr>
      <w:tr w:rsidR="003B6A42" w:rsidRPr="003B6A42" w:rsidTr="001D7AAE">
        <w:tc>
          <w:tcPr>
            <w:tcW w:w="1539" w:type="pct"/>
          </w:tcPr>
          <w:tbl>
            <w:tblPr>
              <w:tblW w:w="0" w:type="auto"/>
              <w:tblBorders>
                <w:top w:val="nil"/>
                <w:left w:val="nil"/>
                <w:bottom w:val="nil"/>
                <w:right w:val="nil"/>
              </w:tblBorders>
              <w:tblLook w:val="0000" w:firstRow="0" w:lastRow="0" w:firstColumn="0" w:lastColumn="0" w:noHBand="0" w:noVBand="0"/>
            </w:tblPr>
            <w:tblGrid>
              <w:gridCol w:w="2488"/>
            </w:tblGrid>
            <w:tr w:rsidR="003B6A42" w:rsidRPr="003B6A42" w:rsidTr="001D7AAE">
              <w:trPr>
                <w:trHeight w:val="523"/>
              </w:trPr>
              <w:tc>
                <w:tcPr>
                  <w:tcW w:w="0" w:type="auto"/>
                </w:tcPr>
                <w:p w:rsidR="003B6A42" w:rsidRPr="003B6A42" w:rsidRDefault="003B6A42" w:rsidP="00C31765">
                  <w:pPr>
                    <w:numPr>
                      <w:ilvl w:val="0"/>
                      <w:numId w:val="152"/>
                    </w:numPr>
                    <w:autoSpaceDE w:val="0"/>
                    <w:autoSpaceDN w:val="0"/>
                    <w:adjustRightInd w:val="0"/>
                    <w:spacing w:after="160" w:line="259" w:lineRule="auto"/>
                    <w:rPr>
                      <w:rFonts w:eastAsiaTheme="minorHAnsi"/>
                      <w:color w:val="000000"/>
                      <w:lang w:eastAsia="en-US"/>
                    </w:rPr>
                  </w:pPr>
                  <w:r w:rsidRPr="003B6A42">
                    <w:rPr>
                      <w:rFonts w:eastAsiaTheme="minorHAnsi"/>
                      <w:color w:val="000000"/>
                      <w:lang w:eastAsia="en-US"/>
                    </w:rPr>
                    <w:lastRenderedPageBreak/>
                    <w:t xml:space="preserve"> vysvětlí zásady růstu a rozmnožování   mikroorganismů</w:t>
                  </w:r>
                </w:p>
                <w:p w:rsidR="003B6A42" w:rsidRPr="00327CC0" w:rsidRDefault="003B6A42" w:rsidP="00C31765">
                  <w:pPr>
                    <w:numPr>
                      <w:ilvl w:val="0"/>
                      <w:numId w:val="152"/>
                    </w:numPr>
                    <w:autoSpaceDE w:val="0"/>
                    <w:autoSpaceDN w:val="0"/>
                    <w:adjustRightInd w:val="0"/>
                    <w:spacing w:after="160" w:line="259" w:lineRule="auto"/>
                    <w:rPr>
                      <w:rFonts w:eastAsiaTheme="minorHAnsi"/>
                      <w:color w:val="000000"/>
                      <w:lang w:eastAsia="en-US"/>
                    </w:rPr>
                  </w:pPr>
                  <w:r w:rsidRPr="003B6A42">
                    <w:rPr>
                      <w:rFonts w:eastAsiaTheme="minorHAnsi"/>
                      <w:color w:val="000000"/>
                      <w:lang w:eastAsia="en-US"/>
                    </w:rPr>
                    <w:t xml:space="preserve"> vysvětlí zák</w:t>
                  </w:r>
                  <w:r w:rsidR="00327CC0">
                    <w:rPr>
                      <w:rFonts w:eastAsiaTheme="minorHAnsi"/>
                      <w:color w:val="000000"/>
                      <w:lang w:eastAsia="en-US"/>
                    </w:rPr>
                    <w:t xml:space="preserve">lady metabolismu, způsob výživy </w:t>
                  </w:r>
                  <w:r w:rsidRPr="00327CC0">
                    <w:rPr>
                      <w:rFonts w:eastAsiaTheme="minorHAnsi"/>
                      <w:color w:val="000000"/>
                      <w:lang w:eastAsia="en-US"/>
                    </w:rPr>
                    <w:t>mikroorganismů</w:t>
                  </w:r>
                </w:p>
                <w:p w:rsidR="003B6A42" w:rsidRPr="00327CC0" w:rsidRDefault="003B6A42" w:rsidP="00C31765">
                  <w:pPr>
                    <w:numPr>
                      <w:ilvl w:val="0"/>
                      <w:numId w:val="152"/>
                    </w:numPr>
                    <w:autoSpaceDE w:val="0"/>
                    <w:autoSpaceDN w:val="0"/>
                    <w:adjustRightInd w:val="0"/>
                    <w:spacing w:after="160" w:line="259" w:lineRule="auto"/>
                    <w:rPr>
                      <w:rFonts w:eastAsiaTheme="minorHAnsi"/>
                      <w:color w:val="000000"/>
                      <w:lang w:eastAsia="en-US"/>
                    </w:rPr>
                  </w:pPr>
                  <w:r w:rsidRPr="003B6A42">
                    <w:rPr>
                      <w:rFonts w:eastAsiaTheme="minorHAnsi"/>
                      <w:color w:val="000000"/>
                      <w:lang w:eastAsia="en-US"/>
                    </w:rPr>
                    <w:t xml:space="preserve"> rozdělí mikroorganismy podle zdroje využitelné </w:t>
                  </w:r>
                  <w:r w:rsidRPr="00327CC0">
                    <w:rPr>
                      <w:rFonts w:eastAsiaTheme="minorHAnsi"/>
                      <w:color w:val="000000"/>
                      <w:lang w:eastAsia="en-US"/>
                    </w:rPr>
                    <w:t>energie</w:t>
                  </w:r>
                </w:p>
                <w:p w:rsidR="003B6A42" w:rsidRPr="00327CC0" w:rsidRDefault="003B6A42" w:rsidP="00C31765">
                  <w:pPr>
                    <w:numPr>
                      <w:ilvl w:val="0"/>
                      <w:numId w:val="152"/>
                    </w:numPr>
                    <w:autoSpaceDE w:val="0"/>
                    <w:autoSpaceDN w:val="0"/>
                    <w:adjustRightInd w:val="0"/>
                    <w:spacing w:after="160" w:line="259" w:lineRule="auto"/>
                    <w:rPr>
                      <w:rFonts w:eastAsiaTheme="minorHAnsi"/>
                      <w:color w:val="000000"/>
                      <w:lang w:eastAsia="en-US"/>
                    </w:rPr>
                  </w:pPr>
                  <w:r w:rsidRPr="003B6A42">
                    <w:rPr>
                      <w:rFonts w:eastAsiaTheme="minorHAnsi"/>
                      <w:color w:val="000000"/>
                      <w:lang w:eastAsia="en-US"/>
                    </w:rPr>
                    <w:t xml:space="preserve"> objasn</w:t>
                  </w:r>
                  <w:r w:rsidR="00327CC0">
                    <w:rPr>
                      <w:rFonts w:eastAsiaTheme="minorHAnsi"/>
                      <w:color w:val="000000"/>
                      <w:lang w:eastAsia="en-US"/>
                    </w:rPr>
                    <w:t xml:space="preserve">í podstatu enzymatické činnosti </w:t>
                  </w:r>
                  <w:r w:rsidRPr="00327CC0">
                    <w:rPr>
                      <w:rFonts w:eastAsiaTheme="minorHAnsi"/>
                      <w:color w:val="000000"/>
                      <w:lang w:eastAsia="en-US"/>
                    </w:rPr>
                    <w:t xml:space="preserve">mikroorganismů  </w:t>
                  </w:r>
                </w:p>
              </w:tc>
            </w:tr>
          </w:tbl>
          <w:p w:rsidR="003B6A42" w:rsidRPr="003B6A42" w:rsidRDefault="003B6A42" w:rsidP="003B6A42">
            <w:pPr>
              <w:autoSpaceDE w:val="0"/>
              <w:autoSpaceDN w:val="0"/>
              <w:adjustRightInd w:val="0"/>
              <w:rPr>
                <w:rFonts w:eastAsiaTheme="minorHAnsi"/>
                <w:color w:val="000000"/>
                <w:lang w:eastAsia="en-US"/>
              </w:rPr>
            </w:pPr>
          </w:p>
        </w:tc>
        <w:tc>
          <w:tcPr>
            <w:tcW w:w="2228" w:type="pct"/>
          </w:tcPr>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b/>
                <w:bCs/>
                <w:color w:val="000000"/>
                <w:sz w:val="23"/>
                <w:szCs w:val="23"/>
                <w:lang w:eastAsia="en-US"/>
              </w:rPr>
              <w:t xml:space="preserve">4. Fyziologické vlastnosti mikroorganismů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fyziologie růstu a rozmnožování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mikroorganismů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metabolismus mikroorganismů </w:t>
            </w:r>
          </w:p>
          <w:p w:rsidR="003B6A42" w:rsidRPr="003B6A42" w:rsidRDefault="003B6A42" w:rsidP="003B6A42">
            <w:pPr>
              <w:autoSpaceDE w:val="0"/>
              <w:autoSpaceDN w:val="0"/>
              <w:adjustRightInd w:val="0"/>
              <w:rPr>
                <w:rFonts w:eastAsiaTheme="minorHAnsi"/>
                <w:b/>
                <w:bCs/>
                <w:color w:val="000000"/>
                <w:lang w:eastAsia="en-US"/>
              </w:rPr>
            </w:pPr>
            <w:r w:rsidRPr="003B6A42">
              <w:rPr>
                <w:rFonts w:asciiTheme="minorHAnsi" w:eastAsiaTheme="minorHAnsi" w:hAnsiTheme="minorHAnsi" w:cstheme="minorBidi"/>
                <w:sz w:val="23"/>
                <w:szCs w:val="23"/>
                <w:lang w:eastAsia="en-US"/>
              </w:rPr>
              <w:t xml:space="preserve">- </w:t>
            </w:r>
            <w:r w:rsidRPr="003B6A42">
              <w:rPr>
                <w:rFonts w:eastAsiaTheme="minorHAnsi"/>
                <w:lang w:eastAsia="en-US"/>
              </w:rPr>
              <w:t>enzymatická činnost mikroorganismů</w:t>
            </w:r>
            <w:r w:rsidRPr="003B6A42">
              <w:rPr>
                <w:rFonts w:asciiTheme="minorHAnsi" w:eastAsiaTheme="minorHAnsi" w:hAnsiTheme="minorHAnsi" w:cstheme="minorBidi"/>
                <w:sz w:val="23"/>
                <w:szCs w:val="23"/>
                <w:lang w:eastAsia="en-US"/>
              </w:rPr>
              <w:t xml:space="preserve"> </w:t>
            </w:r>
          </w:p>
        </w:tc>
        <w:tc>
          <w:tcPr>
            <w:tcW w:w="1233" w:type="pct"/>
          </w:tcPr>
          <w:p w:rsidR="003B6A42" w:rsidRPr="003B6A42" w:rsidRDefault="003B6A42" w:rsidP="003B6A42">
            <w:pPr>
              <w:rPr>
                <w:b/>
              </w:rPr>
            </w:pPr>
          </w:p>
        </w:tc>
      </w:tr>
      <w:tr w:rsidR="003B6A42" w:rsidRPr="003B6A42" w:rsidTr="001D7AAE">
        <w:tc>
          <w:tcPr>
            <w:tcW w:w="1539" w:type="pct"/>
          </w:tcPr>
          <w:p w:rsidR="003B6A42" w:rsidRPr="003B6A42" w:rsidRDefault="003B6A42" w:rsidP="003B6A42">
            <w:pPr>
              <w:autoSpaceDE w:val="0"/>
              <w:autoSpaceDN w:val="0"/>
              <w:adjustRightInd w:val="0"/>
              <w:rPr>
                <w:rFonts w:eastAsiaTheme="minorHAnsi"/>
                <w:color w:val="000000"/>
                <w:lang w:eastAsia="en-US"/>
              </w:rPr>
            </w:pPr>
            <w:r w:rsidRPr="003B6A42">
              <w:rPr>
                <w:rFonts w:eastAsiaTheme="minorHAnsi"/>
                <w:color w:val="000000"/>
                <w:lang w:eastAsia="en-US"/>
              </w:rPr>
              <w:t xml:space="preserve"> </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popíše vnější vlivy působící na mikroorganismy </w:t>
            </w:r>
          </w:p>
          <w:p w:rsidR="003B6A42" w:rsidRPr="00C016BC" w:rsidRDefault="00C016BC" w:rsidP="00C016BC">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(fyzikální, chemické,    </w:t>
            </w:r>
            <w:r w:rsidR="003B6A42" w:rsidRPr="00C016BC">
              <w:rPr>
                <w:rFonts w:eastAsiaTheme="minorHAnsi"/>
                <w:color w:val="000000"/>
                <w:sz w:val="23"/>
                <w:szCs w:val="23"/>
                <w:lang w:eastAsia="en-US"/>
              </w:rPr>
              <w:t xml:space="preserve">biologické) </w:t>
            </w:r>
          </w:p>
        </w:tc>
        <w:tc>
          <w:tcPr>
            <w:tcW w:w="2228" w:type="pct"/>
          </w:tcPr>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w:t>
            </w:r>
            <w:r w:rsidRPr="003B6A42">
              <w:rPr>
                <w:rFonts w:eastAsiaTheme="minorHAnsi"/>
                <w:b/>
                <w:bCs/>
                <w:color w:val="000000"/>
                <w:sz w:val="23"/>
                <w:szCs w:val="23"/>
                <w:lang w:eastAsia="en-US"/>
              </w:rPr>
              <w:t xml:space="preserve">5. Vliv vnějšího prostředí na mikroorganismy </w:t>
            </w:r>
          </w:p>
          <w:p w:rsidR="003B6A42" w:rsidRPr="003B6A42" w:rsidRDefault="003B6A42" w:rsidP="003B6A42">
            <w:pPr>
              <w:autoSpaceDE w:val="0"/>
              <w:autoSpaceDN w:val="0"/>
              <w:adjustRightInd w:val="0"/>
              <w:rPr>
                <w:rFonts w:eastAsiaTheme="minorHAnsi"/>
                <w:b/>
                <w:bCs/>
                <w:color w:val="000000"/>
                <w:sz w:val="23"/>
                <w:szCs w:val="23"/>
                <w:lang w:eastAsia="en-US"/>
              </w:rPr>
            </w:pPr>
          </w:p>
        </w:tc>
        <w:tc>
          <w:tcPr>
            <w:tcW w:w="1233" w:type="pct"/>
          </w:tcPr>
          <w:p w:rsidR="003B6A42" w:rsidRPr="003B6A42" w:rsidRDefault="003B6A42" w:rsidP="003B6A42">
            <w:pPr>
              <w:rPr>
                <w:b/>
              </w:rPr>
            </w:pPr>
          </w:p>
        </w:tc>
      </w:tr>
      <w:tr w:rsidR="003B6A42" w:rsidRPr="003B6A42" w:rsidTr="001D7AAE">
        <w:tc>
          <w:tcPr>
            <w:tcW w:w="1539" w:type="pct"/>
          </w:tcPr>
          <w:p w:rsidR="003B6A42" w:rsidRPr="00C016BC" w:rsidRDefault="003B6A42" w:rsidP="00C016BC">
            <w:pPr>
              <w:autoSpaceDE w:val="0"/>
              <w:autoSpaceDN w:val="0"/>
              <w:adjustRightInd w:val="0"/>
              <w:rPr>
                <w:rFonts w:eastAsiaTheme="minorHAnsi"/>
                <w:color w:val="000000"/>
                <w:lang w:eastAsia="en-US"/>
              </w:rPr>
            </w:pPr>
          </w:p>
          <w:p w:rsidR="00C016BC" w:rsidRPr="00C016BC"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C016BC">
              <w:rPr>
                <w:rFonts w:eastAsiaTheme="minorHAnsi"/>
                <w:color w:val="000000"/>
                <w:sz w:val="23"/>
                <w:szCs w:val="23"/>
                <w:lang w:eastAsia="en-US"/>
              </w:rPr>
              <w:t>vysvětlí význam mi</w:t>
            </w:r>
            <w:r w:rsidR="00C016BC" w:rsidRPr="00C016BC">
              <w:rPr>
                <w:rFonts w:eastAsiaTheme="minorHAnsi"/>
                <w:color w:val="000000"/>
                <w:sz w:val="23"/>
                <w:szCs w:val="23"/>
                <w:lang w:eastAsia="en-US"/>
              </w:rPr>
              <w:t>kroorganismů při koloběhu látek</w:t>
            </w:r>
          </w:p>
          <w:p w:rsidR="003B6A42" w:rsidRPr="00C016BC"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C016BC">
              <w:rPr>
                <w:rFonts w:eastAsiaTheme="minorHAnsi"/>
                <w:color w:val="000000"/>
                <w:sz w:val="23"/>
                <w:szCs w:val="23"/>
                <w:lang w:eastAsia="en-US"/>
              </w:rPr>
              <w:t>v</w:t>
            </w:r>
            <w:r w:rsidR="00C016BC" w:rsidRPr="00C016BC">
              <w:rPr>
                <w:rFonts w:eastAsiaTheme="minorHAnsi"/>
                <w:color w:val="000000"/>
                <w:sz w:val="23"/>
                <w:szCs w:val="23"/>
                <w:lang w:eastAsia="en-US"/>
              </w:rPr>
              <w:t> </w:t>
            </w:r>
            <w:r w:rsidRPr="00C016BC">
              <w:rPr>
                <w:rFonts w:eastAsiaTheme="minorHAnsi"/>
                <w:color w:val="000000"/>
                <w:sz w:val="23"/>
                <w:szCs w:val="23"/>
                <w:lang w:eastAsia="en-US"/>
              </w:rPr>
              <w:t>přírodě</w:t>
            </w:r>
            <w:r w:rsidR="00C016BC" w:rsidRPr="00C016BC">
              <w:rPr>
                <w:rFonts w:eastAsiaTheme="minorHAnsi"/>
                <w:color w:val="000000"/>
                <w:sz w:val="23"/>
                <w:szCs w:val="23"/>
                <w:lang w:eastAsia="en-US"/>
              </w:rPr>
              <w:t xml:space="preserve"> </w:t>
            </w:r>
            <w:r w:rsidRPr="00C016BC">
              <w:rPr>
                <w:rFonts w:eastAsiaTheme="minorHAnsi"/>
                <w:color w:val="000000"/>
                <w:sz w:val="23"/>
                <w:szCs w:val="23"/>
                <w:lang w:eastAsia="en-US"/>
              </w:rPr>
              <w:t>charakterizuje vzájemné vztahy mezi mikroorganismy</w:t>
            </w:r>
          </w:p>
        </w:tc>
        <w:tc>
          <w:tcPr>
            <w:tcW w:w="2228" w:type="pct"/>
          </w:tcPr>
          <w:p w:rsidR="003B6A42" w:rsidRPr="003B6A42" w:rsidRDefault="003B6A42" w:rsidP="003B6A42">
            <w:pPr>
              <w:autoSpaceDE w:val="0"/>
              <w:autoSpaceDN w:val="0"/>
              <w:adjustRightInd w:val="0"/>
              <w:rPr>
                <w:rFonts w:eastAsiaTheme="minorHAnsi"/>
                <w:b/>
                <w:bCs/>
                <w:color w:val="000000"/>
                <w:sz w:val="23"/>
                <w:szCs w:val="23"/>
                <w:lang w:eastAsia="en-US"/>
              </w:rPr>
            </w:pP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b/>
                <w:bCs/>
                <w:color w:val="000000"/>
                <w:sz w:val="23"/>
                <w:szCs w:val="23"/>
                <w:lang w:eastAsia="en-US"/>
              </w:rPr>
              <w:t xml:space="preserve">6. Úloha mikroorganismů v přírodě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koloběh látek v přírodě </w:t>
            </w:r>
          </w:p>
          <w:p w:rsidR="003B6A42" w:rsidRPr="003B6A42" w:rsidRDefault="003B6A42" w:rsidP="003B6A42">
            <w:pPr>
              <w:autoSpaceDE w:val="0"/>
              <w:autoSpaceDN w:val="0"/>
              <w:adjustRightInd w:val="0"/>
              <w:rPr>
                <w:rFonts w:eastAsiaTheme="minorHAnsi"/>
                <w:b/>
                <w:bCs/>
                <w:color w:val="000000"/>
                <w:sz w:val="23"/>
                <w:szCs w:val="23"/>
                <w:lang w:eastAsia="en-US"/>
              </w:rPr>
            </w:pPr>
            <w:r w:rsidRPr="003B6A42">
              <w:rPr>
                <w:rFonts w:eastAsiaTheme="minorHAnsi"/>
                <w:color w:val="000000"/>
                <w:sz w:val="23"/>
                <w:szCs w:val="23"/>
                <w:lang w:eastAsia="en-US"/>
              </w:rPr>
              <w:t xml:space="preserve">- vztahy mezi mikroorganismy </w:t>
            </w:r>
          </w:p>
          <w:p w:rsidR="003B6A42" w:rsidRPr="003B6A42" w:rsidRDefault="003B6A42" w:rsidP="003B6A42">
            <w:pPr>
              <w:autoSpaceDE w:val="0"/>
              <w:autoSpaceDN w:val="0"/>
              <w:adjustRightInd w:val="0"/>
              <w:rPr>
                <w:rFonts w:eastAsiaTheme="minorHAnsi"/>
                <w:b/>
                <w:bCs/>
                <w:color w:val="000000"/>
                <w:sz w:val="23"/>
                <w:szCs w:val="23"/>
                <w:lang w:eastAsia="en-US"/>
              </w:rPr>
            </w:pPr>
          </w:p>
        </w:tc>
        <w:tc>
          <w:tcPr>
            <w:tcW w:w="1233" w:type="pct"/>
          </w:tcPr>
          <w:p w:rsidR="003B6A42" w:rsidRPr="003B6A42" w:rsidRDefault="003B6A42" w:rsidP="003B6A42">
            <w:pPr>
              <w:rPr>
                <w:b/>
              </w:rPr>
            </w:pPr>
          </w:p>
        </w:tc>
      </w:tr>
      <w:tr w:rsidR="003B6A42" w:rsidRPr="003B6A42" w:rsidTr="001D7AAE">
        <w:tc>
          <w:tcPr>
            <w:tcW w:w="1539" w:type="pct"/>
          </w:tcPr>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charakterizuje mikroorganismy – banální, užitečné, technologicky škodlivé, podmíněně patogenní, patogenní</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vyjmenuje typy alimentárních nákaz a uvede, jak předcházet nákazám a otravám z potravin</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vyjmenuje a charakterizuje mikroorganismy </w:t>
            </w:r>
            <w:r w:rsidRPr="003B6A42">
              <w:rPr>
                <w:rFonts w:eastAsiaTheme="minorHAnsi"/>
                <w:color w:val="000000"/>
                <w:sz w:val="23"/>
                <w:szCs w:val="23"/>
                <w:lang w:eastAsia="en-US"/>
              </w:rPr>
              <w:lastRenderedPageBreak/>
              <w:t>významné v potravinářství</w:t>
            </w:r>
          </w:p>
        </w:tc>
        <w:tc>
          <w:tcPr>
            <w:tcW w:w="2228" w:type="pct"/>
          </w:tcPr>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b/>
                <w:bCs/>
                <w:color w:val="000000"/>
                <w:sz w:val="23"/>
                <w:szCs w:val="23"/>
                <w:lang w:eastAsia="en-US"/>
              </w:rPr>
              <w:lastRenderedPageBreak/>
              <w:t xml:space="preserve">7. Mikroorganismy v potravinářství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druhy mikroorganismů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alimentární nákazy </w:t>
            </w:r>
          </w:p>
          <w:p w:rsidR="003B6A42" w:rsidRPr="003B6A42" w:rsidRDefault="003B6A42" w:rsidP="003B6A42">
            <w:pPr>
              <w:autoSpaceDE w:val="0"/>
              <w:autoSpaceDN w:val="0"/>
              <w:adjustRightInd w:val="0"/>
              <w:rPr>
                <w:rFonts w:eastAsiaTheme="minorHAnsi"/>
                <w:b/>
                <w:bCs/>
                <w:color w:val="000000"/>
                <w:sz w:val="23"/>
                <w:szCs w:val="23"/>
                <w:lang w:eastAsia="en-US"/>
              </w:rPr>
            </w:pPr>
            <w:r w:rsidRPr="003B6A42">
              <w:rPr>
                <w:rFonts w:eastAsiaTheme="minorHAnsi"/>
                <w:color w:val="000000"/>
                <w:sz w:val="23"/>
                <w:szCs w:val="23"/>
                <w:lang w:eastAsia="en-US"/>
              </w:rPr>
              <w:t xml:space="preserve">- průmyslové využití mikrobiálních pochodů </w:t>
            </w:r>
          </w:p>
        </w:tc>
        <w:tc>
          <w:tcPr>
            <w:tcW w:w="1233" w:type="pct"/>
          </w:tcPr>
          <w:p w:rsidR="003B6A42" w:rsidRPr="003B6A42" w:rsidRDefault="003B6A42" w:rsidP="003B6A42">
            <w:pPr>
              <w:rPr>
                <w:b/>
              </w:rPr>
            </w:pPr>
          </w:p>
        </w:tc>
      </w:tr>
      <w:tr w:rsidR="003B6A42" w:rsidRPr="003B6A42" w:rsidTr="001D7AAE">
        <w:tc>
          <w:tcPr>
            <w:tcW w:w="1539" w:type="pct"/>
          </w:tcPr>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lastRenderedPageBreak/>
              <w:t xml:space="preserve">vysvětlí význam ochrany potravin a popíše způsoby ochrany potravin </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 vysvětlí účel dodržování hygienických předpisů a sanitačních postupů</w:t>
            </w:r>
          </w:p>
        </w:tc>
        <w:tc>
          <w:tcPr>
            <w:tcW w:w="2228" w:type="pct"/>
          </w:tcPr>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b/>
                <w:bCs/>
                <w:color w:val="000000"/>
                <w:sz w:val="23"/>
                <w:szCs w:val="23"/>
                <w:lang w:eastAsia="en-US"/>
              </w:rPr>
              <w:t xml:space="preserve">8. Opatření proti škodlivým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b/>
                <w:bCs/>
                <w:color w:val="000000"/>
                <w:sz w:val="23"/>
                <w:szCs w:val="23"/>
                <w:lang w:eastAsia="en-US"/>
              </w:rPr>
              <w:t xml:space="preserve">mikroorganismům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ochrana potravin </w:t>
            </w:r>
          </w:p>
          <w:p w:rsidR="003B6A42" w:rsidRPr="003B6A42" w:rsidRDefault="003B6A42" w:rsidP="003B6A42">
            <w:pPr>
              <w:autoSpaceDE w:val="0"/>
              <w:autoSpaceDN w:val="0"/>
              <w:adjustRightInd w:val="0"/>
              <w:rPr>
                <w:rFonts w:eastAsiaTheme="minorHAnsi"/>
                <w:b/>
                <w:bCs/>
                <w:color w:val="000000"/>
                <w:sz w:val="23"/>
                <w:szCs w:val="23"/>
                <w:lang w:eastAsia="en-US"/>
              </w:rPr>
            </w:pPr>
            <w:r w:rsidRPr="003B6A42">
              <w:rPr>
                <w:rFonts w:eastAsiaTheme="minorHAnsi"/>
                <w:color w:val="000000"/>
                <w:sz w:val="23"/>
                <w:szCs w:val="23"/>
                <w:lang w:eastAsia="en-US"/>
              </w:rPr>
              <w:t xml:space="preserve">- hygiena a sanitace </w:t>
            </w:r>
          </w:p>
        </w:tc>
        <w:tc>
          <w:tcPr>
            <w:tcW w:w="1233" w:type="pct"/>
          </w:tcPr>
          <w:p w:rsidR="003B6A42" w:rsidRPr="003B6A42" w:rsidRDefault="003B6A42" w:rsidP="003B6A42">
            <w:pPr>
              <w:rPr>
                <w:b/>
              </w:rPr>
            </w:pPr>
          </w:p>
        </w:tc>
      </w:tr>
      <w:tr w:rsidR="003B6A42" w:rsidRPr="003B6A42" w:rsidTr="001D7AAE">
        <w:tc>
          <w:tcPr>
            <w:tcW w:w="1539" w:type="pct"/>
          </w:tcPr>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charakterizuje pivovarské kvasinky spodního kvašení a svrchního kvašení</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 popíše cytologii a morfologii pivovarských kvasinek</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vysvětlí fyziologii růstu a rozmnožování pivovarských kvasinek</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uvede optimální podmínky pro metabolismus kvasinek, vysvětlí metabolismus sacharidů </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popíše přípravu čisté kultury kvasinek</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vysvětlí činnost pivovarských kvasinek v provozu </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popíše způsoby ošetřování a uchovávání kvasnic v provozu</w:t>
            </w:r>
          </w:p>
        </w:tc>
        <w:tc>
          <w:tcPr>
            <w:tcW w:w="2228" w:type="pct"/>
          </w:tcPr>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b/>
                <w:bCs/>
                <w:color w:val="000000"/>
                <w:sz w:val="23"/>
                <w:szCs w:val="23"/>
                <w:lang w:eastAsia="en-US"/>
              </w:rPr>
              <w:t xml:space="preserve">9. Pivovarské kvasinky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druhy pivovarských kvasinek, kvasinky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spodního kvašení a svrchního kvašení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morfologie a cytologie pivovarských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kvasinek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fyziologie pivovarských kvasinek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metabolismus pivovarských kvasinek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čisté mikrobiální kultury, selekce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a propagace pivovarských kvasinek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zakvašování mladiny, mikrobiologie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hlavního kvašení a dokvašování </w:t>
            </w:r>
          </w:p>
          <w:p w:rsidR="003B6A42" w:rsidRPr="003B6A42" w:rsidRDefault="003B6A42" w:rsidP="003B6A42">
            <w:pPr>
              <w:autoSpaceDE w:val="0"/>
              <w:autoSpaceDN w:val="0"/>
              <w:adjustRightInd w:val="0"/>
              <w:rPr>
                <w:rFonts w:eastAsiaTheme="minorHAnsi"/>
                <w:b/>
                <w:bCs/>
                <w:color w:val="000000"/>
                <w:sz w:val="23"/>
                <w:szCs w:val="23"/>
                <w:lang w:eastAsia="en-US"/>
              </w:rPr>
            </w:pPr>
            <w:r w:rsidRPr="003B6A42">
              <w:rPr>
                <w:rFonts w:eastAsiaTheme="minorHAnsi"/>
                <w:color w:val="000000"/>
                <w:sz w:val="23"/>
                <w:szCs w:val="23"/>
                <w:lang w:eastAsia="en-US"/>
              </w:rPr>
              <w:t xml:space="preserve">- ošetřování a uchovávání násadních kvasnic </w:t>
            </w:r>
          </w:p>
        </w:tc>
        <w:tc>
          <w:tcPr>
            <w:tcW w:w="1233" w:type="pct"/>
          </w:tcPr>
          <w:p w:rsidR="003B6A42" w:rsidRPr="003B6A42" w:rsidRDefault="003B6A42" w:rsidP="003B6A42">
            <w:pPr>
              <w:rPr>
                <w:b/>
              </w:rPr>
            </w:pPr>
          </w:p>
        </w:tc>
      </w:tr>
      <w:tr w:rsidR="003B6A42" w:rsidRPr="003B6A42" w:rsidTr="001D7AAE">
        <w:tc>
          <w:tcPr>
            <w:tcW w:w="1539" w:type="pct"/>
          </w:tcPr>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charakterizuje jednotlivé skupiny škodlivých mikroorganismů v pivovarském provozu a ve sladovně </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lastRenderedPageBreak/>
              <w:t>uvede zdroje mikrobiální kontaminace v pivovarském provozu</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charakterizuje mikrobiální vady piv</w:t>
            </w:r>
          </w:p>
        </w:tc>
        <w:tc>
          <w:tcPr>
            <w:tcW w:w="2228" w:type="pct"/>
          </w:tcPr>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b/>
                <w:bCs/>
                <w:color w:val="000000"/>
                <w:sz w:val="23"/>
                <w:szCs w:val="23"/>
                <w:lang w:eastAsia="en-US"/>
              </w:rPr>
              <w:lastRenderedPageBreak/>
              <w:t xml:space="preserve">10. Škodlivé mikroorganismy v pivovaru a ve sladovně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kontaminační zdroje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divoké kvasinky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bakterie škodící pivu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plísně </w:t>
            </w:r>
          </w:p>
          <w:p w:rsidR="003B6A42" w:rsidRPr="003B6A42" w:rsidRDefault="003B6A42" w:rsidP="003B6A42">
            <w:pPr>
              <w:autoSpaceDE w:val="0"/>
              <w:autoSpaceDN w:val="0"/>
              <w:adjustRightInd w:val="0"/>
              <w:rPr>
                <w:rFonts w:eastAsiaTheme="minorHAnsi"/>
                <w:b/>
                <w:bCs/>
                <w:color w:val="000000"/>
                <w:sz w:val="23"/>
                <w:szCs w:val="23"/>
                <w:lang w:eastAsia="en-US"/>
              </w:rPr>
            </w:pPr>
            <w:r w:rsidRPr="003B6A42">
              <w:rPr>
                <w:rFonts w:eastAsiaTheme="minorHAnsi"/>
                <w:color w:val="000000"/>
                <w:sz w:val="23"/>
                <w:szCs w:val="23"/>
                <w:lang w:eastAsia="en-US"/>
              </w:rPr>
              <w:t xml:space="preserve">- mikrobiální vady piv </w:t>
            </w:r>
          </w:p>
        </w:tc>
        <w:tc>
          <w:tcPr>
            <w:tcW w:w="1233" w:type="pct"/>
          </w:tcPr>
          <w:p w:rsidR="003B6A42" w:rsidRPr="003B6A42" w:rsidRDefault="003B6A42" w:rsidP="003B6A42">
            <w:pPr>
              <w:rPr>
                <w:b/>
              </w:rPr>
            </w:pPr>
          </w:p>
        </w:tc>
      </w:tr>
      <w:tr w:rsidR="003B6A42" w:rsidRPr="003B6A42" w:rsidTr="001D7AAE">
        <w:tc>
          <w:tcPr>
            <w:tcW w:w="1539" w:type="pct"/>
          </w:tcPr>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lastRenderedPageBreak/>
              <w:t xml:space="preserve">popíše vybavení mikrobiologické laboratoře </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dodržuje bezpečnost při práci v mikrobiologické laboratoři</w:t>
            </w:r>
          </w:p>
          <w:p w:rsidR="00C016BC"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 pracuje s optickým mikroskopem </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připravuje mikroskopické preparáty </w:t>
            </w:r>
          </w:p>
          <w:p w:rsidR="003B6A42" w:rsidRPr="003B6A42" w:rsidRDefault="003B6A42"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3B6A42">
              <w:rPr>
                <w:rFonts w:eastAsiaTheme="minorHAnsi"/>
                <w:color w:val="000000"/>
                <w:sz w:val="23"/>
                <w:szCs w:val="23"/>
                <w:lang w:eastAsia="en-US"/>
              </w:rPr>
              <w:t xml:space="preserve">kultivuje mikroorganismy na živných půdách </w:t>
            </w:r>
          </w:p>
        </w:tc>
        <w:tc>
          <w:tcPr>
            <w:tcW w:w="2228" w:type="pct"/>
          </w:tcPr>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b/>
                <w:bCs/>
                <w:color w:val="000000"/>
                <w:sz w:val="23"/>
                <w:szCs w:val="23"/>
                <w:lang w:eastAsia="en-US"/>
              </w:rPr>
              <w:t xml:space="preserve">11. Laboratorní cvičení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mikrobiologická laboratoř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mikroskopická technika </w:t>
            </w:r>
          </w:p>
          <w:p w:rsidR="003B6A42" w:rsidRPr="003B6A42" w:rsidRDefault="003B6A42" w:rsidP="003B6A42">
            <w:pPr>
              <w:autoSpaceDE w:val="0"/>
              <w:autoSpaceDN w:val="0"/>
              <w:adjustRightInd w:val="0"/>
              <w:rPr>
                <w:rFonts w:eastAsiaTheme="minorHAnsi"/>
                <w:color w:val="000000"/>
                <w:sz w:val="23"/>
                <w:szCs w:val="23"/>
                <w:lang w:eastAsia="en-US"/>
              </w:rPr>
            </w:pPr>
            <w:r w:rsidRPr="003B6A42">
              <w:rPr>
                <w:rFonts w:eastAsiaTheme="minorHAnsi"/>
                <w:color w:val="000000"/>
                <w:sz w:val="23"/>
                <w:szCs w:val="23"/>
                <w:lang w:eastAsia="en-US"/>
              </w:rPr>
              <w:t xml:space="preserve">- mikroskopické preparáty </w:t>
            </w:r>
          </w:p>
          <w:p w:rsidR="003B6A42" w:rsidRPr="003B6A42" w:rsidRDefault="003B6A42" w:rsidP="003B6A42">
            <w:pPr>
              <w:autoSpaceDE w:val="0"/>
              <w:autoSpaceDN w:val="0"/>
              <w:adjustRightInd w:val="0"/>
              <w:rPr>
                <w:rFonts w:eastAsiaTheme="minorHAnsi"/>
                <w:b/>
                <w:bCs/>
                <w:color w:val="000000"/>
                <w:sz w:val="23"/>
                <w:szCs w:val="23"/>
                <w:lang w:eastAsia="en-US"/>
              </w:rPr>
            </w:pPr>
            <w:r w:rsidRPr="003B6A42">
              <w:rPr>
                <w:rFonts w:eastAsiaTheme="minorHAnsi"/>
                <w:color w:val="000000"/>
                <w:sz w:val="23"/>
                <w:szCs w:val="23"/>
                <w:lang w:eastAsia="en-US"/>
              </w:rPr>
              <w:t xml:space="preserve">- kultivace mikroorganismů </w:t>
            </w:r>
          </w:p>
        </w:tc>
        <w:tc>
          <w:tcPr>
            <w:tcW w:w="1233" w:type="pct"/>
          </w:tcPr>
          <w:p w:rsidR="003B6A42" w:rsidRPr="003B6A42" w:rsidRDefault="003B6A42" w:rsidP="003B6A42">
            <w:pPr>
              <w:rPr>
                <w:b/>
              </w:rPr>
            </w:pPr>
          </w:p>
        </w:tc>
      </w:tr>
    </w:tbl>
    <w:p w:rsidR="003B6A42" w:rsidRPr="00C016BC" w:rsidRDefault="003B6A42" w:rsidP="003B6A42">
      <w:pPr>
        <w:spacing w:after="160" w:line="259" w:lineRule="auto"/>
        <w:rPr>
          <w:rFonts w:eastAsiaTheme="minorHAnsi"/>
          <w:lang w:eastAsia="en-US"/>
        </w:rPr>
      </w:pPr>
      <w:r w:rsidRPr="00C016BC">
        <w:rPr>
          <w:rFonts w:eastAsiaTheme="minorHAnsi"/>
          <w:lang w:eastAsia="en-US"/>
        </w:rPr>
        <w:t>Vypracoval</w:t>
      </w:r>
      <w:r w:rsidR="00C016BC">
        <w:rPr>
          <w:rFonts w:eastAsiaTheme="minorHAnsi"/>
          <w:lang w:eastAsia="en-US"/>
        </w:rPr>
        <w:t>a</w:t>
      </w:r>
      <w:r w:rsidRPr="00C016BC">
        <w:rPr>
          <w:rFonts w:eastAsiaTheme="minorHAnsi"/>
          <w:lang w:eastAsia="en-US"/>
        </w:rPr>
        <w:t>:</w:t>
      </w:r>
      <w:r w:rsidR="00C016BC" w:rsidRPr="00C016BC">
        <w:rPr>
          <w:rFonts w:eastAsiaTheme="minorHAnsi"/>
          <w:lang w:eastAsia="en-US"/>
        </w:rPr>
        <w:t xml:space="preserve"> Mgr. Jiřina Camprová</w:t>
      </w:r>
    </w:p>
    <w:p w:rsidR="009E5E3F" w:rsidRDefault="009E5E3F"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CB38B7" w:rsidRDefault="00CB38B7" w:rsidP="00EC7060">
      <w:pPr>
        <w:jc w:val="both"/>
      </w:pPr>
    </w:p>
    <w:p w:rsidR="009779C1" w:rsidRDefault="009779C1" w:rsidP="009779C1">
      <w:pPr>
        <w:jc w:val="both"/>
        <w:rPr>
          <w:b/>
          <w:bCs/>
        </w:rPr>
      </w:pPr>
      <w:r>
        <w:lastRenderedPageBreak/>
        <w:t xml:space="preserve">Škola:  </w:t>
      </w:r>
      <w:r>
        <w:tab/>
      </w:r>
      <w:r>
        <w:tab/>
      </w:r>
      <w:r>
        <w:tab/>
      </w:r>
      <w:r>
        <w:tab/>
      </w:r>
      <w:r>
        <w:tab/>
      </w:r>
      <w:r>
        <w:rPr>
          <w:b/>
          <w:bCs/>
        </w:rPr>
        <w:t xml:space="preserve">SOU a SOŠ, SČMSD, Žatec, s.r.o. </w:t>
      </w:r>
    </w:p>
    <w:p w:rsidR="009779C1" w:rsidRDefault="009779C1" w:rsidP="009779C1">
      <w:pPr>
        <w:ind w:left="3542" w:firstLine="709"/>
        <w:jc w:val="both"/>
      </w:pPr>
      <w:r>
        <w:t>Hošťálkovo nám. 132, 438 01 Žatec</w:t>
      </w:r>
    </w:p>
    <w:p w:rsidR="009779C1" w:rsidRDefault="009779C1" w:rsidP="009779C1">
      <w:pPr>
        <w:autoSpaceDE w:val="0"/>
        <w:autoSpaceDN w:val="0"/>
        <w:adjustRightInd w:val="0"/>
        <w:ind w:left="4251" w:hanging="4251"/>
        <w:rPr>
          <w:szCs w:val="28"/>
        </w:rPr>
      </w:pPr>
      <w:r>
        <w:t>Zřizovatel:</w:t>
      </w:r>
      <w:r>
        <w:tab/>
      </w:r>
      <w:r>
        <w:rPr>
          <w:szCs w:val="28"/>
        </w:rPr>
        <w:t xml:space="preserve">Svaz českých a moravských spotřebních družstev se sídlem Praha 3, U Rajské zahrady 3/1912, </w:t>
      </w:r>
    </w:p>
    <w:p w:rsidR="009779C1" w:rsidRDefault="009779C1" w:rsidP="009779C1">
      <w:pPr>
        <w:autoSpaceDE w:val="0"/>
        <w:autoSpaceDN w:val="0"/>
        <w:adjustRightInd w:val="0"/>
        <w:ind w:left="4251" w:hanging="3"/>
        <w:rPr>
          <w:szCs w:val="28"/>
        </w:rPr>
      </w:pPr>
      <w:r>
        <w:rPr>
          <w:szCs w:val="28"/>
        </w:rPr>
        <w:t>IČ 00032743</w:t>
      </w:r>
    </w:p>
    <w:p w:rsidR="009779C1" w:rsidRDefault="009779C1" w:rsidP="009779C1">
      <w:pPr>
        <w:jc w:val="both"/>
      </w:pPr>
      <w:r>
        <w:t xml:space="preserve">Název ŠVP: </w:t>
      </w:r>
      <w:r>
        <w:tab/>
      </w:r>
      <w:r>
        <w:tab/>
      </w:r>
      <w:r>
        <w:tab/>
      </w:r>
      <w:r>
        <w:tab/>
      </w:r>
      <w:r>
        <w:tab/>
      </w:r>
      <w:r>
        <w:rPr>
          <w:b/>
        </w:rPr>
        <w:t>Sladovník-Pivovarník</w:t>
      </w:r>
    </w:p>
    <w:p w:rsidR="009779C1" w:rsidRDefault="009779C1" w:rsidP="009779C1">
      <w:pPr>
        <w:jc w:val="both"/>
      </w:pPr>
      <w:r>
        <w:t xml:space="preserve">Kód a název oboru vzdělání: </w:t>
      </w:r>
      <w:r>
        <w:tab/>
      </w:r>
      <w:r>
        <w:tab/>
      </w:r>
      <w:r>
        <w:tab/>
        <w:t>29-51-H/01 Výrobce potravin</w:t>
      </w:r>
    </w:p>
    <w:p w:rsidR="009779C1" w:rsidRDefault="009779C1" w:rsidP="009779C1">
      <w:pPr>
        <w:jc w:val="both"/>
      </w:pPr>
      <w:r>
        <w:t xml:space="preserve">Délka a forma vzdělávání: </w:t>
      </w:r>
      <w:r>
        <w:tab/>
      </w:r>
      <w:r>
        <w:tab/>
      </w:r>
      <w:r>
        <w:tab/>
        <w:t>tříleté denní vzdělávání</w:t>
      </w:r>
    </w:p>
    <w:p w:rsidR="009779C1" w:rsidRDefault="009779C1" w:rsidP="009779C1">
      <w:pPr>
        <w:jc w:val="both"/>
      </w:pPr>
      <w:r>
        <w:t xml:space="preserve">Stupeň poskytovaného vzdělání: </w:t>
      </w:r>
      <w:r>
        <w:tab/>
      </w:r>
      <w:r>
        <w:tab/>
        <w:t>střední vzdělání s výučním listem</w:t>
      </w:r>
    </w:p>
    <w:p w:rsidR="009779C1" w:rsidRDefault="009779C1" w:rsidP="009779C1">
      <w:pPr>
        <w:jc w:val="both"/>
      </w:pPr>
      <w:r>
        <w:t xml:space="preserve">Datum platnosti vzdělávacího programu: </w:t>
      </w:r>
      <w:r>
        <w:tab/>
        <w:t>od l. září 2017 počínaje prvním ročníkem</w:t>
      </w:r>
    </w:p>
    <w:p w:rsidR="009779C1" w:rsidRDefault="009779C1" w:rsidP="009779C1"/>
    <w:tbl>
      <w:tblPr>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50"/>
        <w:gridCol w:w="1645"/>
        <w:gridCol w:w="1645"/>
        <w:gridCol w:w="1645"/>
        <w:gridCol w:w="1641"/>
      </w:tblGrid>
      <w:tr w:rsidR="009779C1" w:rsidTr="009779C1">
        <w:tc>
          <w:tcPr>
            <w:tcW w:w="1358" w:type="pct"/>
            <w:tcBorders>
              <w:top w:val="single" w:sz="18" w:space="0" w:color="auto"/>
              <w:left w:val="single" w:sz="18" w:space="0" w:color="auto"/>
              <w:bottom w:val="single" w:sz="4" w:space="0" w:color="auto"/>
              <w:right w:val="single" w:sz="4" w:space="0" w:color="auto"/>
            </w:tcBorders>
            <w:vAlign w:val="center"/>
            <w:hideMark/>
          </w:tcPr>
          <w:p w:rsidR="009779C1" w:rsidRDefault="009779C1">
            <w:pPr>
              <w:spacing w:line="276" w:lineRule="auto"/>
              <w:rPr>
                <w:b/>
                <w:lang w:eastAsia="en-US"/>
              </w:rPr>
            </w:pPr>
            <w:r>
              <w:rPr>
                <w:b/>
                <w:lang w:eastAsia="en-US"/>
              </w:rPr>
              <w:t>Název předmětu:</w:t>
            </w:r>
          </w:p>
        </w:tc>
        <w:tc>
          <w:tcPr>
            <w:tcW w:w="3642" w:type="pct"/>
            <w:gridSpan w:val="4"/>
            <w:tcBorders>
              <w:top w:val="single" w:sz="18" w:space="0" w:color="auto"/>
              <w:left w:val="single" w:sz="4" w:space="0" w:color="auto"/>
              <w:bottom w:val="single" w:sz="4" w:space="0" w:color="auto"/>
              <w:right w:val="single" w:sz="18" w:space="0" w:color="auto"/>
            </w:tcBorders>
            <w:hideMark/>
          </w:tcPr>
          <w:p w:rsidR="009779C1" w:rsidRPr="00AF0C7B" w:rsidRDefault="009779C1" w:rsidP="00AF0C7B">
            <w:pPr>
              <w:pStyle w:val="Nadpis2"/>
              <w:jc w:val="center"/>
              <w:rPr>
                <w:rFonts w:ascii="Times New Roman" w:hAnsi="Times New Roman" w:cs="Times New Roman"/>
                <w:sz w:val="32"/>
                <w:szCs w:val="32"/>
                <w:lang w:eastAsia="en-US"/>
              </w:rPr>
            </w:pPr>
            <w:bookmarkStart w:id="161" w:name="_Toc482957406"/>
            <w:bookmarkStart w:id="162" w:name="_Toc497996248"/>
            <w:r w:rsidRPr="00CB38B7">
              <w:rPr>
                <w:rFonts w:ascii="Times New Roman" w:hAnsi="Times New Roman" w:cs="Times New Roman"/>
                <w:sz w:val="32"/>
                <w:szCs w:val="32"/>
                <w:lang w:eastAsia="en-US"/>
              </w:rPr>
              <w:t>Potraviny a výživa</w:t>
            </w:r>
            <w:bookmarkEnd w:id="161"/>
            <w:bookmarkEnd w:id="162"/>
          </w:p>
        </w:tc>
      </w:tr>
      <w:tr w:rsidR="009779C1" w:rsidTr="009779C1">
        <w:tc>
          <w:tcPr>
            <w:tcW w:w="1358" w:type="pct"/>
            <w:tcBorders>
              <w:top w:val="single" w:sz="4" w:space="0" w:color="auto"/>
              <w:left w:val="single" w:sz="18"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t>Ročník:</w:t>
            </w:r>
          </w:p>
        </w:tc>
        <w:tc>
          <w:tcPr>
            <w:tcW w:w="911"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jc w:val="center"/>
              <w:rPr>
                <w:lang w:eastAsia="en-US"/>
              </w:rPr>
            </w:pPr>
            <w:r>
              <w:rPr>
                <w:lang w:eastAsia="en-US"/>
              </w:rPr>
              <w:t>I.</w:t>
            </w:r>
          </w:p>
        </w:tc>
        <w:tc>
          <w:tcPr>
            <w:tcW w:w="911"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jc w:val="center"/>
              <w:rPr>
                <w:lang w:eastAsia="en-US"/>
              </w:rPr>
            </w:pPr>
            <w:r>
              <w:rPr>
                <w:lang w:eastAsia="en-US"/>
              </w:rPr>
              <w:t>II.</w:t>
            </w:r>
          </w:p>
        </w:tc>
        <w:tc>
          <w:tcPr>
            <w:tcW w:w="911"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jc w:val="center"/>
              <w:rPr>
                <w:lang w:eastAsia="en-US"/>
              </w:rPr>
            </w:pPr>
            <w:r>
              <w:rPr>
                <w:lang w:eastAsia="en-US"/>
              </w:rPr>
              <w:t>III.</w:t>
            </w:r>
          </w:p>
        </w:tc>
        <w:tc>
          <w:tcPr>
            <w:tcW w:w="909" w:type="pct"/>
            <w:tcBorders>
              <w:top w:val="single" w:sz="4" w:space="0" w:color="auto"/>
              <w:left w:val="single" w:sz="4" w:space="0" w:color="auto"/>
              <w:bottom w:val="single" w:sz="4" w:space="0" w:color="auto"/>
              <w:right w:val="single" w:sz="18" w:space="0" w:color="auto"/>
            </w:tcBorders>
            <w:hideMark/>
          </w:tcPr>
          <w:p w:rsidR="009779C1" w:rsidRDefault="009779C1">
            <w:pPr>
              <w:spacing w:line="276" w:lineRule="auto"/>
              <w:jc w:val="center"/>
              <w:rPr>
                <w:b/>
                <w:lang w:eastAsia="en-US"/>
              </w:rPr>
            </w:pPr>
            <w:r>
              <w:rPr>
                <w:b/>
                <w:lang w:eastAsia="en-US"/>
              </w:rPr>
              <w:t>celkem</w:t>
            </w:r>
          </w:p>
        </w:tc>
      </w:tr>
      <w:tr w:rsidR="009779C1" w:rsidTr="009779C1">
        <w:tc>
          <w:tcPr>
            <w:tcW w:w="1358" w:type="pct"/>
            <w:tcBorders>
              <w:top w:val="single" w:sz="4" w:space="0" w:color="auto"/>
              <w:left w:val="single" w:sz="18" w:space="0" w:color="auto"/>
              <w:bottom w:val="single" w:sz="18" w:space="0" w:color="auto"/>
              <w:right w:val="single" w:sz="4" w:space="0" w:color="auto"/>
            </w:tcBorders>
            <w:hideMark/>
          </w:tcPr>
          <w:p w:rsidR="009779C1" w:rsidRDefault="009779C1">
            <w:pPr>
              <w:spacing w:line="276" w:lineRule="auto"/>
              <w:rPr>
                <w:b/>
                <w:lang w:eastAsia="en-US"/>
              </w:rPr>
            </w:pPr>
            <w:r>
              <w:rPr>
                <w:b/>
                <w:lang w:eastAsia="en-US"/>
              </w:rPr>
              <w:t>Počet hodin:</w:t>
            </w:r>
          </w:p>
        </w:tc>
        <w:tc>
          <w:tcPr>
            <w:tcW w:w="911" w:type="pct"/>
            <w:tcBorders>
              <w:top w:val="single" w:sz="4" w:space="0" w:color="auto"/>
              <w:left w:val="single" w:sz="4" w:space="0" w:color="auto"/>
              <w:bottom w:val="single" w:sz="18" w:space="0" w:color="auto"/>
              <w:right w:val="single" w:sz="4" w:space="0" w:color="auto"/>
            </w:tcBorders>
          </w:tcPr>
          <w:p w:rsidR="009779C1" w:rsidRDefault="00BE022D">
            <w:pPr>
              <w:spacing w:line="276" w:lineRule="auto"/>
              <w:jc w:val="center"/>
              <w:rPr>
                <w:lang w:eastAsia="en-US"/>
              </w:rPr>
            </w:pPr>
            <w:r>
              <w:rPr>
                <w:lang w:eastAsia="en-US"/>
              </w:rPr>
              <w:t>1</w:t>
            </w:r>
          </w:p>
        </w:tc>
        <w:tc>
          <w:tcPr>
            <w:tcW w:w="911" w:type="pct"/>
            <w:tcBorders>
              <w:top w:val="single" w:sz="4" w:space="0" w:color="auto"/>
              <w:left w:val="single" w:sz="4" w:space="0" w:color="auto"/>
              <w:bottom w:val="single" w:sz="18" w:space="0" w:color="auto"/>
              <w:right w:val="single" w:sz="4" w:space="0" w:color="auto"/>
            </w:tcBorders>
            <w:hideMark/>
          </w:tcPr>
          <w:p w:rsidR="009779C1" w:rsidRDefault="009779C1">
            <w:pPr>
              <w:spacing w:line="276" w:lineRule="auto"/>
              <w:jc w:val="center"/>
              <w:rPr>
                <w:lang w:eastAsia="en-US"/>
              </w:rPr>
            </w:pPr>
            <w:r>
              <w:rPr>
                <w:lang w:eastAsia="en-US"/>
              </w:rPr>
              <w:t>0</w:t>
            </w:r>
          </w:p>
        </w:tc>
        <w:tc>
          <w:tcPr>
            <w:tcW w:w="911" w:type="pct"/>
            <w:tcBorders>
              <w:top w:val="single" w:sz="4" w:space="0" w:color="auto"/>
              <w:left w:val="single" w:sz="4" w:space="0" w:color="auto"/>
              <w:bottom w:val="single" w:sz="18" w:space="0" w:color="auto"/>
              <w:right w:val="single" w:sz="4" w:space="0" w:color="auto"/>
            </w:tcBorders>
            <w:hideMark/>
          </w:tcPr>
          <w:p w:rsidR="009779C1" w:rsidRDefault="009779C1">
            <w:pPr>
              <w:spacing w:line="276" w:lineRule="auto"/>
              <w:jc w:val="center"/>
              <w:rPr>
                <w:lang w:eastAsia="en-US"/>
              </w:rPr>
            </w:pPr>
            <w:r>
              <w:rPr>
                <w:lang w:eastAsia="en-US"/>
              </w:rPr>
              <w:t>0</w:t>
            </w:r>
          </w:p>
        </w:tc>
        <w:tc>
          <w:tcPr>
            <w:tcW w:w="909" w:type="pct"/>
            <w:tcBorders>
              <w:top w:val="single" w:sz="4" w:space="0" w:color="auto"/>
              <w:left w:val="single" w:sz="4" w:space="0" w:color="auto"/>
              <w:bottom w:val="single" w:sz="18" w:space="0" w:color="auto"/>
              <w:right w:val="single" w:sz="18" w:space="0" w:color="auto"/>
            </w:tcBorders>
          </w:tcPr>
          <w:p w:rsidR="009779C1" w:rsidRDefault="009779C1">
            <w:pPr>
              <w:spacing w:line="276" w:lineRule="auto"/>
              <w:jc w:val="center"/>
              <w:rPr>
                <w:b/>
                <w:lang w:eastAsia="en-US"/>
              </w:rPr>
            </w:pPr>
          </w:p>
        </w:tc>
      </w:tr>
    </w:tbl>
    <w:p w:rsidR="009779C1" w:rsidRDefault="009779C1" w:rsidP="009779C1"/>
    <w:p w:rsidR="009779C1" w:rsidRDefault="009779C1" w:rsidP="009779C1">
      <w:pPr>
        <w:pStyle w:val="Nadpis4"/>
        <w:rPr>
          <w:sz w:val="32"/>
          <w:szCs w:val="32"/>
        </w:rPr>
      </w:pPr>
      <w:r>
        <w:rPr>
          <w:sz w:val="32"/>
          <w:szCs w:val="32"/>
        </w:rPr>
        <w:t>Pojetí předmětu</w:t>
      </w:r>
    </w:p>
    <w:p w:rsidR="009779C1" w:rsidRDefault="009779C1" w:rsidP="009779C1"/>
    <w:p w:rsidR="009779C1" w:rsidRDefault="009779C1" w:rsidP="009779C1">
      <w:pPr>
        <w:pStyle w:val="Nadpis4"/>
      </w:pPr>
      <w:r>
        <w:t>Obecné cíle předmětu</w:t>
      </w:r>
    </w:p>
    <w:p w:rsidR="009779C1" w:rsidRDefault="009779C1" w:rsidP="009779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779C1" w:rsidTr="009779C1">
        <w:tc>
          <w:tcPr>
            <w:tcW w:w="5000" w:type="pct"/>
            <w:tcBorders>
              <w:top w:val="single" w:sz="4" w:space="0" w:color="auto"/>
              <w:left w:val="single" w:sz="4" w:space="0" w:color="auto"/>
              <w:bottom w:val="single" w:sz="4" w:space="0" w:color="auto"/>
              <w:right w:val="single" w:sz="4" w:space="0" w:color="auto"/>
            </w:tcBorders>
            <w:hideMark/>
          </w:tcPr>
          <w:p w:rsidR="009779C1" w:rsidRDefault="009779C1">
            <w:pPr>
              <w:pStyle w:val="Zkladntext2"/>
              <w:autoSpaceDE w:val="0"/>
              <w:autoSpaceDN w:val="0"/>
              <w:adjustRightInd w:val="0"/>
              <w:spacing w:line="276" w:lineRule="auto"/>
              <w:rPr>
                <w:lang w:eastAsia="en-US"/>
              </w:rPr>
            </w:pPr>
            <w:r>
              <w:rPr>
                <w:lang w:eastAsia="en-US"/>
              </w:rPr>
              <w:t xml:space="preserve">Žáci se seznamují s využitelností potravin pro technologické zpracování, s požadavky na jakost </w:t>
            </w:r>
            <w:r>
              <w:rPr>
                <w:lang w:eastAsia="en-US"/>
              </w:rPr>
              <w:br/>
              <w:t xml:space="preserve">a skladování. Porozumí souvislosti mezi správnou výživou spojenou se zdravým životním stylem </w:t>
            </w:r>
            <w:r>
              <w:rPr>
                <w:lang w:eastAsia="en-US"/>
              </w:rPr>
              <w:br/>
              <w:t>a předcházení nemocem.</w:t>
            </w:r>
          </w:p>
        </w:tc>
      </w:tr>
    </w:tbl>
    <w:p w:rsidR="009779C1" w:rsidRDefault="009779C1" w:rsidP="009779C1"/>
    <w:p w:rsidR="009779C1" w:rsidRDefault="009779C1" w:rsidP="009779C1">
      <w:pPr>
        <w:pStyle w:val="Nadpis4"/>
      </w:pPr>
      <w:r>
        <w:t>Charakteristika učiva</w:t>
      </w:r>
    </w:p>
    <w:p w:rsidR="009779C1" w:rsidRDefault="009779C1" w:rsidP="009779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779C1" w:rsidTr="009779C1">
        <w:tc>
          <w:tcPr>
            <w:tcW w:w="5000"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jc w:val="both"/>
              <w:rPr>
                <w:lang w:eastAsia="en-US"/>
              </w:rPr>
            </w:pPr>
            <w:r>
              <w:rPr>
                <w:lang w:eastAsia="en-US"/>
              </w:rPr>
              <w:t xml:space="preserve">Cílem okruhu je poskytnout žákům základní poznatky o surovinách, jejich využitelnosti </w:t>
            </w:r>
            <w:r>
              <w:rPr>
                <w:lang w:eastAsia="en-US"/>
              </w:rPr>
              <w:br/>
              <w:t>a skladování Jsou vedeni k uplatňování zásad racionální výživy a požadavků environmentální výchovy.</w:t>
            </w:r>
          </w:p>
        </w:tc>
      </w:tr>
    </w:tbl>
    <w:p w:rsidR="009779C1" w:rsidRDefault="009779C1" w:rsidP="009779C1"/>
    <w:p w:rsidR="009779C1" w:rsidRDefault="009779C1" w:rsidP="009779C1">
      <w:pPr>
        <w:pStyle w:val="Nadpis4"/>
      </w:pPr>
      <w:r>
        <w:t>Výsledky vzdělávání v oblasti citů, postojů, hodnot a preferencí</w:t>
      </w:r>
    </w:p>
    <w:p w:rsidR="009779C1" w:rsidRDefault="009779C1" w:rsidP="009779C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779C1" w:rsidTr="009779C1">
        <w:trPr>
          <w:trHeight w:val="1695"/>
        </w:trPr>
        <w:tc>
          <w:tcPr>
            <w:tcW w:w="9828" w:type="dxa"/>
            <w:tcBorders>
              <w:top w:val="single" w:sz="4" w:space="0" w:color="auto"/>
              <w:left w:val="single" w:sz="4" w:space="0" w:color="auto"/>
              <w:bottom w:val="single" w:sz="4" w:space="0" w:color="auto"/>
              <w:right w:val="single" w:sz="4" w:space="0" w:color="auto"/>
            </w:tcBorders>
            <w:hideMark/>
          </w:tcPr>
          <w:p w:rsidR="009779C1" w:rsidRDefault="009779C1">
            <w:pPr>
              <w:pStyle w:val="Zhlav"/>
              <w:tabs>
                <w:tab w:val="left" w:pos="708"/>
              </w:tabs>
              <w:spacing w:line="276" w:lineRule="auto"/>
              <w:rPr>
                <w:lang w:eastAsia="en-US"/>
              </w:rPr>
            </w:pPr>
            <w:r>
              <w:rPr>
                <w:lang w:eastAsia="en-US"/>
              </w:rPr>
              <w:t>Žáci a žákyně jsou při výuce vedeni tak, aby se chovali společensky a profesionálně vystupovali, identifikovali běžné problémy a hledali způsoby jejich řešení, stanovili si reálné profesní a životní cíle, uplatňovali morální principy, demokratické hodnoty a zásady kritického chování a orientovali se ve stále se měnícím tržním prostředí. Výuka směřuje k tomu, aby žáci a žákyně pracovali poctivě, svědomitě a přesně, nepodléhali korupci či neprováděli nelegální podvody s financemi a nepoškozovali zaměstnavatele.</w:t>
            </w:r>
          </w:p>
        </w:tc>
      </w:tr>
    </w:tbl>
    <w:p w:rsidR="009779C1" w:rsidRDefault="009779C1" w:rsidP="009779C1">
      <w:pPr>
        <w:pStyle w:val="Nadpis4"/>
      </w:pPr>
    </w:p>
    <w:p w:rsidR="009779C1" w:rsidRDefault="009779C1" w:rsidP="009779C1">
      <w:pPr>
        <w:pStyle w:val="Nadpis4"/>
      </w:pPr>
      <w:r>
        <w:t>Strategie výuky</w:t>
      </w:r>
    </w:p>
    <w:p w:rsidR="009779C1" w:rsidRDefault="009779C1" w:rsidP="009779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779C1" w:rsidTr="009779C1">
        <w:tc>
          <w:tcPr>
            <w:tcW w:w="5000" w:type="pct"/>
            <w:tcBorders>
              <w:top w:val="single" w:sz="4" w:space="0" w:color="auto"/>
              <w:left w:val="single" w:sz="4" w:space="0" w:color="auto"/>
              <w:bottom w:val="single" w:sz="4" w:space="0" w:color="auto"/>
              <w:right w:val="single" w:sz="4" w:space="0" w:color="auto"/>
            </w:tcBorders>
          </w:tcPr>
          <w:p w:rsidR="009779C1" w:rsidRDefault="009779C1">
            <w:pPr>
              <w:pStyle w:val="Zkladntext2"/>
              <w:spacing w:line="276" w:lineRule="auto"/>
              <w:rPr>
                <w:lang w:eastAsia="en-US"/>
              </w:rPr>
            </w:pPr>
            <w:r>
              <w:rPr>
                <w:lang w:eastAsia="en-US"/>
              </w:rPr>
              <w:t>Teoretická část výuky je doplňována tematickými videokazetami, názornými pomůckami, návštěvami prodejen, výstav a dalších odborných akcí.</w:t>
            </w:r>
          </w:p>
          <w:p w:rsidR="009779C1" w:rsidRDefault="009779C1">
            <w:pPr>
              <w:spacing w:line="276" w:lineRule="auto"/>
              <w:jc w:val="both"/>
              <w:rPr>
                <w:lang w:eastAsia="en-US"/>
              </w:rPr>
            </w:pPr>
          </w:p>
          <w:p w:rsidR="009779C1" w:rsidRDefault="009779C1">
            <w:pPr>
              <w:spacing w:line="276" w:lineRule="auto"/>
              <w:rPr>
                <w:i/>
                <w:iCs/>
                <w:lang w:eastAsia="en-US"/>
              </w:rPr>
            </w:pPr>
            <w:r>
              <w:rPr>
                <w:i/>
                <w:iCs/>
                <w:lang w:eastAsia="en-US"/>
              </w:rPr>
              <w:t xml:space="preserve">Forma výuky: </w:t>
            </w:r>
          </w:p>
          <w:p w:rsidR="009779C1" w:rsidRDefault="009779C1">
            <w:pPr>
              <w:spacing w:line="276" w:lineRule="auto"/>
              <w:rPr>
                <w:lang w:eastAsia="en-US"/>
              </w:rPr>
            </w:pPr>
          </w:p>
          <w:p w:rsidR="009779C1" w:rsidRDefault="009779C1" w:rsidP="00C31765">
            <w:pPr>
              <w:numPr>
                <w:ilvl w:val="0"/>
                <w:numId w:val="141"/>
              </w:numPr>
              <w:spacing w:line="276" w:lineRule="auto"/>
              <w:rPr>
                <w:lang w:eastAsia="en-US"/>
              </w:rPr>
            </w:pPr>
            <w:r>
              <w:rPr>
                <w:lang w:eastAsia="en-US"/>
              </w:rPr>
              <w:t xml:space="preserve">výklad </w:t>
            </w:r>
          </w:p>
          <w:p w:rsidR="009779C1" w:rsidRDefault="009779C1" w:rsidP="00C31765">
            <w:pPr>
              <w:numPr>
                <w:ilvl w:val="0"/>
                <w:numId w:val="141"/>
              </w:numPr>
              <w:spacing w:line="276" w:lineRule="auto"/>
              <w:rPr>
                <w:lang w:eastAsia="en-US"/>
              </w:rPr>
            </w:pPr>
            <w:r>
              <w:rPr>
                <w:lang w:eastAsia="en-US"/>
              </w:rPr>
              <w:t xml:space="preserve">samostatná práce </w:t>
            </w:r>
          </w:p>
          <w:p w:rsidR="009779C1" w:rsidRDefault="009779C1" w:rsidP="00C31765">
            <w:pPr>
              <w:numPr>
                <w:ilvl w:val="0"/>
                <w:numId w:val="141"/>
              </w:numPr>
              <w:spacing w:line="276" w:lineRule="auto"/>
              <w:rPr>
                <w:lang w:eastAsia="en-US"/>
              </w:rPr>
            </w:pPr>
            <w:r>
              <w:rPr>
                <w:lang w:eastAsia="en-US"/>
              </w:rPr>
              <w:t>referáty</w:t>
            </w:r>
          </w:p>
          <w:p w:rsidR="009779C1" w:rsidRDefault="009779C1" w:rsidP="00C31765">
            <w:pPr>
              <w:numPr>
                <w:ilvl w:val="0"/>
                <w:numId w:val="141"/>
              </w:numPr>
              <w:spacing w:line="276" w:lineRule="auto"/>
              <w:rPr>
                <w:lang w:eastAsia="en-US"/>
              </w:rPr>
            </w:pPr>
            <w:r>
              <w:rPr>
                <w:lang w:eastAsia="en-US"/>
              </w:rPr>
              <w:t xml:space="preserve">prezentace </w:t>
            </w:r>
          </w:p>
          <w:p w:rsidR="009779C1" w:rsidRDefault="009779C1" w:rsidP="00C31765">
            <w:pPr>
              <w:numPr>
                <w:ilvl w:val="0"/>
                <w:numId w:val="141"/>
              </w:numPr>
              <w:spacing w:line="276" w:lineRule="auto"/>
              <w:rPr>
                <w:lang w:eastAsia="en-US"/>
              </w:rPr>
            </w:pPr>
            <w:r>
              <w:rPr>
                <w:lang w:eastAsia="en-US"/>
              </w:rPr>
              <w:t>exkurze</w:t>
            </w:r>
          </w:p>
          <w:p w:rsidR="009779C1" w:rsidRDefault="009779C1" w:rsidP="00C31765">
            <w:pPr>
              <w:numPr>
                <w:ilvl w:val="0"/>
                <w:numId w:val="141"/>
              </w:numPr>
              <w:spacing w:line="276" w:lineRule="auto"/>
              <w:rPr>
                <w:lang w:eastAsia="en-US"/>
              </w:rPr>
            </w:pPr>
            <w:r>
              <w:rPr>
                <w:lang w:eastAsia="en-US"/>
              </w:rPr>
              <w:t>odborné akce</w:t>
            </w:r>
          </w:p>
          <w:p w:rsidR="009779C1" w:rsidRDefault="009779C1" w:rsidP="00C31765">
            <w:pPr>
              <w:numPr>
                <w:ilvl w:val="0"/>
                <w:numId w:val="141"/>
              </w:numPr>
              <w:spacing w:line="276" w:lineRule="auto"/>
              <w:rPr>
                <w:lang w:eastAsia="en-US"/>
              </w:rPr>
            </w:pPr>
            <w:r>
              <w:rPr>
                <w:lang w:eastAsia="en-US"/>
              </w:rPr>
              <w:t>řešení problémových úloh</w:t>
            </w:r>
          </w:p>
          <w:p w:rsidR="009779C1" w:rsidRDefault="009779C1" w:rsidP="00C31765">
            <w:pPr>
              <w:numPr>
                <w:ilvl w:val="0"/>
                <w:numId w:val="141"/>
              </w:numPr>
              <w:spacing w:line="276" w:lineRule="auto"/>
              <w:rPr>
                <w:lang w:eastAsia="en-US"/>
              </w:rPr>
            </w:pPr>
            <w:r>
              <w:rPr>
                <w:lang w:eastAsia="en-US"/>
              </w:rPr>
              <w:t>využívání informačních a komunikačních technologií</w:t>
            </w:r>
          </w:p>
        </w:tc>
      </w:tr>
    </w:tbl>
    <w:p w:rsidR="009779C1" w:rsidRDefault="009779C1" w:rsidP="009779C1">
      <w:pPr>
        <w:rPr>
          <w:b/>
          <w:bCs/>
        </w:rPr>
      </w:pPr>
    </w:p>
    <w:p w:rsidR="009779C1" w:rsidRDefault="009779C1" w:rsidP="009779C1">
      <w:pPr>
        <w:pStyle w:val="Nadpis4"/>
      </w:pPr>
      <w:r>
        <w:t>Hodnocení výsledků žáka</w:t>
      </w:r>
    </w:p>
    <w:p w:rsidR="009779C1" w:rsidRDefault="009779C1" w:rsidP="009779C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779C1" w:rsidTr="009779C1">
        <w:tc>
          <w:tcPr>
            <w:tcW w:w="5000" w:type="pct"/>
            <w:tcBorders>
              <w:top w:val="single" w:sz="4" w:space="0" w:color="auto"/>
              <w:left w:val="single" w:sz="4" w:space="0" w:color="auto"/>
              <w:bottom w:val="single" w:sz="4" w:space="0" w:color="auto"/>
              <w:right w:val="single" w:sz="4" w:space="0" w:color="auto"/>
            </w:tcBorders>
          </w:tcPr>
          <w:p w:rsidR="009779C1" w:rsidRDefault="009779C1">
            <w:pPr>
              <w:spacing w:line="276" w:lineRule="auto"/>
              <w:jc w:val="both"/>
              <w:rPr>
                <w:lang w:eastAsia="en-US"/>
              </w:rPr>
            </w:pPr>
            <w:r>
              <w:rPr>
                <w:lang w:eastAsia="en-US"/>
              </w:rPr>
              <w:t>Hodnocení žáků bude vycházet zejména z toho, jak jsou žáci schopni uplatňovat získané vědomosti při řešení zadaných úkolů.</w:t>
            </w:r>
          </w:p>
          <w:p w:rsidR="009779C1" w:rsidRDefault="009779C1">
            <w:pPr>
              <w:spacing w:line="276" w:lineRule="auto"/>
              <w:jc w:val="both"/>
              <w:rPr>
                <w:lang w:eastAsia="en-US"/>
              </w:rPr>
            </w:pPr>
          </w:p>
          <w:p w:rsidR="009779C1" w:rsidRDefault="009779C1">
            <w:pPr>
              <w:pStyle w:val="Zkladntext2"/>
              <w:spacing w:line="276" w:lineRule="auto"/>
              <w:rPr>
                <w:lang w:eastAsia="en-US"/>
              </w:rPr>
            </w:pPr>
            <w:r>
              <w:rPr>
                <w:lang w:eastAsia="en-US"/>
              </w:rPr>
              <w:t xml:space="preserve">Po probrání jednotlivých tematických celků zkoušení písemné, průběžně zkoušení ústní, prověřování odborných kompetencí, řešení konkrétních problémových situací. Kromě hodnocení vyučujícím, probíhá i sebehodnocení žáků. </w:t>
            </w:r>
          </w:p>
          <w:p w:rsidR="009779C1" w:rsidRDefault="009779C1">
            <w:pPr>
              <w:pStyle w:val="Zkladntext2"/>
              <w:spacing w:line="276" w:lineRule="auto"/>
              <w:rPr>
                <w:lang w:eastAsia="en-US"/>
              </w:rPr>
            </w:pPr>
          </w:p>
          <w:p w:rsidR="009779C1" w:rsidRDefault="009779C1">
            <w:pPr>
              <w:pStyle w:val="Styl3"/>
              <w:spacing w:line="276" w:lineRule="auto"/>
              <w:rPr>
                <w:lang w:eastAsia="en-US"/>
              </w:rPr>
            </w:pPr>
            <w:r>
              <w:rPr>
                <w:lang w:eastAsia="en-US"/>
              </w:rPr>
              <w:t>Hodnocení výsledků zkoušení na základě školního řádu.</w:t>
            </w:r>
          </w:p>
        </w:tc>
      </w:tr>
    </w:tbl>
    <w:p w:rsidR="009779C1" w:rsidRDefault="009779C1" w:rsidP="009779C1"/>
    <w:p w:rsidR="009779C1" w:rsidRDefault="009779C1" w:rsidP="009779C1">
      <w:pPr>
        <w:pStyle w:val="Nadpis4"/>
      </w:pPr>
      <w:r>
        <w:t>Přínos předmětu k rozvoji klíčových kompetencí a aplikaci průřezových témat</w:t>
      </w:r>
    </w:p>
    <w:p w:rsidR="009779C1" w:rsidRDefault="009779C1" w:rsidP="009779C1">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779C1" w:rsidTr="009779C1">
        <w:tc>
          <w:tcPr>
            <w:tcW w:w="5000" w:type="pct"/>
            <w:tcBorders>
              <w:top w:val="single" w:sz="4" w:space="0" w:color="auto"/>
              <w:left w:val="single" w:sz="4" w:space="0" w:color="auto"/>
              <w:bottom w:val="single" w:sz="4" w:space="0" w:color="auto"/>
              <w:right w:val="single" w:sz="4" w:space="0" w:color="auto"/>
            </w:tcBorders>
          </w:tcPr>
          <w:p w:rsidR="009779C1" w:rsidRDefault="009779C1">
            <w:pPr>
              <w:spacing w:line="276" w:lineRule="auto"/>
              <w:jc w:val="both"/>
              <w:rPr>
                <w:lang w:eastAsia="en-US"/>
              </w:rPr>
            </w:pPr>
            <w:r>
              <w:rPr>
                <w:lang w:eastAsia="en-US"/>
              </w:rPr>
              <w:t>Cíle, pojetí předmětu a metody výuky přispívají k rozvoji:</w:t>
            </w:r>
          </w:p>
          <w:p w:rsidR="009779C1" w:rsidRDefault="009779C1">
            <w:pPr>
              <w:spacing w:line="276" w:lineRule="auto"/>
              <w:jc w:val="both"/>
              <w:rPr>
                <w:lang w:eastAsia="en-US"/>
              </w:rPr>
            </w:pPr>
          </w:p>
          <w:p w:rsidR="009779C1" w:rsidRDefault="009779C1" w:rsidP="00C31765">
            <w:pPr>
              <w:numPr>
                <w:ilvl w:val="0"/>
                <w:numId w:val="142"/>
              </w:numPr>
              <w:spacing w:line="276" w:lineRule="auto"/>
              <w:jc w:val="both"/>
              <w:rPr>
                <w:lang w:eastAsia="en-US"/>
              </w:rPr>
            </w:pPr>
            <w:r>
              <w:rPr>
                <w:b/>
                <w:lang w:eastAsia="en-US"/>
              </w:rPr>
              <w:t>komunikativních kompetencí</w:t>
            </w:r>
            <w:r>
              <w:rPr>
                <w:lang w:eastAsia="en-US"/>
              </w:rPr>
              <w:t xml:space="preserve"> tím, že se učí vyjadřovat a formulovat své myšlenky a postoje, učí se diskutovat k dané problematice, respektovat odlišné názory, zadávané úkoly se učí zpracovávat do písemné podoby</w:t>
            </w:r>
          </w:p>
          <w:p w:rsidR="009779C1" w:rsidRDefault="009779C1" w:rsidP="00C31765">
            <w:pPr>
              <w:numPr>
                <w:ilvl w:val="0"/>
                <w:numId w:val="142"/>
              </w:numPr>
              <w:spacing w:line="276" w:lineRule="auto"/>
              <w:jc w:val="both"/>
              <w:rPr>
                <w:lang w:eastAsia="en-US"/>
              </w:rPr>
            </w:pPr>
            <w:r>
              <w:rPr>
                <w:b/>
                <w:lang w:eastAsia="en-US"/>
              </w:rPr>
              <w:t>personálních kompetencí</w:t>
            </w:r>
            <w:r>
              <w:rPr>
                <w:lang w:eastAsia="en-US"/>
              </w:rPr>
              <w:t xml:space="preserve"> tím, že při výuce jsou zadávány týmové práce při řešení úkolů - žáci se učí hodnotit své schopnosti v týmové práci</w:t>
            </w:r>
          </w:p>
          <w:p w:rsidR="009779C1" w:rsidRDefault="009779C1" w:rsidP="00C31765">
            <w:pPr>
              <w:numPr>
                <w:ilvl w:val="0"/>
                <w:numId w:val="142"/>
              </w:numPr>
              <w:spacing w:line="276" w:lineRule="auto"/>
              <w:jc w:val="both"/>
              <w:rPr>
                <w:lang w:eastAsia="en-US"/>
              </w:rPr>
            </w:pPr>
            <w:r>
              <w:rPr>
                <w:b/>
                <w:lang w:eastAsia="en-US"/>
              </w:rPr>
              <w:t>práce s informacemi</w:t>
            </w:r>
            <w:r>
              <w:rPr>
                <w:lang w:eastAsia="en-US"/>
              </w:rPr>
              <w:t xml:space="preserve"> tím, že žáci budou využívat informační technologie při řešení praktických příkladů, při vyhledávání informací a orientaci v oboru</w:t>
            </w:r>
          </w:p>
          <w:p w:rsidR="009779C1" w:rsidRDefault="009779C1" w:rsidP="00C31765">
            <w:pPr>
              <w:numPr>
                <w:ilvl w:val="0"/>
                <w:numId w:val="142"/>
              </w:numPr>
              <w:spacing w:line="276" w:lineRule="auto"/>
              <w:jc w:val="both"/>
              <w:rPr>
                <w:lang w:eastAsia="en-US"/>
              </w:rPr>
            </w:pPr>
            <w:r>
              <w:rPr>
                <w:b/>
                <w:lang w:eastAsia="en-US"/>
              </w:rPr>
              <w:t>aplikaci základních matematických postupů</w:t>
            </w:r>
            <w:r>
              <w:rPr>
                <w:lang w:eastAsia="en-US"/>
              </w:rPr>
              <w:t xml:space="preserve"> </w:t>
            </w:r>
          </w:p>
          <w:p w:rsidR="009779C1" w:rsidRDefault="009779C1" w:rsidP="00C31765">
            <w:pPr>
              <w:numPr>
                <w:ilvl w:val="0"/>
                <w:numId w:val="142"/>
              </w:numPr>
              <w:spacing w:line="276" w:lineRule="auto"/>
              <w:jc w:val="both"/>
              <w:rPr>
                <w:lang w:eastAsia="en-US"/>
              </w:rPr>
            </w:pPr>
            <w:r>
              <w:rPr>
                <w:b/>
                <w:lang w:eastAsia="en-US"/>
              </w:rPr>
              <w:t>kompetence k pracovnímu uplatnění a celoživotnímu vzdělávání</w:t>
            </w:r>
            <w:r>
              <w:rPr>
                <w:lang w:eastAsia="en-US"/>
              </w:rPr>
              <w:t xml:space="preserve"> tím, že budou mít přehled o uplatnitelnosti na trhu práce, o možnostech profesního rozvoje, získají takové kompetence, aby byli adaptabilní, flexibilní a projevovali určitou míru kreativity v rámci svého z</w:t>
            </w:r>
            <w:r w:rsidR="00C016BC">
              <w:rPr>
                <w:lang w:eastAsia="en-US"/>
              </w:rPr>
              <w:t>ačlenění na trhu práce</w:t>
            </w:r>
          </w:p>
          <w:p w:rsidR="009779C1" w:rsidRDefault="009779C1">
            <w:pPr>
              <w:spacing w:line="276" w:lineRule="auto"/>
              <w:rPr>
                <w:lang w:eastAsia="en-US"/>
              </w:rPr>
            </w:pPr>
            <w:r>
              <w:rPr>
                <w:i/>
                <w:iCs/>
                <w:lang w:eastAsia="en-US"/>
              </w:rPr>
              <w:t>Průřezová témata</w:t>
            </w:r>
            <w:r>
              <w:rPr>
                <w:lang w:eastAsia="en-US"/>
              </w:rPr>
              <w:t>:</w:t>
            </w:r>
          </w:p>
          <w:p w:rsidR="009779C1" w:rsidRDefault="009779C1">
            <w:pPr>
              <w:spacing w:line="276" w:lineRule="auto"/>
              <w:rPr>
                <w:lang w:eastAsia="en-US"/>
              </w:rPr>
            </w:pPr>
          </w:p>
          <w:p w:rsidR="009779C1" w:rsidRDefault="009779C1">
            <w:pPr>
              <w:spacing w:line="276" w:lineRule="auto"/>
              <w:jc w:val="both"/>
              <w:rPr>
                <w:b/>
                <w:lang w:eastAsia="en-US"/>
              </w:rPr>
            </w:pPr>
            <w:r>
              <w:rPr>
                <w:b/>
                <w:lang w:eastAsia="en-US"/>
              </w:rPr>
              <w:t>Člověk a životní prostředí</w:t>
            </w:r>
          </w:p>
          <w:p w:rsidR="009779C1" w:rsidRDefault="009779C1">
            <w:pPr>
              <w:spacing w:line="276" w:lineRule="auto"/>
              <w:jc w:val="both"/>
              <w:rPr>
                <w:lang w:eastAsia="en-US"/>
              </w:rPr>
            </w:pPr>
            <w:r>
              <w:rPr>
                <w:lang w:eastAsia="en-US"/>
              </w:rPr>
              <w:lastRenderedPageBreak/>
              <w:t>osvojí si principy šetrného a odpovědného přístupu k životnímu prostředí v osobním a profesním jednání</w:t>
            </w:r>
          </w:p>
          <w:p w:rsidR="009779C1" w:rsidRDefault="009779C1">
            <w:pPr>
              <w:spacing w:line="276" w:lineRule="auto"/>
              <w:jc w:val="both"/>
              <w:rPr>
                <w:b/>
                <w:bCs/>
                <w:lang w:eastAsia="en-US"/>
              </w:rPr>
            </w:pPr>
          </w:p>
          <w:p w:rsidR="009779C1" w:rsidRDefault="009779C1">
            <w:pPr>
              <w:spacing w:line="276" w:lineRule="auto"/>
              <w:jc w:val="both"/>
              <w:rPr>
                <w:lang w:eastAsia="en-US"/>
              </w:rPr>
            </w:pPr>
            <w:r>
              <w:rPr>
                <w:b/>
                <w:bCs/>
                <w:lang w:eastAsia="en-US"/>
              </w:rPr>
              <w:t>Člověk a svět práce</w:t>
            </w:r>
          </w:p>
          <w:p w:rsidR="009779C1" w:rsidRDefault="009779C1">
            <w:pPr>
              <w:spacing w:line="276" w:lineRule="auto"/>
              <w:jc w:val="both"/>
              <w:rPr>
                <w:lang w:eastAsia="en-US"/>
              </w:rPr>
            </w:pPr>
            <w:r>
              <w:rPr>
                <w:lang w:eastAsia="en-US"/>
              </w:rPr>
              <w:t>realizace tématu se uskuteční začleňováním tématu do vzdělávacího obsahu předmětu</w:t>
            </w:r>
          </w:p>
          <w:p w:rsidR="009779C1" w:rsidRDefault="009779C1">
            <w:pPr>
              <w:spacing w:line="276" w:lineRule="auto"/>
              <w:jc w:val="both"/>
              <w:rPr>
                <w:b/>
                <w:bCs/>
                <w:lang w:eastAsia="en-US"/>
              </w:rPr>
            </w:pPr>
          </w:p>
          <w:p w:rsidR="009779C1" w:rsidRDefault="009779C1">
            <w:pPr>
              <w:spacing w:line="276" w:lineRule="auto"/>
              <w:jc w:val="both"/>
              <w:rPr>
                <w:lang w:eastAsia="en-US"/>
              </w:rPr>
            </w:pPr>
            <w:r>
              <w:rPr>
                <w:b/>
                <w:bCs/>
                <w:lang w:eastAsia="en-US"/>
              </w:rPr>
              <w:t>Občan v demokratické společnosti</w:t>
            </w:r>
          </w:p>
          <w:p w:rsidR="009779C1" w:rsidRDefault="009779C1">
            <w:pPr>
              <w:spacing w:line="276" w:lineRule="auto"/>
              <w:jc w:val="both"/>
              <w:rPr>
                <w:lang w:eastAsia="en-US"/>
              </w:rPr>
            </w:pPr>
            <w:r>
              <w:rPr>
                <w:lang w:eastAsia="en-US"/>
              </w:rPr>
              <w:t>realizace bude spočívat ve vytvoření demokratického prostředí ve třídě – založeno na vzájemném respektování, spolupráci, dialogu.</w:t>
            </w:r>
          </w:p>
          <w:p w:rsidR="009779C1" w:rsidRDefault="009779C1">
            <w:pPr>
              <w:spacing w:line="276" w:lineRule="auto"/>
              <w:jc w:val="both"/>
              <w:rPr>
                <w:lang w:eastAsia="en-US"/>
              </w:rPr>
            </w:pPr>
          </w:p>
          <w:p w:rsidR="009779C1" w:rsidRDefault="009779C1">
            <w:pPr>
              <w:spacing w:line="276" w:lineRule="auto"/>
              <w:jc w:val="both"/>
              <w:rPr>
                <w:lang w:eastAsia="en-US"/>
              </w:rPr>
            </w:pPr>
            <w:r>
              <w:rPr>
                <w:b/>
                <w:bCs/>
                <w:lang w:eastAsia="en-US"/>
              </w:rPr>
              <w:t>Informační a komunikační technologie</w:t>
            </w:r>
          </w:p>
          <w:p w:rsidR="009779C1" w:rsidRDefault="009779C1">
            <w:pPr>
              <w:spacing w:line="276" w:lineRule="auto"/>
              <w:jc w:val="both"/>
              <w:rPr>
                <w:lang w:eastAsia="en-US"/>
              </w:rPr>
            </w:pPr>
            <w:r>
              <w:rPr>
                <w:lang w:eastAsia="en-US"/>
              </w:rPr>
              <w:t>v rámci předmětu používání prostředků informační a komunikační technologie, odborného software</w:t>
            </w:r>
          </w:p>
        </w:tc>
      </w:tr>
    </w:tbl>
    <w:p w:rsidR="009779C1" w:rsidRDefault="009779C1" w:rsidP="009779C1">
      <w:pPr>
        <w:rPr>
          <w:b/>
        </w:rPr>
      </w:pPr>
    </w:p>
    <w:p w:rsidR="009779C1" w:rsidRDefault="009779C1" w:rsidP="009779C1">
      <w:pPr>
        <w:rPr>
          <w:b/>
        </w:rPr>
      </w:pPr>
      <w:r>
        <w:rPr>
          <w:b/>
        </w:rPr>
        <w:t>Rozpis učiva a výsledků vzdělávání</w:t>
      </w:r>
    </w:p>
    <w:p w:rsidR="009779C1" w:rsidRDefault="009779C1" w:rsidP="009779C1">
      <w:pPr>
        <w:rPr>
          <w:b/>
        </w:rPr>
      </w:pPr>
      <w:r>
        <w:rPr>
          <w:b/>
        </w:rPr>
        <w:t xml:space="preserve">                                                     </w:t>
      </w:r>
    </w:p>
    <w:p w:rsidR="009779C1" w:rsidRDefault="009779C1" w:rsidP="009779C1">
      <w:pPr>
        <w:rPr>
          <w:b/>
        </w:rPr>
      </w:pPr>
      <w:r>
        <w:rPr>
          <w:b/>
        </w:rPr>
        <w:t>1. ročník</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3930"/>
        <w:gridCol w:w="2296"/>
      </w:tblGrid>
      <w:tr w:rsidR="009779C1" w:rsidTr="009779C1">
        <w:trPr>
          <w:trHeight w:val="163"/>
        </w:trPr>
        <w:tc>
          <w:tcPr>
            <w:tcW w:w="1518"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jc w:val="center"/>
              <w:rPr>
                <w:b/>
                <w:lang w:eastAsia="en-US"/>
              </w:rPr>
            </w:pPr>
            <w:r>
              <w:rPr>
                <w:b/>
                <w:lang w:eastAsia="en-US"/>
              </w:rPr>
              <w:t xml:space="preserve">Výsledky vzdělávání </w:t>
            </w:r>
          </w:p>
        </w:tc>
        <w:tc>
          <w:tcPr>
            <w:tcW w:w="2198"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jc w:val="center"/>
              <w:rPr>
                <w:b/>
                <w:lang w:eastAsia="en-US"/>
              </w:rPr>
            </w:pPr>
            <w:r>
              <w:rPr>
                <w:b/>
                <w:lang w:eastAsia="en-US"/>
              </w:rPr>
              <w:t>Učivo</w:t>
            </w:r>
          </w:p>
        </w:tc>
        <w:tc>
          <w:tcPr>
            <w:tcW w:w="1284"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jc w:val="center"/>
              <w:rPr>
                <w:b/>
                <w:lang w:eastAsia="en-US"/>
              </w:rPr>
            </w:pPr>
            <w:r>
              <w:rPr>
                <w:b/>
                <w:bCs/>
                <w:lang w:eastAsia="en-US"/>
              </w:rPr>
              <w:t>Časové rozvržení</w:t>
            </w:r>
          </w:p>
        </w:tc>
      </w:tr>
      <w:tr w:rsidR="009779C1" w:rsidTr="009779C1">
        <w:trPr>
          <w:trHeight w:val="163"/>
        </w:trPr>
        <w:tc>
          <w:tcPr>
            <w:tcW w:w="1518" w:type="pct"/>
            <w:tcBorders>
              <w:top w:val="single" w:sz="4" w:space="0" w:color="auto"/>
              <w:left w:val="single" w:sz="4" w:space="0" w:color="auto"/>
              <w:bottom w:val="single" w:sz="4" w:space="0" w:color="auto"/>
              <w:right w:val="single" w:sz="4" w:space="0" w:color="auto"/>
            </w:tcBorders>
          </w:tcPr>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Žák: </w:t>
            </w:r>
          </w:p>
          <w:p w:rsidR="009779C1" w:rsidRPr="00B82E0E" w:rsidRDefault="009779C1" w:rsidP="00C31765">
            <w:pPr>
              <w:pStyle w:val="Odstavecseseznamem"/>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popisuje význam správné výživy pro organismus</w:t>
            </w:r>
          </w:p>
          <w:p w:rsidR="009779C1" w:rsidRPr="00B82E0E" w:rsidRDefault="009779C1" w:rsidP="00C31765">
            <w:pPr>
              <w:pStyle w:val="Odstavecseseznamem"/>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rozdělení poživatin na potraviny pochutiny a nápoje</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p>
        </w:tc>
        <w:tc>
          <w:tcPr>
            <w:tcW w:w="2198"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t>Úvod, základní pojmy – charakteristika pojmů</w:t>
            </w:r>
          </w:p>
          <w:p w:rsidR="009779C1" w:rsidRDefault="009779C1" w:rsidP="00C31765">
            <w:pPr>
              <w:pStyle w:val="Odstavecseseznamem"/>
              <w:numPr>
                <w:ilvl w:val="0"/>
                <w:numId w:val="143"/>
              </w:numPr>
              <w:spacing w:line="276" w:lineRule="auto"/>
              <w:contextualSpacing/>
              <w:rPr>
                <w:lang w:eastAsia="en-US"/>
              </w:rPr>
            </w:pPr>
            <w:r>
              <w:rPr>
                <w:lang w:eastAsia="en-US"/>
              </w:rPr>
              <w:t>výživa</w:t>
            </w:r>
          </w:p>
          <w:p w:rsidR="009779C1" w:rsidRDefault="009779C1" w:rsidP="00C31765">
            <w:pPr>
              <w:pStyle w:val="Odstavecseseznamem"/>
              <w:numPr>
                <w:ilvl w:val="0"/>
                <w:numId w:val="143"/>
              </w:numPr>
              <w:spacing w:line="276" w:lineRule="auto"/>
              <w:contextualSpacing/>
              <w:rPr>
                <w:lang w:eastAsia="en-US"/>
              </w:rPr>
            </w:pPr>
            <w:r>
              <w:rPr>
                <w:lang w:eastAsia="en-US"/>
              </w:rPr>
              <w:t>poživatiny</w:t>
            </w:r>
          </w:p>
          <w:p w:rsidR="009779C1" w:rsidRDefault="009779C1" w:rsidP="00C31765">
            <w:pPr>
              <w:pStyle w:val="Odstavecseseznamem"/>
              <w:numPr>
                <w:ilvl w:val="0"/>
                <w:numId w:val="143"/>
              </w:numPr>
              <w:spacing w:line="276" w:lineRule="auto"/>
              <w:contextualSpacing/>
              <w:rPr>
                <w:lang w:eastAsia="en-US"/>
              </w:rPr>
            </w:pPr>
            <w:r>
              <w:rPr>
                <w:lang w:eastAsia="en-US"/>
              </w:rPr>
              <w:t>potraviny</w:t>
            </w:r>
          </w:p>
          <w:p w:rsidR="009779C1" w:rsidRDefault="009779C1" w:rsidP="00C31765">
            <w:pPr>
              <w:pStyle w:val="Odstavecseseznamem"/>
              <w:numPr>
                <w:ilvl w:val="0"/>
                <w:numId w:val="143"/>
              </w:numPr>
              <w:spacing w:line="276" w:lineRule="auto"/>
              <w:contextualSpacing/>
              <w:rPr>
                <w:b/>
                <w:lang w:eastAsia="en-US"/>
              </w:rPr>
            </w:pPr>
            <w:r>
              <w:rPr>
                <w:lang w:eastAsia="en-US"/>
              </w:rPr>
              <w:t>nápoje</w:t>
            </w:r>
          </w:p>
        </w:tc>
        <w:tc>
          <w:tcPr>
            <w:tcW w:w="1284" w:type="pct"/>
            <w:tcBorders>
              <w:top w:val="single" w:sz="4" w:space="0" w:color="auto"/>
              <w:left w:val="single" w:sz="4" w:space="0" w:color="auto"/>
              <w:bottom w:val="single" w:sz="4" w:space="0" w:color="auto"/>
              <w:right w:val="single" w:sz="4" w:space="0" w:color="auto"/>
            </w:tcBorders>
          </w:tcPr>
          <w:p w:rsidR="009779C1" w:rsidRDefault="009779C1">
            <w:pPr>
              <w:spacing w:line="276" w:lineRule="auto"/>
              <w:rPr>
                <w:b/>
                <w:lang w:eastAsia="en-US"/>
              </w:rPr>
            </w:pPr>
            <w:r>
              <w:rPr>
                <w:b/>
                <w:lang w:eastAsia="en-US"/>
              </w:rPr>
              <w:t>září</w:t>
            </w:r>
          </w:p>
          <w:p w:rsidR="009779C1" w:rsidRDefault="009779C1">
            <w:pPr>
              <w:spacing w:line="276" w:lineRule="auto"/>
              <w:rPr>
                <w:b/>
                <w:lang w:eastAsia="en-US"/>
              </w:rPr>
            </w:pPr>
          </w:p>
        </w:tc>
      </w:tr>
      <w:tr w:rsidR="009779C1" w:rsidTr="009779C1">
        <w:trPr>
          <w:trHeight w:val="163"/>
        </w:trPr>
        <w:tc>
          <w:tcPr>
            <w:tcW w:w="1518" w:type="pct"/>
            <w:tcBorders>
              <w:top w:val="single" w:sz="4" w:space="0" w:color="auto"/>
              <w:left w:val="single" w:sz="4" w:space="0" w:color="auto"/>
              <w:bottom w:val="single" w:sz="4" w:space="0" w:color="auto"/>
              <w:right w:val="single" w:sz="4" w:space="0" w:color="auto"/>
            </w:tcBorders>
            <w:hideMark/>
          </w:tcPr>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vyjmenuje způsoby hodnocení a označování jakosti  </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popisuje význam skladování a ošetřování potravin pro uchování jakosti</w:t>
            </w:r>
          </w:p>
        </w:tc>
        <w:tc>
          <w:tcPr>
            <w:tcW w:w="2198"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t>Jakost potravin, skladování a ošetřování</w:t>
            </w:r>
          </w:p>
          <w:p w:rsidR="009779C1" w:rsidRDefault="009779C1" w:rsidP="00C31765">
            <w:pPr>
              <w:pStyle w:val="Odstavecseseznamem"/>
              <w:numPr>
                <w:ilvl w:val="0"/>
                <w:numId w:val="143"/>
              </w:numPr>
              <w:spacing w:line="276" w:lineRule="auto"/>
              <w:contextualSpacing/>
              <w:rPr>
                <w:lang w:eastAsia="en-US"/>
              </w:rPr>
            </w:pPr>
            <w:r>
              <w:rPr>
                <w:lang w:eastAsia="en-US"/>
              </w:rPr>
              <w:t>druhy skladů</w:t>
            </w:r>
          </w:p>
          <w:p w:rsidR="009779C1" w:rsidRDefault="009779C1" w:rsidP="00C31765">
            <w:pPr>
              <w:pStyle w:val="Odstavecseseznamem"/>
              <w:numPr>
                <w:ilvl w:val="0"/>
                <w:numId w:val="143"/>
              </w:numPr>
              <w:spacing w:line="276" w:lineRule="auto"/>
              <w:contextualSpacing/>
              <w:rPr>
                <w:b/>
                <w:lang w:eastAsia="en-US"/>
              </w:rPr>
            </w:pPr>
            <w:r>
              <w:rPr>
                <w:lang w:eastAsia="en-US"/>
              </w:rPr>
              <w:t>základní pravidla skladování potravin</w:t>
            </w:r>
          </w:p>
          <w:p w:rsidR="009779C1" w:rsidRDefault="009779C1" w:rsidP="00C31765">
            <w:pPr>
              <w:pStyle w:val="Odstavecseseznamem"/>
              <w:numPr>
                <w:ilvl w:val="0"/>
                <w:numId w:val="143"/>
              </w:numPr>
              <w:spacing w:line="276" w:lineRule="auto"/>
              <w:contextualSpacing/>
              <w:rPr>
                <w:b/>
                <w:lang w:eastAsia="en-US"/>
              </w:rPr>
            </w:pPr>
            <w:r>
              <w:rPr>
                <w:lang w:eastAsia="en-US"/>
              </w:rPr>
              <w:t>posuzování jakosti potravin</w:t>
            </w:r>
          </w:p>
        </w:tc>
        <w:tc>
          <w:tcPr>
            <w:tcW w:w="1284"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t>září - říjen</w:t>
            </w:r>
          </w:p>
        </w:tc>
      </w:tr>
      <w:tr w:rsidR="009779C1" w:rsidTr="009779C1">
        <w:trPr>
          <w:trHeight w:val="163"/>
        </w:trPr>
        <w:tc>
          <w:tcPr>
            <w:tcW w:w="1518" w:type="pct"/>
            <w:tcBorders>
              <w:top w:val="single" w:sz="4" w:space="0" w:color="auto"/>
              <w:left w:val="single" w:sz="4" w:space="0" w:color="auto"/>
              <w:bottom w:val="single" w:sz="4" w:space="0" w:color="auto"/>
              <w:right w:val="single" w:sz="4" w:space="0" w:color="auto"/>
            </w:tcBorders>
            <w:hideMark/>
          </w:tcPr>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má vědomosti o významu, složení a zdrojích základních živin</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charakterizuje význam vitamínů a nerostných látek, zná jejich zdroje</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popisuje význam  vody a vlákniny pro život</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vysvětlí pojmy – hodnota výživová, energetická, biologická</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pracuje s výživovými normami a s tabulkami výživových hodnot</w:t>
            </w:r>
          </w:p>
        </w:tc>
        <w:tc>
          <w:tcPr>
            <w:tcW w:w="2198"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lastRenderedPageBreak/>
              <w:t>Živiny a poživatiny</w:t>
            </w:r>
          </w:p>
          <w:p w:rsidR="009779C1" w:rsidRDefault="009779C1" w:rsidP="00C31765">
            <w:pPr>
              <w:numPr>
                <w:ilvl w:val="0"/>
                <w:numId w:val="143"/>
              </w:numPr>
              <w:spacing w:line="276" w:lineRule="auto"/>
              <w:rPr>
                <w:lang w:eastAsia="en-US"/>
              </w:rPr>
            </w:pPr>
            <w:r>
              <w:rPr>
                <w:lang w:eastAsia="en-US"/>
              </w:rPr>
              <w:t>Živiny základní:  - bílkoviny, tuky, sacharidy</w:t>
            </w:r>
          </w:p>
          <w:p w:rsidR="009779C1" w:rsidRDefault="009779C1" w:rsidP="00C31765">
            <w:pPr>
              <w:numPr>
                <w:ilvl w:val="0"/>
                <w:numId w:val="143"/>
              </w:numPr>
              <w:spacing w:line="276" w:lineRule="auto"/>
              <w:rPr>
                <w:lang w:eastAsia="en-US"/>
              </w:rPr>
            </w:pPr>
            <w:r>
              <w:rPr>
                <w:lang w:eastAsia="en-US"/>
              </w:rPr>
              <w:t>Ochranné látky:   - vitamíny, nerostné látky</w:t>
            </w:r>
          </w:p>
          <w:p w:rsidR="009779C1" w:rsidRDefault="009779C1" w:rsidP="00C31765">
            <w:pPr>
              <w:numPr>
                <w:ilvl w:val="0"/>
                <w:numId w:val="143"/>
              </w:numPr>
              <w:spacing w:line="276" w:lineRule="auto"/>
              <w:rPr>
                <w:lang w:eastAsia="en-US"/>
              </w:rPr>
            </w:pPr>
            <w:r>
              <w:rPr>
                <w:lang w:eastAsia="en-US"/>
              </w:rPr>
              <w:lastRenderedPageBreak/>
              <w:t>Voda</w:t>
            </w:r>
          </w:p>
          <w:p w:rsidR="009779C1" w:rsidRDefault="009779C1" w:rsidP="00C31765">
            <w:pPr>
              <w:numPr>
                <w:ilvl w:val="0"/>
                <w:numId w:val="143"/>
              </w:numPr>
              <w:spacing w:line="276" w:lineRule="auto"/>
              <w:rPr>
                <w:lang w:eastAsia="en-US"/>
              </w:rPr>
            </w:pPr>
            <w:r>
              <w:rPr>
                <w:lang w:eastAsia="en-US"/>
              </w:rPr>
              <w:t>Vláknina</w:t>
            </w:r>
          </w:p>
          <w:p w:rsidR="009779C1" w:rsidRDefault="009779C1" w:rsidP="00C31765">
            <w:pPr>
              <w:numPr>
                <w:ilvl w:val="0"/>
                <w:numId w:val="143"/>
              </w:numPr>
              <w:spacing w:line="276" w:lineRule="auto"/>
              <w:rPr>
                <w:lang w:eastAsia="en-US"/>
              </w:rPr>
            </w:pPr>
            <w:r>
              <w:rPr>
                <w:lang w:eastAsia="en-US"/>
              </w:rPr>
              <w:t>Energetická, biologická a výživová hodnota potravin</w:t>
            </w:r>
          </w:p>
          <w:p w:rsidR="009779C1" w:rsidRDefault="009779C1" w:rsidP="00C31765">
            <w:pPr>
              <w:numPr>
                <w:ilvl w:val="0"/>
                <w:numId w:val="143"/>
              </w:numPr>
              <w:spacing w:line="276" w:lineRule="auto"/>
              <w:rPr>
                <w:lang w:eastAsia="en-US"/>
              </w:rPr>
            </w:pPr>
            <w:r>
              <w:rPr>
                <w:lang w:eastAsia="en-US"/>
              </w:rPr>
              <w:t>Poživatiny – druhy, rozdělení, charakteristika</w:t>
            </w:r>
          </w:p>
          <w:p w:rsidR="009779C1" w:rsidRDefault="009779C1" w:rsidP="00C31765">
            <w:pPr>
              <w:numPr>
                <w:ilvl w:val="0"/>
                <w:numId w:val="143"/>
              </w:numPr>
              <w:spacing w:line="276" w:lineRule="auto"/>
              <w:rPr>
                <w:lang w:eastAsia="en-US"/>
              </w:rPr>
            </w:pPr>
            <w:r>
              <w:rPr>
                <w:lang w:eastAsia="en-US"/>
              </w:rPr>
              <w:t>Výživové hodnoty potravin</w:t>
            </w:r>
          </w:p>
        </w:tc>
        <w:tc>
          <w:tcPr>
            <w:tcW w:w="1284" w:type="pct"/>
            <w:tcBorders>
              <w:top w:val="single" w:sz="4" w:space="0" w:color="auto"/>
              <w:left w:val="single" w:sz="4" w:space="0" w:color="auto"/>
              <w:bottom w:val="single" w:sz="4" w:space="0" w:color="auto"/>
              <w:right w:val="single" w:sz="4" w:space="0" w:color="auto"/>
            </w:tcBorders>
          </w:tcPr>
          <w:p w:rsidR="009779C1" w:rsidRDefault="009779C1">
            <w:pPr>
              <w:spacing w:line="276" w:lineRule="auto"/>
              <w:rPr>
                <w:b/>
                <w:lang w:eastAsia="en-US"/>
              </w:rPr>
            </w:pPr>
            <w:r>
              <w:rPr>
                <w:b/>
                <w:lang w:eastAsia="en-US"/>
              </w:rPr>
              <w:lastRenderedPageBreak/>
              <w:t xml:space="preserve"> Listopad - prosinec</w:t>
            </w:r>
          </w:p>
          <w:p w:rsidR="009779C1" w:rsidRDefault="009779C1">
            <w:pPr>
              <w:spacing w:line="276" w:lineRule="auto"/>
              <w:rPr>
                <w:b/>
                <w:lang w:eastAsia="en-US"/>
              </w:rPr>
            </w:pPr>
          </w:p>
        </w:tc>
      </w:tr>
      <w:tr w:rsidR="009779C1" w:rsidTr="009779C1">
        <w:trPr>
          <w:trHeight w:val="163"/>
        </w:trPr>
        <w:tc>
          <w:tcPr>
            <w:tcW w:w="1518" w:type="pct"/>
            <w:tcBorders>
              <w:top w:val="single" w:sz="4" w:space="0" w:color="auto"/>
              <w:left w:val="single" w:sz="4" w:space="0" w:color="auto"/>
              <w:bottom w:val="single" w:sz="4" w:space="0" w:color="auto"/>
              <w:right w:val="single" w:sz="4" w:space="0" w:color="auto"/>
            </w:tcBorders>
          </w:tcPr>
          <w:p w:rsidR="009779C1" w:rsidRPr="00B82E0E" w:rsidRDefault="00C016BC"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popíše trávi</w:t>
            </w:r>
            <w:r w:rsidR="009779C1" w:rsidRPr="00B82E0E">
              <w:rPr>
                <w:rFonts w:eastAsiaTheme="minorHAnsi"/>
                <w:color w:val="000000"/>
                <w:sz w:val="23"/>
                <w:szCs w:val="23"/>
                <w:lang w:eastAsia="en-US"/>
              </w:rPr>
              <w:t>cí ústrojí, jeho části a jejich funkce</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vysvětlí význam nervové soustavy při trávení</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popíše činnost žláz s vnitřní sekrecí a činnost vylučovacího ústrojí</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popíše metabolické pochody</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p>
        </w:tc>
        <w:tc>
          <w:tcPr>
            <w:tcW w:w="2198"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t>Trávicí ústrojí, popis, funkce trávení</w:t>
            </w:r>
          </w:p>
          <w:p w:rsidR="009779C1" w:rsidRDefault="009779C1" w:rsidP="00C31765">
            <w:pPr>
              <w:numPr>
                <w:ilvl w:val="0"/>
                <w:numId w:val="143"/>
              </w:numPr>
              <w:spacing w:line="276" w:lineRule="auto"/>
              <w:rPr>
                <w:lang w:eastAsia="en-US"/>
              </w:rPr>
            </w:pPr>
            <w:r>
              <w:rPr>
                <w:lang w:eastAsia="en-US"/>
              </w:rPr>
              <w:t>vstřebávání</w:t>
            </w:r>
          </w:p>
          <w:p w:rsidR="009779C1" w:rsidRDefault="009779C1" w:rsidP="00C31765">
            <w:pPr>
              <w:numPr>
                <w:ilvl w:val="0"/>
                <w:numId w:val="143"/>
              </w:numPr>
              <w:spacing w:line="276" w:lineRule="auto"/>
              <w:rPr>
                <w:lang w:eastAsia="en-US"/>
              </w:rPr>
            </w:pPr>
            <w:r>
              <w:rPr>
                <w:lang w:eastAsia="en-US"/>
              </w:rPr>
              <w:t>přeměna látek a energie</w:t>
            </w:r>
          </w:p>
          <w:p w:rsidR="009779C1" w:rsidRDefault="009779C1" w:rsidP="00C31765">
            <w:pPr>
              <w:numPr>
                <w:ilvl w:val="0"/>
                <w:numId w:val="143"/>
              </w:numPr>
              <w:spacing w:line="276" w:lineRule="auto"/>
              <w:rPr>
                <w:lang w:eastAsia="en-US"/>
              </w:rPr>
            </w:pPr>
            <w:r>
              <w:rPr>
                <w:lang w:eastAsia="en-US"/>
              </w:rPr>
              <w:t>nervová soustava</w:t>
            </w:r>
          </w:p>
          <w:p w:rsidR="009779C1" w:rsidRDefault="009779C1" w:rsidP="00C31765">
            <w:pPr>
              <w:numPr>
                <w:ilvl w:val="0"/>
                <w:numId w:val="143"/>
              </w:numPr>
              <w:spacing w:line="276" w:lineRule="auto"/>
              <w:rPr>
                <w:lang w:eastAsia="en-US"/>
              </w:rPr>
            </w:pPr>
            <w:r>
              <w:rPr>
                <w:lang w:eastAsia="en-US"/>
              </w:rPr>
              <w:t>žlázy s vnitřní sekrecí</w:t>
            </w:r>
          </w:p>
          <w:p w:rsidR="009779C1" w:rsidRDefault="009779C1" w:rsidP="00C31765">
            <w:pPr>
              <w:pStyle w:val="Odstavecseseznamem"/>
              <w:numPr>
                <w:ilvl w:val="0"/>
                <w:numId w:val="143"/>
              </w:numPr>
              <w:spacing w:line="276" w:lineRule="auto"/>
              <w:contextualSpacing/>
              <w:rPr>
                <w:lang w:eastAsia="en-US"/>
              </w:rPr>
            </w:pPr>
            <w:r>
              <w:rPr>
                <w:lang w:eastAsia="en-US"/>
              </w:rPr>
              <w:t>vylučovací ústrojí</w:t>
            </w:r>
          </w:p>
        </w:tc>
        <w:tc>
          <w:tcPr>
            <w:tcW w:w="1284" w:type="pct"/>
            <w:tcBorders>
              <w:top w:val="single" w:sz="4" w:space="0" w:color="auto"/>
              <w:left w:val="single" w:sz="4" w:space="0" w:color="auto"/>
              <w:bottom w:val="single" w:sz="4" w:space="0" w:color="auto"/>
              <w:right w:val="single" w:sz="4" w:space="0" w:color="auto"/>
            </w:tcBorders>
          </w:tcPr>
          <w:p w:rsidR="009779C1" w:rsidRDefault="009779C1">
            <w:pPr>
              <w:spacing w:line="276" w:lineRule="auto"/>
              <w:rPr>
                <w:b/>
                <w:lang w:eastAsia="en-US"/>
              </w:rPr>
            </w:pPr>
            <w:r>
              <w:rPr>
                <w:b/>
                <w:lang w:eastAsia="en-US"/>
              </w:rPr>
              <w:t>Leden - únor</w:t>
            </w:r>
          </w:p>
          <w:p w:rsidR="009779C1" w:rsidRDefault="009779C1">
            <w:pPr>
              <w:spacing w:line="276" w:lineRule="auto"/>
              <w:rPr>
                <w:b/>
                <w:lang w:eastAsia="en-US"/>
              </w:rPr>
            </w:pPr>
          </w:p>
        </w:tc>
      </w:tr>
      <w:tr w:rsidR="009779C1" w:rsidTr="009779C1">
        <w:trPr>
          <w:trHeight w:val="163"/>
        </w:trPr>
        <w:tc>
          <w:tcPr>
            <w:tcW w:w="1518" w:type="pct"/>
            <w:tcBorders>
              <w:top w:val="single" w:sz="4" w:space="0" w:color="auto"/>
              <w:left w:val="single" w:sz="4" w:space="0" w:color="auto"/>
              <w:bottom w:val="single" w:sz="4" w:space="0" w:color="auto"/>
              <w:right w:val="single" w:sz="4" w:space="0" w:color="auto"/>
            </w:tcBorders>
          </w:tcPr>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orientuje se ve výživových normách</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ovládá hlavní zásady racionální výživy</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p>
        </w:tc>
        <w:tc>
          <w:tcPr>
            <w:tcW w:w="2198"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t>Zásady správné výživy</w:t>
            </w:r>
          </w:p>
          <w:p w:rsidR="009779C1" w:rsidRDefault="009779C1" w:rsidP="00C31765">
            <w:pPr>
              <w:numPr>
                <w:ilvl w:val="0"/>
                <w:numId w:val="143"/>
              </w:numPr>
              <w:spacing w:line="276" w:lineRule="auto"/>
              <w:rPr>
                <w:lang w:eastAsia="en-US"/>
              </w:rPr>
            </w:pPr>
            <w:r>
              <w:rPr>
                <w:lang w:eastAsia="en-US"/>
              </w:rPr>
              <w:t>výživové potřeby, vzájemný poměr živin</w:t>
            </w:r>
          </w:p>
          <w:p w:rsidR="009779C1" w:rsidRDefault="009779C1" w:rsidP="00C31765">
            <w:pPr>
              <w:numPr>
                <w:ilvl w:val="0"/>
                <w:numId w:val="143"/>
              </w:numPr>
              <w:spacing w:line="276" w:lineRule="auto"/>
              <w:rPr>
                <w:lang w:eastAsia="en-US"/>
              </w:rPr>
            </w:pPr>
            <w:r>
              <w:rPr>
                <w:lang w:eastAsia="en-US"/>
              </w:rPr>
              <w:t>výživové normy</w:t>
            </w:r>
          </w:p>
          <w:p w:rsidR="009779C1" w:rsidRDefault="009779C1" w:rsidP="00C31765">
            <w:pPr>
              <w:pStyle w:val="Odstavecseseznamem"/>
              <w:numPr>
                <w:ilvl w:val="0"/>
                <w:numId w:val="143"/>
              </w:numPr>
              <w:spacing w:line="276" w:lineRule="auto"/>
              <w:contextualSpacing/>
              <w:rPr>
                <w:lang w:eastAsia="en-US"/>
              </w:rPr>
            </w:pPr>
            <w:r>
              <w:rPr>
                <w:lang w:eastAsia="en-US"/>
              </w:rPr>
              <w:t>racionální výživa</w:t>
            </w:r>
          </w:p>
          <w:p w:rsidR="009779C1" w:rsidRDefault="009779C1" w:rsidP="00C31765">
            <w:pPr>
              <w:pStyle w:val="Odstavecseseznamem"/>
              <w:numPr>
                <w:ilvl w:val="0"/>
                <w:numId w:val="143"/>
              </w:numPr>
              <w:spacing w:line="276" w:lineRule="auto"/>
              <w:contextualSpacing/>
              <w:rPr>
                <w:lang w:eastAsia="en-US"/>
              </w:rPr>
            </w:pPr>
            <w:r>
              <w:rPr>
                <w:lang w:eastAsia="en-US"/>
              </w:rPr>
              <w:t>civilizační choroby</w:t>
            </w:r>
          </w:p>
        </w:tc>
        <w:tc>
          <w:tcPr>
            <w:tcW w:w="1284"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t>březen</w:t>
            </w:r>
          </w:p>
        </w:tc>
      </w:tr>
      <w:tr w:rsidR="009779C1" w:rsidTr="009779C1">
        <w:trPr>
          <w:trHeight w:val="163"/>
        </w:trPr>
        <w:tc>
          <w:tcPr>
            <w:tcW w:w="1518" w:type="pct"/>
            <w:tcBorders>
              <w:top w:val="single" w:sz="4" w:space="0" w:color="auto"/>
              <w:left w:val="single" w:sz="4" w:space="0" w:color="auto"/>
              <w:bottom w:val="single" w:sz="4" w:space="0" w:color="auto"/>
              <w:right w:val="single" w:sz="4" w:space="0" w:color="auto"/>
            </w:tcBorders>
            <w:hideMark/>
          </w:tcPr>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vyjmenuje různé druhy stravy a směry ve výživě</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vysvětlí nebezpečí nesprávných stravovacích návyků</w:t>
            </w:r>
          </w:p>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popíše odlišné požadavky diferencovaného stravování </w:t>
            </w:r>
          </w:p>
        </w:tc>
        <w:tc>
          <w:tcPr>
            <w:tcW w:w="2198"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jc w:val="both"/>
              <w:rPr>
                <w:b/>
                <w:lang w:eastAsia="en-US"/>
              </w:rPr>
            </w:pPr>
            <w:r>
              <w:rPr>
                <w:b/>
                <w:lang w:eastAsia="en-US"/>
              </w:rPr>
              <w:t>Druhy výživy</w:t>
            </w:r>
          </w:p>
          <w:p w:rsidR="009779C1" w:rsidRDefault="009779C1" w:rsidP="00C31765">
            <w:pPr>
              <w:numPr>
                <w:ilvl w:val="0"/>
                <w:numId w:val="143"/>
              </w:numPr>
              <w:spacing w:line="276" w:lineRule="auto"/>
              <w:rPr>
                <w:lang w:eastAsia="en-US"/>
              </w:rPr>
            </w:pPr>
            <w:r>
              <w:rPr>
                <w:lang w:eastAsia="en-US"/>
              </w:rPr>
              <w:t>druhy stravy, směry ve výživě</w:t>
            </w:r>
          </w:p>
          <w:p w:rsidR="009779C1" w:rsidRDefault="009779C1" w:rsidP="00C31765">
            <w:pPr>
              <w:numPr>
                <w:ilvl w:val="0"/>
                <w:numId w:val="143"/>
              </w:numPr>
              <w:spacing w:line="276" w:lineRule="auto"/>
              <w:rPr>
                <w:lang w:eastAsia="en-US"/>
              </w:rPr>
            </w:pPr>
            <w:r>
              <w:rPr>
                <w:lang w:eastAsia="en-US"/>
              </w:rPr>
              <w:t>diferencované stravování</w:t>
            </w:r>
          </w:p>
          <w:p w:rsidR="009779C1" w:rsidRDefault="009779C1" w:rsidP="00C31765">
            <w:pPr>
              <w:pStyle w:val="Odstavecseseznamem"/>
              <w:numPr>
                <w:ilvl w:val="0"/>
                <w:numId w:val="143"/>
              </w:numPr>
              <w:spacing w:line="276" w:lineRule="auto"/>
              <w:contextualSpacing/>
              <w:jc w:val="both"/>
              <w:rPr>
                <w:b/>
                <w:lang w:eastAsia="en-US"/>
              </w:rPr>
            </w:pPr>
            <w:r>
              <w:rPr>
                <w:lang w:eastAsia="en-US"/>
              </w:rPr>
              <w:t>léčebná výživa</w:t>
            </w:r>
          </w:p>
        </w:tc>
        <w:tc>
          <w:tcPr>
            <w:tcW w:w="1284"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t>Duben - květen</w:t>
            </w:r>
          </w:p>
        </w:tc>
      </w:tr>
      <w:tr w:rsidR="009779C1" w:rsidTr="009779C1">
        <w:trPr>
          <w:trHeight w:val="163"/>
        </w:trPr>
        <w:tc>
          <w:tcPr>
            <w:tcW w:w="1518" w:type="pct"/>
            <w:tcBorders>
              <w:top w:val="single" w:sz="4" w:space="0" w:color="auto"/>
              <w:left w:val="single" w:sz="4" w:space="0" w:color="auto"/>
              <w:bottom w:val="single" w:sz="4" w:space="0" w:color="auto"/>
              <w:right w:val="single" w:sz="4" w:space="0" w:color="auto"/>
            </w:tcBorders>
          </w:tcPr>
          <w:p w:rsidR="009779C1" w:rsidRPr="00B82E0E" w:rsidRDefault="009779C1"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ví, jak předcházet nákazám a otravám z potravin</w:t>
            </w:r>
          </w:p>
          <w:p w:rsidR="009779C1" w:rsidRPr="00B82E0E" w:rsidRDefault="009779C1" w:rsidP="00B82E0E">
            <w:pPr>
              <w:autoSpaceDE w:val="0"/>
              <w:autoSpaceDN w:val="0"/>
              <w:adjustRightInd w:val="0"/>
              <w:spacing w:after="160" w:line="259" w:lineRule="auto"/>
              <w:rPr>
                <w:rFonts w:eastAsiaTheme="minorHAnsi"/>
                <w:color w:val="000000"/>
                <w:sz w:val="23"/>
                <w:szCs w:val="23"/>
                <w:lang w:eastAsia="en-US"/>
              </w:rPr>
            </w:pPr>
          </w:p>
        </w:tc>
        <w:tc>
          <w:tcPr>
            <w:tcW w:w="2198" w:type="pct"/>
            <w:tcBorders>
              <w:top w:val="single" w:sz="4" w:space="0" w:color="auto"/>
              <w:left w:val="single" w:sz="4" w:space="0" w:color="auto"/>
              <w:bottom w:val="single" w:sz="4" w:space="0" w:color="auto"/>
              <w:right w:val="single" w:sz="4" w:space="0" w:color="auto"/>
            </w:tcBorders>
          </w:tcPr>
          <w:p w:rsidR="009779C1" w:rsidRDefault="009779C1">
            <w:pPr>
              <w:spacing w:line="276" w:lineRule="auto"/>
              <w:rPr>
                <w:b/>
                <w:lang w:eastAsia="en-US"/>
              </w:rPr>
            </w:pPr>
            <w:r>
              <w:rPr>
                <w:b/>
                <w:lang w:eastAsia="en-US"/>
              </w:rPr>
              <w:t>Alimentární nákazy</w:t>
            </w:r>
          </w:p>
          <w:p w:rsidR="009779C1" w:rsidRDefault="009779C1" w:rsidP="00C31765">
            <w:pPr>
              <w:pStyle w:val="Odstavecseseznamem"/>
              <w:numPr>
                <w:ilvl w:val="0"/>
                <w:numId w:val="143"/>
              </w:numPr>
              <w:spacing w:line="276" w:lineRule="auto"/>
              <w:contextualSpacing/>
              <w:rPr>
                <w:lang w:eastAsia="en-US"/>
              </w:rPr>
            </w:pPr>
            <w:r>
              <w:rPr>
                <w:lang w:eastAsia="en-US"/>
              </w:rPr>
              <w:t>Přímá cesta nákazy</w:t>
            </w:r>
          </w:p>
          <w:p w:rsidR="009779C1" w:rsidRDefault="009779C1" w:rsidP="00C31765">
            <w:pPr>
              <w:pStyle w:val="Odstavecseseznamem"/>
              <w:numPr>
                <w:ilvl w:val="0"/>
                <w:numId w:val="143"/>
              </w:numPr>
              <w:spacing w:line="276" w:lineRule="auto"/>
              <w:contextualSpacing/>
              <w:rPr>
                <w:lang w:eastAsia="en-US"/>
              </w:rPr>
            </w:pPr>
            <w:r>
              <w:rPr>
                <w:lang w:eastAsia="en-US"/>
              </w:rPr>
              <w:t>Nepřímá cesta nákazy</w:t>
            </w:r>
          </w:p>
          <w:p w:rsidR="009779C1" w:rsidRDefault="009779C1" w:rsidP="00C31765">
            <w:pPr>
              <w:pStyle w:val="Odstavecseseznamem"/>
              <w:numPr>
                <w:ilvl w:val="0"/>
                <w:numId w:val="143"/>
              </w:numPr>
              <w:spacing w:line="276" w:lineRule="auto"/>
              <w:contextualSpacing/>
              <w:rPr>
                <w:lang w:eastAsia="en-US"/>
              </w:rPr>
            </w:pPr>
            <w:r>
              <w:rPr>
                <w:lang w:eastAsia="en-US"/>
              </w:rPr>
              <w:t>Prevence</w:t>
            </w:r>
          </w:p>
          <w:p w:rsidR="009779C1" w:rsidRDefault="009779C1">
            <w:pPr>
              <w:spacing w:line="276" w:lineRule="auto"/>
              <w:rPr>
                <w:b/>
                <w:lang w:eastAsia="en-US"/>
              </w:rPr>
            </w:pPr>
            <w:r>
              <w:rPr>
                <w:b/>
                <w:lang w:eastAsia="en-US"/>
              </w:rPr>
              <w:t>Opakování probraného učiva</w:t>
            </w:r>
          </w:p>
          <w:p w:rsidR="009779C1" w:rsidRDefault="009779C1">
            <w:pPr>
              <w:pStyle w:val="Odstavecseseznamem"/>
              <w:spacing w:line="276" w:lineRule="auto"/>
              <w:rPr>
                <w:lang w:eastAsia="en-US"/>
              </w:rPr>
            </w:pPr>
          </w:p>
        </w:tc>
        <w:tc>
          <w:tcPr>
            <w:tcW w:w="1284" w:type="pct"/>
            <w:tcBorders>
              <w:top w:val="single" w:sz="4" w:space="0" w:color="auto"/>
              <w:left w:val="single" w:sz="4" w:space="0" w:color="auto"/>
              <w:bottom w:val="single" w:sz="4" w:space="0" w:color="auto"/>
              <w:right w:val="single" w:sz="4" w:space="0" w:color="auto"/>
            </w:tcBorders>
            <w:hideMark/>
          </w:tcPr>
          <w:p w:rsidR="009779C1" w:rsidRDefault="009779C1">
            <w:pPr>
              <w:spacing w:line="276" w:lineRule="auto"/>
              <w:rPr>
                <w:b/>
                <w:lang w:eastAsia="en-US"/>
              </w:rPr>
            </w:pPr>
            <w:r>
              <w:rPr>
                <w:b/>
                <w:lang w:eastAsia="en-US"/>
              </w:rPr>
              <w:t>Červen</w:t>
            </w:r>
          </w:p>
        </w:tc>
      </w:tr>
    </w:tbl>
    <w:p w:rsidR="009779C1" w:rsidRDefault="009779C1" w:rsidP="009779C1">
      <w:r>
        <w:t>Vypracovala: Bc. Petra Poustecká</w:t>
      </w:r>
    </w:p>
    <w:p w:rsidR="009E5E3F" w:rsidRDefault="009E5E3F" w:rsidP="00EC7060">
      <w:pPr>
        <w:jc w:val="both"/>
      </w:pPr>
    </w:p>
    <w:p w:rsidR="009E5E3F" w:rsidRDefault="009E5E3F" w:rsidP="00EC7060">
      <w:pPr>
        <w:jc w:val="both"/>
      </w:pPr>
    </w:p>
    <w:p w:rsidR="009E5E3F" w:rsidRDefault="009E5E3F" w:rsidP="00EC7060">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B82E0E" w:rsidRDefault="00B82E0E"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16BC" w:rsidRDefault="00C016BC" w:rsidP="00B14944">
      <w:pPr>
        <w:jc w:val="both"/>
      </w:pPr>
    </w:p>
    <w:p w:rsidR="00C016BC" w:rsidRDefault="00C016BC" w:rsidP="00B14944">
      <w:pPr>
        <w:jc w:val="both"/>
      </w:pPr>
    </w:p>
    <w:p w:rsidR="00C016BC" w:rsidRDefault="00C016BC" w:rsidP="00B14944">
      <w:pPr>
        <w:jc w:val="both"/>
      </w:pPr>
    </w:p>
    <w:p w:rsidR="00C016BC" w:rsidRDefault="00C016BC"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C06D68" w:rsidRDefault="00C06D68" w:rsidP="00B14944">
      <w:pPr>
        <w:jc w:val="both"/>
      </w:pPr>
    </w:p>
    <w:p w:rsidR="00B14944" w:rsidRPr="00B14944" w:rsidRDefault="00B14944" w:rsidP="00B14944">
      <w:pPr>
        <w:jc w:val="both"/>
        <w:rPr>
          <w:b/>
          <w:bCs/>
        </w:rPr>
      </w:pPr>
      <w:r w:rsidRPr="00B14944">
        <w:t xml:space="preserve">Škola:  </w:t>
      </w:r>
      <w:r w:rsidRPr="00B14944">
        <w:tab/>
      </w:r>
      <w:r w:rsidRPr="00B14944">
        <w:tab/>
      </w:r>
      <w:r w:rsidRPr="00B14944">
        <w:tab/>
      </w:r>
      <w:r w:rsidRPr="00B14944">
        <w:tab/>
      </w:r>
      <w:r w:rsidRPr="00B14944">
        <w:tab/>
      </w:r>
      <w:r w:rsidRPr="00B14944">
        <w:rPr>
          <w:b/>
          <w:bCs/>
        </w:rPr>
        <w:t xml:space="preserve">SOU a SOŠ, SČMSD, Žatec, s.r.o. </w:t>
      </w:r>
    </w:p>
    <w:p w:rsidR="00B14944" w:rsidRPr="00B14944" w:rsidRDefault="00B14944" w:rsidP="00B14944">
      <w:pPr>
        <w:ind w:left="3542" w:firstLine="709"/>
        <w:jc w:val="both"/>
      </w:pPr>
      <w:r w:rsidRPr="00B14944">
        <w:t>Hošťálkovo nám. 132, 438 01 Žatec</w:t>
      </w:r>
    </w:p>
    <w:p w:rsidR="00B14944" w:rsidRPr="00B14944" w:rsidRDefault="00B14944" w:rsidP="00B14944">
      <w:pPr>
        <w:autoSpaceDE w:val="0"/>
        <w:autoSpaceDN w:val="0"/>
        <w:adjustRightInd w:val="0"/>
        <w:ind w:left="4251" w:hanging="4251"/>
        <w:rPr>
          <w:szCs w:val="28"/>
        </w:rPr>
      </w:pPr>
      <w:r w:rsidRPr="00B14944">
        <w:t>Zřizovatel:</w:t>
      </w:r>
      <w:r w:rsidRPr="00B14944">
        <w:tab/>
      </w:r>
      <w:r w:rsidRPr="00B14944">
        <w:rPr>
          <w:szCs w:val="28"/>
        </w:rPr>
        <w:t>Svaz českých a moravských spotřebních družstev se sídlem Praha 3, U Rajské zahrady 3/1912, IČ 00032743</w:t>
      </w:r>
    </w:p>
    <w:p w:rsidR="00B14944" w:rsidRPr="00B14944" w:rsidRDefault="00B14944" w:rsidP="00B14944">
      <w:pPr>
        <w:jc w:val="both"/>
      </w:pPr>
      <w:r w:rsidRPr="00B14944">
        <w:t xml:space="preserve">Název ŠVP: </w:t>
      </w:r>
      <w:r w:rsidRPr="00B14944">
        <w:tab/>
      </w:r>
      <w:r w:rsidRPr="00B14944">
        <w:tab/>
      </w:r>
      <w:r w:rsidRPr="00B14944">
        <w:tab/>
      </w:r>
      <w:r w:rsidRPr="00B14944">
        <w:tab/>
      </w:r>
      <w:r w:rsidRPr="00B14944">
        <w:tab/>
      </w:r>
      <w:r w:rsidRPr="00B14944">
        <w:rPr>
          <w:b/>
        </w:rPr>
        <w:t>Sladovník - Pivovarník</w:t>
      </w:r>
    </w:p>
    <w:p w:rsidR="00B14944" w:rsidRPr="00B14944" w:rsidRDefault="00B14944" w:rsidP="00B14944">
      <w:pPr>
        <w:jc w:val="both"/>
      </w:pPr>
      <w:r w:rsidRPr="00B14944">
        <w:t xml:space="preserve">Kód a název oboru vzdělání: </w:t>
      </w:r>
      <w:r w:rsidRPr="00B14944">
        <w:tab/>
      </w:r>
      <w:r w:rsidRPr="00B14944">
        <w:tab/>
      </w:r>
      <w:r w:rsidRPr="00B14944">
        <w:tab/>
        <w:t>29-51-H/01 výrobce potravin</w:t>
      </w:r>
    </w:p>
    <w:p w:rsidR="00B14944" w:rsidRPr="00B14944" w:rsidRDefault="00B14944" w:rsidP="00B14944">
      <w:pPr>
        <w:jc w:val="both"/>
      </w:pPr>
      <w:r w:rsidRPr="00B14944">
        <w:t xml:space="preserve">Délka a forma vzdělávání: </w:t>
      </w:r>
      <w:r w:rsidRPr="00B14944">
        <w:tab/>
      </w:r>
      <w:r w:rsidRPr="00B14944">
        <w:tab/>
      </w:r>
      <w:r w:rsidRPr="00B14944">
        <w:tab/>
        <w:t>tříleté denní vzdělávání</w:t>
      </w:r>
    </w:p>
    <w:p w:rsidR="00B14944" w:rsidRPr="00B14944" w:rsidRDefault="00B14944" w:rsidP="00B14944">
      <w:pPr>
        <w:jc w:val="both"/>
      </w:pPr>
      <w:r w:rsidRPr="00B14944">
        <w:t xml:space="preserve">Stupeň poskytovaného vzdělání: </w:t>
      </w:r>
      <w:r w:rsidRPr="00B14944">
        <w:tab/>
      </w:r>
      <w:r w:rsidRPr="00B14944">
        <w:tab/>
        <w:t>střední vzdělání s výučním listem</w:t>
      </w:r>
    </w:p>
    <w:p w:rsidR="00B14944" w:rsidRPr="00B14944" w:rsidRDefault="00B14944" w:rsidP="00B14944">
      <w:pPr>
        <w:jc w:val="both"/>
      </w:pPr>
      <w:r w:rsidRPr="00B14944">
        <w:t xml:space="preserve">Datum platnosti vzdělávacího programu: </w:t>
      </w:r>
      <w:r w:rsidRPr="00B14944">
        <w:tab/>
        <w:t>od l. září 2017 počínaje prvním ročníkem</w:t>
      </w:r>
    </w:p>
    <w:p w:rsidR="00B14944" w:rsidRPr="00B14944" w:rsidRDefault="00B14944" w:rsidP="00B14944"/>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B14944" w:rsidRPr="00B14944" w:rsidTr="001D7AAE">
        <w:tc>
          <w:tcPr>
            <w:tcW w:w="1358" w:type="pct"/>
            <w:tcBorders>
              <w:top w:val="single" w:sz="18" w:space="0" w:color="auto"/>
              <w:left w:val="single" w:sz="18" w:space="0" w:color="auto"/>
              <w:bottom w:val="single" w:sz="4" w:space="0" w:color="auto"/>
              <w:right w:val="single" w:sz="4" w:space="0" w:color="auto"/>
            </w:tcBorders>
            <w:vAlign w:val="center"/>
          </w:tcPr>
          <w:p w:rsidR="00B14944" w:rsidRPr="00B14944" w:rsidRDefault="00B14944" w:rsidP="00B14944">
            <w:pPr>
              <w:rPr>
                <w:b/>
              </w:rPr>
            </w:pPr>
            <w:r w:rsidRPr="00B14944">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B14944" w:rsidRPr="00AF0C7B" w:rsidRDefault="00B14944" w:rsidP="00AF0C7B">
            <w:pPr>
              <w:pStyle w:val="Nadpis2"/>
              <w:jc w:val="center"/>
              <w:rPr>
                <w:rFonts w:ascii="Times New Roman" w:hAnsi="Times New Roman" w:cs="Times New Roman"/>
                <w:sz w:val="32"/>
                <w:szCs w:val="32"/>
              </w:rPr>
            </w:pPr>
            <w:bookmarkStart w:id="163" w:name="_Toc497996249"/>
            <w:r w:rsidRPr="00CB38B7">
              <w:rPr>
                <w:rFonts w:ascii="Times New Roman" w:hAnsi="Times New Roman" w:cs="Times New Roman"/>
                <w:sz w:val="32"/>
                <w:szCs w:val="32"/>
              </w:rPr>
              <w:t>Odborný výcvik</w:t>
            </w:r>
            <w:bookmarkEnd w:id="163"/>
          </w:p>
        </w:tc>
      </w:tr>
      <w:tr w:rsidR="00B14944" w:rsidRPr="00B14944" w:rsidTr="001D7AAE">
        <w:tc>
          <w:tcPr>
            <w:tcW w:w="1358" w:type="pct"/>
            <w:tcBorders>
              <w:top w:val="single" w:sz="4" w:space="0" w:color="auto"/>
              <w:left w:val="single" w:sz="18" w:space="0" w:color="auto"/>
              <w:bottom w:val="single" w:sz="4" w:space="0" w:color="auto"/>
              <w:right w:val="single" w:sz="4" w:space="0" w:color="auto"/>
            </w:tcBorders>
          </w:tcPr>
          <w:p w:rsidR="00B14944" w:rsidRPr="00B14944" w:rsidRDefault="00B14944" w:rsidP="00B14944">
            <w:pPr>
              <w:rPr>
                <w:b/>
              </w:rPr>
            </w:pPr>
            <w:r w:rsidRPr="00B14944">
              <w:rPr>
                <w:b/>
              </w:rPr>
              <w:t>Ročník:</w:t>
            </w:r>
          </w:p>
        </w:tc>
        <w:tc>
          <w:tcPr>
            <w:tcW w:w="911" w:type="pct"/>
            <w:tcBorders>
              <w:top w:val="single" w:sz="4" w:space="0" w:color="auto"/>
              <w:left w:val="single" w:sz="4" w:space="0" w:color="auto"/>
              <w:bottom w:val="single" w:sz="4" w:space="0" w:color="auto"/>
              <w:right w:val="single" w:sz="4" w:space="0" w:color="auto"/>
            </w:tcBorders>
          </w:tcPr>
          <w:p w:rsidR="00B14944" w:rsidRPr="00B14944" w:rsidRDefault="00B14944" w:rsidP="00B14944">
            <w:pPr>
              <w:jc w:val="center"/>
            </w:pPr>
            <w:r w:rsidRPr="00B14944">
              <w:t>I.</w:t>
            </w:r>
          </w:p>
        </w:tc>
        <w:tc>
          <w:tcPr>
            <w:tcW w:w="911" w:type="pct"/>
            <w:tcBorders>
              <w:top w:val="single" w:sz="4" w:space="0" w:color="auto"/>
              <w:left w:val="single" w:sz="4" w:space="0" w:color="auto"/>
              <w:bottom w:val="single" w:sz="4" w:space="0" w:color="auto"/>
              <w:right w:val="single" w:sz="4" w:space="0" w:color="auto"/>
            </w:tcBorders>
          </w:tcPr>
          <w:p w:rsidR="00B14944" w:rsidRPr="00B14944" w:rsidRDefault="00B14944" w:rsidP="00B14944">
            <w:pPr>
              <w:jc w:val="center"/>
            </w:pPr>
            <w:r w:rsidRPr="00B14944">
              <w:t>II.</w:t>
            </w:r>
          </w:p>
        </w:tc>
        <w:tc>
          <w:tcPr>
            <w:tcW w:w="911" w:type="pct"/>
            <w:tcBorders>
              <w:top w:val="single" w:sz="4" w:space="0" w:color="auto"/>
              <w:left w:val="single" w:sz="4" w:space="0" w:color="auto"/>
              <w:bottom w:val="single" w:sz="4" w:space="0" w:color="auto"/>
              <w:right w:val="single" w:sz="4" w:space="0" w:color="auto"/>
            </w:tcBorders>
          </w:tcPr>
          <w:p w:rsidR="00B14944" w:rsidRPr="00B14944" w:rsidRDefault="00B14944" w:rsidP="00B14944">
            <w:pPr>
              <w:jc w:val="center"/>
            </w:pPr>
            <w:r w:rsidRPr="00B14944">
              <w:t>III.</w:t>
            </w:r>
          </w:p>
        </w:tc>
        <w:tc>
          <w:tcPr>
            <w:tcW w:w="909" w:type="pct"/>
            <w:tcBorders>
              <w:top w:val="single" w:sz="4" w:space="0" w:color="auto"/>
              <w:left w:val="single" w:sz="4" w:space="0" w:color="auto"/>
              <w:bottom w:val="single" w:sz="4" w:space="0" w:color="auto"/>
              <w:right w:val="single" w:sz="18" w:space="0" w:color="auto"/>
            </w:tcBorders>
          </w:tcPr>
          <w:p w:rsidR="00B14944" w:rsidRPr="00B14944" w:rsidRDefault="00B14944" w:rsidP="00B14944">
            <w:pPr>
              <w:jc w:val="center"/>
              <w:rPr>
                <w:b/>
              </w:rPr>
            </w:pPr>
            <w:r w:rsidRPr="00B14944">
              <w:rPr>
                <w:b/>
              </w:rPr>
              <w:t>celkem</w:t>
            </w:r>
          </w:p>
        </w:tc>
      </w:tr>
      <w:tr w:rsidR="00B14944" w:rsidRPr="00B14944" w:rsidTr="001D7AAE">
        <w:tc>
          <w:tcPr>
            <w:tcW w:w="1358" w:type="pct"/>
            <w:tcBorders>
              <w:top w:val="single" w:sz="4" w:space="0" w:color="auto"/>
              <w:left w:val="single" w:sz="18" w:space="0" w:color="auto"/>
              <w:bottom w:val="single" w:sz="18" w:space="0" w:color="auto"/>
              <w:right w:val="single" w:sz="4" w:space="0" w:color="auto"/>
            </w:tcBorders>
          </w:tcPr>
          <w:p w:rsidR="00B14944" w:rsidRPr="00B14944" w:rsidRDefault="00B14944" w:rsidP="00B14944">
            <w:pPr>
              <w:rPr>
                <w:b/>
              </w:rPr>
            </w:pPr>
            <w:r w:rsidRPr="00B14944">
              <w:rPr>
                <w:b/>
              </w:rPr>
              <w:t>Počet hodin:</w:t>
            </w:r>
          </w:p>
        </w:tc>
        <w:tc>
          <w:tcPr>
            <w:tcW w:w="911" w:type="pct"/>
            <w:tcBorders>
              <w:top w:val="single" w:sz="4" w:space="0" w:color="auto"/>
              <w:left w:val="single" w:sz="4" w:space="0" w:color="auto"/>
              <w:bottom w:val="single" w:sz="18" w:space="0" w:color="auto"/>
              <w:right w:val="single" w:sz="4" w:space="0" w:color="auto"/>
            </w:tcBorders>
          </w:tcPr>
          <w:p w:rsidR="00B14944" w:rsidRPr="00B14944" w:rsidRDefault="00B14944" w:rsidP="00B14944">
            <w:pPr>
              <w:jc w:val="center"/>
            </w:pPr>
            <w:r w:rsidRPr="00B14944">
              <w:t>15</w:t>
            </w:r>
          </w:p>
        </w:tc>
        <w:tc>
          <w:tcPr>
            <w:tcW w:w="911" w:type="pct"/>
            <w:tcBorders>
              <w:top w:val="single" w:sz="4" w:space="0" w:color="auto"/>
              <w:left w:val="single" w:sz="4" w:space="0" w:color="auto"/>
              <w:bottom w:val="single" w:sz="18" w:space="0" w:color="auto"/>
              <w:right w:val="single" w:sz="4" w:space="0" w:color="auto"/>
            </w:tcBorders>
          </w:tcPr>
          <w:p w:rsidR="00B14944" w:rsidRPr="00B14944" w:rsidRDefault="00B14944" w:rsidP="00B14944">
            <w:pPr>
              <w:jc w:val="center"/>
            </w:pPr>
            <w:r w:rsidRPr="00B14944">
              <w:t>17,5</w:t>
            </w:r>
          </w:p>
        </w:tc>
        <w:tc>
          <w:tcPr>
            <w:tcW w:w="911" w:type="pct"/>
            <w:tcBorders>
              <w:top w:val="single" w:sz="4" w:space="0" w:color="auto"/>
              <w:left w:val="single" w:sz="4" w:space="0" w:color="auto"/>
              <w:bottom w:val="single" w:sz="18" w:space="0" w:color="auto"/>
              <w:right w:val="single" w:sz="4" w:space="0" w:color="auto"/>
            </w:tcBorders>
          </w:tcPr>
          <w:p w:rsidR="00B14944" w:rsidRPr="00B14944" w:rsidRDefault="00B14944" w:rsidP="00B14944">
            <w:pPr>
              <w:jc w:val="center"/>
            </w:pPr>
            <w:r w:rsidRPr="00B14944">
              <w:t>17,5</w:t>
            </w:r>
          </w:p>
        </w:tc>
        <w:tc>
          <w:tcPr>
            <w:tcW w:w="909" w:type="pct"/>
            <w:tcBorders>
              <w:top w:val="single" w:sz="4" w:space="0" w:color="auto"/>
              <w:left w:val="single" w:sz="4" w:space="0" w:color="auto"/>
              <w:bottom w:val="single" w:sz="18" w:space="0" w:color="auto"/>
              <w:right w:val="single" w:sz="18" w:space="0" w:color="auto"/>
            </w:tcBorders>
          </w:tcPr>
          <w:p w:rsidR="00B14944" w:rsidRPr="00B14944" w:rsidRDefault="00B14944" w:rsidP="00B14944">
            <w:pPr>
              <w:jc w:val="center"/>
              <w:rPr>
                <w:b/>
              </w:rPr>
            </w:pPr>
            <w:r w:rsidRPr="00B14944">
              <w:rPr>
                <w:b/>
              </w:rPr>
              <w:t>50</w:t>
            </w:r>
          </w:p>
        </w:tc>
      </w:tr>
    </w:tbl>
    <w:p w:rsidR="00B14944" w:rsidRPr="00B14944" w:rsidRDefault="00B14944" w:rsidP="00B14944"/>
    <w:p w:rsidR="00B14944" w:rsidRPr="00B14944" w:rsidRDefault="00B14944" w:rsidP="00B14944">
      <w:pPr>
        <w:keepNext/>
        <w:outlineLvl w:val="3"/>
        <w:rPr>
          <w:b/>
          <w:bCs/>
          <w:sz w:val="32"/>
          <w:szCs w:val="32"/>
        </w:rPr>
      </w:pPr>
      <w:r w:rsidRPr="00B14944">
        <w:rPr>
          <w:b/>
          <w:bCs/>
          <w:sz w:val="32"/>
          <w:szCs w:val="32"/>
        </w:rPr>
        <w:t>Pojetí předmětu</w:t>
      </w:r>
    </w:p>
    <w:p w:rsidR="00B14944" w:rsidRPr="00B14944" w:rsidRDefault="00B14944" w:rsidP="00B14944"/>
    <w:p w:rsidR="00B14944" w:rsidRPr="00B14944" w:rsidRDefault="00B14944" w:rsidP="00B14944">
      <w:pPr>
        <w:keepNext/>
        <w:outlineLvl w:val="3"/>
        <w:rPr>
          <w:b/>
          <w:bCs/>
        </w:rPr>
      </w:pPr>
      <w:r w:rsidRPr="00B14944">
        <w:rPr>
          <w:b/>
          <w:bCs/>
        </w:rPr>
        <w:t>Obecné cíle předmětu</w:t>
      </w:r>
    </w:p>
    <w:p w:rsidR="00B14944" w:rsidRPr="00B14944" w:rsidRDefault="00B14944" w:rsidP="00B149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14944" w:rsidRPr="00B14944" w:rsidTr="001D7AAE">
        <w:tc>
          <w:tcPr>
            <w:tcW w:w="5000" w:type="pct"/>
            <w:tcBorders>
              <w:top w:val="single" w:sz="4" w:space="0" w:color="auto"/>
              <w:left w:val="single" w:sz="4" w:space="0" w:color="auto"/>
              <w:bottom w:val="single" w:sz="4" w:space="0" w:color="auto"/>
              <w:right w:val="single" w:sz="4" w:space="0" w:color="auto"/>
            </w:tcBorders>
          </w:tcPr>
          <w:p w:rsidR="00B14944" w:rsidRPr="00B14944" w:rsidRDefault="00B14944" w:rsidP="00B14944">
            <w:pPr>
              <w:autoSpaceDE w:val="0"/>
              <w:autoSpaceDN w:val="0"/>
              <w:adjustRightInd w:val="0"/>
              <w:spacing w:after="160" w:line="259" w:lineRule="auto"/>
              <w:jc w:val="both"/>
              <w:rPr>
                <w:rFonts w:eastAsiaTheme="minorHAnsi"/>
                <w:lang w:eastAsia="en-US"/>
              </w:rPr>
            </w:pPr>
            <w:r w:rsidRPr="00B14944">
              <w:rPr>
                <w:rFonts w:eastAsiaTheme="minorHAnsi"/>
                <w:lang w:eastAsia="en-US"/>
              </w:rPr>
              <w:t>Cílem předmětu je seznámit žáky s přípravou na praktický profesní život. Žák je veden k tomu, aby uplatňoval získané teoretické vědomosti, správné technologické postupy, hygienické, bezpečností, ekonomické a ekologické zásady při zpracování sladovnických a pivovarských surovin a při nakládání s obaly.</w:t>
            </w:r>
            <w:r w:rsidRPr="00B14944">
              <w:rPr>
                <w:rFonts w:asciiTheme="minorHAnsi" w:eastAsiaTheme="minorHAnsi" w:hAnsiTheme="minorHAnsi" w:cstheme="minorBidi"/>
                <w:sz w:val="23"/>
                <w:szCs w:val="23"/>
                <w:lang w:eastAsia="en-US"/>
              </w:rPr>
              <w:t xml:space="preserve"> </w:t>
            </w:r>
            <w:r w:rsidRPr="00B14944">
              <w:rPr>
                <w:rFonts w:eastAsiaTheme="minorHAnsi"/>
                <w:sz w:val="23"/>
                <w:szCs w:val="23"/>
                <w:lang w:eastAsia="en-US"/>
              </w:rPr>
              <w:t xml:space="preserve">Žák získá manuální zručnost a naučí se obsluhovat jednotlivá zařízení, dodržovat a provádět </w:t>
            </w:r>
            <w:r w:rsidRPr="00B14944">
              <w:rPr>
                <w:rFonts w:eastAsiaTheme="minorHAnsi"/>
                <w:lang w:eastAsia="en-US"/>
              </w:rPr>
              <w:t>technologické procesy, sledovat a kontrolovat kvalitu surovin, provádět základní technologické výpočty.</w:t>
            </w:r>
          </w:p>
          <w:p w:rsidR="00B14944" w:rsidRPr="00B14944" w:rsidRDefault="00B14944" w:rsidP="00B14944">
            <w:pPr>
              <w:autoSpaceDE w:val="0"/>
              <w:autoSpaceDN w:val="0"/>
              <w:adjustRightInd w:val="0"/>
              <w:jc w:val="both"/>
            </w:pPr>
            <w:r w:rsidRPr="00B14944">
              <w:rPr>
                <w:rFonts w:eastAsiaTheme="minorHAnsi"/>
                <w:lang w:eastAsia="en-US"/>
              </w:rPr>
              <w:t>Žáci jsou systematicky vedeni k profesionálnímu vystupování a dodržování předpisů o bezpečnosti a hygieně.</w:t>
            </w:r>
          </w:p>
        </w:tc>
      </w:tr>
    </w:tbl>
    <w:p w:rsidR="00B14944" w:rsidRPr="00B14944" w:rsidRDefault="00B14944" w:rsidP="00B14944"/>
    <w:p w:rsidR="00B14944" w:rsidRPr="00B14944" w:rsidRDefault="00B14944" w:rsidP="00B14944">
      <w:pPr>
        <w:keepNext/>
        <w:outlineLvl w:val="3"/>
        <w:rPr>
          <w:b/>
          <w:bCs/>
        </w:rPr>
      </w:pPr>
      <w:r w:rsidRPr="00B14944">
        <w:rPr>
          <w:b/>
          <w:bCs/>
        </w:rPr>
        <w:t>Charakteristika učiva</w:t>
      </w:r>
    </w:p>
    <w:p w:rsidR="00B14944" w:rsidRPr="00B14944" w:rsidRDefault="00B14944" w:rsidP="00B149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14944" w:rsidRPr="00B14944" w:rsidTr="001D7AAE">
        <w:tc>
          <w:tcPr>
            <w:tcW w:w="5000" w:type="pct"/>
            <w:tcBorders>
              <w:top w:val="single" w:sz="4" w:space="0" w:color="auto"/>
              <w:left w:val="single" w:sz="4" w:space="0" w:color="auto"/>
              <w:bottom w:val="single" w:sz="4" w:space="0" w:color="auto"/>
              <w:right w:val="single" w:sz="4" w:space="0" w:color="auto"/>
            </w:tcBorders>
          </w:tcPr>
          <w:p w:rsidR="00B14944" w:rsidRPr="00B14944" w:rsidRDefault="00B14944" w:rsidP="00B14944">
            <w:pPr>
              <w:autoSpaceDE w:val="0"/>
              <w:autoSpaceDN w:val="0"/>
              <w:adjustRightInd w:val="0"/>
              <w:rPr>
                <w:rFonts w:eastAsiaTheme="minorHAnsi"/>
                <w:color w:val="000000"/>
                <w:lang w:eastAsia="en-US"/>
              </w:rPr>
            </w:pPr>
            <w:r w:rsidRPr="00B14944">
              <w:rPr>
                <w:rFonts w:eastAsiaTheme="minorHAnsi"/>
                <w:color w:val="000000"/>
                <w:lang w:eastAsia="en-US"/>
              </w:rPr>
              <w:t xml:space="preserve">Odborná výuka je zaměřena na praktické osvojení výrobních postupů sladařské a pivovarské výroby přímo v jednotlivých střediscích pivovaru. </w:t>
            </w:r>
          </w:p>
          <w:p w:rsidR="00B14944" w:rsidRPr="00B14944" w:rsidRDefault="00B14944" w:rsidP="00B14944">
            <w:pPr>
              <w:autoSpaceDE w:val="0"/>
              <w:autoSpaceDN w:val="0"/>
              <w:adjustRightInd w:val="0"/>
              <w:rPr>
                <w:rFonts w:eastAsiaTheme="minorHAnsi"/>
                <w:color w:val="000000"/>
                <w:lang w:eastAsia="en-US"/>
              </w:rPr>
            </w:pPr>
            <w:r w:rsidRPr="00B14944">
              <w:rPr>
                <w:rFonts w:eastAsiaTheme="minorHAnsi"/>
                <w:color w:val="000000"/>
                <w:sz w:val="23"/>
                <w:szCs w:val="23"/>
                <w:lang w:eastAsia="en-US"/>
              </w:rPr>
              <w:t>Předmět Odborný výcvik je součástí vzdělávací oblasti Odborné vzdělávání, Technická příprava a Výroba a odbyt.</w:t>
            </w:r>
          </w:p>
          <w:p w:rsidR="00B14944" w:rsidRPr="00B14944" w:rsidRDefault="00B14944" w:rsidP="00B14944">
            <w:pPr>
              <w:jc w:val="both"/>
            </w:pPr>
            <w:r w:rsidRPr="00B14944">
              <w:rPr>
                <w:rFonts w:eastAsiaTheme="minorHAnsi"/>
                <w:lang w:eastAsia="en-US"/>
              </w:rPr>
              <w:t>Úzce souvisí s předměty Stroje a zařízení, Výroba piva a sladu, Zkoušení piva a sladu, Mikrobiologie, Potraviny a výživa</w:t>
            </w:r>
          </w:p>
        </w:tc>
      </w:tr>
    </w:tbl>
    <w:p w:rsidR="00B14944" w:rsidRPr="00B14944" w:rsidRDefault="00B14944" w:rsidP="00B14944"/>
    <w:p w:rsidR="00B14944" w:rsidRPr="00B14944" w:rsidRDefault="00B14944" w:rsidP="00B14944">
      <w:pPr>
        <w:keepNext/>
        <w:outlineLvl w:val="3"/>
        <w:rPr>
          <w:b/>
          <w:bCs/>
        </w:rPr>
      </w:pPr>
      <w:r w:rsidRPr="00B14944">
        <w:rPr>
          <w:b/>
          <w:bCs/>
        </w:rPr>
        <w:t>Výsledky vzdělávání v oblasti citů, postojů, hodnot a preferencí</w:t>
      </w:r>
    </w:p>
    <w:p w:rsidR="00B14944" w:rsidRPr="00B14944" w:rsidRDefault="00B14944" w:rsidP="00B14944">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14944" w:rsidRPr="00B14944" w:rsidTr="001D7AAE">
        <w:trPr>
          <w:trHeight w:val="1695"/>
        </w:trPr>
        <w:tc>
          <w:tcPr>
            <w:tcW w:w="9828" w:type="dxa"/>
          </w:tcPr>
          <w:p w:rsidR="00B14944" w:rsidRPr="00B14944" w:rsidRDefault="00B14944" w:rsidP="00B14944">
            <w:r w:rsidRPr="00B14944">
              <w:lastRenderedPageBreak/>
              <w:t>Žáci a žákyně jsou při výuce vedeni tak, aby se chovali společensky a profesionálně vystupovali, identifikovali běžné problémy a hledali způsoby jejich řešení, stanovili si reálné profesní a životní cíle, uplatňovali morální principy, demokratické hodnoty a zásady kritického chování a orientovali se ve stále se měnícím tržním prostředí. Výuka směřuje k tomu, aby žáci a žákyně pracovali poctivě, svědomitě a přesně, nepodléhali korupci či neprováděli nelegální podvody s financemi a nepoškozovali zaměstnavatele.</w:t>
            </w:r>
          </w:p>
        </w:tc>
      </w:tr>
    </w:tbl>
    <w:p w:rsidR="00B14944" w:rsidRPr="00B14944" w:rsidRDefault="00B14944" w:rsidP="00B14944">
      <w:pPr>
        <w:keepNext/>
        <w:outlineLvl w:val="3"/>
        <w:rPr>
          <w:b/>
          <w:bCs/>
        </w:rPr>
      </w:pPr>
    </w:p>
    <w:p w:rsidR="00B14944" w:rsidRPr="00B14944" w:rsidRDefault="00B14944" w:rsidP="00B14944">
      <w:pPr>
        <w:keepNext/>
        <w:outlineLvl w:val="3"/>
        <w:rPr>
          <w:b/>
          <w:bCs/>
        </w:rPr>
      </w:pPr>
      <w:r w:rsidRPr="00B14944">
        <w:rPr>
          <w:b/>
          <w:bCs/>
        </w:rPr>
        <w:t>Strategie výuky</w:t>
      </w:r>
    </w:p>
    <w:p w:rsidR="00B14944" w:rsidRPr="00B14944" w:rsidRDefault="00B14944" w:rsidP="00B149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14944" w:rsidRPr="00B14944" w:rsidTr="001D7AAE">
        <w:tc>
          <w:tcPr>
            <w:tcW w:w="5000" w:type="pct"/>
            <w:tcBorders>
              <w:top w:val="single" w:sz="4" w:space="0" w:color="auto"/>
              <w:left w:val="single" w:sz="4" w:space="0" w:color="auto"/>
              <w:bottom w:val="single" w:sz="4" w:space="0" w:color="auto"/>
              <w:right w:val="single" w:sz="4" w:space="0" w:color="auto"/>
            </w:tcBorders>
          </w:tcPr>
          <w:p w:rsidR="00B14944" w:rsidRPr="00B14944" w:rsidRDefault="00B14944" w:rsidP="00B14944">
            <w:pPr>
              <w:autoSpaceDE w:val="0"/>
              <w:autoSpaceDN w:val="0"/>
              <w:adjustRightInd w:val="0"/>
              <w:rPr>
                <w:rFonts w:eastAsiaTheme="minorHAnsi"/>
                <w:color w:val="000000"/>
                <w:sz w:val="23"/>
                <w:szCs w:val="23"/>
                <w:lang w:eastAsia="en-US"/>
              </w:rPr>
            </w:pPr>
            <w:r w:rsidRPr="00B14944">
              <w:rPr>
                <w:rFonts w:eastAsiaTheme="minorHAnsi"/>
                <w:color w:val="000000"/>
                <w:sz w:val="23"/>
                <w:szCs w:val="23"/>
                <w:lang w:eastAsia="en-US"/>
              </w:rPr>
              <w:t>Výuka odborného výcviku probíhá ve st</w:t>
            </w:r>
            <w:r w:rsidR="00C016BC">
              <w:rPr>
                <w:rFonts w:eastAsiaTheme="minorHAnsi"/>
                <w:color w:val="000000"/>
                <w:sz w:val="23"/>
                <w:szCs w:val="23"/>
                <w:lang w:eastAsia="en-US"/>
              </w:rPr>
              <w:t>řediscích pivovarů a sladovnách</w:t>
            </w:r>
            <w:r w:rsidRPr="00B14944">
              <w:rPr>
                <w:rFonts w:eastAsiaTheme="minorHAnsi"/>
                <w:color w:val="000000"/>
                <w:sz w:val="23"/>
                <w:szCs w:val="23"/>
                <w:lang w:eastAsia="en-US"/>
              </w:rPr>
              <w:t>.</w:t>
            </w:r>
            <w:r w:rsidR="00C016BC">
              <w:rPr>
                <w:rFonts w:eastAsiaTheme="minorHAnsi"/>
                <w:color w:val="000000"/>
                <w:sz w:val="23"/>
                <w:szCs w:val="23"/>
                <w:lang w:eastAsia="en-US"/>
              </w:rPr>
              <w:t xml:space="preserve"> </w:t>
            </w:r>
            <w:r w:rsidRPr="00B14944">
              <w:rPr>
                <w:rFonts w:eastAsiaTheme="minorHAnsi"/>
                <w:color w:val="000000"/>
                <w:sz w:val="23"/>
                <w:szCs w:val="23"/>
                <w:lang w:eastAsia="en-US"/>
              </w:rPr>
              <w:t>Žáci získávají potřebné vědomosti a dovednosti související s výrobou sladu a piva.</w:t>
            </w:r>
          </w:p>
        </w:tc>
      </w:tr>
    </w:tbl>
    <w:p w:rsidR="00B14944" w:rsidRPr="00B14944" w:rsidRDefault="00B14944" w:rsidP="00B14944">
      <w:pPr>
        <w:rPr>
          <w:b/>
          <w:bCs/>
        </w:rPr>
      </w:pPr>
    </w:p>
    <w:p w:rsidR="00B14944" w:rsidRPr="00B14944" w:rsidRDefault="00B14944" w:rsidP="00B14944">
      <w:pPr>
        <w:keepNext/>
        <w:outlineLvl w:val="3"/>
        <w:rPr>
          <w:b/>
          <w:bCs/>
        </w:rPr>
      </w:pPr>
      <w:r w:rsidRPr="00B14944">
        <w:rPr>
          <w:b/>
          <w:bCs/>
        </w:rPr>
        <w:t>Hodnocení výsledků žáka</w:t>
      </w:r>
    </w:p>
    <w:p w:rsidR="00B14944" w:rsidRPr="00B14944" w:rsidRDefault="00B14944" w:rsidP="00B1494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14944" w:rsidRPr="00B14944" w:rsidTr="001D7AAE">
        <w:tc>
          <w:tcPr>
            <w:tcW w:w="5000" w:type="pct"/>
            <w:tcBorders>
              <w:top w:val="single" w:sz="4" w:space="0" w:color="auto"/>
              <w:left w:val="single" w:sz="4" w:space="0" w:color="auto"/>
              <w:bottom w:val="single" w:sz="4" w:space="0" w:color="auto"/>
              <w:right w:val="single" w:sz="4" w:space="0" w:color="auto"/>
            </w:tcBorders>
          </w:tcPr>
          <w:p w:rsidR="00B14944" w:rsidRPr="00B14944" w:rsidRDefault="00B14944" w:rsidP="00B14944">
            <w:pPr>
              <w:jc w:val="both"/>
            </w:pPr>
            <w:r w:rsidRPr="00B14944">
              <w:rPr>
                <w:rFonts w:eastAsiaTheme="minorHAnsi"/>
                <w:lang w:eastAsia="en-US"/>
              </w:rPr>
              <w:t>Hodnotí se především vztah k práci a k praktickým činnostem, praktická zručnost, správnost a kvalita provedení, využití získaných teoretických vědomostí v praktických činnostech, aktivita, samostatnost, tvořivost, iniciativa, dodržování předpisů o bezpečnosti a ochraně zdraví při práci a péče o životní prostředí, hospodárné využívání surovin, materiálů, obsluha a údržba strojů a nářadí.</w:t>
            </w:r>
          </w:p>
          <w:p w:rsidR="00B14944" w:rsidRPr="00B14944" w:rsidRDefault="00B14944" w:rsidP="00B14944">
            <w:pPr>
              <w:jc w:val="both"/>
            </w:pPr>
            <w:r w:rsidRPr="00B14944">
              <w:t>Hodnocení výsledků probíhá podl</w:t>
            </w:r>
            <w:r w:rsidR="00C016BC">
              <w:t>e pravidel uvedených ve školním</w:t>
            </w:r>
            <w:r w:rsidRPr="00B14944">
              <w:t xml:space="preserve"> řádu.</w:t>
            </w:r>
          </w:p>
        </w:tc>
      </w:tr>
    </w:tbl>
    <w:p w:rsidR="00B14944" w:rsidRPr="00B14944" w:rsidRDefault="00B14944" w:rsidP="00B14944"/>
    <w:p w:rsidR="00B14944" w:rsidRPr="00B14944" w:rsidRDefault="00B14944" w:rsidP="00B14944">
      <w:pPr>
        <w:keepNext/>
        <w:outlineLvl w:val="3"/>
        <w:rPr>
          <w:b/>
          <w:bCs/>
        </w:rPr>
      </w:pPr>
      <w:r w:rsidRPr="00B14944">
        <w:rPr>
          <w:b/>
          <w:bCs/>
        </w:rPr>
        <w:t>Přínos předmětu k rozvoji klíčových kompetencí a aplikaci průřezových témat</w:t>
      </w:r>
    </w:p>
    <w:p w:rsidR="00B14944" w:rsidRPr="00B14944" w:rsidRDefault="00B14944" w:rsidP="00B14944">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14944" w:rsidRPr="00B14944" w:rsidTr="001D7AAE">
        <w:tc>
          <w:tcPr>
            <w:tcW w:w="5000" w:type="pct"/>
            <w:tcBorders>
              <w:top w:val="single" w:sz="4" w:space="0" w:color="auto"/>
              <w:left w:val="single" w:sz="4" w:space="0" w:color="auto"/>
              <w:bottom w:val="single" w:sz="4" w:space="0" w:color="auto"/>
              <w:right w:val="single" w:sz="4" w:space="0" w:color="auto"/>
            </w:tcBorders>
          </w:tcPr>
          <w:p w:rsidR="00B14944" w:rsidRPr="00B14944" w:rsidRDefault="00B14944" w:rsidP="00B14944">
            <w:pPr>
              <w:jc w:val="both"/>
            </w:pPr>
            <w:r w:rsidRPr="00B14944">
              <w:t>Cíle, pojetí předmětu a metody výuky přispívají k rozvoji:</w:t>
            </w:r>
          </w:p>
          <w:p w:rsidR="00B14944" w:rsidRPr="00B14944" w:rsidRDefault="00B14944" w:rsidP="00B14944">
            <w:pPr>
              <w:autoSpaceDE w:val="0"/>
              <w:autoSpaceDN w:val="0"/>
              <w:adjustRightInd w:val="0"/>
              <w:spacing w:after="160" w:line="259" w:lineRule="auto"/>
              <w:jc w:val="both"/>
              <w:rPr>
                <w:rFonts w:eastAsiaTheme="minorHAnsi"/>
                <w:lang w:eastAsia="en-US"/>
              </w:rPr>
            </w:pPr>
            <w:r w:rsidRPr="00B14944">
              <w:rPr>
                <w:rFonts w:eastAsiaTheme="minorHAnsi"/>
                <w:iCs/>
                <w:lang w:eastAsia="en-US"/>
              </w:rPr>
              <w:t xml:space="preserve">Komunikativní kompetence – </w:t>
            </w:r>
            <w:r w:rsidRPr="00B14944">
              <w:rPr>
                <w:rFonts w:eastAsiaTheme="minorHAnsi"/>
                <w:lang w:eastAsia="en-US"/>
              </w:rPr>
              <w:t>žák se učí vhodné formulaci, používá odborný slovník.</w:t>
            </w:r>
          </w:p>
          <w:p w:rsidR="00B14944" w:rsidRPr="00B14944" w:rsidRDefault="00B14944" w:rsidP="00B14944">
            <w:pPr>
              <w:autoSpaceDE w:val="0"/>
              <w:autoSpaceDN w:val="0"/>
              <w:adjustRightInd w:val="0"/>
              <w:spacing w:after="160" w:line="259" w:lineRule="auto"/>
              <w:jc w:val="both"/>
              <w:rPr>
                <w:rFonts w:eastAsiaTheme="minorHAnsi"/>
                <w:lang w:eastAsia="en-US"/>
              </w:rPr>
            </w:pPr>
            <w:r w:rsidRPr="00B14944">
              <w:rPr>
                <w:rFonts w:eastAsiaTheme="minorHAnsi"/>
                <w:iCs/>
                <w:lang w:eastAsia="en-US"/>
              </w:rPr>
              <w:t xml:space="preserve">Personální kompetence - </w:t>
            </w:r>
            <w:r w:rsidRPr="00B14944">
              <w:rPr>
                <w:rFonts w:eastAsiaTheme="minorHAnsi"/>
                <w:lang w:eastAsia="en-US"/>
              </w:rPr>
              <w:t>přijímat odpovědnost za vlastní rozhodování a jednání, žák rozvíjí dovednost aplikovat získané poznatky.</w:t>
            </w:r>
          </w:p>
          <w:p w:rsidR="00B14944" w:rsidRPr="00B14944" w:rsidRDefault="00B14944" w:rsidP="00B14944">
            <w:pPr>
              <w:autoSpaceDE w:val="0"/>
              <w:autoSpaceDN w:val="0"/>
              <w:adjustRightInd w:val="0"/>
              <w:spacing w:after="160" w:line="259" w:lineRule="auto"/>
              <w:jc w:val="both"/>
              <w:rPr>
                <w:rFonts w:eastAsiaTheme="minorHAnsi"/>
                <w:lang w:eastAsia="en-US"/>
              </w:rPr>
            </w:pPr>
            <w:r w:rsidRPr="00B14944">
              <w:rPr>
                <w:rFonts w:eastAsiaTheme="minorHAnsi"/>
                <w:iCs/>
                <w:lang w:eastAsia="en-US"/>
              </w:rPr>
              <w:t xml:space="preserve">Sociální kompetence - </w:t>
            </w:r>
            <w:r w:rsidRPr="00B14944">
              <w:rPr>
                <w:rFonts w:eastAsiaTheme="minorHAnsi"/>
                <w:lang w:eastAsia="en-US"/>
              </w:rPr>
              <w:t>přijímat a plnit odpovědně svěřené úkoly, učit se spolupracovat v kolektivu.</w:t>
            </w:r>
          </w:p>
          <w:p w:rsidR="00B14944" w:rsidRPr="00B14944" w:rsidRDefault="00B14944" w:rsidP="00B14944">
            <w:pPr>
              <w:autoSpaceDE w:val="0"/>
              <w:autoSpaceDN w:val="0"/>
              <w:adjustRightInd w:val="0"/>
              <w:spacing w:after="160" w:line="259" w:lineRule="auto"/>
              <w:jc w:val="both"/>
              <w:rPr>
                <w:rFonts w:eastAsiaTheme="minorHAnsi"/>
                <w:lang w:eastAsia="en-US"/>
              </w:rPr>
            </w:pPr>
            <w:r w:rsidRPr="00B14944">
              <w:rPr>
                <w:rFonts w:eastAsiaTheme="minorHAnsi"/>
                <w:iCs/>
                <w:lang w:eastAsia="en-US"/>
              </w:rPr>
              <w:t xml:space="preserve">Řešení pracovních a mimopracovních problémů - </w:t>
            </w:r>
            <w:r w:rsidRPr="00B14944">
              <w:rPr>
                <w:rFonts w:eastAsiaTheme="minorHAnsi"/>
                <w:lang w:eastAsia="en-US"/>
              </w:rPr>
              <w:t>naučit se předcházet konfliktům, řešit konfliktní situace, které mohou vzniknout při výkonu povolání sládka, pivovarníka.</w:t>
            </w:r>
          </w:p>
          <w:p w:rsidR="00B14944" w:rsidRPr="00B14944" w:rsidRDefault="00B14944" w:rsidP="00B14944">
            <w:pPr>
              <w:spacing w:after="160" w:line="259" w:lineRule="auto"/>
              <w:jc w:val="both"/>
              <w:rPr>
                <w:rFonts w:eastAsiaTheme="minorHAnsi"/>
                <w:color w:val="000000"/>
                <w:lang w:eastAsia="en-US"/>
              </w:rPr>
            </w:pPr>
            <w:r w:rsidRPr="00B14944">
              <w:rPr>
                <w:rFonts w:eastAsiaTheme="minorHAnsi"/>
                <w:bCs/>
                <w:color w:val="000000"/>
                <w:lang w:eastAsia="en-US"/>
              </w:rPr>
              <w:t xml:space="preserve">Kompetence využívat prostředky informačních a komunikačních technologií a pracovat </w:t>
            </w:r>
            <w:r w:rsidRPr="00B14944">
              <w:rPr>
                <w:rFonts w:eastAsiaTheme="minorHAnsi"/>
                <w:bCs/>
                <w:color w:val="000000"/>
                <w:lang w:eastAsia="en-US"/>
              </w:rPr>
              <w:br/>
              <w:t>s informacemi - používá</w:t>
            </w:r>
            <w:r w:rsidRPr="00B14944">
              <w:rPr>
                <w:rFonts w:eastAsiaTheme="minorHAnsi"/>
                <w:color w:val="000000"/>
                <w:lang w:eastAsia="en-US"/>
              </w:rPr>
              <w:t xml:space="preserve"> informace z otevřených zdrojů, zejména pak s využitím celosvětové sítě Internet, připravuje prezentace na zadané téma.</w:t>
            </w:r>
          </w:p>
          <w:p w:rsidR="00B14944" w:rsidRPr="00B14944" w:rsidRDefault="00B14944" w:rsidP="00B14944">
            <w:pPr>
              <w:autoSpaceDE w:val="0"/>
              <w:autoSpaceDN w:val="0"/>
              <w:adjustRightInd w:val="0"/>
              <w:spacing w:after="160" w:line="259" w:lineRule="auto"/>
              <w:jc w:val="both"/>
              <w:rPr>
                <w:rFonts w:eastAsiaTheme="minorHAnsi"/>
                <w:lang w:eastAsia="en-US"/>
              </w:rPr>
            </w:pPr>
            <w:r w:rsidRPr="00B14944">
              <w:rPr>
                <w:rFonts w:eastAsiaTheme="minorHAnsi"/>
                <w:iCs/>
                <w:lang w:eastAsia="en-US"/>
              </w:rPr>
              <w:t xml:space="preserve">Člověk a svět práce </w:t>
            </w:r>
            <w:r w:rsidRPr="00B14944">
              <w:rPr>
                <w:rFonts w:eastAsiaTheme="minorHAnsi"/>
                <w:lang w:eastAsia="en-US"/>
              </w:rPr>
              <w:t>– žák je veden k tomu, aby si uvědomil zodpovědnost za vlastní život, význam vzdělání pro život, aby byl motivován k aktivnímu pracovnímu životu a získal vztah k oboru.</w:t>
            </w:r>
          </w:p>
          <w:p w:rsidR="00B14944" w:rsidRPr="00B14944" w:rsidRDefault="00B14944" w:rsidP="00B14944">
            <w:pPr>
              <w:jc w:val="both"/>
            </w:pPr>
            <w:r w:rsidRPr="00B14944">
              <w:rPr>
                <w:rFonts w:eastAsiaTheme="minorHAnsi"/>
                <w:iCs/>
                <w:lang w:eastAsia="en-US"/>
              </w:rPr>
              <w:t xml:space="preserve">Člověk a životní prostředí </w:t>
            </w:r>
            <w:r w:rsidRPr="00B14944">
              <w:rPr>
                <w:rFonts w:eastAsiaTheme="minorHAnsi"/>
                <w:lang w:eastAsia="en-US"/>
              </w:rPr>
              <w:t>– rozvíjet dovednost aplikovat získané poznatky, přijímat odpovědnost za vlastní rozhodování a jednání, prosazovat trvale udržitelný rozvoj ve své pracovní činnosti.</w:t>
            </w:r>
          </w:p>
          <w:p w:rsidR="00B14944" w:rsidRPr="00B14944" w:rsidRDefault="00B14944" w:rsidP="00B14944">
            <w:pPr>
              <w:rPr>
                <w:iCs/>
              </w:rPr>
            </w:pPr>
          </w:p>
          <w:p w:rsidR="00B14944" w:rsidRPr="00B14944" w:rsidRDefault="00B14944" w:rsidP="00B14944">
            <w:r w:rsidRPr="00B14944">
              <w:rPr>
                <w:i/>
                <w:iCs/>
              </w:rPr>
              <w:t>Průřezová témata</w:t>
            </w:r>
            <w:r w:rsidRPr="00B14944">
              <w:t>:</w:t>
            </w:r>
          </w:p>
          <w:p w:rsidR="00B14944" w:rsidRPr="00B14944" w:rsidRDefault="00B14944" w:rsidP="00B14944"/>
          <w:p w:rsidR="00B14944" w:rsidRPr="00B14944" w:rsidRDefault="00B14944" w:rsidP="00B14944">
            <w:pPr>
              <w:jc w:val="both"/>
              <w:rPr>
                <w:b/>
              </w:rPr>
            </w:pPr>
            <w:r w:rsidRPr="00B14944">
              <w:rPr>
                <w:b/>
              </w:rPr>
              <w:lastRenderedPageBreak/>
              <w:t>Člověk a životní prostředí</w:t>
            </w:r>
          </w:p>
          <w:p w:rsidR="00B14944" w:rsidRPr="00B14944" w:rsidRDefault="00B14944" w:rsidP="00B14944">
            <w:pPr>
              <w:jc w:val="both"/>
            </w:pPr>
            <w:r w:rsidRPr="00B14944">
              <w:t>osvojí si principy šetrného a odpovědného přístupu k životnímu prostředí v osobním a profesním jednání</w:t>
            </w:r>
          </w:p>
          <w:p w:rsidR="00B14944" w:rsidRPr="00B14944" w:rsidRDefault="00B14944" w:rsidP="00B14944">
            <w:pPr>
              <w:jc w:val="both"/>
              <w:rPr>
                <w:b/>
                <w:bCs/>
              </w:rPr>
            </w:pPr>
          </w:p>
          <w:p w:rsidR="00B14944" w:rsidRPr="00B14944" w:rsidRDefault="00B14944" w:rsidP="00B14944">
            <w:pPr>
              <w:jc w:val="both"/>
            </w:pPr>
            <w:r w:rsidRPr="00B14944">
              <w:rPr>
                <w:b/>
                <w:bCs/>
              </w:rPr>
              <w:t>Člověk a svět práce</w:t>
            </w:r>
          </w:p>
          <w:p w:rsidR="00B14944" w:rsidRPr="00B14944" w:rsidRDefault="00B14944" w:rsidP="00B14944">
            <w:pPr>
              <w:jc w:val="both"/>
            </w:pPr>
            <w:r w:rsidRPr="00B14944">
              <w:t>realizace tématu se uskuteční začleňováním tématu do vzdělávacího obsahu předmětu</w:t>
            </w:r>
          </w:p>
          <w:p w:rsidR="00B14944" w:rsidRPr="00B14944" w:rsidRDefault="00B14944" w:rsidP="00B14944">
            <w:pPr>
              <w:jc w:val="both"/>
              <w:rPr>
                <w:b/>
                <w:bCs/>
              </w:rPr>
            </w:pPr>
          </w:p>
          <w:p w:rsidR="00B14944" w:rsidRPr="00B14944" w:rsidRDefault="00B14944" w:rsidP="00B14944">
            <w:pPr>
              <w:jc w:val="both"/>
            </w:pPr>
            <w:r w:rsidRPr="00B14944">
              <w:rPr>
                <w:b/>
                <w:bCs/>
              </w:rPr>
              <w:t>Občan v demokratické společnosti</w:t>
            </w:r>
          </w:p>
          <w:p w:rsidR="00B14944" w:rsidRPr="00B14944" w:rsidRDefault="00B14944" w:rsidP="00B14944">
            <w:pPr>
              <w:jc w:val="both"/>
            </w:pPr>
            <w:r w:rsidRPr="00B14944">
              <w:t>realizace bude spočívat ve vytvoření demokratického prostředí ve třídě – založeno na vzájemném respektování, spolupráci, dialogu.</w:t>
            </w:r>
          </w:p>
          <w:p w:rsidR="00B14944" w:rsidRPr="00B14944" w:rsidRDefault="00B14944" w:rsidP="00B14944">
            <w:pPr>
              <w:jc w:val="both"/>
            </w:pPr>
          </w:p>
          <w:p w:rsidR="00B14944" w:rsidRPr="00B14944" w:rsidRDefault="00B14944" w:rsidP="00B14944">
            <w:pPr>
              <w:jc w:val="both"/>
            </w:pPr>
            <w:r w:rsidRPr="00B14944">
              <w:rPr>
                <w:b/>
                <w:bCs/>
              </w:rPr>
              <w:t>Informační a komunikační technologie</w:t>
            </w:r>
          </w:p>
          <w:p w:rsidR="00B14944" w:rsidRPr="00B14944" w:rsidRDefault="00B14944" w:rsidP="00B14944">
            <w:pPr>
              <w:jc w:val="both"/>
            </w:pPr>
            <w:r w:rsidRPr="00B14944">
              <w:t>v rámci předmětu používání prostředků informační a komunikační technologie, odborného software</w:t>
            </w:r>
          </w:p>
        </w:tc>
      </w:tr>
    </w:tbl>
    <w:p w:rsidR="00B14944" w:rsidRPr="00B14944" w:rsidRDefault="00B14944" w:rsidP="00B14944">
      <w:pPr>
        <w:rPr>
          <w:b/>
        </w:rPr>
      </w:pPr>
      <w:r w:rsidRPr="00B14944">
        <w:rPr>
          <w:b/>
        </w:rPr>
        <w:lastRenderedPageBreak/>
        <w:t>Rozpis učiva a výsledků vzdělávání</w:t>
      </w:r>
    </w:p>
    <w:p w:rsidR="00B14944" w:rsidRPr="00B14944" w:rsidRDefault="00B14944" w:rsidP="00B14944">
      <w:pPr>
        <w:rPr>
          <w:b/>
        </w:rPr>
      </w:pPr>
      <w:r w:rsidRPr="00B14944">
        <w:rPr>
          <w:b/>
        </w:rPr>
        <w:t xml:space="preserve">                                                     </w:t>
      </w:r>
    </w:p>
    <w:p w:rsidR="00B14944" w:rsidRPr="00C016BC" w:rsidRDefault="00B14944" w:rsidP="00B14944">
      <w:pPr>
        <w:rPr>
          <w:b/>
        </w:rPr>
      </w:pPr>
      <w:r w:rsidRPr="00C016BC">
        <w:rPr>
          <w:b/>
        </w:rPr>
        <w:t>1. ročník</w:t>
      </w:r>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4"/>
        <w:gridCol w:w="3915"/>
        <w:gridCol w:w="223"/>
        <w:gridCol w:w="1943"/>
      </w:tblGrid>
      <w:tr w:rsidR="00B14944" w:rsidRPr="00C016BC" w:rsidTr="001D7AAE">
        <w:tc>
          <w:tcPr>
            <w:tcW w:w="1539" w:type="pct"/>
          </w:tcPr>
          <w:p w:rsidR="00B14944" w:rsidRPr="00C016BC" w:rsidRDefault="00B14944" w:rsidP="00B14944">
            <w:pPr>
              <w:jc w:val="center"/>
              <w:rPr>
                <w:b/>
              </w:rPr>
            </w:pPr>
            <w:r w:rsidRPr="00C016BC">
              <w:rPr>
                <w:b/>
              </w:rPr>
              <w:t xml:space="preserve">Výsledky vzdělávání </w:t>
            </w:r>
          </w:p>
        </w:tc>
        <w:tc>
          <w:tcPr>
            <w:tcW w:w="2228" w:type="pct"/>
          </w:tcPr>
          <w:p w:rsidR="00B14944" w:rsidRPr="00C016BC" w:rsidRDefault="00B14944" w:rsidP="00B14944">
            <w:pPr>
              <w:jc w:val="center"/>
              <w:rPr>
                <w:b/>
              </w:rPr>
            </w:pPr>
            <w:r w:rsidRPr="00C016BC">
              <w:rPr>
                <w:b/>
              </w:rPr>
              <w:t>Učivo</w:t>
            </w:r>
          </w:p>
        </w:tc>
        <w:tc>
          <w:tcPr>
            <w:tcW w:w="1233" w:type="pct"/>
            <w:gridSpan w:val="2"/>
          </w:tcPr>
          <w:p w:rsidR="00B14944" w:rsidRPr="00C016BC" w:rsidRDefault="00B14944" w:rsidP="00B14944">
            <w:pPr>
              <w:jc w:val="center"/>
              <w:rPr>
                <w:b/>
              </w:rPr>
            </w:pPr>
            <w:r w:rsidRPr="00C016BC">
              <w:rPr>
                <w:b/>
                <w:bCs/>
              </w:rPr>
              <w:t>Časové rozvržení</w:t>
            </w:r>
          </w:p>
        </w:tc>
      </w:tr>
      <w:tr w:rsidR="00B14944" w:rsidRPr="00C016BC" w:rsidTr="001D7AAE">
        <w:tc>
          <w:tcPr>
            <w:tcW w:w="1539" w:type="pct"/>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Žák: </w:t>
            </w:r>
          </w:p>
          <w:tbl>
            <w:tblPr>
              <w:tblW w:w="0" w:type="auto"/>
              <w:tblBorders>
                <w:top w:val="nil"/>
                <w:left w:val="nil"/>
                <w:bottom w:val="nil"/>
                <w:right w:val="nil"/>
              </w:tblBorders>
              <w:tblLook w:val="0000" w:firstRow="0" w:lastRow="0" w:firstColumn="0" w:lastColumn="0" w:noHBand="0" w:noVBand="0"/>
            </w:tblPr>
            <w:tblGrid>
              <w:gridCol w:w="2488"/>
            </w:tblGrid>
            <w:tr w:rsidR="00B14944" w:rsidRPr="00B82E0E" w:rsidTr="001D7AAE">
              <w:trPr>
                <w:trHeight w:val="1489"/>
              </w:trPr>
              <w:tc>
                <w:tcPr>
                  <w:tcW w:w="0" w:type="auto"/>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dodržuje ustanovení týkající se bezpečnosti a ochrany zdraví při práci a požární prevence;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při obsluze, běžné údržbě a čištění strojů a zařízení</w:t>
                  </w:r>
                  <w:r w:rsidR="00B82E0E">
                    <w:rPr>
                      <w:rFonts w:eastAsiaTheme="minorHAnsi"/>
                      <w:color w:val="000000"/>
                      <w:sz w:val="23"/>
                      <w:szCs w:val="23"/>
                      <w:lang w:eastAsia="en-US"/>
                    </w:rPr>
                    <w:t xml:space="preserve"> postupuje v souladu s předpisy </w:t>
                  </w:r>
                  <w:r w:rsidRPr="00B82E0E">
                    <w:rPr>
                      <w:rFonts w:eastAsiaTheme="minorHAnsi"/>
                      <w:color w:val="000000"/>
                      <w:sz w:val="23"/>
                      <w:szCs w:val="23"/>
                      <w:lang w:eastAsia="en-US"/>
                    </w:rPr>
                    <w:t xml:space="preserve">a pracovními postupy;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uvede příklady bezpečnostních rizik, event. nejčastější příčiny úrazů a jejich prevenci;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poskytne první pomoc při úrazu na pracovišti;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uvede povinnosti pracovníka i zaměstnavatele v případě pracovního úrazu; </w:t>
                  </w:r>
                </w:p>
              </w:tc>
            </w:tr>
          </w:tbl>
          <w:p w:rsidR="00B14944" w:rsidRPr="00B82E0E" w:rsidRDefault="00B14944" w:rsidP="00B82E0E">
            <w:pPr>
              <w:autoSpaceDE w:val="0"/>
              <w:autoSpaceDN w:val="0"/>
              <w:adjustRightInd w:val="0"/>
              <w:spacing w:after="160" w:line="259" w:lineRule="auto"/>
              <w:rPr>
                <w:rFonts w:eastAsiaTheme="minorHAnsi"/>
                <w:color w:val="000000"/>
                <w:sz w:val="23"/>
                <w:szCs w:val="23"/>
                <w:lang w:eastAsia="en-US"/>
              </w:rPr>
            </w:pPr>
          </w:p>
        </w:tc>
        <w:tc>
          <w:tcPr>
            <w:tcW w:w="2228" w:type="pct"/>
          </w:tcPr>
          <w:p w:rsidR="00B14944" w:rsidRPr="00C016BC" w:rsidRDefault="00B14944" w:rsidP="00B14944">
            <w:pPr>
              <w:autoSpaceDE w:val="0"/>
              <w:autoSpaceDN w:val="0"/>
              <w:adjustRightInd w:val="0"/>
            </w:pPr>
            <w:r w:rsidRPr="00C016BC">
              <w:rPr>
                <w:rFonts w:eastAsiaTheme="minorHAnsi"/>
                <w:b/>
                <w:bCs/>
                <w:color w:val="000000"/>
                <w:lang w:eastAsia="en-US"/>
              </w:rPr>
              <w:t>1</w:t>
            </w:r>
          </w:p>
          <w:p w:rsidR="00B14944" w:rsidRPr="00C016BC" w:rsidRDefault="00B14944" w:rsidP="00B14944">
            <w:pPr>
              <w:autoSpaceDE w:val="0"/>
              <w:autoSpaceDN w:val="0"/>
              <w:adjustRightInd w:val="0"/>
              <w:rPr>
                <w:color w:val="000000"/>
              </w:rPr>
            </w:pPr>
            <w:r w:rsidRPr="00C016BC">
              <w:rPr>
                <w:rFonts w:eastAsiaTheme="minorHAnsi"/>
                <w:b/>
                <w:bCs/>
                <w:color w:val="000000"/>
                <w:lang w:eastAsia="en-US"/>
              </w:rPr>
              <w:t xml:space="preserve">Bezpečnost a ochrana zdraví při práci, hygiena práce, požární prevence </w:t>
            </w:r>
          </w:p>
          <w:p w:rsidR="00B14944" w:rsidRPr="00C016BC" w:rsidRDefault="00B14944" w:rsidP="00B14944">
            <w:pPr>
              <w:rPr>
                <w:b/>
              </w:rPr>
            </w:pPr>
            <w:r w:rsidRPr="00C016BC">
              <w:t xml:space="preserve"> </w:t>
            </w:r>
          </w:p>
        </w:tc>
        <w:tc>
          <w:tcPr>
            <w:tcW w:w="1233" w:type="pct"/>
            <w:gridSpan w:val="2"/>
          </w:tcPr>
          <w:p w:rsidR="00B14944" w:rsidRPr="00C016BC" w:rsidRDefault="00B14944" w:rsidP="00B14944">
            <w:pPr>
              <w:rPr>
                <w:b/>
              </w:rPr>
            </w:pPr>
          </w:p>
          <w:p w:rsidR="00B14944" w:rsidRPr="00C016BC" w:rsidRDefault="00B14944" w:rsidP="00B14944">
            <w:pPr>
              <w:rPr>
                <w:b/>
              </w:rPr>
            </w:pPr>
            <w:r w:rsidRPr="00C016BC">
              <w:rPr>
                <w:b/>
              </w:rPr>
              <w:t>12 hodin</w:t>
            </w:r>
          </w:p>
        </w:tc>
      </w:tr>
      <w:tr w:rsidR="00B14944" w:rsidRPr="00C016BC" w:rsidTr="001D7AAE">
        <w:tc>
          <w:tcPr>
            <w:tcW w:w="1539" w:type="pct"/>
          </w:tcPr>
          <w:p w:rsidR="00B14944" w:rsidRPr="00B82E0E" w:rsidRDefault="00B14944" w:rsidP="00B82E0E">
            <w:pPr>
              <w:autoSpaceDE w:val="0"/>
              <w:autoSpaceDN w:val="0"/>
              <w:adjustRightInd w:val="0"/>
              <w:spacing w:after="160" w:line="259" w:lineRule="auto"/>
              <w:rPr>
                <w:rFonts w:eastAsiaTheme="minorHAnsi"/>
                <w:color w:val="000000"/>
                <w:sz w:val="23"/>
                <w:szCs w:val="23"/>
                <w:lang w:eastAsia="en-US"/>
              </w:rPr>
            </w:pP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rozlišuje jednotlivé potravinářské provozy a vyzná se v nich;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dodržuje zásady osobní a provozní hygieny v potravinářském provozu;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popíše základní technologické procesy </w:t>
            </w:r>
            <w:r w:rsidR="00B82E0E">
              <w:rPr>
                <w:rFonts w:eastAsiaTheme="minorHAnsi"/>
                <w:color w:val="000000"/>
                <w:sz w:val="23"/>
                <w:szCs w:val="23"/>
                <w:lang w:eastAsia="en-US"/>
              </w:rPr>
              <w:t xml:space="preserve">na jednotlivých </w:t>
            </w:r>
            <w:r w:rsidRPr="00B82E0E">
              <w:rPr>
                <w:rFonts w:eastAsiaTheme="minorHAnsi"/>
                <w:color w:val="000000"/>
                <w:sz w:val="23"/>
                <w:szCs w:val="23"/>
                <w:lang w:eastAsia="en-US"/>
              </w:rPr>
              <w:t xml:space="preserve">střediscích;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efektivně hospodaří se surovinami a energetickými zdroji </w:t>
            </w:r>
            <w:r w:rsidR="00B82E0E">
              <w:rPr>
                <w:rFonts w:eastAsiaTheme="minorHAnsi"/>
                <w:color w:val="000000"/>
                <w:sz w:val="23"/>
                <w:szCs w:val="23"/>
                <w:lang w:eastAsia="en-US"/>
              </w:rPr>
              <w:t xml:space="preserve">a dodržuje zásady </w:t>
            </w:r>
            <w:r w:rsidRPr="00B82E0E">
              <w:rPr>
                <w:rFonts w:eastAsiaTheme="minorHAnsi"/>
                <w:color w:val="000000"/>
                <w:sz w:val="23"/>
                <w:szCs w:val="23"/>
                <w:lang w:eastAsia="en-US"/>
              </w:rPr>
              <w:t xml:space="preserve">správného nakládání s odpady; </w:t>
            </w:r>
          </w:p>
        </w:tc>
        <w:tc>
          <w:tcPr>
            <w:tcW w:w="2228" w:type="pct"/>
          </w:tcPr>
          <w:p w:rsidR="00B82E0E" w:rsidRDefault="00B82E0E" w:rsidP="00B14944">
            <w:pPr>
              <w:autoSpaceDE w:val="0"/>
              <w:autoSpaceDN w:val="0"/>
              <w:adjustRightInd w:val="0"/>
              <w:rPr>
                <w:rFonts w:eastAsiaTheme="minorHAnsi"/>
                <w:b/>
                <w:bCs/>
                <w:color w:val="000000"/>
                <w:lang w:eastAsia="en-US"/>
              </w:rPr>
            </w:pPr>
          </w:p>
          <w:p w:rsidR="00B14944" w:rsidRPr="00C016BC" w:rsidRDefault="00B14944" w:rsidP="00B14944">
            <w:pPr>
              <w:autoSpaceDE w:val="0"/>
              <w:autoSpaceDN w:val="0"/>
              <w:adjustRightInd w:val="0"/>
              <w:rPr>
                <w:rFonts w:eastAsiaTheme="minorHAnsi"/>
                <w:lang w:eastAsia="en-US"/>
              </w:rPr>
            </w:pPr>
            <w:r w:rsidRPr="00C016BC">
              <w:rPr>
                <w:rFonts w:eastAsiaTheme="minorHAnsi"/>
                <w:b/>
                <w:bCs/>
                <w:color w:val="000000"/>
                <w:lang w:eastAsia="en-US"/>
              </w:rPr>
              <w:lastRenderedPageBreak/>
              <w:t xml:space="preserve">2. </w:t>
            </w:r>
            <w:r w:rsidRPr="00C016BC">
              <w:rPr>
                <w:rFonts w:eastAsiaTheme="minorHAnsi"/>
                <w:b/>
                <w:bCs/>
                <w:lang w:eastAsia="en-US"/>
              </w:rPr>
              <w:t xml:space="preserve">Potravinářský provoz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charakteristika pracoviště, jeho organizace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uspořádání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sladovna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varna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spilka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CKT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sklep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lahvovna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stáčírna sudů KEG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osobní a provozní hygiena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ochrana životního prostředí, odpadové </w:t>
            </w:r>
          </w:p>
          <w:p w:rsidR="00B14944" w:rsidRPr="00C016BC" w:rsidRDefault="00B14944" w:rsidP="00B14944">
            <w:pPr>
              <w:autoSpaceDE w:val="0"/>
              <w:autoSpaceDN w:val="0"/>
              <w:adjustRightInd w:val="0"/>
              <w:rPr>
                <w:b/>
              </w:rPr>
            </w:pPr>
            <w:r w:rsidRPr="00C016BC">
              <w:rPr>
                <w:rFonts w:eastAsiaTheme="minorHAnsi"/>
                <w:lang w:eastAsia="en-US"/>
              </w:rPr>
              <w:t xml:space="preserve">hospodářství </w:t>
            </w:r>
          </w:p>
          <w:p w:rsidR="00B14944" w:rsidRPr="00C016BC" w:rsidRDefault="00B14944" w:rsidP="00B14944">
            <w:pPr>
              <w:rPr>
                <w:b/>
              </w:rPr>
            </w:pPr>
          </w:p>
        </w:tc>
        <w:tc>
          <w:tcPr>
            <w:tcW w:w="1233" w:type="pct"/>
            <w:gridSpan w:val="2"/>
          </w:tcPr>
          <w:p w:rsidR="00B14944" w:rsidRDefault="00B14944" w:rsidP="00B14944">
            <w:pPr>
              <w:rPr>
                <w:b/>
              </w:rPr>
            </w:pPr>
          </w:p>
          <w:p w:rsidR="00B82E0E" w:rsidRPr="00C016BC" w:rsidRDefault="00B82E0E" w:rsidP="00B14944">
            <w:pPr>
              <w:rPr>
                <w:b/>
              </w:rPr>
            </w:pPr>
          </w:p>
        </w:tc>
      </w:tr>
      <w:tr w:rsidR="00B14944" w:rsidRPr="00C016BC" w:rsidTr="001D7AAE">
        <w:tc>
          <w:tcPr>
            <w:tcW w:w="1539" w:type="pct"/>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provádí jednoduché operace při příjmu, čištění a skladování ječmene;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připravuje náduvníky pro máčení;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jednoduché operace při vymáčení ječmene, sbírání zeleného sladu, nastírání zeleného sladu na hvozd a odkličování sladu; </w:t>
            </w:r>
          </w:p>
          <w:p w:rsidR="00C016BC"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čistí zařízení a prostory sladovny pomocí </w:t>
            </w:r>
            <w:r w:rsidR="00C016BC" w:rsidRPr="00B82E0E">
              <w:rPr>
                <w:rFonts w:eastAsiaTheme="minorHAnsi"/>
                <w:color w:val="000000"/>
                <w:sz w:val="23"/>
                <w:szCs w:val="23"/>
                <w:lang w:eastAsia="en-US"/>
              </w:rPr>
              <w:t>čisticích prostředků;</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používá stroje</w:t>
            </w:r>
            <w:r w:rsidR="00C016BC" w:rsidRPr="00B82E0E">
              <w:rPr>
                <w:rFonts w:eastAsiaTheme="minorHAnsi"/>
                <w:color w:val="000000"/>
                <w:sz w:val="23"/>
                <w:szCs w:val="23"/>
                <w:lang w:eastAsia="en-US"/>
              </w:rPr>
              <w:t xml:space="preserve"> a zařízení sladovny v souladu </w:t>
            </w:r>
            <w:r w:rsidRPr="00B82E0E">
              <w:rPr>
                <w:rFonts w:eastAsiaTheme="minorHAnsi"/>
                <w:color w:val="000000"/>
                <w:sz w:val="23"/>
                <w:szCs w:val="23"/>
                <w:lang w:eastAsia="en-US"/>
              </w:rPr>
              <w:t xml:space="preserve">se zásadami bezpečnosti práce;  </w:t>
            </w:r>
          </w:p>
        </w:tc>
        <w:tc>
          <w:tcPr>
            <w:tcW w:w="2228" w:type="pct"/>
          </w:tcPr>
          <w:p w:rsidR="00B14944" w:rsidRPr="00C016BC" w:rsidRDefault="00B14944" w:rsidP="00B14944">
            <w:pPr>
              <w:autoSpaceDE w:val="0"/>
              <w:autoSpaceDN w:val="0"/>
              <w:adjustRightInd w:val="0"/>
            </w:pPr>
            <w:r w:rsidRPr="00C016BC">
              <w:rPr>
                <w:rFonts w:eastAsiaTheme="minorHAnsi"/>
                <w:b/>
                <w:bCs/>
                <w:color w:val="000000"/>
                <w:lang w:eastAsia="en-US"/>
              </w:rPr>
              <w:t>3</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Sladovna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příjem, čištění, skladování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máčení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klíčení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hvozdění a odkličování sladu </w:t>
            </w:r>
          </w:p>
          <w:p w:rsidR="00B14944" w:rsidRPr="00C016BC" w:rsidRDefault="00B14944" w:rsidP="00B14944">
            <w:pPr>
              <w:autoSpaceDE w:val="0"/>
              <w:autoSpaceDN w:val="0"/>
              <w:adjustRightInd w:val="0"/>
            </w:pPr>
            <w:r w:rsidRPr="00C016BC">
              <w:rPr>
                <w:rFonts w:eastAsiaTheme="minorHAnsi"/>
                <w:lang w:eastAsia="en-US"/>
              </w:rPr>
              <w:t xml:space="preserve">- sanitace provozu </w:t>
            </w:r>
          </w:p>
          <w:p w:rsidR="00B14944" w:rsidRPr="00C016BC" w:rsidRDefault="00B14944" w:rsidP="00C016BC">
            <w:pPr>
              <w:spacing w:after="160" w:line="259" w:lineRule="auto"/>
            </w:pPr>
          </w:p>
        </w:tc>
        <w:tc>
          <w:tcPr>
            <w:tcW w:w="1233" w:type="pct"/>
            <w:gridSpan w:val="2"/>
          </w:tcPr>
          <w:p w:rsidR="00B14944" w:rsidRPr="00C016BC" w:rsidRDefault="00B14944" w:rsidP="00B14944">
            <w:pPr>
              <w:rPr>
                <w:b/>
              </w:rPr>
            </w:pPr>
            <w:r w:rsidRPr="00C016BC">
              <w:rPr>
                <w:b/>
              </w:rPr>
              <w:t>60 hodin</w:t>
            </w:r>
          </w:p>
          <w:p w:rsidR="00B14944" w:rsidRPr="00C016BC" w:rsidRDefault="00B14944" w:rsidP="00B14944">
            <w:pPr>
              <w:rPr>
                <w:b/>
              </w:rPr>
            </w:pPr>
          </w:p>
        </w:tc>
      </w:tr>
      <w:tr w:rsidR="00B14944" w:rsidRPr="00C016BC" w:rsidTr="001D7AAE">
        <w:tc>
          <w:tcPr>
            <w:tcW w:w="1539" w:type="pct"/>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jednoduché pracovní úkony při šrotování sladu, vystírání, rmutování, scezování a chmelovaru;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připravuje a dávkuje chmel;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sanitaci zařízení a prostorů varny;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používá stroje a zařízení varny v souladu se zásadami bezpečnosti práce; </w:t>
            </w:r>
          </w:p>
        </w:tc>
        <w:tc>
          <w:tcPr>
            <w:tcW w:w="2228"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lastRenderedPageBreak/>
              <w:t xml:space="preserve">4. Varna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šrotování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vystírání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rmutování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scezování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chmelovar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lang w:eastAsia="en-US"/>
              </w:rPr>
              <w:lastRenderedPageBreak/>
              <w:t xml:space="preserve">- sanitace provozu </w:t>
            </w:r>
          </w:p>
        </w:tc>
        <w:tc>
          <w:tcPr>
            <w:tcW w:w="1233" w:type="pct"/>
            <w:gridSpan w:val="2"/>
          </w:tcPr>
          <w:p w:rsidR="00B14944" w:rsidRPr="00C016BC" w:rsidRDefault="00B14944" w:rsidP="00B14944">
            <w:pPr>
              <w:rPr>
                <w:b/>
              </w:rPr>
            </w:pPr>
            <w:r w:rsidRPr="00C016BC">
              <w:rPr>
                <w:b/>
              </w:rPr>
              <w:lastRenderedPageBreak/>
              <w:t>78</w:t>
            </w:r>
          </w:p>
        </w:tc>
      </w:tr>
      <w:tr w:rsidR="00B14944" w:rsidRPr="00C016BC" w:rsidTr="001D7AAE">
        <w:tc>
          <w:tcPr>
            <w:tcW w:w="1539" w:type="pct"/>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provádí jednoduché operace při odstraňování kalů, chlazení, spílání a zakvašování mladiny;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sleduje stádia hlavního kvašení na spilce;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připraví káď s mladým pivem k sudování;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vysvětlí způsob kvašení v CKT;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ošetřuje kvasnice;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používá stroje a zařízení spilky v souladu se zásadami bezpečnosti práce;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čistí kádě, provádí sanitaci provozu; </w:t>
            </w:r>
          </w:p>
        </w:tc>
        <w:tc>
          <w:tcPr>
            <w:tcW w:w="2228"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5. Spilka a CKT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odstranění kalů a chlazení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spílání a zakvašování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hlavní kvašení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ošetřování kvasinek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color w:val="000000"/>
                <w:lang w:eastAsia="en-US"/>
              </w:rPr>
              <w:t xml:space="preserve">- sanitace provozu </w:t>
            </w:r>
          </w:p>
        </w:tc>
        <w:tc>
          <w:tcPr>
            <w:tcW w:w="1233" w:type="pct"/>
            <w:gridSpan w:val="2"/>
          </w:tcPr>
          <w:p w:rsidR="00B14944" w:rsidRPr="00C016BC" w:rsidRDefault="00B14944" w:rsidP="00B14944">
            <w:pPr>
              <w:rPr>
                <w:b/>
              </w:rPr>
            </w:pPr>
            <w:r w:rsidRPr="00C016BC">
              <w:rPr>
                <w:b/>
              </w:rPr>
              <w:t>78</w:t>
            </w:r>
          </w:p>
        </w:tc>
      </w:tr>
      <w:tr w:rsidR="00B14944" w:rsidRPr="00C016BC" w:rsidTr="001D7AAE">
        <w:tc>
          <w:tcPr>
            <w:tcW w:w="1539" w:type="pct"/>
          </w:tcPr>
          <w:tbl>
            <w:tblPr>
              <w:tblW w:w="0" w:type="auto"/>
              <w:tblBorders>
                <w:top w:val="nil"/>
                <w:left w:val="nil"/>
                <w:bottom w:val="nil"/>
                <w:right w:val="nil"/>
              </w:tblBorders>
              <w:tblLook w:val="0000" w:firstRow="0" w:lastRow="0" w:firstColumn="0" w:lastColumn="0" w:noHBand="0" w:noVBand="0"/>
            </w:tblPr>
            <w:tblGrid>
              <w:gridCol w:w="2488"/>
            </w:tblGrid>
            <w:tr w:rsidR="00B14944" w:rsidRPr="00B82E0E" w:rsidTr="001D7AAE">
              <w:trPr>
                <w:trHeight w:val="1213"/>
              </w:trPr>
              <w:tc>
                <w:tcPr>
                  <w:tcW w:w="0" w:type="auto"/>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jednoduché pracovní úkony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 sudování mladého piva;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sleduje průb</w:t>
                  </w:r>
                  <w:r w:rsidR="00C016BC" w:rsidRPr="00B82E0E">
                    <w:rPr>
                      <w:rFonts w:eastAsiaTheme="minorHAnsi"/>
                      <w:color w:val="000000"/>
                      <w:sz w:val="23"/>
                      <w:szCs w:val="23"/>
                      <w:lang w:eastAsia="en-US"/>
                    </w:rPr>
                    <w:t xml:space="preserve">ěh dokvašování piva v ležáckém </w:t>
                  </w:r>
                  <w:r w:rsidRPr="00B82E0E">
                    <w:rPr>
                      <w:rFonts w:eastAsiaTheme="minorHAnsi"/>
                      <w:color w:val="000000"/>
                      <w:sz w:val="23"/>
                      <w:szCs w:val="23"/>
                      <w:lang w:eastAsia="en-US"/>
                    </w:rPr>
                    <w:t xml:space="preserve">tanku;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popíše postup při filtraci a stabilizaci piva;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sanitaci zařízení a prostorů ležáckého sklepa;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používá stro</w:t>
                  </w:r>
                  <w:r w:rsidR="00C016BC" w:rsidRPr="00B82E0E">
                    <w:rPr>
                      <w:rFonts w:eastAsiaTheme="minorHAnsi"/>
                      <w:color w:val="000000"/>
                      <w:sz w:val="23"/>
                      <w:szCs w:val="23"/>
                      <w:lang w:eastAsia="en-US"/>
                    </w:rPr>
                    <w:t xml:space="preserve">je a zařízení ležáckého sklepa </w:t>
                  </w:r>
                  <w:r w:rsidRPr="00B82E0E">
                    <w:rPr>
                      <w:rFonts w:eastAsiaTheme="minorHAnsi"/>
                      <w:color w:val="000000"/>
                      <w:sz w:val="23"/>
                      <w:szCs w:val="23"/>
                      <w:lang w:eastAsia="en-US"/>
                    </w:rPr>
                    <w:t xml:space="preserve">v souladu se zásadami bezpečnosti práce; </w:t>
                  </w:r>
                </w:p>
              </w:tc>
            </w:tr>
          </w:tbl>
          <w:p w:rsidR="00B14944" w:rsidRPr="00B82E0E" w:rsidRDefault="00B14944" w:rsidP="00B82E0E">
            <w:pPr>
              <w:autoSpaceDE w:val="0"/>
              <w:autoSpaceDN w:val="0"/>
              <w:adjustRightInd w:val="0"/>
              <w:spacing w:after="160" w:line="259" w:lineRule="auto"/>
              <w:rPr>
                <w:rFonts w:eastAsiaTheme="minorHAnsi"/>
                <w:color w:val="000000"/>
                <w:sz w:val="23"/>
                <w:szCs w:val="23"/>
                <w:lang w:eastAsia="en-US"/>
              </w:rPr>
            </w:pPr>
          </w:p>
        </w:tc>
        <w:tc>
          <w:tcPr>
            <w:tcW w:w="2228"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lastRenderedPageBreak/>
              <w:t xml:space="preserve">6. Sklep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dokvašování mladého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filtrace a stabilizace piva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color w:val="000000"/>
                <w:lang w:eastAsia="en-US"/>
              </w:rPr>
              <w:t xml:space="preserve">- sanitace provozu </w:t>
            </w:r>
          </w:p>
        </w:tc>
        <w:tc>
          <w:tcPr>
            <w:tcW w:w="1233" w:type="pct"/>
            <w:gridSpan w:val="2"/>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60 </w:t>
            </w:r>
          </w:p>
          <w:p w:rsidR="00B14944" w:rsidRPr="00C016BC" w:rsidRDefault="00B14944" w:rsidP="00B14944">
            <w:pPr>
              <w:rPr>
                <w:b/>
              </w:rPr>
            </w:pPr>
          </w:p>
        </w:tc>
      </w:tr>
      <w:tr w:rsidR="00B14944" w:rsidRPr="00C016BC" w:rsidTr="001D7AAE">
        <w:tc>
          <w:tcPr>
            <w:tcW w:w="1539" w:type="pct"/>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provádí jednoduché pracovní úkony při stáčení piva do lahví;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připravuje a kontroluje sudy před stáčením;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jednoduché operace při stáčení piva do KEG sudu; </w:t>
            </w:r>
          </w:p>
          <w:p w:rsidR="00B82E0E"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prová</w:t>
            </w:r>
            <w:r w:rsidR="00B82E0E" w:rsidRPr="00B82E0E">
              <w:rPr>
                <w:rFonts w:eastAsiaTheme="minorHAnsi"/>
                <w:color w:val="000000"/>
                <w:sz w:val="23"/>
                <w:szCs w:val="23"/>
                <w:lang w:eastAsia="en-US"/>
              </w:rPr>
              <w:t>dí čištění a sanitaci provozu;</w:t>
            </w:r>
          </w:p>
          <w:p w:rsidR="00B14944" w:rsidRPr="00B82E0E" w:rsidRDefault="00B82E0E"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w:t>
            </w:r>
            <w:r w:rsidR="00B14944" w:rsidRPr="00B82E0E">
              <w:rPr>
                <w:rFonts w:eastAsiaTheme="minorHAnsi"/>
                <w:color w:val="000000"/>
                <w:sz w:val="23"/>
                <w:szCs w:val="23"/>
                <w:lang w:eastAsia="en-US"/>
              </w:rPr>
              <w:t>používá stroj</w:t>
            </w:r>
            <w:r>
              <w:rPr>
                <w:rFonts w:eastAsiaTheme="minorHAnsi"/>
                <w:color w:val="000000"/>
                <w:sz w:val="23"/>
                <w:szCs w:val="23"/>
                <w:lang w:eastAsia="en-US"/>
              </w:rPr>
              <w:t xml:space="preserve">e a zařízení stáčíren v souladu </w:t>
            </w:r>
            <w:r w:rsidR="00B14944" w:rsidRPr="00B82E0E">
              <w:rPr>
                <w:rFonts w:eastAsiaTheme="minorHAnsi"/>
                <w:color w:val="000000"/>
                <w:sz w:val="23"/>
                <w:szCs w:val="23"/>
                <w:lang w:eastAsia="en-US"/>
              </w:rPr>
              <w:t xml:space="preserve">se zásadami bezpečnosti práce. </w:t>
            </w:r>
          </w:p>
        </w:tc>
        <w:tc>
          <w:tcPr>
            <w:tcW w:w="2228"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7. Stáčení piva do obalů a distribuce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stáčení piva do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stáčení piva do sudů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color w:val="000000"/>
                <w:lang w:eastAsia="en-US"/>
              </w:rPr>
              <w:t xml:space="preserve">- sanitace provozu </w:t>
            </w:r>
          </w:p>
        </w:tc>
        <w:tc>
          <w:tcPr>
            <w:tcW w:w="1233" w:type="pct"/>
            <w:gridSpan w:val="2"/>
          </w:tcPr>
          <w:p w:rsidR="00B14944" w:rsidRPr="00C016BC" w:rsidRDefault="00B14944" w:rsidP="00B14944">
            <w:pPr>
              <w:rPr>
                <w:b/>
              </w:rPr>
            </w:pPr>
            <w:r w:rsidRPr="00C016BC">
              <w:rPr>
                <w:b/>
              </w:rPr>
              <w:t>72</w:t>
            </w:r>
          </w:p>
        </w:tc>
      </w:tr>
      <w:tr w:rsidR="00B14944" w:rsidRPr="00C016BC" w:rsidTr="001D7AAE">
        <w:tc>
          <w:tcPr>
            <w:tcW w:w="1539" w:type="pct"/>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připravuje sypání na várku</w:t>
            </w:r>
            <w:r w:rsidR="00B82E0E">
              <w:rPr>
                <w:rFonts w:eastAsiaTheme="minorHAnsi"/>
                <w:color w:val="000000"/>
                <w:sz w:val="23"/>
                <w:szCs w:val="23"/>
                <w:lang w:eastAsia="en-US"/>
              </w:rPr>
              <w:t>;</w:t>
            </w:r>
            <w:r w:rsidRPr="00B82E0E">
              <w:rPr>
                <w:rFonts w:eastAsiaTheme="minorHAnsi"/>
                <w:color w:val="000000"/>
                <w:sz w:val="23"/>
                <w:szCs w:val="23"/>
                <w:lang w:eastAsia="en-US"/>
              </w:rPr>
              <w:t xml:space="preserve">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připraví nádobu na vystírání, popíše význam a postup vystírání;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provede zapářku, vysvětlí proces rmutování a provede jednodušší operace a kontrolu zcukření;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odebere předek a výstřelky při scezování a provádí měření technologických veličin;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vysvětlí princip chmelovaru, dávkuje chmel, spílá, z</w:t>
            </w:r>
            <w:r w:rsidR="00B82E0E">
              <w:rPr>
                <w:rFonts w:eastAsiaTheme="minorHAnsi"/>
                <w:color w:val="000000"/>
                <w:sz w:val="23"/>
                <w:szCs w:val="23"/>
                <w:lang w:eastAsia="en-US"/>
              </w:rPr>
              <w:t xml:space="preserve">akvašuje a provzdušňuje mladinu, </w:t>
            </w:r>
            <w:r w:rsidRPr="00B82E0E">
              <w:rPr>
                <w:rFonts w:eastAsiaTheme="minorHAnsi"/>
                <w:color w:val="000000"/>
                <w:sz w:val="23"/>
                <w:szCs w:val="23"/>
                <w:lang w:eastAsia="en-US"/>
              </w:rPr>
              <w:t>kontroluje průběh kvašení v</w:t>
            </w:r>
            <w:r w:rsidR="00B82E0E">
              <w:rPr>
                <w:rFonts w:eastAsiaTheme="minorHAnsi"/>
                <w:color w:val="000000"/>
                <w:sz w:val="23"/>
                <w:szCs w:val="23"/>
                <w:lang w:eastAsia="en-US"/>
              </w:rPr>
              <w:t> </w:t>
            </w:r>
            <w:r w:rsidRPr="00B82E0E">
              <w:rPr>
                <w:rFonts w:eastAsiaTheme="minorHAnsi"/>
                <w:color w:val="000000"/>
                <w:sz w:val="23"/>
                <w:szCs w:val="23"/>
                <w:lang w:eastAsia="en-US"/>
              </w:rPr>
              <w:t>CKT</w:t>
            </w:r>
            <w:r w:rsidR="00B82E0E">
              <w:rPr>
                <w:rFonts w:eastAsiaTheme="minorHAnsi"/>
                <w:color w:val="000000"/>
                <w:sz w:val="23"/>
                <w:szCs w:val="23"/>
                <w:lang w:eastAsia="en-US"/>
              </w:rPr>
              <w:t>;</w:t>
            </w:r>
            <w:r w:rsidRPr="00B82E0E">
              <w:rPr>
                <w:rFonts w:eastAsiaTheme="minorHAnsi"/>
                <w:color w:val="000000"/>
                <w:sz w:val="23"/>
                <w:szCs w:val="23"/>
                <w:lang w:eastAsia="en-US"/>
              </w:rPr>
              <w:t xml:space="preserve">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provádí čištění a sanitaci provozu;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používá stroje a zařízení v souladu se zásadami bezpečnosti práce; </w:t>
            </w:r>
          </w:p>
        </w:tc>
        <w:tc>
          <w:tcPr>
            <w:tcW w:w="2228" w:type="pct"/>
          </w:tcPr>
          <w:p w:rsidR="00B14944" w:rsidRPr="00C016BC" w:rsidRDefault="00B14944" w:rsidP="00B14944">
            <w:pPr>
              <w:autoSpaceDE w:val="0"/>
              <w:autoSpaceDN w:val="0"/>
              <w:adjustRightInd w:val="0"/>
              <w:rPr>
                <w:rFonts w:eastAsiaTheme="minorHAnsi"/>
                <w:lang w:eastAsia="en-US"/>
              </w:rPr>
            </w:pP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8. Minipivovar </w:t>
            </w:r>
          </w:p>
          <w:p w:rsidR="00B14944" w:rsidRPr="00C016BC" w:rsidRDefault="00B14944" w:rsidP="00B14944">
            <w:pPr>
              <w:autoSpaceDE w:val="0"/>
              <w:autoSpaceDN w:val="0"/>
              <w:adjustRightInd w:val="0"/>
              <w:rPr>
                <w:rFonts w:eastAsiaTheme="minorHAnsi"/>
                <w:color w:val="000000"/>
                <w:lang w:eastAsia="en-US"/>
              </w:rPr>
            </w:pP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výběr, příprava, vážení a úprava surovin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pro výrobu sladiny a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šrotování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vystírání, rmutování, scezování, chmelovar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odstranění kalů a chlazení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spílání a zakvašování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hlavní kvašení a dokvašování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color w:val="000000"/>
                <w:lang w:eastAsia="en-US"/>
              </w:rPr>
              <w:t xml:space="preserve">- sanitace provozu </w:t>
            </w:r>
          </w:p>
        </w:tc>
        <w:tc>
          <w:tcPr>
            <w:tcW w:w="1233" w:type="pct"/>
            <w:gridSpan w:val="2"/>
          </w:tcPr>
          <w:p w:rsidR="00B14944" w:rsidRPr="00C016BC" w:rsidRDefault="00B14944" w:rsidP="00B14944">
            <w:pPr>
              <w:rPr>
                <w:b/>
              </w:rPr>
            </w:pPr>
            <w:r w:rsidRPr="00C016BC">
              <w:rPr>
                <w:b/>
              </w:rPr>
              <w:t>30</w:t>
            </w:r>
          </w:p>
        </w:tc>
      </w:tr>
      <w:tr w:rsidR="00B14944" w:rsidRPr="00C016BC" w:rsidTr="001D7AAE">
        <w:tc>
          <w:tcPr>
            <w:tcW w:w="1539" w:type="pct"/>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popíše vybavení mikrobiologické laboratoře;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dodržuje bezpečnost při práci v mikrobiologické laboratoři;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pracuje s optickým mikroskopem;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připravuje mikroskopické preparáty;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kultivuje mikroorganismy na živných půdách </w:t>
            </w:r>
          </w:p>
        </w:tc>
        <w:tc>
          <w:tcPr>
            <w:tcW w:w="2228"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9. Provozní laboratoř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 mikrobiologická laboratoř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 mikroskopická technika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 mikroskopické preparáty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b/>
                <w:bCs/>
                <w:color w:val="000000"/>
                <w:lang w:eastAsia="en-US"/>
              </w:rPr>
              <w:t xml:space="preserve">- kultivace mikroorganismů </w:t>
            </w:r>
          </w:p>
        </w:tc>
        <w:tc>
          <w:tcPr>
            <w:tcW w:w="1233" w:type="pct"/>
            <w:gridSpan w:val="2"/>
          </w:tcPr>
          <w:p w:rsidR="00B14944" w:rsidRPr="00C016BC" w:rsidRDefault="00B14944" w:rsidP="00B14944">
            <w:pPr>
              <w:rPr>
                <w:b/>
              </w:rPr>
            </w:pPr>
            <w:r w:rsidRPr="00C016BC">
              <w:rPr>
                <w:b/>
              </w:rPr>
              <w:t>30</w:t>
            </w:r>
          </w:p>
        </w:tc>
      </w:tr>
      <w:tr w:rsidR="00B14944" w:rsidRPr="00C016BC" w:rsidTr="001D7AAE">
        <w:tc>
          <w:tcPr>
            <w:tcW w:w="3767" w:type="pct"/>
            <w:gridSpan w:val="2"/>
            <w:tcBorders>
              <w:top w:val="single" w:sz="4" w:space="0" w:color="auto"/>
              <w:left w:val="nil"/>
              <w:bottom w:val="single" w:sz="4" w:space="0" w:color="auto"/>
              <w:right w:val="nil"/>
            </w:tcBorders>
          </w:tcPr>
          <w:p w:rsidR="00B14944" w:rsidRPr="00B82E0E" w:rsidRDefault="00B14944" w:rsidP="00B82E0E">
            <w:pPr>
              <w:autoSpaceDE w:val="0"/>
              <w:autoSpaceDN w:val="0"/>
              <w:adjustRightInd w:val="0"/>
              <w:spacing w:after="160" w:line="259" w:lineRule="auto"/>
              <w:ind w:left="170"/>
              <w:rPr>
                <w:rFonts w:eastAsiaTheme="minorHAnsi"/>
                <w:color w:val="000000"/>
                <w:sz w:val="23"/>
                <w:szCs w:val="23"/>
                <w:lang w:eastAsia="en-US"/>
              </w:rPr>
            </w:pPr>
          </w:p>
          <w:p w:rsidR="00B14944" w:rsidRPr="00C31765" w:rsidRDefault="00B14944" w:rsidP="00C31765">
            <w:pPr>
              <w:autoSpaceDE w:val="0"/>
              <w:autoSpaceDN w:val="0"/>
              <w:adjustRightInd w:val="0"/>
              <w:spacing w:after="160" w:line="259" w:lineRule="auto"/>
              <w:rPr>
                <w:rFonts w:eastAsiaTheme="minorHAnsi"/>
                <w:b/>
                <w:color w:val="000000"/>
                <w:sz w:val="23"/>
                <w:szCs w:val="23"/>
                <w:lang w:eastAsia="en-US"/>
              </w:rPr>
            </w:pPr>
            <w:r w:rsidRPr="00C31765">
              <w:rPr>
                <w:rFonts w:eastAsiaTheme="minorHAnsi"/>
                <w:b/>
                <w:color w:val="000000"/>
                <w:sz w:val="23"/>
                <w:szCs w:val="23"/>
                <w:lang w:eastAsia="en-US"/>
              </w:rPr>
              <w:t>2. ročník</w:t>
            </w:r>
          </w:p>
        </w:tc>
        <w:tc>
          <w:tcPr>
            <w:tcW w:w="127" w:type="pct"/>
            <w:tcBorders>
              <w:top w:val="single" w:sz="4" w:space="0" w:color="auto"/>
              <w:left w:val="nil"/>
              <w:bottom w:val="single" w:sz="4" w:space="0" w:color="auto"/>
              <w:right w:val="nil"/>
            </w:tcBorders>
          </w:tcPr>
          <w:p w:rsidR="00B14944" w:rsidRPr="00C016BC" w:rsidRDefault="00B14944" w:rsidP="00B14944"/>
        </w:tc>
        <w:tc>
          <w:tcPr>
            <w:tcW w:w="1106" w:type="pct"/>
            <w:tcBorders>
              <w:top w:val="single" w:sz="4" w:space="0" w:color="auto"/>
              <w:left w:val="nil"/>
              <w:bottom w:val="single" w:sz="4" w:space="0" w:color="auto"/>
              <w:right w:val="nil"/>
            </w:tcBorders>
          </w:tcPr>
          <w:p w:rsidR="00B14944" w:rsidRPr="00C016BC" w:rsidRDefault="00B14944" w:rsidP="00B14944"/>
        </w:tc>
      </w:tr>
      <w:tr w:rsidR="00B14944" w:rsidRPr="00C016BC" w:rsidTr="001D7AAE">
        <w:tc>
          <w:tcPr>
            <w:tcW w:w="1539" w:type="pct"/>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Výsledky vzdělávání </w:t>
            </w:r>
          </w:p>
        </w:tc>
        <w:tc>
          <w:tcPr>
            <w:tcW w:w="2228" w:type="pct"/>
          </w:tcPr>
          <w:p w:rsidR="00B14944" w:rsidRPr="00C016BC" w:rsidRDefault="00B14944" w:rsidP="00B14944">
            <w:pPr>
              <w:jc w:val="center"/>
              <w:rPr>
                <w:b/>
              </w:rPr>
            </w:pPr>
            <w:r w:rsidRPr="00C016BC">
              <w:rPr>
                <w:b/>
              </w:rPr>
              <w:t>Učivo</w:t>
            </w:r>
          </w:p>
        </w:tc>
        <w:tc>
          <w:tcPr>
            <w:tcW w:w="1233" w:type="pct"/>
            <w:gridSpan w:val="2"/>
          </w:tcPr>
          <w:p w:rsidR="00B14944" w:rsidRPr="00C016BC" w:rsidRDefault="00B14944" w:rsidP="00B14944">
            <w:pPr>
              <w:jc w:val="center"/>
              <w:rPr>
                <w:b/>
              </w:rPr>
            </w:pPr>
            <w:r w:rsidRPr="00C016BC">
              <w:rPr>
                <w:b/>
                <w:bCs/>
              </w:rPr>
              <w:t>Časové rozvržení</w:t>
            </w:r>
          </w:p>
        </w:tc>
      </w:tr>
      <w:tr w:rsidR="00B14944" w:rsidRPr="00C016BC" w:rsidTr="001D7AAE">
        <w:tc>
          <w:tcPr>
            <w:tcW w:w="1539" w:type="pct"/>
            <w:tcBorders>
              <w:top w:val="single" w:sz="4" w:space="0" w:color="auto"/>
            </w:tcBorders>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Žák:</w:t>
            </w:r>
          </w:p>
          <w:tbl>
            <w:tblPr>
              <w:tblW w:w="0" w:type="auto"/>
              <w:tblBorders>
                <w:top w:val="nil"/>
                <w:left w:val="nil"/>
                <w:bottom w:val="nil"/>
                <w:right w:val="nil"/>
              </w:tblBorders>
              <w:tblLook w:val="0000" w:firstRow="0" w:lastRow="0" w:firstColumn="0" w:lastColumn="0" w:noHBand="0" w:noVBand="0"/>
            </w:tblPr>
            <w:tblGrid>
              <w:gridCol w:w="2488"/>
            </w:tblGrid>
            <w:tr w:rsidR="00B14944" w:rsidRPr="00B82E0E" w:rsidTr="001D7AAE">
              <w:trPr>
                <w:trHeight w:val="1489"/>
              </w:trPr>
              <w:tc>
                <w:tcPr>
                  <w:tcW w:w="0" w:type="auto"/>
                </w:tcPr>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 dodržuje ustanovení týkající se bezpečnosti </w:t>
                  </w:r>
                  <w:r w:rsidRPr="00C31765">
                    <w:rPr>
                      <w:rFonts w:eastAsiaTheme="minorHAnsi"/>
                      <w:color w:val="000000"/>
                      <w:sz w:val="23"/>
                      <w:szCs w:val="23"/>
                      <w:lang w:eastAsia="en-US"/>
                    </w:rPr>
                    <w:t xml:space="preserve">a ochrany zdraví při práci a požární prevence;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 obsluze, běžné údržbě a čištění strojů </w:t>
                  </w:r>
                  <w:r w:rsidRPr="00C31765">
                    <w:rPr>
                      <w:rFonts w:eastAsiaTheme="minorHAnsi"/>
                      <w:color w:val="000000"/>
                      <w:sz w:val="23"/>
                      <w:szCs w:val="23"/>
                      <w:lang w:eastAsia="en-US"/>
                    </w:rPr>
                    <w:t xml:space="preserve">a zařízení postupuje v souladu s předpisy a pracovními postupy;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uvede příkla</w:t>
                  </w:r>
                  <w:r w:rsidR="00C31765">
                    <w:rPr>
                      <w:rFonts w:eastAsiaTheme="minorHAnsi"/>
                      <w:color w:val="000000"/>
                      <w:sz w:val="23"/>
                      <w:szCs w:val="23"/>
                      <w:lang w:eastAsia="en-US"/>
                    </w:rPr>
                    <w:t xml:space="preserve">dy bezpečnostních rizik, event. </w:t>
                  </w:r>
                  <w:r w:rsidRPr="00C31765">
                    <w:rPr>
                      <w:rFonts w:eastAsiaTheme="minorHAnsi"/>
                      <w:color w:val="000000"/>
                      <w:sz w:val="23"/>
                      <w:szCs w:val="23"/>
                      <w:lang w:eastAsia="en-US"/>
                    </w:rPr>
                    <w:t xml:space="preserve">nejčastější příčiny úrazů a jejich prevenci;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poskytne první pomoc při úrazu na pracovišti;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uvede povinnosti pracovníka i zaměstnavatele v případě pracovního úrazu; </w:t>
                  </w:r>
                </w:p>
              </w:tc>
            </w:tr>
          </w:tbl>
          <w:p w:rsidR="00B14944" w:rsidRPr="00B82E0E" w:rsidRDefault="00B14944" w:rsidP="00C31765">
            <w:pPr>
              <w:autoSpaceDE w:val="0"/>
              <w:autoSpaceDN w:val="0"/>
              <w:adjustRightInd w:val="0"/>
              <w:spacing w:after="160" w:line="259" w:lineRule="auto"/>
              <w:rPr>
                <w:rFonts w:eastAsiaTheme="minorHAnsi"/>
                <w:color w:val="000000"/>
                <w:sz w:val="23"/>
                <w:szCs w:val="23"/>
                <w:lang w:eastAsia="en-US"/>
              </w:rPr>
            </w:pPr>
          </w:p>
        </w:tc>
        <w:tc>
          <w:tcPr>
            <w:tcW w:w="2228" w:type="pct"/>
            <w:tcBorders>
              <w:top w:val="single" w:sz="4" w:space="0" w:color="auto"/>
            </w:tcBorders>
          </w:tcPr>
          <w:p w:rsidR="00B14944" w:rsidRPr="00C016BC" w:rsidRDefault="00B14944" w:rsidP="00B14944">
            <w:pPr>
              <w:autoSpaceDE w:val="0"/>
              <w:autoSpaceDN w:val="0"/>
              <w:adjustRightInd w:val="0"/>
            </w:pPr>
            <w:r w:rsidRPr="00C016BC">
              <w:rPr>
                <w:rFonts w:eastAsiaTheme="minorHAnsi"/>
                <w:b/>
                <w:color w:val="000000"/>
                <w:lang w:eastAsia="en-US"/>
              </w:rPr>
              <w:lastRenderedPageBreak/>
              <w:t xml:space="preserve">1. </w:t>
            </w:r>
            <w:r w:rsidRPr="00C016BC">
              <w:rPr>
                <w:rFonts w:eastAsiaTheme="minorHAnsi"/>
                <w:b/>
                <w:lang w:eastAsia="en-US"/>
              </w:rPr>
              <w:t>Bezpečnost a ochrana zdraví při práci</w:t>
            </w:r>
            <w:r w:rsidRPr="00C016BC">
              <w:rPr>
                <w:rFonts w:eastAsiaTheme="minorHAnsi"/>
                <w:lang w:eastAsia="en-US"/>
              </w:rPr>
              <w:t xml:space="preserve">, </w:t>
            </w:r>
          </w:p>
          <w:p w:rsidR="00B14944" w:rsidRPr="00C016BC" w:rsidRDefault="00B14944" w:rsidP="00E36982">
            <w:pPr>
              <w:numPr>
                <w:ilvl w:val="0"/>
                <w:numId w:val="106"/>
              </w:numPr>
              <w:spacing w:after="160" w:line="259" w:lineRule="auto"/>
            </w:pPr>
            <w:r w:rsidRPr="00C016BC">
              <w:rPr>
                <w:rFonts w:eastAsiaTheme="minorHAnsi"/>
                <w:bCs/>
                <w:lang w:eastAsia="en-US"/>
              </w:rPr>
              <w:t xml:space="preserve">hygiena práce, požární prevence </w:t>
            </w:r>
          </w:p>
        </w:tc>
        <w:tc>
          <w:tcPr>
            <w:tcW w:w="1233" w:type="pct"/>
            <w:gridSpan w:val="2"/>
            <w:tcBorders>
              <w:top w:val="single" w:sz="4" w:space="0" w:color="auto"/>
            </w:tcBorders>
          </w:tcPr>
          <w:p w:rsidR="00B14944" w:rsidRPr="00C016BC" w:rsidRDefault="00B14944" w:rsidP="00B14944">
            <w:pPr>
              <w:rPr>
                <w:b/>
              </w:rPr>
            </w:pPr>
            <w:r w:rsidRPr="00C016BC">
              <w:rPr>
                <w:b/>
              </w:rPr>
              <w:t>14 hodin</w:t>
            </w:r>
          </w:p>
        </w:tc>
      </w:tr>
      <w:tr w:rsidR="00B14944" w:rsidRPr="00C016BC" w:rsidTr="001D7AAE">
        <w:tc>
          <w:tcPr>
            <w:tcW w:w="1539" w:type="pct"/>
          </w:tcPr>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odebírá vzorky při příjmu ječmene a senzoricky </w:t>
            </w:r>
            <w:r w:rsidRPr="00C31765">
              <w:rPr>
                <w:rFonts w:eastAsiaTheme="minorHAnsi"/>
                <w:color w:val="000000"/>
                <w:sz w:val="23"/>
                <w:szCs w:val="23"/>
                <w:lang w:eastAsia="en-US"/>
              </w:rPr>
              <w:t xml:space="preserve">hodnotí ječmen;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připravuje náduvníky pro máčení a kontroluje </w:t>
            </w:r>
            <w:r w:rsidRPr="00C31765">
              <w:rPr>
                <w:rFonts w:eastAsiaTheme="minorHAnsi"/>
                <w:color w:val="000000"/>
                <w:sz w:val="23"/>
                <w:szCs w:val="23"/>
                <w:lang w:eastAsia="en-US"/>
              </w:rPr>
              <w:t xml:space="preserve">průběh máčení;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vymáčí ječmen pomocí vymáčecích vozů;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kontroluje průběh k</w:t>
            </w:r>
            <w:r w:rsidR="00C31765">
              <w:rPr>
                <w:rFonts w:eastAsiaTheme="minorHAnsi"/>
                <w:color w:val="000000"/>
                <w:sz w:val="23"/>
                <w:szCs w:val="23"/>
                <w:lang w:eastAsia="en-US"/>
              </w:rPr>
              <w:t xml:space="preserve">líčení a určí jednotlivá stádia </w:t>
            </w:r>
            <w:r w:rsidRPr="00C31765">
              <w:rPr>
                <w:rFonts w:eastAsiaTheme="minorHAnsi"/>
                <w:color w:val="000000"/>
                <w:sz w:val="23"/>
                <w:szCs w:val="23"/>
                <w:lang w:eastAsia="en-US"/>
              </w:rPr>
              <w:t xml:space="preserve">klíčení;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sbírá zelený slad a pomáhá s nastíráním </w:t>
            </w:r>
            <w:r w:rsidRPr="00C31765">
              <w:rPr>
                <w:rFonts w:eastAsiaTheme="minorHAnsi"/>
                <w:color w:val="000000"/>
                <w:sz w:val="23"/>
                <w:szCs w:val="23"/>
                <w:lang w:eastAsia="en-US"/>
              </w:rPr>
              <w:t xml:space="preserve">zeleného sladu na hvozd;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jednoduché pracovní úkony </w:t>
            </w:r>
            <w:r w:rsidRPr="00C31765">
              <w:rPr>
                <w:rFonts w:eastAsiaTheme="minorHAnsi"/>
                <w:color w:val="000000"/>
                <w:sz w:val="23"/>
                <w:szCs w:val="23"/>
                <w:lang w:eastAsia="en-US"/>
              </w:rPr>
              <w:t xml:space="preserve">při odkličování a skladuje sladový květ;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vysvětlí změny probíhající v ječmeni </w:t>
            </w:r>
            <w:r w:rsidRPr="00C31765">
              <w:rPr>
                <w:rFonts w:eastAsiaTheme="minorHAnsi"/>
                <w:color w:val="000000"/>
                <w:sz w:val="23"/>
                <w:szCs w:val="23"/>
                <w:lang w:eastAsia="en-US"/>
              </w:rPr>
              <w:t xml:space="preserve">při sladování;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čistí zařízení a prostory sladovny;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používá stroje a zařízení sladovny v souladu </w:t>
            </w:r>
            <w:r w:rsidRPr="00C31765">
              <w:rPr>
                <w:rFonts w:eastAsiaTheme="minorHAnsi"/>
                <w:color w:val="000000"/>
                <w:sz w:val="23"/>
                <w:szCs w:val="23"/>
                <w:lang w:eastAsia="en-US"/>
              </w:rPr>
              <w:t xml:space="preserve">se zásadami bezpečnosti práce;  </w:t>
            </w:r>
          </w:p>
        </w:tc>
        <w:tc>
          <w:tcPr>
            <w:tcW w:w="2228" w:type="pct"/>
          </w:tcPr>
          <w:p w:rsidR="00B14944" w:rsidRPr="00C016BC" w:rsidRDefault="00B14944" w:rsidP="00B14944">
            <w:pPr>
              <w:autoSpaceDE w:val="0"/>
              <w:autoSpaceDN w:val="0"/>
              <w:adjustRightInd w:val="0"/>
              <w:rPr>
                <w:rFonts w:eastAsiaTheme="minorHAnsi"/>
                <w:lang w:eastAsia="en-US"/>
              </w:rPr>
            </w:pPr>
            <w:r w:rsidRPr="00C016BC">
              <w:rPr>
                <w:rFonts w:eastAsiaTheme="minorHAnsi"/>
                <w:b/>
                <w:bCs/>
                <w:color w:val="000000"/>
                <w:lang w:eastAsia="en-US"/>
              </w:rPr>
              <w:t xml:space="preserve">2. </w:t>
            </w:r>
            <w:r w:rsidRPr="00C016BC">
              <w:rPr>
                <w:rFonts w:eastAsiaTheme="minorHAnsi"/>
                <w:b/>
                <w:bCs/>
                <w:lang w:eastAsia="en-US"/>
              </w:rPr>
              <w:t xml:space="preserve">Sladovna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příjem, čištění a skladování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máčení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klíčení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hvozdění a odkličování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skladování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sanitace provozu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obsluha strojů a zařízení na zpracování </w:t>
            </w:r>
          </w:p>
          <w:p w:rsidR="00B14944" w:rsidRPr="00C016BC" w:rsidRDefault="00B14944" w:rsidP="00B14944">
            <w:pPr>
              <w:autoSpaceDE w:val="0"/>
              <w:autoSpaceDN w:val="0"/>
              <w:adjustRightInd w:val="0"/>
              <w:rPr>
                <w:b/>
              </w:rPr>
            </w:pPr>
            <w:r w:rsidRPr="00C016BC">
              <w:rPr>
                <w:rFonts w:eastAsiaTheme="minorHAnsi"/>
                <w:lang w:eastAsia="en-US"/>
              </w:rPr>
              <w:t xml:space="preserve">ječmene a sladu </w:t>
            </w:r>
          </w:p>
          <w:p w:rsidR="00B14944" w:rsidRPr="00C016BC" w:rsidRDefault="00B14944" w:rsidP="00B14944">
            <w:pPr>
              <w:rPr>
                <w:b/>
              </w:rPr>
            </w:pPr>
          </w:p>
        </w:tc>
        <w:tc>
          <w:tcPr>
            <w:tcW w:w="1233" w:type="pct"/>
            <w:gridSpan w:val="2"/>
          </w:tcPr>
          <w:p w:rsidR="00B14944" w:rsidRPr="00C016BC" w:rsidRDefault="00B14944" w:rsidP="00B14944">
            <w:pPr>
              <w:rPr>
                <w:b/>
              </w:rPr>
            </w:pPr>
            <w:r w:rsidRPr="00C016BC">
              <w:rPr>
                <w:b/>
              </w:rPr>
              <w:t>70 hodin</w:t>
            </w:r>
          </w:p>
        </w:tc>
      </w:tr>
      <w:tr w:rsidR="00B14944" w:rsidRPr="00C016BC" w:rsidTr="001D7AAE">
        <w:tc>
          <w:tcPr>
            <w:tcW w:w="1539" w:type="pct"/>
            <w:tcBorders>
              <w:bottom w:val="single" w:sz="4" w:space="0" w:color="auto"/>
            </w:tcBorders>
          </w:tcPr>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popíše význam a postup jednotlivých operací </w:t>
            </w:r>
            <w:r w:rsidRPr="00C31765">
              <w:rPr>
                <w:rFonts w:eastAsiaTheme="minorHAnsi"/>
                <w:color w:val="000000"/>
                <w:sz w:val="23"/>
                <w:szCs w:val="23"/>
                <w:lang w:eastAsia="en-US"/>
              </w:rPr>
              <w:t xml:space="preserve">při přípravě mladiny;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popíše stroje a zařízení varny;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jednoduché operace při šrotování </w:t>
            </w:r>
            <w:r w:rsidRPr="00C31765">
              <w:rPr>
                <w:rFonts w:eastAsiaTheme="minorHAnsi"/>
                <w:color w:val="000000"/>
                <w:sz w:val="23"/>
                <w:szCs w:val="23"/>
                <w:lang w:eastAsia="en-US"/>
              </w:rPr>
              <w:t xml:space="preserve">a přípravě sypání na várku;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připraví nádobu na vystírání;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provede jednoduché operace při rmutování </w:t>
            </w:r>
            <w:r w:rsidRPr="00C31765">
              <w:rPr>
                <w:rFonts w:eastAsiaTheme="minorHAnsi"/>
                <w:color w:val="000000"/>
                <w:sz w:val="23"/>
                <w:szCs w:val="23"/>
                <w:lang w:eastAsia="en-US"/>
              </w:rPr>
              <w:t xml:space="preserve">a kontroluje zcukření;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kontroluje scezování, odebere předek </w:t>
            </w:r>
            <w:r w:rsidRPr="00C31765">
              <w:rPr>
                <w:rFonts w:eastAsiaTheme="minorHAnsi"/>
                <w:color w:val="000000"/>
                <w:sz w:val="23"/>
                <w:szCs w:val="23"/>
                <w:lang w:eastAsia="en-US"/>
              </w:rPr>
              <w:t xml:space="preserve">a výstřelky a měří důležité technologické veličiny;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dávkuje chmel;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odebírá a kontroluje vzorky mladiny;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zapisuje naměřené hodnoty do varního listu;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připravuje potrubí a nádoby na čištění a sanitaci,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běžnou údržbu zařízení; </w:t>
            </w:r>
          </w:p>
          <w:p w:rsidR="00B14944" w:rsidRPr="00B82E0E" w:rsidRDefault="00B14944" w:rsidP="00C31765">
            <w:pPr>
              <w:autoSpaceDE w:val="0"/>
              <w:autoSpaceDN w:val="0"/>
              <w:adjustRightInd w:val="0"/>
              <w:spacing w:after="160" w:line="259" w:lineRule="auto"/>
              <w:ind w:left="170"/>
              <w:rPr>
                <w:rFonts w:eastAsiaTheme="minorHAnsi"/>
                <w:color w:val="000000"/>
                <w:sz w:val="23"/>
                <w:szCs w:val="23"/>
                <w:lang w:eastAsia="en-US"/>
              </w:rPr>
            </w:pPr>
            <w:r w:rsidRPr="00B82E0E">
              <w:rPr>
                <w:rFonts w:eastAsiaTheme="minorHAnsi"/>
                <w:color w:val="000000"/>
                <w:sz w:val="23"/>
                <w:szCs w:val="23"/>
                <w:lang w:eastAsia="en-US"/>
              </w:rPr>
              <w:t xml:space="preserve"> používá stroje a zařízení varny v souladu se zásadami bezpečnosti práce; </w:t>
            </w:r>
          </w:p>
        </w:tc>
        <w:tc>
          <w:tcPr>
            <w:tcW w:w="2228" w:type="pct"/>
            <w:tcBorders>
              <w:bottom w:val="single" w:sz="4" w:space="0" w:color="auto"/>
            </w:tcBorders>
          </w:tcPr>
          <w:p w:rsidR="00B14944" w:rsidRPr="00C016BC" w:rsidRDefault="00B14944" w:rsidP="00B14944">
            <w:pPr>
              <w:autoSpaceDE w:val="0"/>
              <w:autoSpaceDN w:val="0"/>
              <w:adjustRightInd w:val="0"/>
              <w:rPr>
                <w:rFonts w:eastAsiaTheme="minorHAnsi"/>
                <w:lang w:eastAsia="en-US"/>
              </w:rPr>
            </w:pPr>
            <w:r w:rsidRPr="00C016BC">
              <w:rPr>
                <w:rFonts w:eastAsiaTheme="minorHAnsi"/>
                <w:b/>
                <w:bCs/>
                <w:color w:val="000000"/>
                <w:lang w:eastAsia="en-US"/>
              </w:rPr>
              <w:t xml:space="preserve">3. </w:t>
            </w:r>
            <w:r w:rsidRPr="00C016BC">
              <w:rPr>
                <w:rFonts w:eastAsiaTheme="minorHAnsi"/>
                <w:b/>
                <w:bCs/>
                <w:lang w:eastAsia="en-US"/>
              </w:rPr>
              <w:t xml:space="preserve">Varna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šrotování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vystírání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rmutování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scezování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chmelovar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měření a kontrola sladiny a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vedení předepsané evidence </w:t>
            </w:r>
          </w:p>
          <w:p w:rsidR="00B14944" w:rsidRPr="00C016BC" w:rsidRDefault="00B14944" w:rsidP="00B14944">
            <w:pPr>
              <w:autoSpaceDE w:val="0"/>
              <w:autoSpaceDN w:val="0"/>
              <w:adjustRightInd w:val="0"/>
            </w:pPr>
            <w:r w:rsidRPr="00C016BC">
              <w:rPr>
                <w:rFonts w:eastAsiaTheme="minorHAnsi"/>
                <w:lang w:eastAsia="en-US"/>
              </w:rPr>
              <w:t xml:space="preserve">- sanitace provozu </w:t>
            </w:r>
          </w:p>
          <w:p w:rsidR="00B14944" w:rsidRPr="00C016BC" w:rsidRDefault="00B14944" w:rsidP="00E36982">
            <w:pPr>
              <w:numPr>
                <w:ilvl w:val="0"/>
                <w:numId w:val="106"/>
              </w:numPr>
              <w:spacing w:after="160" w:line="259" w:lineRule="auto"/>
            </w:pPr>
          </w:p>
        </w:tc>
        <w:tc>
          <w:tcPr>
            <w:tcW w:w="1233" w:type="pct"/>
            <w:gridSpan w:val="2"/>
            <w:tcBorders>
              <w:bottom w:val="single" w:sz="4" w:space="0" w:color="auto"/>
            </w:tcBorders>
          </w:tcPr>
          <w:p w:rsidR="00B14944" w:rsidRPr="00C016BC" w:rsidRDefault="00B14944" w:rsidP="00B14944">
            <w:pPr>
              <w:rPr>
                <w:b/>
              </w:rPr>
            </w:pPr>
            <w:r w:rsidRPr="00C016BC">
              <w:rPr>
                <w:b/>
              </w:rPr>
              <w:t>98 hodin</w:t>
            </w:r>
          </w:p>
          <w:p w:rsidR="00B14944" w:rsidRPr="00C016BC" w:rsidRDefault="00B14944" w:rsidP="00B14944">
            <w:pPr>
              <w:rPr>
                <w:b/>
              </w:rPr>
            </w:pPr>
          </w:p>
        </w:tc>
      </w:tr>
      <w:tr w:rsidR="00B14944" w:rsidRPr="00C016BC" w:rsidTr="001D7AAE">
        <w:tc>
          <w:tcPr>
            <w:tcW w:w="1539" w:type="pct"/>
            <w:tcBorders>
              <w:bottom w:val="single" w:sz="4" w:space="0" w:color="auto"/>
            </w:tcBorders>
          </w:tcPr>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vysvětlí účel odstraňování kalů a chlazení </w:t>
            </w:r>
            <w:r w:rsidRPr="00C31765">
              <w:rPr>
                <w:rFonts w:eastAsiaTheme="minorHAnsi"/>
                <w:color w:val="000000"/>
                <w:sz w:val="23"/>
                <w:szCs w:val="23"/>
                <w:lang w:eastAsia="en-US"/>
              </w:rPr>
              <w:t xml:space="preserve">mladiny, pomáhá při odstranění kalů a chlazení mladiny před zakvašením;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zakvašuje a provzdušňuje mladinu při spílání;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kontroluje teplotu a zdánlivé prokvašení </w:t>
            </w:r>
            <w:r w:rsidRPr="00C31765">
              <w:rPr>
                <w:rFonts w:eastAsiaTheme="minorHAnsi"/>
                <w:color w:val="000000"/>
                <w:sz w:val="23"/>
                <w:szCs w:val="23"/>
                <w:lang w:eastAsia="en-US"/>
              </w:rPr>
              <w:t xml:space="preserve">mladiny;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připraví potrubí pro sudování;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vysvětlí způsob správného uchovávání kvasnic a ošetřuje použité kvasnice po sběru;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popíše postup a průběh kvašení </w:t>
            </w:r>
            <w:r w:rsidRPr="00C31765">
              <w:rPr>
                <w:rFonts w:eastAsiaTheme="minorHAnsi"/>
                <w:color w:val="000000"/>
                <w:sz w:val="23"/>
                <w:szCs w:val="23"/>
                <w:lang w:eastAsia="en-US"/>
              </w:rPr>
              <w:t xml:space="preserve">v cylindrokónickém tanku;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sanitaci provozu a zařízení spilky </w:t>
            </w:r>
            <w:r w:rsidRPr="00C31765">
              <w:rPr>
                <w:rFonts w:eastAsiaTheme="minorHAnsi"/>
                <w:color w:val="000000"/>
                <w:sz w:val="23"/>
                <w:szCs w:val="23"/>
                <w:lang w:eastAsia="en-US"/>
              </w:rPr>
              <w:t xml:space="preserve">a CKT;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používá stroje a zařízení spilky v souladu </w:t>
            </w:r>
            <w:r w:rsidRPr="00C31765">
              <w:rPr>
                <w:rFonts w:eastAsiaTheme="minorHAnsi"/>
                <w:color w:val="000000"/>
                <w:sz w:val="23"/>
                <w:szCs w:val="23"/>
                <w:lang w:eastAsia="en-US"/>
              </w:rPr>
              <w:t xml:space="preserve">se zásadami bezpečnosti práce; </w:t>
            </w:r>
          </w:p>
        </w:tc>
        <w:tc>
          <w:tcPr>
            <w:tcW w:w="2228" w:type="pct"/>
            <w:tcBorders>
              <w:bottom w:val="single" w:sz="4" w:space="0" w:color="auto"/>
            </w:tcBorders>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lastRenderedPageBreak/>
              <w:t xml:space="preserve">4. Spilka a CKT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odstranění kalů a chlazení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spílání a zakvašování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klasický způsob hlavní kvašení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kvašení v CKT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sudování mladého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ošetřování kvasinek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lang w:eastAsia="en-US"/>
              </w:rPr>
              <w:lastRenderedPageBreak/>
              <w:t xml:space="preserve">- sanitace provozu </w:t>
            </w:r>
          </w:p>
        </w:tc>
        <w:tc>
          <w:tcPr>
            <w:tcW w:w="1233" w:type="pct"/>
            <w:gridSpan w:val="2"/>
            <w:tcBorders>
              <w:bottom w:val="single" w:sz="4" w:space="0" w:color="auto"/>
            </w:tcBorders>
          </w:tcPr>
          <w:p w:rsidR="00B14944" w:rsidRPr="00C016BC" w:rsidRDefault="00B14944" w:rsidP="00B14944">
            <w:pPr>
              <w:rPr>
                <w:b/>
              </w:rPr>
            </w:pPr>
            <w:r w:rsidRPr="00C016BC">
              <w:rPr>
                <w:b/>
              </w:rPr>
              <w:lastRenderedPageBreak/>
              <w:t>98 hodin</w:t>
            </w:r>
          </w:p>
        </w:tc>
      </w:tr>
      <w:tr w:rsidR="00B14944" w:rsidRPr="00C016BC" w:rsidTr="001D7AAE">
        <w:tc>
          <w:tcPr>
            <w:tcW w:w="1539" w:type="pct"/>
            <w:tcBorders>
              <w:bottom w:val="single" w:sz="4" w:space="0" w:color="auto"/>
            </w:tcBorders>
          </w:tcPr>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připravuje potrubí a tanky na sudování </w:t>
            </w:r>
            <w:r w:rsidRPr="00C31765">
              <w:rPr>
                <w:rFonts w:eastAsiaTheme="minorHAnsi"/>
                <w:color w:val="000000"/>
                <w:sz w:val="23"/>
                <w:szCs w:val="23"/>
                <w:lang w:eastAsia="en-US"/>
              </w:rPr>
              <w:t xml:space="preserve">a pomáhá při sudování mladého piva do ležáckých tanků;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vysvětlí význam dokvašování, kontroluje proces dokvašování;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určí pivo pro filtraci;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provádí j</w:t>
            </w:r>
            <w:r w:rsidR="00C31765">
              <w:rPr>
                <w:rFonts w:eastAsiaTheme="minorHAnsi"/>
                <w:color w:val="000000"/>
                <w:sz w:val="23"/>
                <w:szCs w:val="23"/>
                <w:lang w:eastAsia="en-US"/>
              </w:rPr>
              <w:t xml:space="preserve">ednoduché manipulace s potrubím </w:t>
            </w:r>
            <w:r w:rsidRPr="00C31765">
              <w:rPr>
                <w:rFonts w:eastAsiaTheme="minorHAnsi"/>
                <w:color w:val="000000"/>
                <w:sz w:val="23"/>
                <w:szCs w:val="23"/>
                <w:lang w:eastAsia="en-US"/>
              </w:rPr>
              <w:t xml:space="preserve">a směšovacím zařízením;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jednoduché operace při filtraci </w:t>
            </w:r>
            <w:r w:rsidRPr="00C31765">
              <w:rPr>
                <w:rFonts w:eastAsiaTheme="minorHAnsi"/>
                <w:color w:val="000000"/>
                <w:sz w:val="23"/>
                <w:szCs w:val="23"/>
                <w:lang w:eastAsia="en-US"/>
              </w:rPr>
              <w:t xml:space="preserve">a stabilizaci piva;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čistí a sanituje zařízení;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používá stroje a zařízení v souladu se zásadami bezpečnosti práce; </w:t>
            </w:r>
          </w:p>
        </w:tc>
        <w:tc>
          <w:tcPr>
            <w:tcW w:w="2228" w:type="pct"/>
            <w:tcBorders>
              <w:bottom w:val="single" w:sz="4" w:space="0" w:color="auto"/>
            </w:tcBorders>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lastRenderedPageBreak/>
              <w:t xml:space="preserve">5. Sklep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dokvašování mladého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směšování piva po dokvašování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filtrace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stabilizace piva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lang w:eastAsia="en-US"/>
              </w:rPr>
              <w:t xml:space="preserve">- sanitace provozu </w:t>
            </w:r>
          </w:p>
        </w:tc>
        <w:tc>
          <w:tcPr>
            <w:tcW w:w="1233" w:type="pct"/>
            <w:gridSpan w:val="2"/>
            <w:tcBorders>
              <w:bottom w:val="single" w:sz="4" w:space="0" w:color="auto"/>
            </w:tcBorders>
          </w:tcPr>
          <w:p w:rsidR="00B14944" w:rsidRPr="00C016BC" w:rsidRDefault="00B14944" w:rsidP="00B14944">
            <w:pPr>
              <w:rPr>
                <w:b/>
              </w:rPr>
            </w:pPr>
            <w:r w:rsidRPr="00C016BC">
              <w:rPr>
                <w:b/>
              </w:rPr>
              <w:t>105 hodin</w:t>
            </w:r>
          </w:p>
        </w:tc>
      </w:tr>
      <w:tr w:rsidR="00B14944" w:rsidRPr="00C016BC" w:rsidTr="001D7AAE">
        <w:tc>
          <w:tcPr>
            <w:tcW w:w="1539" w:type="pct"/>
            <w:tcBorders>
              <w:bottom w:val="single" w:sz="4" w:space="0" w:color="auto"/>
            </w:tcBorders>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obsluhuje jednoduché stroje lahvárenské linky;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obsluhuje jed</w:t>
            </w:r>
            <w:r w:rsidR="00C31765">
              <w:rPr>
                <w:rFonts w:eastAsiaTheme="minorHAnsi"/>
                <w:color w:val="000000"/>
                <w:sz w:val="23"/>
                <w:szCs w:val="23"/>
                <w:lang w:eastAsia="en-US"/>
              </w:rPr>
              <w:t xml:space="preserve">noduché stroje při stáčení piva </w:t>
            </w:r>
            <w:r w:rsidRPr="00C31765">
              <w:rPr>
                <w:rFonts w:eastAsiaTheme="minorHAnsi"/>
                <w:color w:val="000000"/>
                <w:sz w:val="23"/>
                <w:szCs w:val="23"/>
                <w:lang w:eastAsia="en-US"/>
              </w:rPr>
              <w:t xml:space="preserve">do sudů;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čistí a sanituje stroje a zařízení;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používá stroje a zařízení stáčíren v souladu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se zásadami bezpečnosti práce;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sleduje opatření týkající se kritických bodů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ve výrobě (HACCP) a pravidel správné výrobní a hygienické praxe. </w:t>
            </w:r>
          </w:p>
        </w:tc>
        <w:tc>
          <w:tcPr>
            <w:tcW w:w="2228" w:type="pct"/>
            <w:tcBorders>
              <w:bottom w:val="single" w:sz="4" w:space="0" w:color="auto"/>
            </w:tcBorders>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6. Stáčení piva do obalů a distribuce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lahvovna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depaletizace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vykládání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mytí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kontrola mytí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plnění a uzavírání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pasterace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etiketování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vkládání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balení do přepravních obalů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KEG – stáčení piva do sudů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lang w:eastAsia="en-US"/>
              </w:rPr>
              <w:t xml:space="preserve">- sanitace provozu </w:t>
            </w:r>
          </w:p>
        </w:tc>
        <w:tc>
          <w:tcPr>
            <w:tcW w:w="1233" w:type="pct"/>
            <w:gridSpan w:val="2"/>
            <w:tcBorders>
              <w:bottom w:val="single" w:sz="4" w:space="0" w:color="auto"/>
            </w:tcBorders>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105 </w:t>
            </w:r>
          </w:p>
          <w:p w:rsidR="00B14944" w:rsidRPr="00C016BC" w:rsidRDefault="00B14944" w:rsidP="00B14944">
            <w:pPr>
              <w:rPr>
                <w:b/>
              </w:rPr>
            </w:pPr>
          </w:p>
        </w:tc>
      </w:tr>
      <w:tr w:rsidR="00B14944" w:rsidRPr="00C016BC" w:rsidTr="001D7AAE">
        <w:tc>
          <w:tcPr>
            <w:tcW w:w="1539" w:type="pct"/>
            <w:tcBorders>
              <w:bottom w:val="single" w:sz="4" w:space="0" w:color="auto"/>
            </w:tcBorders>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připravuje sypání na várku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připraví nádobu na vystírání, popíše význam </w:t>
            </w:r>
            <w:r w:rsidRPr="00C31765">
              <w:rPr>
                <w:rFonts w:eastAsiaTheme="minorHAnsi"/>
                <w:color w:val="000000"/>
                <w:sz w:val="23"/>
                <w:szCs w:val="23"/>
                <w:lang w:eastAsia="en-US"/>
              </w:rPr>
              <w:t xml:space="preserve">a postup vystírání;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provede zap</w:t>
            </w:r>
            <w:r w:rsidR="00C31765">
              <w:rPr>
                <w:rFonts w:eastAsiaTheme="minorHAnsi"/>
                <w:color w:val="000000"/>
                <w:sz w:val="23"/>
                <w:szCs w:val="23"/>
                <w:lang w:eastAsia="en-US"/>
              </w:rPr>
              <w:t xml:space="preserve">ářku, vysvětlí proces rmutování </w:t>
            </w:r>
            <w:r w:rsidRPr="00C31765">
              <w:rPr>
                <w:rFonts w:eastAsiaTheme="minorHAnsi"/>
                <w:color w:val="000000"/>
                <w:sz w:val="23"/>
                <w:szCs w:val="23"/>
                <w:lang w:eastAsia="en-US"/>
              </w:rPr>
              <w:t xml:space="preserve">a provede jednodušší operace a kontrolu zcukření;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odebere předek a výstřelky při scezování </w:t>
            </w:r>
            <w:r w:rsidRPr="00C31765">
              <w:rPr>
                <w:rFonts w:eastAsiaTheme="minorHAnsi"/>
                <w:color w:val="000000"/>
                <w:sz w:val="23"/>
                <w:szCs w:val="23"/>
                <w:lang w:eastAsia="en-US"/>
              </w:rPr>
              <w:t xml:space="preserve">a provádí měření technologických veličin; </w:t>
            </w:r>
          </w:p>
          <w:p w:rsidR="00B14944" w:rsidRPr="00C31765"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vysvětlí princip chmelovaru, dávkuje chmel, </w:t>
            </w:r>
            <w:r w:rsidRPr="00C31765">
              <w:rPr>
                <w:rFonts w:eastAsiaTheme="minorHAnsi"/>
                <w:color w:val="000000"/>
                <w:sz w:val="23"/>
                <w:szCs w:val="23"/>
                <w:lang w:eastAsia="en-US"/>
              </w:rPr>
              <w:t xml:space="preserve">spílá, zakvašuje a provzdušňuje mladinu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kontroluje průběh kvašení v CKT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provádí čištění a sanitaci provozu;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používá stroje a zařízení v souladu se zásadami bezpečnosti práce; </w:t>
            </w:r>
          </w:p>
        </w:tc>
        <w:tc>
          <w:tcPr>
            <w:tcW w:w="2228" w:type="pct"/>
            <w:tcBorders>
              <w:bottom w:val="single" w:sz="4" w:space="0" w:color="auto"/>
            </w:tcBorders>
          </w:tcPr>
          <w:p w:rsidR="00B14944" w:rsidRPr="00C016BC" w:rsidRDefault="00B14944" w:rsidP="00B14944">
            <w:pPr>
              <w:autoSpaceDE w:val="0"/>
              <w:autoSpaceDN w:val="0"/>
              <w:adjustRightInd w:val="0"/>
              <w:rPr>
                <w:rFonts w:eastAsiaTheme="minorHAnsi"/>
                <w:b/>
                <w:color w:val="000000"/>
                <w:lang w:eastAsia="en-US"/>
              </w:rPr>
            </w:pPr>
            <w:r w:rsidRPr="00C016BC">
              <w:rPr>
                <w:rFonts w:eastAsiaTheme="minorHAnsi"/>
                <w:b/>
                <w:lang w:eastAsia="en-US"/>
              </w:rPr>
              <w:lastRenderedPageBreak/>
              <w:t>7</w:t>
            </w:r>
            <w:r w:rsidRPr="00C016BC">
              <w:rPr>
                <w:rFonts w:eastAsiaTheme="minorHAnsi"/>
                <w:lang w:eastAsia="en-US"/>
              </w:rPr>
              <w:t xml:space="preserve">. </w:t>
            </w:r>
            <w:r w:rsidRPr="00C016BC">
              <w:rPr>
                <w:rFonts w:eastAsiaTheme="minorHAnsi"/>
                <w:b/>
                <w:color w:val="000000"/>
                <w:lang w:eastAsia="en-US"/>
              </w:rPr>
              <w:t xml:space="preserve">Minipivovar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výběr, příprava, vážení a úprava surovin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pro výrobu sladiny a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šrotování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vystírání, rmutování, scezování, chmelovar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odstranění kalů a chlazení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spílání a zakvašování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hlavní kvašení a dokvašování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color w:val="000000"/>
                <w:lang w:eastAsia="en-US"/>
              </w:rPr>
              <w:t>Sanitace provozu</w:t>
            </w:r>
          </w:p>
        </w:tc>
        <w:tc>
          <w:tcPr>
            <w:tcW w:w="1233" w:type="pct"/>
            <w:gridSpan w:val="2"/>
            <w:tcBorders>
              <w:bottom w:val="single" w:sz="4" w:space="0" w:color="auto"/>
            </w:tcBorders>
          </w:tcPr>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b/>
                <w:bCs/>
                <w:color w:val="000000"/>
                <w:lang w:eastAsia="en-US"/>
              </w:rPr>
              <w:t>35 hodin</w:t>
            </w:r>
          </w:p>
        </w:tc>
      </w:tr>
      <w:tr w:rsidR="00B14944" w:rsidRPr="00C016BC" w:rsidTr="001D7AAE">
        <w:tc>
          <w:tcPr>
            <w:tcW w:w="1539" w:type="pct"/>
            <w:tcBorders>
              <w:bottom w:val="single" w:sz="4" w:space="0" w:color="auto"/>
            </w:tcBorders>
          </w:tcPr>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lastRenderedPageBreak/>
              <w:t xml:space="preserve">popíše vybavení mikrobiologické laboratoře; </w:t>
            </w:r>
          </w:p>
          <w:p w:rsidR="00B14944" w:rsidRPr="00B82E0E" w:rsidRDefault="00B14944" w:rsidP="00C31765">
            <w:pPr>
              <w:autoSpaceDE w:val="0"/>
              <w:autoSpaceDN w:val="0"/>
              <w:adjustRightInd w:val="0"/>
              <w:spacing w:after="160" w:line="259" w:lineRule="auto"/>
              <w:ind w:left="170"/>
              <w:rPr>
                <w:rFonts w:eastAsiaTheme="minorHAnsi"/>
                <w:color w:val="000000"/>
                <w:sz w:val="23"/>
                <w:szCs w:val="23"/>
                <w:lang w:eastAsia="en-US"/>
              </w:rPr>
            </w:pPr>
            <w:r w:rsidRPr="00B82E0E">
              <w:rPr>
                <w:rFonts w:eastAsiaTheme="minorHAnsi"/>
                <w:color w:val="000000"/>
                <w:sz w:val="23"/>
                <w:szCs w:val="23"/>
                <w:lang w:eastAsia="en-US"/>
              </w:rPr>
              <w:t xml:space="preserve">dodržuje bezpečnost při práci v mikrobiologické laboratoři;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pracuje s optickým mikroskopem;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připravuje mikroskopické preparáty; </w:t>
            </w:r>
          </w:p>
          <w:p w:rsidR="00B14944" w:rsidRPr="00B82E0E" w:rsidRDefault="00B14944" w:rsidP="00C31765">
            <w:pPr>
              <w:numPr>
                <w:ilvl w:val="0"/>
                <w:numId w:val="153"/>
              </w:numPr>
              <w:autoSpaceDE w:val="0"/>
              <w:autoSpaceDN w:val="0"/>
              <w:adjustRightInd w:val="0"/>
              <w:spacing w:after="160" w:line="259" w:lineRule="auto"/>
              <w:rPr>
                <w:rFonts w:eastAsiaTheme="minorHAnsi"/>
                <w:color w:val="000000"/>
                <w:sz w:val="23"/>
                <w:szCs w:val="23"/>
                <w:lang w:eastAsia="en-US"/>
              </w:rPr>
            </w:pPr>
            <w:r w:rsidRPr="00B82E0E">
              <w:rPr>
                <w:rFonts w:eastAsiaTheme="minorHAnsi"/>
                <w:color w:val="000000"/>
                <w:sz w:val="23"/>
                <w:szCs w:val="23"/>
                <w:lang w:eastAsia="en-US"/>
              </w:rPr>
              <w:t xml:space="preserve">kultivuje mikroorganismy na živných půdách </w:t>
            </w:r>
          </w:p>
        </w:tc>
        <w:tc>
          <w:tcPr>
            <w:tcW w:w="2228" w:type="pct"/>
            <w:tcBorders>
              <w:bottom w:val="single" w:sz="4" w:space="0" w:color="auto"/>
            </w:tcBorders>
          </w:tcPr>
          <w:p w:rsidR="00B14944" w:rsidRPr="00C016BC" w:rsidRDefault="00B14944" w:rsidP="00B14944">
            <w:pPr>
              <w:autoSpaceDE w:val="0"/>
              <w:autoSpaceDN w:val="0"/>
              <w:adjustRightInd w:val="0"/>
              <w:rPr>
                <w:rFonts w:eastAsiaTheme="minorHAnsi"/>
                <w:b/>
                <w:color w:val="000000"/>
                <w:lang w:eastAsia="en-US"/>
              </w:rPr>
            </w:pPr>
            <w:r w:rsidRPr="00C016BC">
              <w:rPr>
                <w:rFonts w:eastAsiaTheme="minorHAnsi"/>
                <w:b/>
                <w:color w:val="000000"/>
                <w:lang w:eastAsia="en-US"/>
              </w:rPr>
              <w:t xml:space="preserve">8. Provozní laboratoř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mikrobiologická laboratoř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mikroskopická technika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mikroskopické preparáty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color w:val="000000"/>
                <w:lang w:eastAsia="en-US"/>
              </w:rPr>
              <w:t xml:space="preserve">- kultivace mikroorganismů </w:t>
            </w:r>
          </w:p>
        </w:tc>
        <w:tc>
          <w:tcPr>
            <w:tcW w:w="1233" w:type="pct"/>
            <w:gridSpan w:val="2"/>
            <w:tcBorders>
              <w:bottom w:val="single" w:sz="4" w:space="0" w:color="auto"/>
            </w:tcBorders>
          </w:tcPr>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b/>
                <w:bCs/>
                <w:color w:val="000000"/>
                <w:lang w:eastAsia="en-US"/>
              </w:rPr>
              <w:t>35 hodin</w:t>
            </w:r>
          </w:p>
        </w:tc>
      </w:tr>
      <w:tr w:rsidR="00B14944" w:rsidRPr="00C016BC" w:rsidTr="001D7AAE">
        <w:tc>
          <w:tcPr>
            <w:tcW w:w="3767" w:type="pct"/>
            <w:gridSpan w:val="2"/>
            <w:tcBorders>
              <w:top w:val="single" w:sz="4" w:space="0" w:color="auto"/>
              <w:left w:val="nil"/>
              <w:bottom w:val="single" w:sz="4" w:space="0" w:color="auto"/>
              <w:right w:val="nil"/>
            </w:tcBorders>
          </w:tcPr>
          <w:p w:rsidR="00B14944" w:rsidRPr="00C016BC" w:rsidRDefault="00B14944" w:rsidP="00B14944">
            <w:pPr>
              <w:rPr>
                <w:b/>
              </w:rPr>
            </w:pPr>
          </w:p>
          <w:p w:rsidR="00B14944" w:rsidRPr="00C016BC" w:rsidRDefault="00B14944" w:rsidP="00B14944">
            <w:pPr>
              <w:rPr>
                <w:b/>
              </w:rPr>
            </w:pPr>
            <w:r w:rsidRPr="00C016BC">
              <w:rPr>
                <w:b/>
              </w:rPr>
              <w:t>3. ročník</w:t>
            </w:r>
          </w:p>
        </w:tc>
        <w:tc>
          <w:tcPr>
            <w:tcW w:w="127" w:type="pct"/>
            <w:tcBorders>
              <w:top w:val="single" w:sz="4" w:space="0" w:color="auto"/>
              <w:left w:val="nil"/>
              <w:bottom w:val="single" w:sz="4" w:space="0" w:color="auto"/>
              <w:right w:val="nil"/>
            </w:tcBorders>
          </w:tcPr>
          <w:p w:rsidR="00B14944" w:rsidRPr="00C016BC" w:rsidRDefault="00B14944" w:rsidP="00B14944">
            <w:pPr>
              <w:rPr>
                <w:b/>
              </w:rPr>
            </w:pPr>
          </w:p>
        </w:tc>
        <w:tc>
          <w:tcPr>
            <w:tcW w:w="1106" w:type="pct"/>
            <w:tcBorders>
              <w:top w:val="single" w:sz="4" w:space="0" w:color="auto"/>
              <w:left w:val="nil"/>
              <w:bottom w:val="single" w:sz="4" w:space="0" w:color="auto"/>
              <w:right w:val="nil"/>
            </w:tcBorders>
          </w:tcPr>
          <w:p w:rsidR="00B14944" w:rsidRPr="00C016BC" w:rsidRDefault="00B14944" w:rsidP="00B14944">
            <w:pPr>
              <w:rPr>
                <w:b/>
              </w:rPr>
            </w:pPr>
          </w:p>
        </w:tc>
      </w:tr>
      <w:tr w:rsidR="00B14944" w:rsidRPr="00C016BC" w:rsidTr="001D7AAE">
        <w:tc>
          <w:tcPr>
            <w:tcW w:w="1539" w:type="pct"/>
          </w:tcPr>
          <w:p w:rsidR="00B14944" w:rsidRPr="00C016BC" w:rsidRDefault="00B14944" w:rsidP="00B14944">
            <w:pPr>
              <w:jc w:val="center"/>
              <w:rPr>
                <w:b/>
              </w:rPr>
            </w:pPr>
            <w:r w:rsidRPr="00C016BC">
              <w:rPr>
                <w:b/>
              </w:rPr>
              <w:t xml:space="preserve">Výsledky vzdělávání </w:t>
            </w:r>
          </w:p>
        </w:tc>
        <w:tc>
          <w:tcPr>
            <w:tcW w:w="2228" w:type="pct"/>
          </w:tcPr>
          <w:p w:rsidR="00B14944" w:rsidRPr="00C016BC" w:rsidRDefault="00B14944" w:rsidP="00B14944">
            <w:pPr>
              <w:jc w:val="center"/>
              <w:rPr>
                <w:b/>
              </w:rPr>
            </w:pPr>
            <w:r w:rsidRPr="00C016BC">
              <w:rPr>
                <w:b/>
              </w:rPr>
              <w:t>Učivo</w:t>
            </w:r>
          </w:p>
        </w:tc>
        <w:tc>
          <w:tcPr>
            <w:tcW w:w="1233" w:type="pct"/>
            <w:gridSpan w:val="2"/>
          </w:tcPr>
          <w:p w:rsidR="00B14944" w:rsidRPr="00C016BC" w:rsidRDefault="00B14944" w:rsidP="00B14944">
            <w:pPr>
              <w:jc w:val="center"/>
              <w:rPr>
                <w:b/>
              </w:rPr>
            </w:pPr>
            <w:r w:rsidRPr="00C016BC">
              <w:rPr>
                <w:b/>
                <w:bCs/>
              </w:rPr>
              <w:t>Časové rozvržení</w:t>
            </w:r>
          </w:p>
        </w:tc>
      </w:tr>
      <w:tr w:rsidR="00B14944" w:rsidRPr="00C016BC" w:rsidTr="001D7AAE">
        <w:tc>
          <w:tcPr>
            <w:tcW w:w="1539" w:type="pct"/>
            <w:tcBorders>
              <w:top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488"/>
            </w:tblGrid>
            <w:tr w:rsidR="00B14944" w:rsidRPr="00C016BC" w:rsidTr="001D7AAE">
              <w:trPr>
                <w:trHeight w:val="1489"/>
              </w:trPr>
              <w:tc>
                <w:tcPr>
                  <w:tcW w:w="0" w:type="auto"/>
                </w:tcPr>
                <w:p w:rsidR="00BB1C38" w:rsidRDefault="00B14944" w:rsidP="00B14944">
                  <w:pPr>
                    <w:autoSpaceDE w:val="0"/>
                    <w:autoSpaceDN w:val="0"/>
                    <w:adjustRightInd w:val="0"/>
                    <w:rPr>
                      <w:rFonts w:eastAsiaTheme="minorHAnsi"/>
                      <w:color w:val="000000"/>
                      <w:lang w:eastAsia="en-US"/>
                    </w:rPr>
                  </w:pPr>
                  <w:r w:rsidRPr="00C016BC">
                    <w:t>Žák:</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dodržuje ustanovení týkající se bezpečnosti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ochrany zdraví při práci a požární prevence;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při obsluze, běžné údržbě a čištění strojů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zařízení postupuje v souladu s předpisy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pracovními postupy;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uvede příklady bezpečnostních rizik, event.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nejčastější příčiny úrazů a jejich prevenci;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lastRenderedPageBreak/>
                    <w:t xml:space="preserve">· poskytne první pomoc při úrazu na pracovišti;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uvede povinnosti pracovníka i zaměstnavatele v případě pracovního úrazu; </w:t>
                  </w:r>
                </w:p>
              </w:tc>
            </w:tr>
          </w:tbl>
          <w:p w:rsidR="00B14944" w:rsidRPr="00C016BC" w:rsidRDefault="00B14944" w:rsidP="00B14944"/>
        </w:tc>
        <w:tc>
          <w:tcPr>
            <w:tcW w:w="2228" w:type="pct"/>
            <w:tcBorders>
              <w:top w:val="single" w:sz="4" w:space="0" w:color="auto"/>
            </w:tcBorders>
          </w:tcPr>
          <w:p w:rsidR="00B14944" w:rsidRPr="00C016BC" w:rsidRDefault="00B14944" w:rsidP="00B14944">
            <w:pPr>
              <w:autoSpaceDE w:val="0"/>
              <w:autoSpaceDN w:val="0"/>
              <w:adjustRightInd w:val="0"/>
            </w:pPr>
            <w:r w:rsidRPr="00C016BC">
              <w:rPr>
                <w:rFonts w:eastAsiaTheme="minorHAnsi"/>
                <w:b/>
                <w:color w:val="000000"/>
                <w:lang w:eastAsia="en-US"/>
              </w:rPr>
              <w:lastRenderedPageBreak/>
              <w:t>1.</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Bezpečnost a ochrana zdraví při práci, </w:t>
            </w:r>
          </w:p>
          <w:p w:rsidR="00B14944" w:rsidRPr="00C016BC" w:rsidRDefault="00B14944" w:rsidP="00B14944">
            <w:pPr>
              <w:autoSpaceDE w:val="0"/>
              <w:autoSpaceDN w:val="0"/>
              <w:adjustRightInd w:val="0"/>
            </w:pPr>
            <w:r w:rsidRPr="00C016BC">
              <w:rPr>
                <w:rFonts w:eastAsiaTheme="minorHAnsi"/>
                <w:b/>
                <w:bCs/>
                <w:lang w:eastAsia="en-US"/>
              </w:rPr>
              <w:t xml:space="preserve">hygiena práce, požární prevence </w:t>
            </w:r>
          </w:p>
          <w:p w:rsidR="00B14944" w:rsidRPr="00C016BC" w:rsidRDefault="00B14944" w:rsidP="00E36982">
            <w:pPr>
              <w:numPr>
                <w:ilvl w:val="0"/>
                <w:numId w:val="106"/>
              </w:numPr>
              <w:spacing w:after="160" w:line="259" w:lineRule="auto"/>
            </w:pPr>
            <w:r w:rsidRPr="00C016BC">
              <w:t xml:space="preserve"> </w:t>
            </w:r>
          </w:p>
        </w:tc>
        <w:tc>
          <w:tcPr>
            <w:tcW w:w="1233" w:type="pct"/>
            <w:gridSpan w:val="2"/>
            <w:tcBorders>
              <w:top w:val="single" w:sz="4" w:space="0" w:color="auto"/>
            </w:tcBorders>
          </w:tcPr>
          <w:p w:rsidR="00B14944" w:rsidRPr="00C016BC" w:rsidRDefault="00B14944" w:rsidP="00B14944">
            <w:pPr>
              <w:rPr>
                <w:b/>
              </w:rPr>
            </w:pPr>
            <w:r w:rsidRPr="00C016BC">
              <w:rPr>
                <w:b/>
              </w:rPr>
              <w:t>14</w:t>
            </w:r>
          </w:p>
          <w:p w:rsidR="00B14944" w:rsidRPr="00C016BC" w:rsidRDefault="00B14944" w:rsidP="00B14944">
            <w:pPr>
              <w:rPr>
                <w:b/>
              </w:rPr>
            </w:pPr>
          </w:p>
        </w:tc>
      </w:tr>
      <w:tr w:rsidR="00B14944" w:rsidRPr="00C016BC" w:rsidTr="001D7AAE">
        <w:tc>
          <w:tcPr>
            <w:tcW w:w="1539" w:type="pct"/>
          </w:tcPr>
          <w:p w:rsidR="00B14944" w:rsidRPr="00C016BC" w:rsidRDefault="00B14944" w:rsidP="00E36982">
            <w:pPr>
              <w:numPr>
                <w:ilvl w:val="0"/>
                <w:numId w:val="106"/>
              </w:numPr>
              <w:spacing w:after="160" w:line="259" w:lineRule="auto"/>
            </w:pPr>
            <w:r w:rsidRPr="00C016BC">
              <w:lastRenderedPageBreak/>
              <w:t xml:space="preserv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dodržuje ustanovení týkající se bezpečnosti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ochrany zdraví při práci a požární prevence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v provozní laboratoři;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provádí základní rozbory surovin v provozní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laboratoři, posuzuje kvalitu surovin;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provádí základní rozbory piva v provozní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laboratoři, posuzuje kvalitu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popíše vady surovin a piva, způsoby jejich </w:t>
            </w:r>
          </w:p>
          <w:p w:rsidR="00B14944" w:rsidRPr="00C016BC" w:rsidRDefault="00B14944" w:rsidP="00E36982">
            <w:pPr>
              <w:numPr>
                <w:ilvl w:val="0"/>
                <w:numId w:val="106"/>
              </w:numPr>
              <w:spacing w:after="160" w:line="259" w:lineRule="auto"/>
            </w:pPr>
            <w:r w:rsidRPr="00C016BC">
              <w:rPr>
                <w:rFonts w:eastAsiaTheme="minorHAnsi"/>
                <w:lang w:eastAsia="en-US"/>
              </w:rPr>
              <w:t xml:space="preserve">prevence a odstranění; </w:t>
            </w:r>
          </w:p>
        </w:tc>
        <w:tc>
          <w:tcPr>
            <w:tcW w:w="2228" w:type="pct"/>
          </w:tcPr>
          <w:p w:rsidR="00B14944" w:rsidRPr="00C016BC" w:rsidRDefault="00B14944" w:rsidP="00B14944">
            <w:pPr>
              <w:autoSpaceDE w:val="0"/>
              <w:autoSpaceDN w:val="0"/>
              <w:adjustRightInd w:val="0"/>
              <w:rPr>
                <w:rFonts w:eastAsiaTheme="minorHAnsi"/>
                <w:lang w:eastAsia="en-US"/>
              </w:rPr>
            </w:pPr>
            <w:r w:rsidRPr="00C016BC">
              <w:rPr>
                <w:rFonts w:eastAsiaTheme="minorHAnsi"/>
                <w:b/>
                <w:bCs/>
                <w:color w:val="000000"/>
                <w:lang w:eastAsia="en-US"/>
              </w:rPr>
              <w:t xml:space="preserve">2. </w:t>
            </w:r>
            <w:r w:rsidRPr="00C016BC">
              <w:rPr>
                <w:rFonts w:eastAsiaTheme="minorHAnsi"/>
                <w:b/>
                <w:bCs/>
                <w:lang w:eastAsia="en-US"/>
              </w:rPr>
              <w:t xml:space="preserve">Provozní laboratoř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bezpečnost a ochrana zdraví při práci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v provozní laboratoři, hygiena práce,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požární prevence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hodnocení jakosti surovin pro výrobu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a piva</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hodnocení jakosti piva </w:t>
            </w:r>
          </w:p>
        </w:tc>
        <w:tc>
          <w:tcPr>
            <w:tcW w:w="1233" w:type="pct"/>
            <w:gridSpan w:val="2"/>
          </w:tcPr>
          <w:p w:rsidR="00B14944" w:rsidRPr="00C016BC" w:rsidRDefault="00B14944" w:rsidP="00B14944">
            <w:pPr>
              <w:rPr>
                <w:b/>
              </w:rPr>
            </w:pPr>
            <w:r w:rsidRPr="00C016BC">
              <w:rPr>
                <w:b/>
              </w:rPr>
              <w:t>49 hodin</w:t>
            </w:r>
          </w:p>
        </w:tc>
      </w:tr>
      <w:tr w:rsidR="00B14944" w:rsidRPr="00C016BC" w:rsidTr="001D7AAE">
        <w:tc>
          <w:tcPr>
            <w:tcW w:w="1539" w:type="pct"/>
          </w:tcPr>
          <w:p w:rsidR="00B14944" w:rsidRPr="00C016BC" w:rsidRDefault="00B14944" w:rsidP="00E36982">
            <w:pPr>
              <w:numPr>
                <w:ilvl w:val="0"/>
                <w:numId w:val="106"/>
              </w:numPr>
              <w:spacing w:after="160" w:line="259" w:lineRule="auto"/>
            </w:pPr>
            <w:r w:rsidRPr="00C016BC">
              <w:t xml:space="preserv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vysvětlí účel jednotlivých operací při výrobě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sladu a změny, ke kterým při nich dochází;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přijímá ječmen, odebírá vzorky, zhodnotí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organolepticky kvalitu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obsluhuje zařízení pro úpravu, manipulaci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dopravu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obsluhuje zařízení pro navažování a dávkování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kontroluje průběh máčení, teplotu vody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lastRenderedPageBreak/>
              <w:t xml:space="preserve">a dodržuje zásady správného máčení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kontroluje stupeň domočení a vymáčí pomocí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vymáčecích vozů;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správně vede hromady a sleduje stádia klíčení;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obsluhuje a manipuluje se zařízením k orání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hromad;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provádí předepsanou kontrolu a evidenci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průběhu klíčení;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sbírá zelený slad;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manipuluje s nastíracím zařízením na hvozdech;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odkličuje a skladuje sladový květ;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myje a čistí zařízení a prostory sladovny pomocí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čisticích prostředků;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používá stroje a zařízení sladovny v souladu </w:t>
            </w:r>
          </w:p>
          <w:p w:rsidR="00B14944" w:rsidRPr="00C016BC" w:rsidRDefault="00B14944" w:rsidP="00E36982">
            <w:pPr>
              <w:numPr>
                <w:ilvl w:val="0"/>
                <w:numId w:val="106"/>
              </w:numPr>
              <w:spacing w:after="160" w:line="259" w:lineRule="auto"/>
            </w:pPr>
            <w:r w:rsidRPr="00C016BC">
              <w:rPr>
                <w:rFonts w:eastAsiaTheme="minorHAnsi"/>
                <w:lang w:eastAsia="en-US"/>
              </w:rPr>
              <w:t xml:space="preserve">se zásadami bezpečnosti práce; </w:t>
            </w:r>
          </w:p>
        </w:tc>
        <w:tc>
          <w:tcPr>
            <w:tcW w:w="2228" w:type="pct"/>
          </w:tcPr>
          <w:p w:rsidR="00B14944" w:rsidRPr="00C016BC" w:rsidRDefault="00B14944" w:rsidP="00B14944">
            <w:pPr>
              <w:autoSpaceDE w:val="0"/>
              <w:autoSpaceDN w:val="0"/>
              <w:adjustRightInd w:val="0"/>
              <w:rPr>
                <w:rFonts w:eastAsiaTheme="minorHAnsi"/>
                <w:lang w:eastAsia="en-US"/>
              </w:rPr>
            </w:pPr>
            <w:r w:rsidRPr="00C016BC">
              <w:rPr>
                <w:rFonts w:eastAsiaTheme="minorHAnsi"/>
                <w:b/>
                <w:bCs/>
                <w:color w:val="000000"/>
                <w:lang w:eastAsia="en-US"/>
              </w:rPr>
              <w:lastRenderedPageBreak/>
              <w:t>3.</w:t>
            </w:r>
            <w:r w:rsidRPr="00C016BC">
              <w:rPr>
                <w:rFonts w:eastAsiaTheme="minorHAnsi"/>
                <w:b/>
                <w:bCs/>
                <w:lang w:eastAsia="en-US"/>
              </w:rPr>
              <w:t xml:space="preserve">Sladovna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příprava, vážení a úprava surovin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příjem, čištění a skladování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máčení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klíčení ječmene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hvozdění a odkličování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skladování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sanitace provozu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obsluha strojů a zařízení na zpracování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lang w:eastAsia="en-US"/>
              </w:rPr>
              <w:t xml:space="preserve">ječmene a sladu </w:t>
            </w:r>
          </w:p>
        </w:tc>
        <w:tc>
          <w:tcPr>
            <w:tcW w:w="1233" w:type="pct"/>
            <w:gridSpan w:val="2"/>
          </w:tcPr>
          <w:p w:rsidR="00B14944" w:rsidRPr="00C016BC" w:rsidRDefault="00B14944" w:rsidP="00B14944">
            <w:pPr>
              <w:rPr>
                <w:b/>
              </w:rPr>
            </w:pPr>
          </w:p>
        </w:tc>
      </w:tr>
      <w:tr w:rsidR="00B14944" w:rsidRPr="00C016BC" w:rsidTr="001D7AAE">
        <w:tc>
          <w:tcPr>
            <w:tcW w:w="1539"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lastRenderedPageBreak/>
              <w:t xml:space="preserve">· přijímá slad a pomáhá s přípravou sypání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na várku na šrotovně;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vysvětlí způsoby šrotování;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popíše jednotlivé stroje na šrotovně;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vysvětlí význam šrotování;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připraví nádobu na vystírání, popíše význam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postup vystírání;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provede zapářku, vysvětlí proces rmutování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provede jednodušší operace a kontrolu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zcukření;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lastRenderedPageBreak/>
              <w:t xml:space="preserve">· popíše přípravu scezovací kádě na scezování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kontroluje proces;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odebere předek a výstřelky při scezování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provádí měření technologických veličin;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vysvětlí princip chmelovaru, dávkuje chmel,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kontroluje a hodnotí mladinu;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připravuje a čerpá mladinu;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provádí předepsanou provozní kontrolu s cílem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dodržet předepsané technologické parametry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výroby, měří technologické veličiny pomocí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elektrických přístrojů, odečítá měřené hodnoty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na analogových nebo digitálních přístrojích;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vede základní provozní evidenci při výrobě,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zapisuje hodnoty měření do varního listu;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připravuje potrubí a nádoby na mytí a čištění;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provádí sanitaci provozu, vyzná se v sanitačních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systémech, dávkuje sanitační roztoky;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provádí běžnou údržbu, případně seřizuje stroje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zařízení;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používá stroje a zařízení v souladu se zásadami </w:t>
            </w:r>
          </w:p>
          <w:p w:rsidR="00B14944" w:rsidRPr="00C016BC" w:rsidRDefault="00B14944" w:rsidP="00E36982">
            <w:pPr>
              <w:numPr>
                <w:ilvl w:val="0"/>
                <w:numId w:val="106"/>
              </w:numPr>
              <w:spacing w:after="160" w:line="259" w:lineRule="auto"/>
            </w:pPr>
            <w:r w:rsidRPr="00C016BC">
              <w:rPr>
                <w:rFonts w:eastAsiaTheme="minorHAnsi"/>
                <w:lang w:eastAsia="en-US"/>
              </w:rPr>
              <w:t xml:space="preserve">bezpečnosti práce; </w:t>
            </w:r>
            <w:r w:rsidRPr="00C016BC">
              <w:t xml:space="preserve"> </w:t>
            </w:r>
          </w:p>
        </w:tc>
        <w:tc>
          <w:tcPr>
            <w:tcW w:w="2228"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lastRenderedPageBreak/>
              <w:t xml:space="preserve">4. Varna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výběr, příprava, vážení a úprava surovin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pro výrobu sladiny a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obsluha strojů a zařízení na zpracování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surovin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šrotování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vystírání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rmutování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scezování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chmelovar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měření a kontrola sladiny a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vedení předepsané evidence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sanitace provozu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seřizování a běžná údržba strojů a zařízení </w:t>
            </w:r>
          </w:p>
          <w:p w:rsidR="00B14944" w:rsidRPr="00C016BC" w:rsidRDefault="00B14944" w:rsidP="00B14944">
            <w:pPr>
              <w:autoSpaceDE w:val="0"/>
              <w:autoSpaceDN w:val="0"/>
              <w:adjustRightInd w:val="0"/>
            </w:pPr>
            <w:r w:rsidRPr="00C016BC">
              <w:rPr>
                <w:rFonts w:eastAsiaTheme="minorHAnsi"/>
                <w:lang w:eastAsia="en-US"/>
              </w:rPr>
              <w:t>v provozu</w:t>
            </w:r>
          </w:p>
          <w:p w:rsidR="00B14944" w:rsidRPr="00C016BC" w:rsidRDefault="00B14944" w:rsidP="00E36982">
            <w:pPr>
              <w:numPr>
                <w:ilvl w:val="0"/>
                <w:numId w:val="106"/>
              </w:numPr>
              <w:spacing w:after="160" w:line="259" w:lineRule="auto"/>
            </w:pPr>
          </w:p>
        </w:tc>
        <w:tc>
          <w:tcPr>
            <w:tcW w:w="1233" w:type="pct"/>
            <w:gridSpan w:val="2"/>
          </w:tcPr>
          <w:p w:rsidR="00B14944" w:rsidRPr="00C016BC" w:rsidRDefault="00B14944" w:rsidP="00B14944">
            <w:pPr>
              <w:rPr>
                <w:b/>
              </w:rPr>
            </w:pPr>
            <w:r w:rsidRPr="00C016BC">
              <w:rPr>
                <w:b/>
              </w:rPr>
              <w:lastRenderedPageBreak/>
              <w:t>4 hodiny</w:t>
            </w:r>
          </w:p>
          <w:p w:rsidR="00B14944" w:rsidRPr="00C016BC" w:rsidRDefault="00B14944" w:rsidP="00B14944">
            <w:pPr>
              <w:rPr>
                <w:b/>
              </w:rPr>
            </w:pPr>
          </w:p>
        </w:tc>
      </w:tr>
      <w:tr w:rsidR="00B14944" w:rsidRPr="00C016BC" w:rsidTr="001D7AAE">
        <w:tc>
          <w:tcPr>
            <w:tcW w:w="1539" w:type="pct"/>
          </w:tcPr>
          <w:tbl>
            <w:tblPr>
              <w:tblW w:w="0" w:type="auto"/>
              <w:tblBorders>
                <w:top w:val="nil"/>
                <w:left w:val="nil"/>
                <w:bottom w:val="nil"/>
                <w:right w:val="nil"/>
              </w:tblBorders>
              <w:tblLook w:val="0000" w:firstRow="0" w:lastRow="0" w:firstColumn="0" w:lastColumn="0" w:noHBand="0" w:noVBand="0"/>
            </w:tblPr>
            <w:tblGrid>
              <w:gridCol w:w="2488"/>
            </w:tblGrid>
            <w:tr w:rsidR="00B14944" w:rsidRPr="00C016BC" w:rsidTr="001D7AAE">
              <w:trPr>
                <w:trHeight w:val="2041"/>
              </w:trPr>
              <w:tc>
                <w:tcPr>
                  <w:tcW w:w="0" w:type="auto"/>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lastRenderedPageBreak/>
                    <w:t xml:space="preserve">provádí odstranění kalů pomocí vířivé kádě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obsluhuje chladiče, popíše princip a účel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procesu;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spílá, zakvašuje a provzdušňuje mladinu během spílání do kádě;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kontroluje hlavní kvašení na spilce a určí stádia hlavního kvašení;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kontroluje průběh kvašení v CKT pomocí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technologického softwaru;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určí mladé pivo k sudování;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ošetřuje a uchovává kvasnice;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provádí sanitaci provozu, vyzná se v sanitačních systémech;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používá stroje a zařízení spilky a CKT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v souladu se zásadami bezpečnosti práce; </w:t>
                  </w:r>
                </w:p>
              </w:tc>
            </w:tr>
          </w:tbl>
          <w:p w:rsidR="00B14944" w:rsidRPr="00C016BC" w:rsidRDefault="00B14944" w:rsidP="00B14944">
            <w:pPr>
              <w:autoSpaceDE w:val="0"/>
              <w:autoSpaceDN w:val="0"/>
              <w:adjustRightInd w:val="0"/>
              <w:rPr>
                <w:rFonts w:eastAsiaTheme="minorHAnsi"/>
                <w:color w:val="000000"/>
                <w:lang w:eastAsia="en-US"/>
              </w:rPr>
            </w:pPr>
          </w:p>
        </w:tc>
        <w:tc>
          <w:tcPr>
            <w:tcW w:w="2228" w:type="pct"/>
          </w:tcPr>
          <w:p w:rsidR="00B14944" w:rsidRPr="00C016BC" w:rsidRDefault="00B14944" w:rsidP="00B14944">
            <w:pPr>
              <w:autoSpaceDE w:val="0"/>
              <w:autoSpaceDN w:val="0"/>
              <w:adjustRightInd w:val="0"/>
              <w:rPr>
                <w:rFonts w:eastAsiaTheme="minorHAnsi"/>
                <w:lang w:eastAsia="en-US"/>
              </w:rPr>
            </w:pPr>
            <w:r w:rsidRPr="00C016BC">
              <w:rPr>
                <w:rFonts w:eastAsiaTheme="minorHAnsi"/>
                <w:b/>
                <w:bCs/>
                <w:color w:val="000000"/>
                <w:lang w:eastAsia="en-US"/>
              </w:rPr>
              <w:t xml:space="preserve">5. </w:t>
            </w:r>
            <w:r w:rsidRPr="00C016BC">
              <w:rPr>
                <w:rFonts w:eastAsiaTheme="minorHAnsi"/>
                <w:b/>
                <w:bCs/>
                <w:lang w:eastAsia="en-US"/>
              </w:rPr>
              <w:t xml:space="preserve">Spilka a CKT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odstranění kalů a chlazení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spílání a zakvašování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ošetřování kvasinek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hlavní kvašení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sudování mladého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lang w:eastAsia="en-US"/>
              </w:rPr>
              <w:t xml:space="preserve">- sanitace provozu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color w:val="000000"/>
                <w:lang w:eastAsia="en-US"/>
              </w:rPr>
              <w:t xml:space="preserve">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lang w:eastAsia="en-US"/>
              </w:rPr>
              <w:t xml:space="preserve"> </w:t>
            </w:r>
          </w:p>
        </w:tc>
        <w:tc>
          <w:tcPr>
            <w:tcW w:w="1233" w:type="pct"/>
            <w:gridSpan w:val="2"/>
          </w:tcPr>
          <w:p w:rsidR="00B14944" w:rsidRPr="00C016BC" w:rsidRDefault="00B14944" w:rsidP="00B14944">
            <w:pPr>
              <w:rPr>
                <w:b/>
              </w:rPr>
            </w:pPr>
            <w:r w:rsidRPr="00C016BC">
              <w:rPr>
                <w:b/>
              </w:rPr>
              <w:t>6 hodin</w:t>
            </w:r>
          </w:p>
        </w:tc>
      </w:tr>
      <w:tr w:rsidR="00B14944" w:rsidRPr="00C016BC" w:rsidTr="001D7AAE">
        <w:tc>
          <w:tcPr>
            <w:tcW w:w="1539"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suduje mladé pivo do ležáckého sklepa;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kontroluje hradicí tlak, odebírá a kontroluje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vzorky piva při dokvašování a vybere pivo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k filtraci;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manipuluje s potrubím a směšovacím zařízením a kontroluje průběh směšování piva před filtrací;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kontroluje průběh filtrace a stabilizace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odebírá a měří vzorky;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provádí čištění a sanitaci provozu;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lang w:eastAsia="en-US"/>
              </w:rPr>
              <w:t xml:space="preserve">· používá stroje a zařízení v souladu se zásadami bezpečnosti práce; </w:t>
            </w:r>
          </w:p>
        </w:tc>
        <w:tc>
          <w:tcPr>
            <w:tcW w:w="2228" w:type="pct"/>
          </w:tcPr>
          <w:p w:rsidR="00B14944" w:rsidRPr="00C016BC" w:rsidRDefault="00B14944" w:rsidP="00B14944">
            <w:pPr>
              <w:autoSpaceDE w:val="0"/>
              <w:autoSpaceDN w:val="0"/>
              <w:adjustRightInd w:val="0"/>
              <w:rPr>
                <w:rFonts w:eastAsiaTheme="minorHAnsi"/>
                <w:lang w:eastAsia="en-US"/>
              </w:rPr>
            </w:pPr>
            <w:r w:rsidRPr="00C016BC">
              <w:rPr>
                <w:rFonts w:eastAsiaTheme="minorHAnsi"/>
                <w:b/>
                <w:bCs/>
                <w:color w:val="000000"/>
                <w:lang w:eastAsia="en-US"/>
              </w:rPr>
              <w:t xml:space="preserve">6. </w:t>
            </w:r>
            <w:r w:rsidRPr="00C016BC">
              <w:rPr>
                <w:rFonts w:eastAsiaTheme="minorHAnsi"/>
                <w:b/>
                <w:bCs/>
                <w:lang w:eastAsia="en-US"/>
              </w:rPr>
              <w:t xml:space="preserve">Sklep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dokvašování mladého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směšování piva po dokvašování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filtrace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stabilizace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HGB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lang w:eastAsia="en-US"/>
              </w:rPr>
              <w:t xml:space="preserve">- sanitace provozu </w:t>
            </w:r>
          </w:p>
        </w:tc>
        <w:tc>
          <w:tcPr>
            <w:tcW w:w="1233" w:type="pct"/>
            <w:gridSpan w:val="2"/>
          </w:tcPr>
          <w:p w:rsidR="00B14944" w:rsidRPr="00C016BC" w:rsidRDefault="00B14944" w:rsidP="00B14944">
            <w:pPr>
              <w:rPr>
                <w:b/>
              </w:rPr>
            </w:pPr>
            <w:r w:rsidRPr="00C016BC">
              <w:rPr>
                <w:b/>
              </w:rPr>
              <w:t>49 hodin</w:t>
            </w:r>
          </w:p>
        </w:tc>
      </w:tr>
      <w:tr w:rsidR="00B14944" w:rsidRPr="00C016BC" w:rsidTr="001D7AAE">
        <w:tc>
          <w:tcPr>
            <w:tcW w:w="1539"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lastRenderedPageBreak/>
              <w:t xml:space="preserv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obsluhuje stroje a zařízení lahvárenské linky, mechanizační zařízení na expediční práce a mobilní transportní prostředky na přepravu potravinářských výrobků;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připravuje sudy ke stáčení a obsluhuje stroje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při stáčení piva do sudů;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kontroluje finální výrobky, odstraňuje vadné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výrobky;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dodržuje zásady správného nakládání s odpady;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dodržuje zásady správného skladování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před distribucí;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obsluhuje čistící stroje a myčky přepravek;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provádí čištění a sanitaci pomocí čistících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prostředků a sanitární techniky;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používá stroje a zařízení v souladu se zásadami bezpečnosti práce;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vede základní provozní evidenci při skladování a expedici;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sleduje opatření týkající se kritických bodů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lang w:eastAsia="en-US"/>
              </w:rPr>
              <w:t xml:space="preserve">ve výrobě (HACCP) a pravidel správné výrobní a hygienické praxe. </w:t>
            </w:r>
          </w:p>
        </w:tc>
        <w:tc>
          <w:tcPr>
            <w:tcW w:w="2228"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7.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b/>
                <w:bCs/>
                <w:color w:val="000000"/>
                <w:lang w:eastAsia="en-US"/>
              </w:rPr>
              <w:t xml:space="preserve">Stáčení piva do obalů a distribuce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balení a expedice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lahvovna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depaletizace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vykládání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mytí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kontrola mytí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plnění a uzavírání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pasterace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etiketování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vkládání lahví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balení do přepravních obalů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KEG – stáčení piva do sudů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posuzování kvality piva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sanitace provozu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lang w:eastAsia="en-US"/>
              </w:rPr>
              <w:t xml:space="preserve">- vedení předepsané evidence </w:t>
            </w:r>
          </w:p>
          <w:p w:rsidR="00B14944" w:rsidRPr="00C016BC" w:rsidRDefault="00B14944" w:rsidP="00B14944">
            <w:pPr>
              <w:autoSpaceDE w:val="0"/>
              <w:autoSpaceDN w:val="0"/>
              <w:adjustRightInd w:val="0"/>
              <w:rPr>
                <w:rFonts w:eastAsiaTheme="minorHAnsi"/>
                <w:b/>
                <w:bCs/>
                <w:color w:val="000000"/>
                <w:lang w:eastAsia="en-US"/>
              </w:rPr>
            </w:pPr>
          </w:p>
        </w:tc>
        <w:tc>
          <w:tcPr>
            <w:tcW w:w="1233" w:type="pct"/>
            <w:gridSpan w:val="2"/>
          </w:tcPr>
          <w:p w:rsidR="00B14944" w:rsidRPr="00C016BC" w:rsidRDefault="00B14944" w:rsidP="00B14944">
            <w:pPr>
              <w:rPr>
                <w:b/>
              </w:rPr>
            </w:pPr>
            <w:r w:rsidRPr="00C016BC">
              <w:rPr>
                <w:b/>
              </w:rPr>
              <w:t>49 hodin</w:t>
            </w:r>
          </w:p>
        </w:tc>
      </w:tr>
      <w:tr w:rsidR="00B14944" w:rsidRPr="00C016BC" w:rsidTr="001D7AAE">
        <w:tc>
          <w:tcPr>
            <w:tcW w:w="1539" w:type="pct"/>
          </w:tcPr>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připravuje sypání na várku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připraví nádobu na vystírání, popíše význam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postup vystírání;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lastRenderedPageBreak/>
              <w:t xml:space="preserve">· provede zapářku, vysvětlí proces rmutování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provede jednodušší operace a kontrolu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zcukření;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odebere předek a výstřelky při scezování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a provádí měření technologických veličin;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vysvětlí princip chmelovaru, dávkuje chmel,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spílá, zakvašuje a provzdušňuje mladinu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kontroluje průběh kvašení v CKT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provádí čištění a sanitaci provozu;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lang w:eastAsia="en-US"/>
              </w:rPr>
              <w:t xml:space="preserve">· používá stroje a zařízení v souladu se zásadami bezpečnosti práce; </w:t>
            </w:r>
          </w:p>
        </w:tc>
        <w:tc>
          <w:tcPr>
            <w:tcW w:w="2228" w:type="pct"/>
          </w:tcPr>
          <w:p w:rsidR="00B14944" w:rsidRPr="00C016BC" w:rsidRDefault="00B14944" w:rsidP="00B14944">
            <w:pPr>
              <w:autoSpaceDE w:val="0"/>
              <w:autoSpaceDN w:val="0"/>
              <w:adjustRightInd w:val="0"/>
              <w:rPr>
                <w:rFonts w:eastAsiaTheme="minorHAnsi"/>
                <w:lang w:eastAsia="en-US"/>
              </w:rPr>
            </w:pPr>
            <w:r w:rsidRPr="00C016BC">
              <w:rPr>
                <w:rFonts w:eastAsiaTheme="minorHAnsi"/>
                <w:b/>
                <w:bCs/>
                <w:color w:val="000000"/>
                <w:lang w:eastAsia="en-US"/>
              </w:rPr>
              <w:lastRenderedPageBreak/>
              <w:t xml:space="preserve">8. </w:t>
            </w:r>
            <w:r w:rsidRPr="00C016BC">
              <w:rPr>
                <w:rFonts w:eastAsiaTheme="minorHAnsi"/>
                <w:b/>
                <w:bCs/>
                <w:lang w:eastAsia="en-US"/>
              </w:rPr>
              <w:t xml:space="preserve">Minipivovar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výběr, příprava, vážení a úprava surovin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pro výrobu sladiny a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šrotování sladu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vystírání, rmutování, scezování, chmelovar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odstranění kalů a chlazení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lastRenderedPageBreak/>
              <w:t xml:space="preserve">- vzdušnění a zakvašování mladiny </w:t>
            </w:r>
          </w:p>
          <w:p w:rsidR="00B14944" w:rsidRPr="00C016BC" w:rsidRDefault="00B14944" w:rsidP="00B14944">
            <w:pPr>
              <w:autoSpaceDE w:val="0"/>
              <w:autoSpaceDN w:val="0"/>
              <w:adjustRightInd w:val="0"/>
              <w:rPr>
                <w:rFonts w:eastAsiaTheme="minorHAnsi"/>
                <w:color w:val="000000"/>
                <w:lang w:eastAsia="en-US"/>
              </w:rPr>
            </w:pPr>
            <w:r w:rsidRPr="00C016BC">
              <w:rPr>
                <w:rFonts w:eastAsiaTheme="minorHAnsi"/>
                <w:color w:val="000000"/>
                <w:lang w:eastAsia="en-US"/>
              </w:rPr>
              <w:t xml:space="preserve">- hlavní kvašení a dokvašování </w:t>
            </w:r>
          </w:p>
          <w:p w:rsidR="00B14944" w:rsidRPr="00C016BC" w:rsidRDefault="00B14944" w:rsidP="00B14944">
            <w:pPr>
              <w:autoSpaceDE w:val="0"/>
              <w:autoSpaceDN w:val="0"/>
              <w:adjustRightInd w:val="0"/>
              <w:rPr>
                <w:rFonts w:eastAsiaTheme="minorHAnsi"/>
                <w:b/>
                <w:bCs/>
                <w:color w:val="000000"/>
                <w:lang w:eastAsia="en-US"/>
              </w:rPr>
            </w:pPr>
            <w:r w:rsidRPr="00C016BC">
              <w:rPr>
                <w:rFonts w:eastAsiaTheme="minorHAnsi"/>
                <w:lang w:eastAsia="en-US"/>
              </w:rPr>
              <w:t xml:space="preserve">- sanitace provozu </w:t>
            </w:r>
          </w:p>
        </w:tc>
        <w:tc>
          <w:tcPr>
            <w:tcW w:w="1233" w:type="pct"/>
            <w:gridSpan w:val="2"/>
          </w:tcPr>
          <w:p w:rsidR="00B14944" w:rsidRPr="00C016BC" w:rsidRDefault="00B14944" w:rsidP="00B14944">
            <w:pPr>
              <w:rPr>
                <w:b/>
              </w:rPr>
            </w:pPr>
            <w:r w:rsidRPr="00C016BC">
              <w:rPr>
                <w:b/>
              </w:rPr>
              <w:lastRenderedPageBreak/>
              <w:t>42</w:t>
            </w:r>
          </w:p>
        </w:tc>
      </w:tr>
    </w:tbl>
    <w:p w:rsidR="00B14944" w:rsidRPr="00C016BC" w:rsidRDefault="00B14944" w:rsidP="00B14944"/>
    <w:p w:rsidR="00B14944" w:rsidRPr="00C016BC" w:rsidRDefault="00B14944" w:rsidP="00B14944">
      <w:r w:rsidRPr="00C016BC">
        <w:t>Vypracoval: J. Vostrý</w:t>
      </w:r>
    </w:p>
    <w:p w:rsidR="00B14944" w:rsidRPr="00C016BC" w:rsidRDefault="00B14944" w:rsidP="00B14944"/>
    <w:p w:rsidR="00B14944" w:rsidRPr="00C016BC" w:rsidRDefault="00B14944" w:rsidP="00B14944"/>
    <w:p w:rsidR="009E5E3F" w:rsidRPr="00C016BC" w:rsidRDefault="00B14944" w:rsidP="00B14944">
      <w:pPr>
        <w:jc w:val="both"/>
      </w:pPr>
      <w:r w:rsidRPr="00C016BC">
        <w:br w:type="page"/>
      </w:r>
    </w:p>
    <w:p w:rsidR="00E44FA5" w:rsidRPr="00C016BC" w:rsidRDefault="00E44FA5" w:rsidP="00E44FA5">
      <w:pPr>
        <w:rPr>
          <w:b/>
          <w:bCs/>
        </w:rPr>
      </w:pPr>
      <w:r w:rsidRPr="00C016BC">
        <w:lastRenderedPageBreak/>
        <w:t xml:space="preserve">Škola:  </w:t>
      </w:r>
      <w:r w:rsidRPr="00C016BC">
        <w:tab/>
      </w:r>
      <w:r w:rsidRPr="00C016BC">
        <w:tab/>
      </w:r>
      <w:r w:rsidRPr="00C016BC">
        <w:tab/>
      </w:r>
      <w:r w:rsidRPr="00C016BC">
        <w:tab/>
      </w:r>
      <w:r w:rsidRPr="00C016BC">
        <w:tab/>
      </w:r>
      <w:r w:rsidRPr="00C016BC">
        <w:rPr>
          <w:b/>
          <w:bCs/>
        </w:rPr>
        <w:t xml:space="preserve">SOU a SOŠ, SČMSD, Žatec, s.r.o. </w:t>
      </w:r>
    </w:p>
    <w:p w:rsidR="00E44FA5" w:rsidRPr="00E44FA5" w:rsidRDefault="00E44FA5" w:rsidP="00E44FA5">
      <w:pPr>
        <w:ind w:left="4248" w:firstLine="3"/>
        <w:jc w:val="both"/>
      </w:pPr>
      <w:r w:rsidRPr="00E44FA5">
        <w:t>Hošťálkovo nám. 132, 438 01 Žatec</w:t>
      </w:r>
    </w:p>
    <w:p w:rsidR="00E44FA5" w:rsidRPr="00E44FA5" w:rsidRDefault="009E5E3F" w:rsidP="00E44FA5">
      <w:pPr>
        <w:autoSpaceDE w:val="0"/>
        <w:autoSpaceDN w:val="0"/>
        <w:adjustRightInd w:val="0"/>
        <w:ind w:left="4251" w:hanging="4251"/>
        <w:rPr>
          <w:szCs w:val="28"/>
        </w:rPr>
      </w:pPr>
      <w:r>
        <w:t>Zřizovatel:</w:t>
      </w:r>
      <w:r>
        <w:tab/>
      </w:r>
      <w:r w:rsidR="00E44FA5" w:rsidRPr="00E44FA5">
        <w:rPr>
          <w:szCs w:val="28"/>
        </w:rPr>
        <w:t>Svaz českých a moravských spotřebních družstev se sídlem Praha 3, U Rajské zahrady 3/1912, IČ 00032743</w:t>
      </w:r>
    </w:p>
    <w:p w:rsidR="00E44FA5" w:rsidRPr="00E44FA5" w:rsidRDefault="00E44FA5" w:rsidP="00E44FA5">
      <w:pPr>
        <w:jc w:val="both"/>
      </w:pPr>
      <w:r w:rsidRPr="00E44FA5">
        <w:t xml:space="preserve">Název ŠVP: </w:t>
      </w:r>
      <w:r w:rsidRPr="00E44FA5">
        <w:tab/>
      </w:r>
      <w:r w:rsidRPr="00E44FA5">
        <w:tab/>
      </w:r>
      <w:r w:rsidRPr="00E44FA5">
        <w:tab/>
      </w:r>
      <w:r w:rsidRPr="00E44FA5">
        <w:tab/>
      </w:r>
      <w:r w:rsidRPr="00E44FA5">
        <w:tab/>
      </w:r>
      <w:r w:rsidR="009E5E3F">
        <w:rPr>
          <w:b/>
        </w:rPr>
        <w:t>Sladovník - Pivovarník</w:t>
      </w:r>
    </w:p>
    <w:p w:rsidR="00E44FA5" w:rsidRPr="00E44FA5" w:rsidRDefault="00E44FA5" w:rsidP="00E44FA5">
      <w:pPr>
        <w:jc w:val="both"/>
      </w:pPr>
      <w:r w:rsidRPr="00E44FA5">
        <w:t>Kód a název oboru vzdělání:</w:t>
      </w:r>
      <w:r w:rsidRPr="00E44FA5">
        <w:tab/>
        <w:t xml:space="preserve"> </w:t>
      </w:r>
      <w:r w:rsidRPr="00E44FA5">
        <w:tab/>
      </w:r>
      <w:r w:rsidRPr="00E44FA5">
        <w:tab/>
        <w:t>29-51-H/01 Výrobce potravin</w:t>
      </w:r>
    </w:p>
    <w:p w:rsidR="00E44FA5" w:rsidRPr="00E44FA5" w:rsidRDefault="00E44FA5" w:rsidP="00E44FA5">
      <w:pPr>
        <w:jc w:val="both"/>
      </w:pPr>
      <w:r w:rsidRPr="00E44FA5">
        <w:t xml:space="preserve">Délka a forma vzdělávání: </w:t>
      </w:r>
      <w:r w:rsidRPr="00E44FA5">
        <w:tab/>
      </w:r>
      <w:r w:rsidRPr="00E44FA5">
        <w:tab/>
      </w:r>
      <w:r w:rsidRPr="00E44FA5">
        <w:tab/>
        <w:t>tříleté denní vzdělávání</w:t>
      </w:r>
    </w:p>
    <w:p w:rsidR="00E44FA5" w:rsidRPr="00E44FA5" w:rsidRDefault="00E44FA5" w:rsidP="00E44FA5">
      <w:pPr>
        <w:jc w:val="both"/>
      </w:pPr>
      <w:r w:rsidRPr="00E44FA5">
        <w:t xml:space="preserve">Stupeň poskytovaného vzdělání: </w:t>
      </w:r>
      <w:r w:rsidRPr="00E44FA5">
        <w:tab/>
      </w:r>
      <w:r w:rsidRPr="00E44FA5">
        <w:tab/>
        <w:t>střední vzdělání s výučním listem</w:t>
      </w:r>
    </w:p>
    <w:p w:rsidR="00E44FA5" w:rsidRPr="00E44FA5" w:rsidRDefault="00E44FA5" w:rsidP="00E44FA5">
      <w:pPr>
        <w:jc w:val="both"/>
      </w:pPr>
      <w:r w:rsidRPr="00E44FA5">
        <w:t xml:space="preserve">Datum platnosti vzdělávacího programu: </w:t>
      </w:r>
      <w:r w:rsidRPr="00E44FA5">
        <w:tab/>
        <w:t>od l. září 2017 počínaje prvním ročníkem</w:t>
      </w:r>
    </w:p>
    <w:p w:rsidR="00E44FA5" w:rsidRPr="00E44FA5" w:rsidRDefault="00E44FA5" w:rsidP="00E44FA5"/>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E44FA5" w:rsidRPr="00E44FA5" w:rsidTr="000611E8">
        <w:tc>
          <w:tcPr>
            <w:tcW w:w="1358" w:type="pct"/>
            <w:tcBorders>
              <w:top w:val="single" w:sz="18" w:space="0" w:color="auto"/>
              <w:left w:val="single" w:sz="18" w:space="0" w:color="auto"/>
              <w:bottom w:val="single" w:sz="4" w:space="0" w:color="auto"/>
              <w:right w:val="single" w:sz="4" w:space="0" w:color="auto"/>
            </w:tcBorders>
            <w:vAlign w:val="center"/>
          </w:tcPr>
          <w:p w:rsidR="00E44FA5" w:rsidRPr="00E44FA5" w:rsidRDefault="00E44FA5" w:rsidP="00E44FA5">
            <w:pPr>
              <w:rPr>
                <w:b/>
              </w:rPr>
            </w:pPr>
            <w:r w:rsidRPr="00E44FA5">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E44FA5" w:rsidRPr="008E53F5" w:rsidRDefault="00E44FA5" w:rsidP="008E53F5">
            <w:pPr>
              <w:pStyle w:val="Nadpis2"/>
              <w:jc w:val="center"/>
              <w:rPr>
                <w:rFonts w:ascii="Times New Roman" w:hAnsi="Times New Roman" w:cs="Times New Roman"/>
                <w:sz w:val="32"/>
                <w:szCs w:val="32"/>
              </w:rPr>
            </w:pPr>
            <w:bookmarkStart w:id="164" w:name="_Toc497996250"/>
            <w:r w:rsidRPr="00CB38B7">
              <w:rPr>
                <w:rFonts w:ascii="Times New Roman" w:hAnsi="Times New Roman" w:cs="Times New Roman"/>
                <w:sz w:val="32"/>
                <w:szCs w:val="32"/>
              </w:rPr>
              <w:t>Německý jazyk</w:t>
            </w:r>
            <w:bookmarkEnd w:id="164"/>
          </w:p>
        </w:tc>
      </w:tr>
      <w:tr w:rsidR="00E44FA5" w:rsidRPr="00E44FA5" w:rsidTr="000611E8">
        <w:tc>
          <w:tcPr>
            <w:tcW w:w="1358" w:type="pct"/>
            <w:tcBorders>
              <w:top w:val="single" w:sz="4" w:space="0" w:color="auto"/>
              <w:left w:val="single" w:sz="18" w:space="0" w:color="auto"/>
              <w:bottom w:val="single" w:sz="4" w:space="0" w:color="auto"/>
              <w:right w:val="single" w:sz="4" w:space="0" w:color="auto"/>
            </w:tcBorders>
          </w:tcPr>
          <w:p w:rsidR="00E44FA5" w:rsidRPr="00E44FA5" w:rsidRDefault="00E44FA5" w:rsidP="00E44FA5">
            <w:pPr>
              <w:rPr>
                <w:b/>
              </w:rPr>
            </w:pPr>
            <w:r w:rsidRPr="00E44FA5">
              <w:rPr>
                <w:b/>
              </w:rPr>
              <w:t>Ročník:</w:t>
            </w:r>
          </w:p>
        </w:tc>
        <w:tc>
          <w:tcPr>
            <w:tcW w:w="911"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center"/>
            </w:pPr>
            <w:r w:rsidRPr="00E44FA5">
              <w:t>I.</w:t>
            </w:r>
          </w:p>
        </w:tc>
        <w:tc>
          <w:tcPr>
            <w:tcW w:w="911"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center"/>
            </w:pPr>
            <w:r w:rsidRPr="00E44FA5">
              <w:t>II.</w:t>
            </w:r>
          </w:p>
        </w:tc>
        <w:tc>
          <w:tcPr>
            <w:tcW w:w="911"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center"/>
            </w:pPr>
            <w:r w:rsidRPr="00E44FA5">
              <w:t>III.</w:t>
            </w:r>
          </w:p>
        </w:tc>
        <w:tc>
          <w:tcPr>
            <w:tcW w:w="909" w:type="pct"/>
            <w:tcBorders>
              <w:top w:val="single" w:sz="4" w:space="0" w:color="auto"/>
              <w:left w:val="single" w:sz="4" w:space="0" w:color="auto"/>
              <w:bottom w:val="single" w:sz="4" w:space="0" w:color="auto"/>
              <w:right w:val="single" w:sz="18" w:space="0" w:color="auto"/>
            </w:tcBorders>
          </w:tcPr>
          <w:p w:rsidR="00E44FA5" w:rsidRPr="00E44FA5" w:rsidRDefault="00E44FA5" w:rsidP="00E44FA5">
            <w:pPr>
              <w:jc w:val="center"/>
              <w:rPr>
                <w:b/>
              </w:rPr>
            </w:pPr>
            <w:r w:rsidRPr="00E44FA5">
              <w:rPr>
                <w:b/>
              </w:rPr>
              <w:t>celkem</w:t>
            </w:r>
          </w:p>
        </w:tc>
      </w:tr>
      <w:tr w:rsidR="00E44FA5" w:rsidRPr="00E44FA5" w:rsidTr="000611E8">
        <w:tc>
          <w:tcPr>
            <w:tcW w:w="1358" w:type="pct"/>
            <w:tcBorders>
              <w:top w:val="single" w:sz="4" w:space="0" w:color="auto"/>
              <w:left w:val="single" w:sz="18" w:space="0" w:color="auto"/>
              <w:bottom w:val="single" w:sz="18" w:space="0" w:color="auto"/>
              <w:right w:val="single" w:sz="4" w:space="0" w:color="auto"/>
            </w:tcBorders>
          </w:tcPr>
          <w:p w:rsidR="00E44FA5" w:rsidRPr="00E44FA5" w:rsidRDefault="00E44FA5" w:rsidP="00E44FA5">
            <w:pPr>
              <w:rPr>
                <w:b/>
              </w:rPr>
            </w:pPr>
            <w:r w:rsidRPr="00E44FA5">
              <w:rPr>
                <w:b/>
              </w:rPr>
              <w:t>Počet hodin:</w:t>
            </w:r>
          </w:p>
        </w:tc>
        <w:tc>
          <w:tcPr>
            <w:tcW w:w="911" w:type="pct"/>
            <w:tcBorders>
              <w:top w:val="single" w:sz="4" w:space="0" w:color="auto"/>
              <w:left w:val="single" w:sz="4" w:space="0" w:color="auto"/>
              <w:bottom w:val="single" w:sz="18" w:space="0" w:color="auto"/>
              <w:right w:val="single" w:sz="4" w:space="0" w:color="auto"/>
            </w:tcBorders>
          </w:tcPr>
          <w:p w:rsidR="00E44FA5" w:rsidRPr="00E44FA5" w:rsidRDefault="00A17FCC" w:rsidP="00E44FA5">
            <w:pPr>
              <w:jc w:val="center"/>
            </w:pPr>
            <w:r>
              <w:t>1,5</w:t>
            </w:r>
          </w:p>
        </w:tc>
        <w:tc>
          <w:tcPr>
            <w:tcW w:w="911" w:type="pct"/>
            <w:tcBorders>
              <w:top w:val="single" w:sz="4" w:space="0" w:color="auto"/>
              <w:left w:val="single" w:sz="4" w:space="0" w:color="auto"/>
              <w:bottom w:val="single" w:sz="18" w:space="0" w:color="auto"/>
              <w:right w:val="single" w:sz="4" w:space="0" w:color="auto"/>
            </w:tcBorders>
          </w:tcPr>
          <w:p w:rsidR="00E44FA5" w:rsidRPr="00E44FA5" w:rsidRDefault="00A17FCC" w:rsidP="00E44FA5">
            <w:pPr>
              <w:jc w:val="center"/>
            </w:pPr>
            <w:r>
              <w:t>1</w:t>
            </w:r>
          </w:p>
        </w:tc>
        <w:tc>
          <w:tcPr>
            <w:tcW w:w="911" w:type="pct"/>
            <w:tcBorders>
              <w:top w:val="single" w:sz="4" w:space="0" w:color="auto"/>
              <w:left w:val="single" w:sz="4" w:space="0" w:color="auto"/>
              <w:bottom w:val="single" w:sz="18" w:space="0" w:color="auto"/>
              <w:right w:val="single" w:sz="4" w:space="0" w:color="auto"/>
            </w:tcBorders>
          </w:tcPr>
          <w:p w:rsidR="00E44FA5" w:rsidRPr="00E44FA5" w:rsidRDefault="00A17FCC" w:rsidP="00E44FA5">
            <w:pPr>
              <w:jc w:val="center"/>
            </w:pPr>
            <w:r>
              <w:t>1</w:t>
            </w:r>
          </w:p>
        </w:tc>
        <w:tc>
          <w:tcPr>
            <w:tcW w:w="909" w:type="pct"/>
            <w:tcBorders>
              <w:top w:val="single" w:sz="4" w:space="0" w:color="auto"/>
              <w:left w:val="single" w:sz="4" w:space="0" w:color="auto"/>
              <w:bottom w:val="single" w:sz="18" w:space="0" w:color="auto"/>
              <w:right w:val="single" w:sz="18" w:space="0" w:color="auto"/>
            </w:tcBorders>
          </w:tcPr>
          <w:p w:rsidR="00E44FA5" w:rsidRPr="00E44FA5" w:rsidRDefault="00A17FCC" w:rsidP="00E44FA5">
            <w:pPr>
              <w:jc w:val="center"/>
              <w:rPr>
                <w:b/>
              </w:rPr>
            </w:pPr>
            <w:r>
              <w:rPr>
                <w:b/>
              </w:rPr>
              <w:t>3,5</w:t>
            </w:r>
          </w:p>
        </w:tc>
      </w:tr>
    </w:tbl>
    <w:p w:rsidR="00E44FA5" w:rsidRPr="00E44FA5" w:rsidRDefault="00E44FA5" w:rsidP="00E44FA5"/>
    <w:p w:rsidR="00E44FA5" w:rsidRPr="00E44FA5" w:rsidRDefault="00E44FA5" w:rsidP="00E44FA5">
      <w:pPr>
        <w:keepNext/>
        <w:outlineLvl w:val="3"/>
        <w:rPr>
          <w:b/>
          <w:bCs/>
          <w:sz w:val="32"/>
          <w:szCs w:val="32"/>
        </w:rPr>
      </w:pPr>
      <w:r w:rsidRPr="00E44FA5">
        <w:rPr>
          <w:b/>
          <w:bCs/>
          <w:sz w:val="32"/>
          <w:szCs w:val="32"/>
        </w:rPr>
        <w:t>Pojetí předmětu</w:t>
      </w:r>
    </w:p>
    <w:p w:rsidR="00E44FA5" w:rsidRPr="00E44FA5" w:rsidRDefault="00E44FA5" w:rsidP="00E44FA5">
      <w:pPr>
        <w:jc w:val="both"/>
      </w:pPr>
    </w:p>
    <w:p w:rsidR="00E44FA5" w:rsidRPr="00E44FA5" w:rsidRDefault="00E44FA5" w:rsidP="00E44FA5">
      <w:pPr>
        <w:rPr>
          <w:b/>
        </w:rPr>
      </w:pPr>
      <w:r w:rsidRPr="00E44FA5">
        <w:rPr>
          <w:b/>
        </w:rPr>
        <w:t>Obecné cíle předmětu</w:t>
      </w:r>
    </w:p>
    <w:p w:rsidR="00E44FA5" w:rsidRPr="00E44FA5" w:rsidRDefault="00E44FA5" w:rsidP="00E44FA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44FA5" w:rsidRPr="00E44FA5" w:rsidTr="000611E8">
        <w:tc>
          <w:tcPr>
            <w:tcW w:w="5000"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both"/>
            </w:pPr>
            <w:r w:rsidRPr="00E44FA5">
              <w:t>Cílem předmětu je vybavit žá</w:t>
            </w:r>
            <w:r w:rsidR="00BE022D">
              <w:t xml:space="preserve">ky </w:t>
            </w:r>
            <w:r w:rsidRPr="00E44FA5">
              <w:t xml:space="preserve">schopností komunikovat v cizím jazyce. </w:t>
            </w:r>
            <w:r w:rsidR="00BE022D">
              <w:t xml:space="preserve">Žák porozumí čtenému textu, který je slovní zásobou na jeho úrovni. </w:t>
            </w:r>
            <w:r w:rsidRPr="00E44FA5">
              <w:t>Slovní zásoba je zaměřována na budoucí povolání a uplatnění se v oboru jako</w:t>
            </w:r>
            <w:r w:rsidR="00BE022D">
              <w:t xml:space="preserve"> sladovník – pivovarník.</w:t>
            </w:r>
          </w:p>
        </w:tc>
      </w:tr>
    </w:tbl>
    <w:p w:rsidR="00E44FA5" w:rsidRPr="00E44FA5" w:rsidRDefault="00E44FA5" w:rsidP="00E44FA5"/>
    <w:p w:rsidR="00E44FA5" w:rsidRPr="00E44FA5" w:rsidRDefault="00E44FA5" w:rsidP="00E44FA5">
      <w:pPr>
        <w:rPr>
          <w:b/>
        </w:rPr>
      </w:pPr>
      <w:r w:rsidRPr="00E44FA5">
        <w:rPr>
          <w:b/>
        </w:rPr>
        <w:t>Charakteristika učiva</w:t>
      </w:r>
    </w:p>
    <w:p w:rsidR="00E44FA5" w:rsidRPr="00E44FA5" w:rsidRDefault="00E44FA5" w:rsidP="00E44F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44FA5" w:rsidRPr="00E44FA5" w:rsidTr="000611E8">
        <w:tc>
          <w:tcPr>
            <w:tcW w:w="5000" w:type="pct"/>
            <w:tcBorders>
              <w:top w:val="single" w:sz="4" w:space="0" w:color="auto"/>
              <w:left w:val="single" w:sz="4" w:space="0" w:color="auto"/>
              <w:bottom w:val="single" w:sz="4" w:space="0" w:color="auto"/>
              <w:right w:val="single" w:sz="4" w:space="0" w:color="auto"/>
            </w:tcBorders>
          </w:tcPr>
          <w:p w:rsidR="00E44FA5" w:rsidRDefault="00E44FA5" w:rsidP="00E44FA5">
            <w:pPr>
              <w:jc w:val="both"/>
            </w:pPr>
            <w:r w:rsidRPr="00E44FA5">
              <w:t>Obsah předmětu vychází z okruhu</w:t>
            </w:r>
            <w:r w:rsidR="00BE022D">
              <w:t xml:space="preserve"> RVP – Vzdělávání a komunikace v cizím jazyce.</w:t>
            </w:r>
          </w:p>
          <w:p w:rsidR="00BE022D" w:rsidRPr="004B54E7" w:rsidRDefault="00BE022D" w:rsidP="00BE022D">
            <w:pPr>
              <w:jc w:val="both"/>
              <w:rPr>
                <w:szCs w:val="20"/>
              </w:rPr>
            </w:pPr>
            <w:r>
              <w:t xml:space="preserve">Výuka probíhá ve třídách dělených na skupiny. Důraz je kladen na rozšiřování komunikačních schopností žáků. </w:t>
            </w:r>
            <w:r w:rsidRPr="004B54E7">
              <w:rPr>
                <w:szCs w:val="20"/>
              </w:rPr>
              <w:t>Výuka směřuje k tomu, aby se žáci byli schopni dorozumět s cizincem v běžných situacích a hovořit s ním o tématech každodenního života. Žáci musí být rovněž schopni porozumět čtenému textu, který je, pokud jde o slovní zásobu, na jejich jazykové úrovni. V hodinách cizího jazyka se žáci zároveň učí chápat odlišné kultury a prohlubovat toleranci k nim. Nedílnou součástí jsou poslechová cvičení, při nichž se žáci učí porozumět různým mluvčím a zachycovat z jejich projevů podstatné informace. V oblasti písemného projevu jde o stylizaci krátkých zpráv a dopisů, které mohou žáci využít v písemné komunikaci se svými přáteli z různých zemí světa, taktéž v žádosti o zaměstnání.</w:t>
            </w:r>
          </w:p>
          <w:p w:rsidR="00BE022D" w:rsidRPr="004B54E7" w:rsidRDefault="00BE022D" w:rsidP="00BE022D">
            <w:pPr>
              <w:jc w:val="both"/>
              <w:rPr>
                <w:szCs w:val="20"/>
              </w:rPr>
            </w:pPr>
          </w:p>
          <w:p w:rsidR="00E44FA5" w:rsidRPr="00E44FA5" w:rsidRDefault="00E44FA5" w:rsidP="00E44FA5">
            <w:pPr>
              <w:jc w:val="both"/>
            </w:pPr>
            <w:r w:rsidRPr="00E44FA5">
              <w:t xml:space="preserve">Mezipředmětové vztahy: Základy společenských </w:t>
            </w:r>
            <w:r w:rsidR="00835156">
              <w:t xml:space="preserve">věd, Český jazyk a literatura, </w:t>
            </w:r>
            <w:r w:rsidRPr="00E44FA5">
              <w:t>Informační a komunikační tec</w:t>
            </w:r>
            <w:r w:rsidR="00835156">
              <w:t>hnologie, Základy přírodních věd.</w:t>
            </w:r>
          </w:p>
          <w:p w:rsidR="00E44FA5" w:rsidRDefault="00E44FA5" w:rsidP="00E44FA5">
            <w:pPr>
              <w:jc w:val="both"/>
            </w:pPr>
            <w:r w:rsidRPr="00E44FA5">
              <w:t>Základní tematické celky jsou rozpracovány</w:t>
            </w:r>
            <w:r w:rsidR="00835156">
              <w:t xml:space="preserve"> do jednotlivých ročníků.</w:t>
            </w:r>
          </w:p>
          <w:p w:rsidR="00835156" w:rsidRPr="00E44FA5" w:rsidRDefault="00835156" w:rsidP="00E44FA5">
            <w:pPr>
              <w:jc w:val="both"/>
            </w:pPr>
            <w:r>
              <w:t>Využití odborných materiálů z internetu.</w:t>
            </w:r>
          </w:p>
        </w:tc>
      </w:tr>
    </w:tbl>
    <w:p w:rsidR="00E44FA5" w:rsidRPr="00E44FA5" w:rsidRDefault="00E44FA5" w:rsidP="00E44FA5"/>
    <w:p w:rsidR="00E44FA5" w:rsidRPr="00E44FA5" w:rsidRDefault="00E44FA5" w:rsidP="00E44FA5">
      <w:pPr>
        <w:rPr>
          <w:b/>
        </w:rPr>
      </w:pPr>
      <w:r w:rsidRPr="00E44FA5">
        <w:rPr>
          <w:b/>
        </w:rPr>
        <w:t>Výsledky vzdělávání v oblasti citů, postojů, hodnot a preferencí</w:t>
      </w:r>
    </w:p>
    <w:p w:rsidR="00E44FA5" w:rsidRPr="00E44FA5" w:rsidRDefault="00E44FA5" w:rsidP="00E44FA5"/>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E44FA5" w:rsidRPr="00E44FA5" w:rsidTr="000611E8">
        <w:trPr>
          <w:trHeight w:val="1124"/>
        </w:trPr>
        <w:tc>
          <w:tcPr>
            <w:tcW w:w="5000" w:type="pct"/>
            <w:tcBorders>
              <w:top w:val="single" w:sz="4" w:space="0" w:color="auto"/>
              <w:left w:val="single" w:sz="4" w:space="0" w:color="auto"/>
              <w:bottom w:val="single" w:sz="4" w:space="0" w:color="auto"/>
              <w:right w:val="single" w:sz="4" w:space="0" w:color="auto"/>
            </w:tcBorders>
          </w:tcPr>
          <w:p w:rsidR="00835156" w:rsidRDefault="00E44FA5" w:rsidP="00E44FA5">
            <w:pPr>
              <w:tabs>
                <w:tab w:val="left" w:pos="708"/>
                <w:tab w:val="center" w:pos="4536"/>
                <w:tab w:val="right" w:pos="9072"/>
              </w:tabs>
              <w:jc w:val="both"/>
            </w:pPr>
            <w:r w:rsidRPr="00E44FA5">
              <w:t>Žáci a žákyně jsou při výuce vedeni tak, aby se chovali společensky a profesionálně vystupovali, identifikovali běžné problémy a hledali způsoby jejich řešení, stanovili si reálné, profesní a životní cíle, uplatňovali morální principy, demokratické hodnoty a zásady</w:t>
            </w:r>
          </w:p>
          <w:p w:rsidR="00E44FA5" w:rsidRPr="00835156" w:rsidRDefault="00E44FA5" w:rsidP="00835156">
            <w:pPr>
              <w:tabs>
                <w:tab w:val="left" w:pos="708"/>
                <w:tab w:val="center" w:pos="4536"/>
                <w:tab w:val="right" w:pos="9072"/>
              </w:tabs>
              <w:jc w:val="both"/>
            </w:pPr>
            <w:r w:rsidRPr="00E44FA5">
              <w:lastRenderedPageBreak/>
              <w:t>kritického chování. Výuka směřuje k tomu, aby žáci a žákyně pracovali poctivě, svědomitě a přesně.</w:t>
            </w:r>
          </w:p>
        </w:tc>
      </w:tr>
    </w:tbl>
    <w:p w:rsidR="00E44FA5" w:rsidRPr="00E44FA5" w:rsidRDefault="00E44FA5" w:rsidP="00E44FA5">
      <w:pPr>
        <w:rPr>
          <w:b/>
          <w:bCs/>
        </w:rPr>
      </w:pPr>
    </w:p>
    <w:p w:rsidR="00E44FA5" w:rsidRPr="00E44FA5" w:rsidRDefault="00E44FA5" w:rsidP="00E44FA5">
      <w:pPr>
        <w:rPr>
          <w:b/>
          <w:bCs/>
        </w:rPr>
      </w:pPr>
      <w:r w:rsidRPr="00E44FA5">
        <w:rPr>
          <w:b/>
          <w:bCs/>
        </w:rPr>
        <w:t>Strategie výuky</w:t>
      </w:r>
    </w:p>
    <w:p w:rsidR="00E44FA5" w:rsidRPr="00E44FA5" w:rsidRDefault="00E44FA5" w:rsidP="00E44FA5">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44FA5" w:rsidRPr="00E44FA5" w:rsidTr="000611E8">
        <w:tc>
          <w:tcPr>
            <w:tcW w:w="5000"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both"/>
            </w:pPr>
            <w:r w:rsidRPr="00E44FA5">
              <w:t xml:space="preserve">Základní metody: </w:t>
            </w:r>
          </w:p>
          <w:p w:rsidR="00E44FA5" w:rsidRPr="00E44FA5" w:rsidRDefault="00E44FA5" w:rsidP="00E44FA5">
            <w:pPr>
              <w:numPr>
                <w:ilvl w:val="0"/>
                <w:numId w:val="110"/>
              </w:numPr>
              <w:jc w:val="both"/>
            </w:pPr>
            <w:r w:rsidRPr="00E44FA5">
              <w:t>práce s textem</w:t>
            </w:r>
          </w:p>
          <w:p w:rsidR="00E44FA5" w:rsidRPr="00E44FA5" w:rsidRDefault="00E44FA5" w:rsidP="00E44FA5">
            <w:pPr>
              <w:numPr>
                <w:ilvl w:val="0"/>
                <w:numId w:val="110"/>
              </w:numPr>
              <w:jc w:val="both"/>
            </w:pPr>
            <w:r w:rsidRPr="00E44FA5">
              <w:t>poslech a dialogické projevy</w:t>
            </w:r>
          </w:p>
          <w:p w:rsidR="00E44FA5" w:rsidRPr="00E44FA5" w:rsidRDefault="00E44FA5" w:rsidP="00E44FA5">
            <w:pPr>
              <w:numPr>
                <w:ilvl w:val="0"/>
                <w:numId w:val="110"/>
              </w:numPr>
              <w:jc w:val="both"/>
            </w:pPr>
            <w:r w:rsidRPr="00E44FA5">
              <w:t>skupinová práce</w:t>
            </w:r>
          </w:p>
          <w:p w:rsidR="00E44FA5" w:rsidRPr="00E44FA5" w:rsidRDefault="00E44FA5" w:rsidP="00E44FA5">
            <w:pPr>
              <w:numPr>
                <w:ilvl w:val="0"/>
                <w:numId w:val="110"/>
              </w:numPr>
              <w:jc w:val="both"/>
            </w:pPr>
            <w:r w:rsidRPr="00E44FA5">
              <w:t>využití internetu a CD-ROM</w:t>
            </w:r>
          </w:p>
          <w:p w:rsidR="00E44FA5" w:rsidRPr="00E44FA5" w:rsidRDefault="00E44FA5" w:rsidP="00E44FA5">
            <w:pPr>
              <w:numPr>
                <w:ilvl w:val="0"/>
                <w:numId w:val="110"/>
              </w:numPr>
              <w:jc w:val="both"/>
            </w:pPr>
            <w:r w:rsidRPr="00E44FA5">
              <w:t>výměnné pobyty žáků</w:t>
            </w:r>
          </w:p>
          <w:p w:rsidR="00E44FA5" w:rsidRPr="00E44FA5" w:rsidRDefault="00E44FA5" w:rsidP="00E44FA5">
            <w:pPr>
              <w:numPr>
                <w:ilvl w:val="0"/>
                <w:numId w:val="110"/>
              </w:numPr>
              <w:jc w:val="both"/>
            </w:pPr>
            <w:r w:rsidRPr="00E44FA5">
              <w:t xml:space="preserve">ústní a písemné vyjadřování </w:t>
            </w:r>
          </w:p>
          <w:p w:rsidR="00E44FA5" w:rsidRPr="00E44FA5" w:rsidRDefault="00835156" w:rsidP="00E44FA5">
            <w:pPr>
              <w:numPr>
                <w:ilvl w:val="0"/>
                <w:numId w:val="110"/>
              </w:numPr>
              <w:jc w:val="both"/>
            </w:pPr>
            <w:r>
              <w:t>brainstorming</w:t>
            </w:r>
          </w:p>
          <w:p w:rsidR="00E44FA5" w:rsidRPr="00E44FA5" w:rsidRDefault="00E44FA5" w:rsidP="00E44FA5">
            <w:pPr>
              <w:numPr>
                <w:ilvl w:val="0"/>
                <w:numId w:val="110"/>
              </w:numPr>
              <w:jc w:val="both"/>
            </w:pPr>
            <w:r w:rsidRPr="00E44FA5">
              <w:t>práce s informacemi a zdroji informací</w:t>
            </w:r>
          </w:p>
          <w:p w:rsidR="00E44FA5" w:rsidRPr="00E44FA5" w:rsidRDefault="00E44FA5" w:rsidP="00E44FA5">
            <w:pPr>
              <w:jc w:val="both"/>
            </w:pPr>
          </w:p>
          <w:p w:rsidR="00E44FA5" w:rsidRPr="00E44FA5" w:rsidRDefault="00E44FA5" w:rsidP="00E44FA5">
            <w:pPr>
              <w:jc w:val="both"/>
            </w:pPr>
            <w:r w:rsidRPr="00E44FA5">
              <w:t>K podpoře výuky se organizují návštěvy jazykových veletrhů, výměny žáků, stáže a studijní pobyty.</w:t>
            </w:r>
          </w:p>
        </w:tc>
      </w:tr>
    </w:tbl>
    <w:p w:rsidR="00E44FA5" w:rsidRPr="00E44FA5" w:rsidRDefault="00E44FA5" w:rsidP="00E44FA5"/>
    <w:p w:rsidR="00E44FA5" w:rsidRPr="00E44FA5" w:rsidRDefault="00E44FA5" w:rsidP="00E44FA5">
      <w:pPr>
        <w:rPr>
          <w:b/>
        </w:rPr>
      </w:pPr>
      <w:r w:rsidRPr="00E44FA5">
        <w:rPr>
          <w:b/>
        </w:rPr>
        <w:t>Hodnocení výsledků žáka</w:t>
      </w:r>
    </w:p>
    <w:p w:rsidR="00E44FA5" w:rsidRPr="00E44FA5" w:rsidRDefault="00E44FA5" w:rsidP="00E44FA5">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44FA5" w:rsidRPr="00E44FA5" w:rsidTr="000611E8">
        <w:tc>
          <w:tcPr>
            <w:tcW w:w="5000"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both"/>
              <w:rPr>
                <w:b/>
                <w:i/>
              </w:rPr>
            </w:pPr>
            <w:r w:rsidRPr="00E44FA5">
              <w:rPr>
                <w:b/>
                <w:i/>
              </w:rPr>
              <w:t xml:space="preserve">Žáci jsou hodnoceni v ústním projevu: </w:t>
            </w:r>
          </w:p>
          <w:p w:rsidR="00E44FA5" w:rsidRPr="00E44FA5" w:rsidRDefault="00E44FA5" w:rsidP="00E44FA5">
            <w:pPr>
              <w:jc w:val="both"/>
            </w:pPr>
          </w:p>
          <w:p w:rsidR="00E44FA5" w:rsidRPr="00E44FA5" w:rsidRDefault="00E44FA5" w:rsidP="00E44FA5">
            <w:pPr>
              <w:numPr>
                <w:ilvl w:val="0"/>
                <w:numId w:val="111"/>
              </w:numPr>
              <w:jc w:val="both"/>
            </w:pPr>
            <w:r w:rsidRPr="00E44FA5">
              <w:t xml:space="preserve">pohotová komunikace a schopnost formulovat myšlenky, výborná slovní zásoba, začlenění správných gramatických celků známkou výborný či chvalitebný </w:t>
            </w:r>
          </w:p>
          <w:p w:rsidR="00E44FA5" w:rsidRPr="00E44FA5" w:rsidRDefault="00E44FA5" w:rsidP="00E44FA5">
            <w:pPr>
              <w:numPr>
                <w:ilvl w:val="0"/>
                <w:numId w:val="111"/>
              </w:numPr>
              <w:jc w:val="both"/>
            </w:pPr>
            <w:r w:rsidRPr="00E44FA5">
              <w:t>dobrá slovní zásoba, ochota ke komunikaci a konverzaci, snaha o začlenění gramatiky do mluveného projevu známkou dobrý</w:t>
            </w:r>
          </w:p>
          <w:p w:rsidR="00E44FA5" w:rsidRPr="00E44FA5" w:rsidRDefault="00E44FA5" w:rsidP="00E44FA5">
            <w:pPr>
              <w:numPr>
                <w:ilvl w:val="0"/>
                <w:numId w:val="111"/>
              </w:numPr>
              <w:jc w:val="both"/>
            </w:pPr>
            <w:r w:rsidRPr="00E44FA5">
              <w:t>užití základní slovní zásoby, jednoduchá konverzace, znalost základní gramatiky známkou dostatečný</w:t>
            </w:r>
          </w:p>
          <w:p w:rsidR="00E44FA5" w:rsidRPr="00E44FA5" w:rsidRDefault="00E44FA5" w:rsidP="00E44FA5">
            <w:pPr>
              <w:numPr>
                <w:ilvl w:val="0"/>
                <w:numId w:val="111"/>
              </w:numPr>
              <w:jc w:val="both"/>
            </w:pPr>
            <w:r w:rsidRPr="00E44FA5">
              <w:t>neznalost slovní zásoby, neochota ke konverzaci, neznal</w:t>
            </w:r>
            <w:r w:rsidR="00835156">
              <w:t xml:space="preserve">ost alespoň základní gramatiky </w:t>
            </w:r>
            <w:r w:rsidRPr="00E44FA5">
              <w:t>známkou nedostatečný</w:t>
            </w:r>
          </w:p>
          <w:p w:rsidR="00E44FA5" w:rsidRPr="00E44FA5" w:rsidRDefault="00E44FA5" w:rsidP="00E44FA5">
            <w:pPr>
              <w:ind w:left="360"/>
              <w:jc w:val="both"/>
            </w:pPr>
          </w:p>
          <w:p w:rsidR="00E44FA5" w:rsidRPr="00E44FA5" w:rsidRDefault="00E44FA5" w:rsidP="00E44FA5">
            <w:pPr>
              <w:jc w:val="both"/>
              <w:rPr>
                <w:b/>
                <w:i/>
              </w:rPr>
            </w:pPr>
            <w:r w:rsidRPr="00E44FA5">
              <w:rPr>
                <w:b/>
                <w:i/>
              </w:rPr>
              <w:t xml:space="preserve">Žáci jsou hodnoceni v písemném projevu: </w:t>
            </w:r>
          </w:p>
          <w:p w:rsidR="00E44FA5" w:rsidRPr="00E44FA5" w:rsidRDefault="00E44FA5" w:rsidP="00E44FA5">
            <w:pPr>
              <w:jc w:val="both"/>
            </w:pPr>
          </w:p>
          <w:p w:rsidR="00E44FA5" w:rsidRPr="00E44FA5" w:rsidRDefault="00E44FA5" w:rsidP="00E44FA5">
            <w:pPr>
              <w:numPr>
                <w:ilvl w:val="0"/>
                <w:numId w:val="112"/>
              </w:numPr>
              <w:jc w:val="both"/>
            </w:pPr>
            <w:r w:rsidRPr="00E44FA5">
              <w:t>správná s</w:t>
            </w:r>
            <w:r w:rsidR="00835156">
              <w:t>tavba věty jednoduché a souvětí</w:t>
            </w:r>
            <w:r w:rsidRPr="00E44FA5">
              <w:t xml:space="preserve">, bezchybné nebo téměř bezchybné doplnění </w:t>
            </w:r>
            <w:r w:rsidR="00835156">
              <w:t xml:space="preserve">požadované </w:t>
            </w:r>
            <w:r w:rsidRPr="00E44FA5">
              <w:t>gramatiky známkou výborný či chvalitebný</w:t>
            </w:r>
          </w:p>
          <w:p w:rsidR="00E44FA5" w:rsidRPr="00E44FA5" w:rsidRDefault="00E44FA5" w:rsidP="00E44FA5">
            <w:pPr>
              <w:numPr>
                <w:ilvl w:val="0"/>
                <w:numId w:val="112"/>
              </w:numPr>
              <w:jc w:val="both"/>
            </w:pPr>
            <w:r w:rsidRPr="00E44FA5">
              <w:t>užití požadovaného pořádku sl</w:t>
            </w:r>
            <w:r w:rsidR="00835156">
              <w:t>ov ve větě jednoduché a souvětí</w:t>
            </w:r>
            <w:r w:rsidRPr="00E44FA5">
              <w:t>, doplnění základní gramatiky známkou dobrý</w:t>
            </w:r>
          </w:p>
          <w:p w:rsidR="00E44FA5" w:rsidRPr="00E44FA5" w:rsidRDefault="00E44FA5" w:rsidP="00E44FA5">
            <w:pPr>
              <w:numPr>
                <w:ilvl w:val="0"/>
                <w:numId w:val="112"/>
              </w:numPr>
              <w:jc w:val="both"/>
            </w:pPr>
            <w:r w:rsidRPr="00E44FA5">
              <w:t>základní znalost pořádku sl</w:t>
            </w:r>
            <w:r w:rsidR="00835156">
              <w:t>ov ve větě jednoduché a souvětí</w:t>
            </w:r>
            <w:r w:rsidRPr="00E44FA5">
              <w:t>, základní doplnění požadovaných gramatických cvičení známkou dostatečný</w:t>
            </w:r>
          </w:p>
          <w:p w:rsidR="00E44FA5" w:rsidRPr="00E44FA5" w:rsidRDefault="00E44FA5" w:rsidP="00E44FA5">
            <w:pPr>
              <w:numPr>
                <w:ilvl w:val="0"/>
                <w:numId w:val="112"/>
              </w:numPr>
              <w:jc w:val="both"/>
            </w:pPr>
            <w:r w:rsidRPr="00E44FA5">
              <w:t>neznalost pořádku slov ve větě jednoduché</w:t>
            </w:r>
            <w:r w:rsidR="00835156">
              <w:t xml:space="preserve"> a souvětí</w:t>
            </w:r>
            <w:r w:rsidRPr="00E44FA5">
              <w:t xml:space="preserve">, neznalost základní gramatiky známkou nedostatečný    </w:t>
            </w:r>
          </w:p>
          <w:p w:rsidR="00E44FA5" w:rsidRPr="00E44FA5" w:rsidRDefault="00E44FA5" w:rsidP="00E44FA5">
            <w:pPr>
              <w:numPr>
                <w:ilvl w:val="0"/>
                <w:numId w:val="112"/>
              </w:numPr>
              <w:jc w:val="both"/>
            </w:pPr>
            <w:r w:rsidRPr="00E44FA5">
              <w:t xml:space="preserve">sebehodnocení žáků probíhá dle kritérií ve školním řádu       </w:t>
            </w:r>
          </w:p>
        </w:tc>
      </w:tr>
    </w:tbl>
    <w:p w:rsidR="00E44FA5" w:rsidRPr="00E44FA5" w:rsidRDefault="00E44FA5" w:rsidP="00E44FA5"/>
    <w:p w:rsidR="00E44FA5" w:rsidRPr="00E44FA5" w:rsidRDefault="00E44FA5" w:rsidP="00E44FA5">
      <w:pPr>
        <w:rPr>
          <w:b/>
        </w:rPr>
      </w:pPr>
      <w:r w:rsidRPr="00E44FA5">
        <w:rPr>
          <w:b/>
        </w:rPr>
        <w:t>Přínos předmětu k rozvoji klíčových kompetencí a aplikaci průřezových témat</w:t>
      </w:r>
    </w:p>
    <w:p w:rsidR="00E44FA5" w:rsidRPr="00E44FA5" w:rsidRDefault="00E44FA5" w:rsidP="00E44FA5">
      <w:pPr>
        <w:rPr>
          <w:b/>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62"/>
      </w:tblGrid>
      <w:tr w:rsidR="00E44FA5" w:rsidRPr="00E44FA5" w:rsidTr="000611E8">
        <w:tc>
          <w:tcPr>
            <w:tcW w:w="5000"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both"/>
              <w:rPr>
                <w:bCs/>
              </w:rPr>
            </w:pPr>
            <w:r w:rsidRPr="00E44FA5">
              <w:rPr>
                <w:bCs/>
              </w:rPr>
              <w:lastRenderedPageBreak/>
              <w:t>V rámci klíčových kompetencí jsou u žáka prohlubovány komunikativní kompetence a kompetence k řešení problémů. Žáci jsou vedeni k vyjadřování v cizím jazyce a schopnosti diskutovat a argumentovat. Je rozvíjena kompetence k učení a prostřednictvím spolupráce se spolužáky ve skupině jsou prohlubovány personální a sociální kompetence. Podporováním hodnot národní, evropské a světové kultury předmět utváří občanské kompetence a kulturní povědomí. Žáci jsou vedeni k práci s prostředky ICT a práci s informacemi. V předmětu jsou aplikována všechna čtyři průřezová témata. Výchova k demokratickému občanství směřuje k tomu, aby žáci měli vhodnou míru sebevědomí, odpovědnosti a schopnost morálního úsudku, hledali kompromisy, dovedli jednat s lidmi a vážili si materiálních a duchovních hodnot jiných států.</w:t>
            </w:r>
          </w:p>
          <w:p w:rsidR="00E44FA5" w:rsidRPr="00E44FA5" w:rsidRDefault="00E44FA5" w:rsidP="00E44FA5">
            <w:pPr>
              <w:jc w:val="both"/>
              <w:rPr>
                <w:bCs/>
              </w:rPr>
            </w:pPr>
          </w:p>
          <w:p w:rsidR="00E44FA5" w:rsidRPr="00E44FA5" w:rsidRDefault="00E44FA5" w:rsidP="00E44FA5">
            <w:pPr>
              <w:jc w:val="both"/>
            </w:pPr>
            <w:r w:rsidRPr="00E44FA5">
              <w:t>Environmentální výchova je zaměřena na to, aby žáci chápali postavení člověka v přírodě, získali přehled o způsobech ochrany přírody a prostředí a je součástí tematického obsahu předmětu.</w:t>
            </w:r>
          </w:p>
          <w:p w:rsidR="00E44FA5" w:rsidRPr="00E44FA5" w:rsidRDefault="00E44FA5" w:rsidP="00E44FA5">
            <w:pPr>
              <w:jc w:val="both"/>
            </w:pPr>
          </w:p>
          <w:p w:rsidR="00E44FA5" w:rsidRPr="00E44FA5" w:rsidRDefault="00E44FA5" w:rsidP="00E44FA5">
            <w:pPr>
              <w:jc w:val="both"/>
            </w:pPr>
            <w:r w:rsidRPr="00E44FA5">
              <w:t>Průřezové téma člověk a svět práce směřuje k lepšímu uplatnění na trhu práce za předpokladu znalostí německého jazyka a vede k celoživotnímu vzdělávání.</w:t>
            </w:r>
          </w:p>
          <w:p w:rsidR="00E44FA5" w:rsidRPr="00E44FA5" w:rsidRDefault="00E44FA5" w:rsidP="00E44FA5">
            <w:pPr>
              <w:jc w:val="both"/>
            </w:pPr>
          </w:p>
          <w:p w:rsidR="00E44FA5" w:rsidRPr="00E44FA5" w:rsidRDefault="00E44FA5" w:rsidP="00E44FA5">
            <w:pPr>
              <w:jc w:val="both"/>
            </w:pPr>
            <w:r w:rsidRPr="00E44FA5">
              <w:t>Využívání informační a komunikační technologie patří k výukovým metodám.</w:t>
            </w:r>
          </w:p>
        </w:tc>
      </w:tr>
    </w:tbl>
    <w:p w:rsidR="00E44FA5" w:rsidRPr="00E44FA5" w:rsidRDefault="00E44FA5" w:rsidP="00E44FA5"/>
    <w:p w:rsidR="00E44FA5" w:rsidRPr="00E44FA5" w:rsidRDefault="00E44FA5" w:rsidP="00E44FA5">
      <w:pPr>
        <w:keepNext/>
        <w:outlineLvl w:val="3"/>
        <w:rPr>
          <w:b/>
        </w:rPr>
      </w:pPr>
      <w:r w:rsidRPr="00E44FA5">
        <w:rPr>
          <w:b/>
        </w:rPr>
        <w:t>Rozpis učiva a výsledků vzdělávání</w:t>
      </w:r>
    </w:p>
    <w:p w:rsidR="00E44FA5" w:rsidRPr="00E44FA5" w:rsidRDefault="00E44FA5" w:rsidP="00E44FA5"/>
    <w:p w:rsidR="00E44FA5" w:rsidRPr="00E44FA5" w:rsidRDefault="00E44FA5" w:rsidP="00E44FA5">
      <w:pPr>
        <w:rPr>
          <w:b/>
        </w:rPr>
      </w:pPr>
      <w:r w:rsidRPr="00E44FA5">
        <w:rPr>
          <w:b/>
        </w:rPr>
        <w:t>1. ročník</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85"/>
        <w:gridCol w:w="2666"/>
        <w:gridCol w:w="1974"/>
        <w:gridCol w:w="1637"/>
      </w:tblGrid>
      <w:tr w:rsidR="00E44FA5" w:rsidRPr="00E44FA5" w:rsidTr="000611E8">
        <w:tc>
          <w:tcPr>
            <w:tcW w:w="1537"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center"/>
              <w:rPr>
                <w:b/>
              </w:rPr>
            </w:pPr>
            <w:r w:rsidRPr="00E44FA5">
              <w:rPr>
                <w:b/>
              </w:rPr>
              <w:t>Výsledky vzdělávání</w:t>
            </w:r>
          </w:p>
        </w:tc>
        <w:tc>
          <w:tcPr>
            <w:tcW w:w="1471" w:type="pct"/>
            <w:tcBorders>
              <w:top w:val="single" w:sz="4" w:space="0" w:color="auto"/>
              <w:left w:val="single" w:sz="4" w:space="0" w:color="auto"/>
              <w:bottom w:val="single" w:sz="4" w:space="0" w:color="auto"/>
              <w:right w:val="nil"/>
            </w:tcBorders>
          </w:tcPr>
          <w:p w:rsidR="00E44FA5" w:rsidRPr="00E44FA5" w:rsidRDefault="00E44FA5" w:rsidP="00E44FA5">
            <w:pPr>
              <w:jc w:val="center"/>
              <w:rPr>
                <w:b/>
              </w:rPr>
            </w:pPr>
            <w:r w:rsidRPr="00E44FA5">
              <w:rPr>
                <w:b/>
              </w:rPr>
              <w:t xml:space="preserve">                                   Učivo                     </w:t>
            </w:r>
          </w:p>
        </w:tc>
        <w:tc>
          <w:tcPr>
            <w:tcW w:w="1089" w:type="pct"/>
            <w:tcBorders>
              <w:top w:val="single" w:sz="4" w:space="0" w:color="auto"/>
              <w:left w:val="nil"/>
              <w:bottom w:val="single" w:sz="4" w:space="0" w:color="auto"/>
              <w:right w:val="single" w:sz="4" w:space="0" w:color="auto"/>
            </w:tcBorders>
          </w:tcPr>
          <w:p w:rsidR="00E44FA5" w:rsidRPr="00E44FA5" w:rsidRDefault="00E44FA5" w:rsidP="00E44FA5">
            <w:pPr>
              <w:jc w:val="center"/>
              <w:rPr>
                <w:b/>
              </w:rPr>
            </w:pPr>
          </w:p>
        </w:tc>
        <w:tc>
          <w:tcPr>
            <w:tcW w:w="903"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center"/>
              <w:rPr>
                <w:b/>
                <w:bCs/>
              </w:rPr>
            </w:pPr>
            <w:r w:rsidRPr="00E44FA5">
              <w:rPr>
                <w:b/>
                <w:bCs/>
              </w:rPr>
              <w:t xml:space="preserve">Časové </w:t>
            </w:r>
          </w:p>
          <w:p w:rsidR="00E44FA5" w:rsidRPr="00E44FA5" w:rsidRDefault="00E44FA5" w:rsidP="00E44FA5">
            <w:pPr>
              <w:jc w:val="center"/>
              <w:rPr>
                <w:b/>
              </w:rPr>
            </w:pPr>
            <w:r w:rsidRPr="00E44FA5">
              <w:rPr>
                <w:b/>
                <w:bCs/>
              </w:rPr>
              <w:t>rozvržení</w:t>
            </w:r>
          </w:p>
        </w:tc>
      </w:tr>
      <w:tr w:rsidR="00E44FA5" w:rsidRPr="00E44FA5" w:rsidTr="000611E8">
        <w:tc>
          <w:tcPr>
            <w:tcW w:w="1537"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bCs/>
              </w:rPr>
            </w:pPr>
            <w:r w:rsidRPr="00E44FA5">
              <w:rPr>
                <w:b/>
                <w:bCs/>
              </w:rPr>
              <w:t>Žák:</w:t>
            </w:r>
          </w:p>
          <w:p w:rsidR="00E44FA5" w:rsidRPr="00E44FA5" w:rsidRDefault="00E44FA5" w:rsidP="00E44FA5">
            <w:r w:rsidRPr="00E44FA5">
              <w:t>- rozumí jednoduchým projevům rodilých mluvčí</w:t>
            </w:r>
          </w:p>
          <w:p w:rsidR="00E44FA5" w:rsidRPr="00E44FA5" w:rsidRDefault="00E44FA5" w:rsidP="00E44FA5">
            <w:r w:rsidRPr="00E44FA5">
              <w:t>- odhaduje význam výrazů dle kontextu</w:t>
            </w:r>
          </w:p>
          <w:p w:rsidR="00E44FA5" w:rsidRPr="00E44FA5" w:rsidRDefault="00E44FA5" w:rsidP="00E44FA5">
            <w:r w:rsidRPr="00E44FA5">
              <w:t>- nachází v mluvě hlavní informace</w:t>
            </w:r>
          </w:p>
          <w:p w:rsidR="00E44FA5" w:rsidRPr="00E44FA5" w:rsidRDefault="00E44FA5" w:rsidP="00E44FA5">
            <w:r w:rsidRPr="00E44FA5">
              <w:t>- porozumí školním a pracovním pokynům</w:t>
            </w:r>
          </w:p>
          <w:p w:rsidR="00E44FA5" w:rsidRPr="00E44FA5" w:rsidRDefault="00E44FA5" w:rsidP="00E44FA5">
            <w:r w:rsidRPr="00E44FA5">
              <w:t>- reaguje na jednoduché dotazy</w:t>
            </w:r>
          </w:p>
          <w:p w:rsidR="00E44FA5" w:rsidRPr="00E44FA5" w:rsidRDefault="00FF0EC5" w:rsidP="00E44FA5">
            <w:r>
              <w:t xml:space="preserve">- písemně vytvoří </w:t>
            </w:r>
            <w:r w:rsidR="00E44FA5" w:rsidRPr="00E44FA5">
              <w:t>krátký text</w:t>
            </w:r>
          </w:p>
          <w:p w:rsidR="00E44FA5" w:rsidRPr="00E44FA5" w:rsidRDefault="00E44FA5" w:rsidP="00E44FA5">
            <w:r w:rsidRPr="00E44FA5">
              <w:t>- překládá text, používá slovník, reaguje na běžné denní situace</w:t>
            </w:r>
          </w:p>
          <w:p w:rsidR="00E44FA5" w:rsidRPr="00E44FA5" w:rsidRDefault="00E44FA5" w:rsidP="00E44FA5">
            <w:r w:rsidRPr="00E44FA5">
              <w:t>- požádá o zopakování sdělení informace</w:t>
            </w:r>
          </w:p>
          <w:p w:rsidR="00E44FA5" w:rsidRPr="00E44FA5" w:rsidRDefault="00E44FA5" w:rsidP="00E44FA5">
            <w:r w:rsidRPr="00E44FA5">
              <w:t>- vyplní jednoduchý formulář</w:t>
            </w:r>
          </w:p>
          <w:p w:rsidR="00E44FA5" w:rsidRPr="00E44FA5" w:rsidRDefault="00E44FA5" w:rsidP="00E44FA5">
            <w:r w:rsidRPr="00E44FA5">
              <w:t>- vyslovuje srozumitelně, aktivně používá běžnou slovní zásobu</w:t>
            </w:r>
          </w:p>
          <w:p w:rsidR="00E44FA5" w:rsidRPr="00E44FA5" w:rsidRDefault="00E44FA5" w:rsidP="00E44FA5">
            <w:r w:rsidRPr="00E44FA5">
              <w:lastRenderedPageBreak/>
              <w:t>- používá základní odbornou slovní zásobu oboru gastronomie</w:t>
            </w:r>
          </w:p>
          <w:p w:rsidR="00E44FA5" w:rsidRPr="00E44FA5" w:rsidRDefault="00E44FA5" w:rsidP="00E44FA5">
            <w:r w:rsidRPr="00E44FA5">
              <w:t>- dodržuje základní pravopisné normy</w:t>
            </w:r>
          </w:p>
          <w:p w:rsidR="00E44FA5" w:rsidRPr="00E44FA5" w:rsidRDefault="00E44FA5" w:rsidP="00E44FA5">
            <w:r w:rsidRPr="00E44FA5">
              <w:t xml:space="preserve">-domluví se v běžných situacích </w:t>
            </w:r>
          </w:p>
          <w:p w:rsidR="00E44FA5" w:rsidRPr="00E44FA5" w:rsidRDefault="00E44FA5" w:rsidP="00E44FA5">
            <w:r w:rsidRPr="00E44FA5">
              <w:t>-prokazuje znalosti daného studijního oboru</w:t>
            </w:r>
          </w:p>
          <w:p w:rsidR="00E44FA5" w:rsidRPr="00E44FA5" w:rsidRDefault="00E44FA5" w:rsidP="00E44FA5"/>
          <w:p w:rsidR="00E44FA5" w:rsidRPr="00E44FA5" w:rsidRDefault="00E44FA5" w:rsidP="00E44FA5"/>
          <w:p w:rsidR="00E44FA5" w:rsidRPr="00E44FA5" w:rsidRDefault="00E44FA5" w:rsidP="00E44FA5"/>
          <w:p w:rsidR="00E44FA5" w:rsidRPr="00E44FA5" w:rsidRDefault="00E44FA5" w:rsidP="00E44FA5"/>
          <w:p w:rsidR="00E44FA5" w:rsidRPr="00E44FA5" w:rsidRDefault="00E44FA5" w:rsidP="00E44FA5"/>
          <w:p w:rsidR="00E44FA5" w:rsidRPr="00E44FA5" w:rsidRDefault="00E44FA5" w:rsidP="00E44FA5"/>
        </w:tc>
        <w:tc>
          <w:tcPr>
            <w:tcW w:w="1471"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rPr>
            </w:pPr>
            <w:r w:rsidRPr="00E44FA5">
              <w:rPr>
                <w:b/>
              </w:rPr>
              <w:lastRenderedPageBreak/>
              <w:t>Řečové dovednosti</w:t>
            </w:r>
          </w:p>
          <w:p w:rsidR="00E44FA5" w:rsidRPr="00E44FA5" w:rsidRDefault="00E44FA5" w:rsidP="00E44FA5">
            <w:r w:rsidRPr="00E44FA5">
              <w:t>- poslech s porozuměním monologických i dialogických projevů</w:t>
            </w:r>
          </w:p>
          <w:p w:rsidR="00E44FA5" w:rsidRPr="00E44FA5" w:rsidRDefault="00E44FA5" w:rsidP="00E44FA5">
            <w:r w:rsidRPr="00E44FA5">
              <w:t xml:space="preserve">- čtení a práce s textem, vč. odborného </w:t>
            </w:r>
          </w:p>
          <w:p w:rsidR="00E44FA5" w:rsidRPr="00E44FA5" w:rsidRDefault="00E44FA5" w:rsidP="00E44FA5">
            <w:r w:rsidRPr="00E44FA5">
              <w:t>- porozumění jednoduchému odbornému textu</w:t>
            </w:r>
          </w:p>
          <w:p w:rsidR="00E44FA5" w:rsidRPr="00E44FA5" w:rsidRDefault="00E44FA5" w:rsidP="00E44FA5">
            <w:r w:rsidRPr="00E44FA5">
              <w:t>- jednoduchý překlad</w:t>
            </w:r>
          </w:p>
          <w:p w:rsidR="00E44FA5" w:rsidRPr="00E44FA5" w:rsidRDefault="00E44FA5" w:rsidP="00E44FA5">
            <w:r w:rsidRPr="00E44FA5">
              <w:t>- interakce ústní</w:t>
            </w:r>
          </w:p>
          <w:p w:rsidR="00E44FA5" w:rsidRPr="00E44FA5" w:rsidRDefault="00E44FA5" w:rsidP="00E44FA5">
            <w:r w:rsidRPr="00E44FA5">
              <w:t>- interakce písemná</w:t>
            </w:r>
          </w:p>
          <w:p w:rsidR="00E44FA5" w:rsidRPr="00E44FA5" w:rsidRDefault="00E44FA5" w:rsidP="00E44FA5"/>
          <w:p w:rsidR="00E44FA5" w:rsidRPr="00E44FA5" w:rsidRDefault="00E44FA5" w:rsidP="00E44FA5">
            <w:pPr>
              <w:rPr>
                <w:b/>
              </w:rPr>
            </w:pPr>
            <w:r w:rsidRPr="00E44FA5">
              <w:rPr>
                <w:b/>
              </w:rPr>
              <w:t>Komunikační situace:</w:t>
            </w:r>
          </w:p>
          <w:p w:rsidR="00E44FA5" w:rsidRPr="00E44FA5" w:rsidRDefault="00E44FA5" w:rsidP="00E44FA5">
            <w:r w:rsidRPr="00E44FA5">
              <w:t>- získávání a poskytování informací v oblasti osobní</w:t>
            </w:r>
          </w:p>
          <w:p w:rsidR="00E44FA5" w:rsidRPr="00E44FA5" w:rsidRDefault="00E44FA5" w:rsidP="00E44FA5">
            <w:r w:rsidRPr="00E44FA5">
              <w:t>- komunikace s hostem a objednávka z jídelního lístku</w:t>
            </w:r>
          </w:p>
          <w:p w:rsidR="00E44FA5" w:rsidRPr="00E44FA5" w:rsidRDefault="00E44FA5" w:rsidP="00E44FA5"/>
          <w:p w:rsidR="00E44FA5" w:rsidRPr="00E44FA5" w:rsidRDefault="00E44FA5" w:rsidP="00E44FA5">
            <w:pPr>
              <w:rPr>
                <w:b/>
              </w:rPr>
            </w:pPr>
            <w:r w:rsidRPr="00E44FA5">
              <w:rPr>
                <w:b/>
              </w:rPr>
              <w:t>Jazykové funkce:</w:t>
            </w:r>
          </w:p>
          <w:p w:rsidR="00E44FA5" w:rsidRPr="00E44FA5" w:rsidRDefault="00FF0EC5" w:rsidP="00E44FA5">
            <w:r>
              <w:t xml:space="preserve">pozdravy, </w:t>
            </w:r>
            <w:r w:rsidR="00E44FA5" w:rsidRPr="00E44FA5">
              <w:t>vyjádření přání, prosby, poděkování</w:t>
            </w:r>
          </w:p>
          <w:p w:rsidR="00E44FA5" w:rsidRPr="00E44FA5" w:rsidRDefault="00E44FA5" w:rsidP="00E44FA5"/>
          <w:p w:rsidR="00E44FA5" w:rsidRPr="00E44FA5" w:rsidRDefault="00E44FA5" w:rsidP="00E44FA5">
            <w:pPr>
              <w:rPr>
                <w:b/>
              </w:rPr>
            </w:pPr>
            <w:r w:rsidRPr="00E44FA5">
              <w:rPr>
                <w:b/>
              </w:rPr>
              <w:t>Jazykové prostředky:</w:t>
            </w:r>
          </w:p>
          <w:p w:rsidR="00E44FA5" w:rsidRPr="00E44FA5" w:rsidRDefault="00E44FA5" w:rsidP="00E44FA5">
            <w:r w:rsidRPr="00E44FA5">
              <w:t>- výslovnost, slovní zásoba: Němčina pro kuchaře a číšníky lekce 1-10</w:t>
            </w:r>
            <w:r w:rsidR="00FF0EC5">
              <w:t xml:space="preserve"> (vybrané části), odborná slovní zásoba – internetové zdroje</w:t>
            </w:r>
          </w:p>
          <w:p w:rsidR="00E44FA5" w:rsidRPr="00E44FA5" w:rsidRDefault="00E44FA5" w:rsidP="00E44FA5"/>
          <w:p w:rsidR="00E44FA5" w:rsidRPr="00E44FA5" w:rsidRDefault="00E44FA5" w:rsidP="00E44FA5">
            <w:r w:rsidRPr="00E44FA5">
              <w:t>-gramatika a pravopis:</w:t>
            </w:r>
          </w:p>
          <w:p w:rsidR="00E44FA5" w:rsidRPr="00E44FA5" w:rsidRDefault="00E44FA5" w:rsidP="00E44FA5">
            <w:r w:rsidRPr="00E44FA5">
              <w:t>časování sloves v přítomném čase, časování sein a haben, pořádek slov ve větě oznamovací, číslovky, zápor, skloňování osobních zájmen, předložky se 3. a 4. pádem, časování silných sloves</w:t>
            </w:r>
          </w:p>
        </w:tc>
        <w:tc>
          <w:tcPr>
            <w:tcW w:w="1089"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rPr>
            </w:pPr>
            <w:r w:rsidRPr="00E44FA5">
              <w:rPr>
                <w:b/>
              </w:rPr>
              <w:lastRenderedPageBreak/>
              <w:t>Tematické okruhy</w:t>
            </w:r>
          </w:p>
          <w:p w:rsidR="00E44FA5" w:rsidRPr="00E44FA5" w:rsidRDefault="00E44FA5" w:rsidP="00E44FA5">
            <w:pPr>
              <w:rPr>
                <w:b/>
              </w:rPr>
            </w:pPr>
          </w:p>
          <w:p w:rsidR="00E44FA5" w:rsidRPr="00E44FA5" w:rsidRDefault="00E44FA5" w:rsidP="00E44FA5">
            <w:pPr>
              <w:rPr>
                <w:b/>
              </w:rPr>
            </w:pPr>
            <w:r w:rsidRPr="00E44FA5">
              <w:rPr>
                <w:b/>
              </w:rPr>
              <w:t>Rodina (osobní údaje)</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V restauraci (jídlo a nápoje)</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Volný čas a zábava</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FF0EC5" w:rsidP="00E44FA5">
            <w:pPr>
              <w:rPr>
                <w:b/>
              </w:rPr>
            </w:pPr>
            <w:r>
              <w:rPr>
                <w:b/>
              </w:rPr>
              <w:t>Základní slovní zásoba k oboru Sladovník – Pivovarník, suroviny pro výrobu piva</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Bydlení (dům a domov)</w:t>
            </w:r>
          </w:p>
        </w:tc>
        <w:tc>
          <w:tcPr>
            <w:tcW w:w="903"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září – říjen</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listopad – prosinec</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leden – únor</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březen – duben</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květen - červen</w:t>
            </w:r>
          </w:p>
        </w:tc>
      </w:tr>
    </w:tbl>
    <w:p w:rsidR="00E44FA5" w:rsidRPr="00E44FA5" w:rsidRDefault="00E44FA5" w:rsidP="00E44FA5"/>
    <w:p w:rsidR="00E44FA5" w:rsidRPr="00E44FA5" w:rsidRDefault="00E44FA5" w:rsidP="00E44FA5"/>
    <w:p w:rsidR="00E44FA5" w:rsidRPr="00E44FA5" w:rsidRDefault="00E44FA5" w:rsidP="00E44FA5"/>
    <w:p w:rsidR="00E44FA5" w:rsidRPr="00E44FA5" w:rsidRDefault="00E44FA5" w:rsidP="00E44FA5"/>
    <w:p w:rsidR="00E44FA5" w:rsidRPr="00E44FA5" w:rsidRDefault="00E44FA5" w:rsidP="00E44FA5"/>
    <w:p w:rsidR="00E44FA5" w:rsidRPr="00E44FA5" w:rsidRDefault="00E44FA5" w:rsidP="00E44FA5">
      <w:pPr>
        <w:rPr>
          <w:b/>
        </w:rPr>
      </w:pPr>
      <w:r w:rsidRPr="00E44FA5">
        <w:rPr>
          <w:b/>
        </w:rPr>
        <w:t>2. ročník</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85"/>
        <w:gridCol w:w="2666"/>
        <w:gridCol w:w="1974"/>
        <w:gridCol w:w="1637"/>
      </w:tblGrid>
      <w:tr w:rsidR="00E44FA5" w:rsidRPr="00E44FA5" w:rsidTr="000611E8">
        <w:tc>
          <w:tcPr>
            <w:tcW w:w="1537"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center"/>
              <w:rPr>
                <w:b/>
              </w:rPr>
            </w:pPr>
            <w:r w:rsidRPr="00E44FA5">
              <w:rPr>
                <w:b/>
              </w:rPr>
              <w:t>Výsledky vzdělávání</w:t>
            </w:r>
          </w:p>
        </w:tc>
        <w:tc>
          <w:tcPr>
            <w:tcW w:w="1471" w:type="pct"/>
            <w:tcBorders>
              <w:top w:val="single" w:sz="4" w:space="0" w:color="auto"/>
              <w:left w:val="single" w:sz="4" w:space="0" w:color="auto"/>
              <w:bottom w:val="single" w:sz="4" w:space="0" w:color="auto"/>
              <w:right w:val="nil"/>
            </w:tcBorders>
          </w:tcPr>
          <w:p w:rsidR="00E44FA5" w:rsidRPr="00E44FA5" w:rsidRDefault="00E44FA5" w:rsidP="00E44FA5">
            <w:pPr>
              <w:jc w:val="center"/>
              <w:rPr>
                <w:b/>
              </w:rPr>
            </w:pPr>
            <w:r w:rsidRPr="00E44FA5">
              <w:rPr>
                <w:b/>
              </w:rPr>
              <w:t xml:space="preserve">                                   Učivo                     </w:t>
            </w:r>
          </w:p>
        </w:tc>
        <w:tc>
          <w:tcPr>
            <w:tcW w:w="1089" w:type="pct"/>
            <w:tcBorders>
              <w:top w:val="single" w:sz="4" w:space="0" w:color="auto"/>
              <w:left w:val="nil"/>
              <w:bottom w:val="single" w:sz="4" w:space="0" w:color="auto"/>
              <w:right w:val="single" w:sz="4" w:space="0" w:color="auto"/>
            </w:tcBorders>
          </w:tcPr>
          <w:p w:rsidR="00E44FA5" w:rsidRPr="00E44FA5" w:rsidRDefault="00E44FA5" w:rsidP="00E44FA5">
            <w:pPr>
              <w:jc w:val="center"/>
              <w:rPr>
                <w:b/>
              </w:rPr>
            </w:pPr>
          </w:p>
        </w:tc>
        <w:tc>
          <w:tcPr>
            <w:tcW w:w="903"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center"/>
              <w:rPr>
                <w:b/>
                <w:bCs/>
              </w:rPr>
            </w:pPr>
            <w:r w:rsidRPr="00E44FA5">
              <w:rPr>
                <w:b/>
                <w:bCs/>
              </w:rPr>
              <w:t xml:space="preserve">Časové </w:t>
            </w:r>
          </w:p>
          <w:p w:rsidR="00E44FA5" w:rsidRPr="00E44FA5" w:rsidRDefault="00E44FA5" w:rsidP="00E44FA5">
            <w:pPr>
              <w:jc w:val="center"/>
              <w:rPr>
                <w:b/>
              </w:rPr>
            </w:pPr>
            <w:r w:rsidRPr="00E44FA5">
              <w:rPr>
                <w:b/>
                <w:bCs/>
              </w:rPr>
              <w:t>rozvržení</w:t>
            </w:r>
          </w:p>
        </w:tc>
      </w:tr>
      <w:tr w:rsidR="00E44FA5" w:rsidRPr="00E44FA5" w:rsidTr="000611E8">
        <w:tc>
          <w:tcPr>
            <w:tcW w:w="1537"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bCs/>
              </w:rPr>
            </w:pPr>
            <w:r w:rsidRPr="00E44FA5">
              <w:rPr>
                <w:b/>
                <w:bCs/>
              </w:rPr>
              <w:t>Žák:</w:t>
            </w:r>
          </w:p>
          <w:p w:rsidR="00E44FA5" w:rsidRPr="00E44FA5" w:rsidRDefault="00E44FA5" w:rsidP="00E44FA5">
            <w:r w:rsidRPr="00E44FA5">
              <w:t>- rozumí jednoduchým projevům rodilých mluvčí</w:t>
            </w:r>
          </w:p>
          <w:p w:rsidR="00E44FA5" w:rsidRPr="00E44FA5" w:rsidRDefault="00E44FA5" w:rsidP="00E44FA5">
            <w:r w:rsidRPr="00E44FA5">
              <w:t>- odhaduje význam výrazů dle kontextu</w:t>
            </w:r>
          </w:p>
          <w:p w:rsidR="00E44FA5" w:rsidRPr="00E44FA5" w:rsidRDefault="00E44FA5" w:rsidP="00E44FA5">
            <w:r w:rsidRPr="00E44FA5">
              <w:t>- nachází v mluvě hlavní informace</w:t>
            </w:r>
          </w:p>
          <w:p w:rsidR="00E44FA5" w:rsidRPr="00E44FA5" w:rsidRDefault="00E44FA5" w:rsidP="00E44FA5">
            <w:r w:rsidRPr="00E44FA5">
              <w:t>- porozumí školním a pracovním pokynům</w:t>
            </w:r>
          </w:p>
          <w:p w:rsidR="00E44FA5" w:rsidRPr="00E44FA5" w:rsidRDefault="00E44FA5" w:rsidP="00E44FA5">
            <w:r w:rsidRPr="00E44FA5">
              <w:t>- reaguje na jednoduché dotazy</w:t>
            </w:r>
          </w:p>
          <w:p w:rsidR="00E44FA5" w:rsidRPr="00E44FA5" w:rsidRDefault="00FF0EC5" w:rsidP="00E44FA5">
            <w:r>
              <w:t xml:space="preserve">- písemně vytvoří </w:t>
            </w:r>
            <w:r w:rsidR="00E44FA5" w:rsidRPr="00E44FA5">
              <w:t>krátký text</w:t>
            </w:r>
          </w:p>
          <w:p w:rsidR="00E44FA5" w:rsidRPr="00E44FA5" w:rsidRDefault="00E44FA5" w:rsidP="00E44FA5">
            <w:r w:rsidRPr="00E44FA5">
              <w:t>- překládá text, používá slovník, reaguje na běžné denní situace</w:t>
            </w:r>
          </w:p>
          <w:p w:rsidR="00E44FA5" w:rsidRPr="00E44FA5" w:rsidRDefault="00E44FA5" w:rsidP="00E44FA5">
            <w:r w:rsidRPr="00E44FA5">
              <w:t>- požádá o zopakování sdělení informace</w:t>
            </w:r>
          </w:p>
          <w:p w:rsidR="00E44FA5" w:rsidRPr="00E44FA5" w:rsidRDefault="00E44FA5" w:rsidP="00E44FA5">
            <w:r w:rsidRPr="00E44FA5">
              <w:t>- vyplní jednoduchý formulář</w:t>
            </w:r>
          </w:p>
          <w:p w:rsidR="00E44FA5" w:rsidRPr="00E44FA5" w:rsidRDefault="00E44FA5" w:rsidP="00E44FA5">
            <w:r w:rsidRPr="00E44FA5">
              <w:lastRenderedPageBreak/>
              <w:t>- vyslovuje srozumitelně, aktivně používá běžnou slovní zásobu</w:t>
            </w:r>
          </w:p>
          <w:p w:rsidR="00E44FA5" w:rsidRPr="00E44FA5" w:rsidRDefault="00E44FA5" w:rsidP="00E44FA5">
            <w:r w:rsidRPr="00E44FA5">
              <w:t>- používá základní odbornou slovní zásobu oboru gastronomie</w:t>
            </w:r>
          </w:p>
          <w:p w:rsidR="00E44FA5" w:rsidRPr="00E44FA5" w:rsidRDefault="00E44FA5" w:rsidP="00E44FA5">
            <w:r w:rsidRPr="00E44FA5">
              <w:t>- dodržuje základní pravopisné normy</w:t>
            </w:r>
          </w:p>
          <w:p w:rsidR="00E44FA5" w:rsidRPr="00E44FA5" w:rsidRDefault="00E44FA5" w:rsidP="00E44FA5">
            <w:r w:rsidRPr="00E44FA5">
              <w:t xml:space="preserve">-domluví se v běžných situacích </w:t>
            </w:r>
          </w:p>
          <w:p w:rsidR="00E44FA5" w:rsidRPr="00E44FA5" w:rsidRDefault="00E44FA5" w:rsidP="00E44FA5">
            <w:r w:rsidRPr="00E44FA5">
              <w:t>- prokazuje znalosti daného studijního oboru</w:t>
            </w:r>
          </w:p>
          <w:p w:rsidR="00E44FA5" w:rsidRPr="00E44FA5" w:rsidRDefault="00E44FA5" w:rsidP="00E44FA5">
            <w:r w:rsidRPr="00E44FA5">
              <w:t>- požádá o zopakování dotazu či sdělení, o zpomalení tempa řeči</w:t>
            </w:r>
          </w:p>
          <w:p w:rsidR="00E44FA5" w:rsidRPr="00E44FA5" w:rsidRDefault="00E44FA5" w:rsidP="00E44FA5">
            <w:r w:rsidRPr="00E44FA5">
              <w:t>- osloví zákazníka, nabídne mu službu nebo produkt</w:t>
            </w:r>
          </w:p>
          <w:p w:rsidR="00E44FA5" w:rsidRPr="00E44FA5" w:rsidRDefault="00E44FA5" w:rsidP="00E44FA5">
            <w:r w:rsidRPr="00E44FA5">
              <w:t>- zeptá se na spokojenost zákazníka</w:t>
            </w:r>
          </w:p>
          <w:p w:rsidR="00E44FA5" w:rsidRPr="00E44FA5" w:rsidRDefault="00E44FA5" w:rsidP="00E44FA5">
            <w:r w:rsidRPr="00E44FA5">
              <w:t>- omluví se za nedostatek nebo chybu</w:t>
            </w:r>
          </w:p>
          <w:p w:rsidR="00E44FA5" w:rsidRPr="00E44FA5" w:rsidRDefault="00E44FA5" w:rsidP="00E44FA5">
            <w:r w:rsidRPr="00E44FA5">
              <w:t>- prokazuje základní zeměpisné, demografické, hospodářské a politické znalosti o zemích dané jazykové oblasti</w:t>
            </w:r>
          </w:p>
          <w:p w:rsidR="00E44FA5" w:rsidRPr="00E44FA5" w:rsidRDefault="00E44FA5" w:rsidP="00E44FA5">
            <w:r w:rsidRPr="00E44FA5">
              <w:t>- při komunikaci vhodně uplatňuje základní společenské zvyklosti a respektuje kulturní specifika a tradice zemí daného jazyka</w:t>
            </w:r>
          </w:p>
        </w:tc>
        <w:tc>
          <w:tcPr>
            <w:tcW w:w="1471"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rPr>
            </w:pPr>
            <w:r w:rsidRPr="00E44FA5">
              <w:rPr>
                <w:b/>
              </w:rPr>
              <w:lastRenderedPageBreak/>
              <w:t>Řečové dovednosti</w:t>
            </w:r>
          </w:p>
          <w:p w:rsidR="00E44FA5" w:rsidRPr="00E44FA5" w:rsidRDefault="00E44FA5" w:rsidP="00E44FA5">
            <w:r w:rsidRPr="00E44FA5">
              <w:t>- poslech s porozuměním monologických i dialogických projevů</w:t>
            </w:r>
          </w:p>
          <w:p w:rsidR="00E44FA5" w:rsidRPr="00E44FA5" w:rsidRDefault="00E44FA5" w:rsidP="00E44FA5">
            <w:r w:rsidRPr="00E44FA5">
              <w:t xml:space="preserve">- čtení a práce s textem, vč. odborného </w:t>
            </w:r>
          </w:p>
          <w:p w:rsidR="00E44FA5" w:rsidRPr="00E44FA5" w:rsidRDefault="00E44FA5" w:rsidP="00E44FA5">
            <w:r w:rsidRPr="00E44FA5">
              <w:t>- porozumění jednoduchému odbornému textu</w:t>
            </w:r>
          </w:p>
          <w:p w:rsidR="00E44FA5" w:rsidRPr="00E44FA5" w:rsidRDefault="00E44FA5" w:rsidP="00E44FA5">
            <w:r w:rsidRPr="00E44FA5">
              <w:t>- jednoduchý překlad</w:t>
            </w:r>
          </w:p>
          <w:p w:rsidR="00E44FA5" w:rsidRPr="00E44FA5" w:rsidRDefault="00E44FA5" w:rsidP="00E44FA5">
            <w:r w:rsidRPr="00E44FA5">
              <w:t>- interakce ústní</w:t>
            </w:r>
          </w:p>
          <w:p w:rsidR="00E44FA5" w:rsidRPr="00E44FA5" w:rsidRDefault="00E44FA5" w:rsidP="00E44FA5">
            <w:r w:rsidRPr="00E44FA5">
              <w:t>- interakce písemná</w:t>
            </w:r>
          </w:p>
          <w:p w:rsidR="00E44FA5" w:rsidRPr="00E44FA5" w:rsidRDefault="00E44FA5" w:rsidP="00E44FA5"/>
          <w:p w:rsidR="00E44FA5" w:rsidRPr="00E44FA5" w:rsidRDefault="00E44FA5" w:rsidP="00E44FA5">
            <w:pPr>
              <w:rPr>
                <w:b/>
              </w:rPr>
            </w:pPr>
            <w:r w:rsidRPr="00E44FA5">
              <w:rPr>
                <w:b/>
              </w:rPr>
              <w:t>Komunikační situace:</w:t>
            </w:r>
          </w:p>
          <w:p w:rsidR="00E44FA5" w:rsidRPr="00E44FA5" w:rsidRDefault="00FF0EC5" w:rsidP="00E44FA5">
            <w:r>
              <w:t xml:space="preserve">- </w:t>
            </w:r>
            <w:r w:rsidR="00E44FA5" w:rsidRPr="00E44FA5">
              <w:t>nakupování zboží a služeb, informování se na služby, dotazy v neznámém městě</w:t>
            </w:r>
          </w:p>
          <w:p w:rsidR="00E44FA5" w:rsidRPr="00E44FA5" w:rsidRDefault="00E44FA5" w:rsidP="00E44FA5">
            <w:r w:rsidRPr="00E44FA5">
              <w:t>- koupení jízdenky, vstupenky</w:t>
            </w:r>
          </w:p>
          <w:p w:rsidR="00E44FA5" w:rsidRPr="00E44FA5" w:rsidRDefault="00E44FA5" w:rsidP="00E44FA5"/>
          <w:p w:rsidR="00E44FA5" w:rsidRPr="00E44FA5" w:rsidRDefault="00E44FA5" w:rsidP="00E44FA5">
            <w:pPr>
              <w:rPr>
                <w:b/>
              </w:rPr>
            </w:pPr>
            <w:r w:rsidRPr="00E44FA5">
              <w:rPr>
                <w:b/>
              </w:rPr>
              <w:t>Jazykové funkce:</w:t>
            </w:r>
          </w:p>
          <w:p w:rsidR="00E44FA5" w:rsidRPr="00E44FA5" w:rsidRDefault="00E44FA5" w:rsidP="00E44FA5">
            <w:r w:rsidRPr="00E44FA5">
              <w:t>vyjádření přání, prosby, poděkování, omluva, reklamace</w:t>
            </w:r>
          </w:p>
          <w:p w:rsidR="00E44FA5" w:rsidRPr="00E44FA5" w:rsidRDefault="00E44FA5" w:rsidP="00E44FA5"/>
          <w:p w:rsidR="00E44FA5" w:rsidRPr="00E44FA5" w:rsidRDefault="00E44FA5" w:rsidP="00E44FA5">
            <w:pPr>
              <w:rPr>
                <w:b/>
              </w:rPr>
            </w:pPr>
            <w:r w:rsidRPr="00E44FA5">
              <w:rPr>
                <w:b/>
              </w:rPr>
              <w:t>Jazykové prostředky:</w:t>
            </w:r>
          </w:p>
          <w:p w:rsidR="00E44FA5" w:rsidRPr="00E44FA5" w:rsidRDefault="00E44FA5" w:rsidP="00E44FA5">
            <w:r w:rsidRPr="00E44FA5">
              <w:t>- výslovnost, slovní zásoba: Němčina pro kuchaře a číšníky lekce 11-20</w:t>
            </w:r>
            <w:r w:rsidR="00FF0EC5">
              <w:t xml:space="preserve"> (vybrané části), odborné texty - internet</w:t>
            </w:r>
          </w:p>
          <w:p w:rsidR="00E44FA5" w:rsidRPr="00E44FA5" w:rsidRDefault="00E44FA5" w:rsidP="00E44FA5"/>
          <w:p w:rsidR="00E44FA5" w:rsidRPr="00E44FA5" w:rsidRDefault="00E44FA5" w:rsidP="00E44FA5">
            <w:r w:rsidRPr="00E44FA5">
              <w:t>-gramatika a pravopis:</w:t>
            </w:r>
          </w:p>
          <w:p w:rsidR="00E44FA5" w:rsidRPr="00E44FA5" w:rsidRDefault="00E44FA5" w:rsidP="00E44FA5">
            <w:r w:rsidRPr="00E44FA5">
              <w:t>neurčitý podmět man, časování způsobových sloves, skloňování podstatných jmen v množném čísle, rozkazovací způsob slovesa sein, skloňování přídavných jmen bez členu, přídavná jména po členu, perfektum slabých sloves, zvratná slovesa, jména měst a zemí</w:t>
            </w:r>
          </w:p>
        </w:tc>
        <w:tc>
          <w:tcPr>
            <w:tcW w:w="1089"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rPr>
            </w:pPr>
            <w:r w:rsidRPr="00E44FA5">
              <w:rPr>
                <w:b/>
              </w:rPr>
              <w:lastRenderedPageBreak/>
              <w:t>Tematické okruhy</w:t>
            </w:r>
          </w:p>
          <w:p w:rsidR="00E44FA5" w:rsidRPr="00E44FA5" w:rsidRDefault="00E44FA5" w:rsidP="00E44FA5">
            <w:pPr>
              <w:rPr>
                <w:b/>
              </w:rPr>
            </w:pPr>
            <w:r w:rsidRPr="00E44FA5">
              <w:rPr>
                <w:b/>
              </w:rPr>
              <w:t>Zdraví</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0718B8" w:rsidRDefault="000718B8" w:rsidP="00E44FA5">
            <w:pPr>
              <w:rPr>
                <w:b/>
              </w:rPr>
            </w:pPr>
          </w:p>
          <w:p w:rsidR="00E44FA5" w:rsidRPr="00E44FA5" w:rsidRDefault="00FF0EC5" w:rsidP="00E44FA5">
            <w:pPr>
              <w:rPr>
                <w:b/>
              </w:rPr>
            </w:pPr>
            <w:r>
              <w:rPr>
                <w:b/>
              </w:rPr>
              <w:t>Etapy výroby piva</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Ve městě (služby, nakupování, vzdělání)</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FF0EC5" w:rsidP="00E44FA5">
            <w:pPr>
              <w:rPr>
                <w:b/>
              </w:rPr>
            </w:pPr>
            <w:r>
              <w:rPr>
                <w:b/>
              </w:rPr>
              <w:t>Německo</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FF0EC5" w:rsidRDefault="00FF0EC5" w:rsidP="00E44FA5">
            <w:pPr>
              <w:rPr>
                <w:b/>
              </w:rPr>
            </w:pPr>
          </w:p>
          <w:p w:rsidR="00FF0EC5" w:rsidRDefault="00FF0EC5" w:rsidP="00E44FA5">
            <w:pPr>
              <w:rPr>
                <w:b/>
              </w:rPr>
            </w:pPr>
          </w:p>
          <w:p w:rsidR="00E44FA5" w:rsidRPr="00E44FA5" w:rsidRDefault="00E44FA5" w:rsidP="00E44FA5">
            <w:pPr>
              <w:rPr>
                <w:b/>
              </w:rPr>
            </w:pPr>
            <w:r w:rsidRPr="00E44FA5">
              <w:rPr>
                <w:b/>
              </w:rPr>
              <w:t>Denní program, každodenní život</w:t>
            </w:r>
          </w:p>
        </w:tc>
        <w:tc>
          <w:tcPr>
            <w:tcW w:w="903"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září – říjen</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listopad – prosinec</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leden – únor</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březen – duben</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květen - červen</w:t>
            </w:r>
          </w:p>
        </w:tc>
      </w:tr>
    </w:tbl>
    <w:p w:rsidR="00E44FA5" w:rsidRPr="00E44FA5" w:rsidRDefault="00E44FA5" w:rsidP="00E44FA5"/>
    <w:p w:rsidR="00E44FA5" w:rsidRPr="00E44FA5" w:rsidRDefault="00E44FA5" w:rsidP="00E44FA5">
      <w:pPr>
        <w:rPr>
          <w:b/>
        </w:rPr>
      </w:pPr>
      <w:r w:rsidRPr="00E44FA5">
        <w:rPr>
          <w:b/>
        </w:rPr>
        <w:t>3. ročník</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85"/>
        <w:gridCol w:w="2666"/>
        <w:gridCol w:w="1974"/>
        <w:gridCol w:w="1637"/>
      </w:tblGrid>
      <w:tr w:rsidR="00E44FA5" w:rsidRPr="00E44FA5" w:rsidTr="000611E8">
        <w:tc>
          <w:tcPr>
            <w:tcW w:w="1537"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center"/>
              <w:rPr>
                <w:b/>
              </w:rPr>
            </w:pPr>
            <w:r w:rsidRPr="00E44FA5">
              <w:rPr>
                <w:b/>
              </w:rPr>
              <w:t>Výsledky vzdělávání</w:t>
            </w:r>
          </w:p>
        </w:tc>
        <w:tc>
          <w:tcPr>
            <w:tcW w:w="1471" w:type="pct"/>
            <w:tcBorders>
              <w:top w:val="single" w:sz="4" w:space="0" w:color="auto"/>
              <w:left w:val="single" w:sz="4" w:space="0" w:color="auto"/>
              <w:bottom w:val="single" w:sz="4" w:space="0" w:color="auto"/>
              <w:right w:val="nil"/>
            </w:tcBorders>
          </w:tcPr>
          <w:p w:rsidR="00E44FA5" w:rsidRPr="00E44FA5" w:rsidRDefault="00E44FA5" w:rsidP="00E44FA5">
            <w:pPr>
              <w:jc w:val="center"/>
              <w:rPr>
                <w:b/>
              </w:rPr>
            </w:pPr>
            <w:r w:rsidRPr="00E44FA5">
              <w:rPr>
                <w:b/>
              </w:rPr>
              <w:t xml:space="preserve">                                   Učivo                     </w:t>
            </w:r>
          </w:p>
        </w:tc>
        <w:tc>
          <w:tcPr>
            <w:tcW w:w="1089" w:type="pct"/>
            <w:tcBorders>
              <w:top w:val="single" w:sz="4" w:space="0" w:color="auto"/>
              <w:left w:val="nil"/>
              <w:bottom w:val="single" w:sz="4" w:space="0" w:color="auto"/>
              <w:right w:val="single" w:sz="4" w:space="0" w:color="auto"/>
            </w:tcBorders>
          </w:tcPr>
          <w:p w:rsidR="00E44FA5" w:rsidRPr="00E44FA5" w:rsidRDefault="00E44FA5" w:rsidP="00E44FA5">
            <w:pPr>
              <w:jc w:val="center"/>
              <w:rPr>
                <w:b/>
              </w:rPr>
            </w:pPr>
          </w:p>
        </w:tc>
        <w:tc>
          <w:tcPr>
            <w:tcW w:w="903"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jc w:val="center"/>
              <w:rPr>
                <w:b/>
                <w:bCs/>
              </w:rPr>
            </w:pPr>
            <w:r w:rsidRPr="00E44FA5">
              <w:rPr>
                <w:b/>
                <w:bCs/>
              </w:rPr>
              <w:t xml:space="preserve">Časové </w:t>
            </w:r>
          </w:p>
          <w:p w:rsidR="00E44FA5" w:rsidRPr="00E44FA5" w:rsidRDefault="00E44FA5" w:rsidP="00E44FA5">
            <w:pPr>
              <w:jc w:val="center"/>
              <w:rPr>
                <w:b/>
              </w:rPr>
            </w:pPr>
            <w:r w:rsidRPr="00E44FA5">
              <w:rPr>
                <w:b/>
                <w:bCs/>
              </w:rPr>
              <w:t>rozvržení</w:t>
            </w:r>
          </w:p>
        </w:tc>
      </w:tr>
      <w:tr w:rsidR="00E44FA5" w:rsidRPr="00E44FA5" w:rsidTr="000611E8">
        <w:tc>
          <w:tcPr>
            <w:tcW w:w="1537"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bCs/>
              </w:rPr>
            </w:pPr>
            <w:r w:rsidRPr="00E44FA5">
              <w:rPr>
                <w:b/>
                <w:bCs/>
              </w:rPr>
              <w:t>Žák:</w:t>
            </w:r>
          </w:p>
          <w:p w:rsidR="00E44FA5" w:rsidRPr="00E44FA5" w:rsidRDefault="00E44FA5" w:rsidP="00E44FA5">
            <w:r w:rsidRPr="00E44FA5">
              <w:t>- rozumí jednoduchým projevům rodilých mluvčí</w:t>
            </w:r>
          </w:p>
          <w:p w:rsidR="00E44FA5" w:rsidRPr="00E44FA5" w:rsidRDefault="00E44FA5" w:rsidP="00E44FA5">
            <w:r w:rsidRPr="00E44FA5">
              <w:t>- odhaduje význam výrazů dle kontextu</w:t>
            </w:r>
          </w:p>
          <w:p w:rsidR="00E44FA5" w:rsidRPr="00E44FA5" w:rsidRDefault="00E44FA5" w:rsidP="00E44FA5">
            <w:r w:rsidRPr="00E44FA5">
              <w:t>- nachází v mluvě hlavní informace</w:t>
            </w:r>
          </w:p>
          <w:p w:rsidR="00E44FA5" w:rsidRPr="00E44FA5" w:rsidRDefault="00E44FA5" w:rsidP="00E44FA5">
            <w:r w:rsidRPr="00E44FA5">
              <w:t>- porozumí školním a pracovním pokynům</w:t>
            </w:r>
          </w:p>
          <w:p w:rsidR="00E44FA5" w:rsidRPr="00E44FA5" w:rsidRDefault="00E44FA5" w:rsidP="00E44FA5">
            <w:r w:rsidRPr="00E44FA5">
              <w:t>- reaguje na jednoduché dotazy</w:t>
            </w:r>
          </w:p>
          <w:p w:rsidR="00E44FA5" w:rsidRPr="00E44FA5" w:rsidRDefault="00E44FA5" w:rsidP="00E44FA5">
            <w:r w:rsidRPr="00E44FA5">
              <w:lastRenderedPageBreak/>
              <w:t>- písemně vytvoří krátký text</w:t>
            </w:r>
          </w:p>
          <w:p w:rsidR="00E44FA5" w:rsidRPr="00E44FA5" w:rsidRDefault="00E44FA5" w:rsidP="00E44FA5">
            <w:r w:rsidRPr="00E44FA5">
              <w:t>- překládá text, používá slovník, reaguje na běžné denní situace</w:t>
            </w:r>
          </w:p>
          <w:p w:rsidR="00E44FA5" w:rsidRPr="00E44FA5" w:rsidRDefault="00E44FA5" w:rsidP="00E44FA5">
            <w:r w:rsidRPr="00E44FA5">
              <w:t>- požádá o zopakování sdělení informace</w:t>
            </w:r>
          </w:p>
          <w:p w:rsidR="00E44FA5" w:rsidRPr="00E44FA5" w:rsidRDefault="00E44FA5" w:rsidP="00E44FA5">
            <w:r w:rsidRPr="00E44FA5">
              <w:t>- vyplní jednoduchý formulář</w:t>
            </w:r>
          </w:p>
          <w:p w:rsidR="00E44FA5" w:rsidRPr="00E44FA5" w:rsidRDefault="00E44FA5" w:rsidP="00E44FA5">
            <w:r w:rsidRPr="00E44FA5">
              <w:t>- vyslovuje srozumitelně, aktivně používá běžnou slovní zásobu</w:t>
            </w:r>
          </w:p>
          <w:p w:rsidR="00E44FA5" w:rsidRPr="00E44FA5" w:rsidRDefault="00E44FA5" w:rsidP="00E44FA5">
            <w:r w:rsidRPr="00E44FA5">
              <w:t>- používá základní odbornou slovní zásobu oboru gastronomie</w:t>
            </w:r>
          </w:p>
          <w:p w:rsidR="00E44FA5" w:rsidRPr="00E44FA5" w:rsidRDefault="00E44FA5" w:rsidP="00E44FA5">
            <w:r w:rsidRPr="00E44FA5">
              <w:t>- dodržuje základní pravopisné normy</w:t>
            </w:r>
          </w:p>
          <w:p w:rsidR="00E44FA5" w:rsidRPr="00E44FA5" w:rsidRDefault="00E44FA5" w:rsidP="00E44FA5">
            <w:r w:rsidRPr="00E44FA5">
              <w:t xml:space="preserve">-domluví se v běžných situacích </w:t>
            </w:r>
          </w:p>
          <w:p w:rsidR="00E44FA5" w:rsidRPr="00E44FA5" w:rsidRDefault="00E44FA5" w:rsidP="00E44FA5">
            <w:r w:rsidRPr="00E44FA5">
              <w:t>- prokazuje znalosti daného studijního oboru</w:t>
            </w:r>
          </w:p>
          <w:p w:rsidR="00E44FA5" w:rsidRPr="00E44FA5" w:rsidRDefault="00E44FA5" w:rsidP="00E44FA5">
            <w:r w:rsidRPr="00E44FA5">
              <w:t>- prokazuje základní zeměpisné, demografické, hospodářské a politické znalosti o zemích dané jazykové oblasti</w:t>
            </w:r>
          </w:p>
          <w:p w:rsidR="00E44FA5" w:rsidRPr="00E44FA5" w:rsidRDefault="00E44FA5" w:rsidP="00E44FA5">
            <w:r w:rsidRPr="00E44FA5">
              <w:t>- při komunikaci vhodně uplatňuje základní společenské zvyklosti a respektuje kulturní specifika a tradice zemí daného jazyka</w:t>
            </w:r>
          </w:p>
        </w:tc>
        <w:tc>
          <w:tcPr>
            <w:tcW w:w="1471"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rPr>
            </w:pPr>
            <w:r w:rsidRPr="00E44FA5">
              <w:rPr>
                <w:b/>
              </w:rPr>
              <w:lastRenderedPageBreak/>
              <w:t>Řečové dovednosti</w:t>
            </w:r>
          </w:p>
          <w:p w:rsidR="00E44FA5" w:rsidRPr="00E44FA5" w:rsidRDefault="00E44FA5" w:rsidP="00E44FA5">
            <w:r w:rsidRPr="00E44FA5">
              <w:t>- poslech s porozuměním monologických i dialogických projevů</w:t>
            </w:r>
          </w:p>
          <w:p w:rsidR="00E44FA5" w:rsidRPr="00E44FA5" w:rsidRDefault="00E44FA5" w:rsidP="00E44FA5">
            <w:r w:rsidRPr="00E44FA5">
              <w:t xml:space="preserve">- čtení a práce s textem, vč. odborného </w:t>
            </w:r>
          </w:p>
          <w:p w:rsidR="00E44FA5" w:rsidRPr="00E44FA5" w:rsidRDefault="00E44FA5" w:rsidP="00E44FA5">
            <w:r w:rsidRPr="00E44FA5">
              <w:t>- porozumění jednoduchému odbornému textu</w:t>
            </w:r>
          </w:p>
          <w:p w:rsidR="00E44FA5" w:rsidRPr="00E44FA5" w:rsidRDefault="00E44FA5" w:rsidP="00E44FA5">
            <w:r w:rsidRPr="00E44FA5">
              <w:t>- jednoduchý překlad</w:t>
            </w:r>
          </w:p>
          <w:p w:rsidR="00E44FA5" w:rsidRPr="00E44FA5" w:rsidRDefault="00E44FA5" w:rsidP="00E44FA5">
            <w:r w:rsidRPr="00E44FA5">
              <w:t>- interakce ústní</w:t>
            </w:r>
          </w:p>
          <w:p w:rsidR="00E44FA5" w:rsidRPr="00E44FA5" w:rsidRDefault="00E44FA5" w:rsidP="00E44FA5">
            <w:r w:rsidRPr="00E44FA5">
              <w:t>- interakce písemná</w:t>
            </w:r>
          </w:p>
          <w:p w:rsidR="00E44FA5" w:rsidRPr="00E44FA5" w:rsidRDefault="00E44FA5" w:rsidP="00E44FA5"/>
          <w:p w:rsidR="00E44FA5" w:rsidRPr="00E44FA5" w:rsidRDefault="00E44FA5" w:rsidP="00E44FA5">
            <w:pPr>
              <w:rPr>
                <w:b/>
              </w:rPr>
            </w:pPr>
            <w:r w:rsidRPr="00E44FA5">
              <w:rPr>
                <w:b/>
              </w:rPr>
              <w:t>Komunikační situace:</w:t>
            </w:r>
          </w:p>
          <w:p w:rsidR="00E44FA5" w:rsidRPr="00E44FA5" w:rsidRDefault="00E44FA5" w:rsidP="00E44FA5">
            <w:r w:rsidRPr="00E44FA5">
              <w:t>- získávání a poskytování informací v oblasti veřejné a pracovní, jednání s budoucím zaměstnavatelem, sjednání schůzky</w:t>
            </w:r>
          </w:p>
          <w:p w:rsidR="00E44FA5" w:rsidRPr="00E44FA5" w:rsidRDefault="00E44FA5" w:rsidP="00E44FA5">
            <w:r w:rsidRPr="00E44FA5">
              <w:t>- prázdniny a dovolená, v cestovní kanceláři</w:t>
            </w:r>
          </w:p>
          <w:p w:rsidR="00E44FA5" w:rsidRPr="00E44FA5" w:rsidRDefault="00E44FA5" w:rsidP="00E44FA5"/>
          <w:p w:rsidR="00E44FA5" w:rsidRPr="00E44FA5" w:rsidRDefault="00E44FA5" w:rsidP="00E44FA5">
            <w:pPr>
              <w:rPr>
                <w:b/>
              </w:rPr>
            </w:pPr>
            <w:r w:rsidRPr="00E44FA5">
              <w:rPr>
                <w:b/>
              </w:rPr>
              <w:t>Jazykové funkce:</w:t>
            </w:r>
          </w:p>
          <w:p w:rsidR="00E44FA5" w:rsidRPr="00E44FA5" w:rsidRDefault="00E44FA5" w:rsidP="00E44FA5">
            <w:pPr>
              <w:rPr>
                <w:b/>
              </w:rPr>
            </w:pPr>
            <w:r w:rsidRPr="00E44FA5">
              <w:t>vyjádření žádosti, vyjádření souhlasu a nesouhlasu, odmítnutí</w:t>
            </w:r>
          </w:p>
          <w:p w:rsidR="00E44FA5" w:rsidRPr="00E44FA5" w:rsidRDefault="00E44FA5" w:rsidP="00E44FA5"/>
          <w:p w:rsidR="00E44FA5" w:rsidRPr="00E44FA5" w:rsidRDefault="00E44FA5" w:rsidP="00E44FA5">
            <w:pPr>
              <w:rPr>
                <w:b/>
              </w:rPr>
            </w:pPr>
            <w:r w:rsidRPr="00E44FA5">
              <w:rPr>
                <w:b/>
              </w:rPr>
              <w:t>Jazykové prostředky:</w:t>
            </w:r>
          </w:p>
          <w:p w:rsidR="00E44FA5" w:rsidRPr="00E44FA5" w:rsidRDefault="00E44FA5" w:rsidP="00E44FA5">
            <w:r w:rsidRPr="00E44FA5">
              <w:t>- výslovnost, slovní zásoba: Němčina pro kuchaře a číšníky lekce 21-30</w:t>
            </w:r>
          </w:p>
          <w:p w:rsidR="00E44FA5" w:rsidRPr="00E44FA5" w:rsidRDefault="00E44FA5" w:rsidP="00E44FA5"/>
          <w:p w:rsidR="00E44FA5" w:rsidRPr="00E44FA5" w:rsidRDefault="00E44FA5" w:rsidP="00E44FA5">
            <w:r w:rsidRPr="00E44FA5">
              <w:t>-gramatika a pravopis:</w:t>
            </w:r>
          </w:p>
          <w:p w:rsidR="00E44FA5" w:rsidRPr="00E44FA5" w:rsidRDefault="00E44FA5" w:rsidP="00E44FA5">
            <w:r w:rsidRPr="00E44FA5">
              <w:t>trpný rod, řadové číslovky, préteritum sloves, podmiňovací způsob</w:t>
            </w:r>
          </w:p>
        </w:tc>
        <w:tc>
          <w:tcPr>
            <w:tcW w:w="1089"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rPr>
            </w:pPr>
            <w:r w:rsidRPr="00E44FA5">
              <w:rPr>
                <w:b/>
              </w:rPr>
              <w:lastRenderedPageBreak/>
              <w:t>Tematické okruhy</w:t>
            </w:r>
          </w:p>
          <w:p w:rsidR="00E44FA5" w:rsidRPr="00E44FA5" w:rsidRDefault="00E44FA5" w:rsidP="00E44FA5">
            <w:pPr>
              <w:rPr>
                <w:b/>
              </w:rPr>
            </w:pPr>
            <w:r w:rsidRPr="00E44FA5">
              <w:rPr>
                <w:b/>
              </w:rPr>
              <w:t>Česká republika</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FF0EC5" w:rsidP="00E44FA5">
            <w:pPr>
              <w:rPr>
                <w:b/>
              </w:rPr>
            </w:pPr>
            <w:r>
              <w:rPr>
                <w:b/>
              </w:rPr>
              <w:t>Rakousko</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Cestování</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FF0EC5" w:rsidP="00E44FA5">
            <w:pPr>
              <w:rPr>
                <w:b/>
              </w:rPr>
            </w:pPr>
            <w:r>
              <w:rPr>
                <w:b/>
              </w:rPr>
              <w:t>Druhy piva</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Práce, zaměstnání, životopis, vzdělávání</w:t>
            </w:r>
          </w:p>
        </w:tc>
        <w:tc>
          <w:tcPr>
            <w:tcW w:w="903" w:type="pct"/>
            <w:tcBorders>
              <w:top w:val="single" w:sz="4" w:space="0" w:color="auto"/>
              <w:left w:val="single" w:sz="4" w:space="0" w:color="auto"/>
              <w:bottom w:val="single" w:sz="4" w:space="0" w:color="auto"/>
              <w:right w:val="single" w:sz="4" w:space="0" w:color="auto"/>
            </w:tcBorders>
          </w:tcPr>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září – říjen</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listopad – prosinec</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r w:rsidRPr="00E44FA5">
              <w:rPr>
                <w:b/>
              </w:rPr>
              <w:t>leden – únor</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E44FA5" w:rsidRPr="00E44FA5" w:rsidRDefault="0062234D" w:rsidP="00E44FA5">
            <w:pPr>
              <w:rPr>
                <w:b/>
              </w:rPr>
            </w:pPr>
            <w:r>
              <w:rPr>
                <w:b/>
              </w:rPr>
              <w:t xml:space="preserve">březen </w:t>
            </w:r>
          </w:p>
          <w:p w:rsidR="00E44FA5" w:rsidRPr="00E44FA5" w:rsidRDefault="00E44FA5" w:rsidP="00E44FA5">
            <w:pPr>
              <w:rPr>
                <w:b/>
              </w:rPr>
            </w:pPr>
          </w:p>
          <w:p w:rsidR="00E44FA5" w:rsidRPr="00E44FA5" w:rsidRDefault="00E44FA5" w:rsidP="00E44FA5">
            <w:pPr>
              <w:rPr>
                <w:b/>
              </w:rPr>
            </w:pPr>
          </w:p>
          <w:p w:rsidR="00E44FA5" w:rsidRPr="00E44FA5" w:rsidRDefault="00E44FA5" w:rsidP="00E44FA5">
            <w:pPr>
              <w:rPr>
                <w:b/>
              </w:rPr>
            </w:pPr>
          </w:p>
          <w:p w:rsidR="0062234D" w:rsidRDefault="0062234D" w:rsidP="00E44FA5">
            <w:pPr>
              <w:rPr>
                <w:b/>
              </w:rPr>
            </w:pPr>
          </w:p>
          <w:p w:rsidR="00E44FA5" w:rsidRPr="00E44FA5" w:rsidRDefault="0062234D" w:rsidP="00E44FA5">
            <w:pPr>
              <w:rPr>
                <w:b/>
              </w:rPr>
            </w:pPr>
            <w:r>
              <w:rPr>
                <w:b/>
              </w:rPr>
              <w:t>duben-květen</w:t>
            </w:r>
          </w:p>
        </w:tc>
      </w:tr>
    </w:tbl>
    <w:p w:rsidR="00E44FA5" w:rsidRPr="00E44FA5" w:rsidRDefault="00E44FA5" w:rsidP="00E44FA5"/>
    <w:p w:rsidR="00E44FA5" w:rsidRPr="00E44FA5" w:rsidRDefault="00E44FA5" w:rsidP="00E44FA5">
      <w:r w:rsidRPr="00E44FA5">
        <w:t>Vypra</w:t>
      </w:r>
      <w:r w:rsidR="0062234D">
        <w:t xml:space="preserve">covala: </w:t>
      </w:r>
      <w:r w:rsidRPr="00E44FA5">
        <w:t>Mgr. Monika Plechatá</w:t>
      </w:r>
    </w:p>
    <w:p w:rsidR="00E44FA5" w:rsidRPr="00E44FA5" w:rsidRDefault="00E44FA5" w:rsidP="00E44FA5"/>
    <w:p w:rsidR="00182858" w:rsidRDefault="00182858" w:rsidP="00182858"/>
    <w:p w:rsidR="00182858" w:rsidRDefault="00182858" w:rsidP="00182858"/>
    <w:p w:rsidR="00182858" w:rsidRDefault="00182858" w:rsidP="00182858"/>
    <w:p w:rsidR="00182858" w:rsidRDefault="00182858" w:rsidP="00182858"/>
    <w:p w:rsidR="00182858" w:rsidRDefault="00182858" w:rsidP="00182858"/>
    <w:p w:rsidR="00182858" w:rsidRDefault="00182858" w:rsidP="00182858"/>
    <w:p w:rsidR="00182858" w:rsidRDefault="00182858" w:rsidP="00182858"/>
    <w:p w:rsidR="00182858" w:rsidRDefault="00182858" w:rsidP="00182858"/>
    <w:p w:rsidR="00182858" w:rsidRDefault="00182858" w:rsidP="00182858"/>
    <w:p w:rsidR="00182858" w:rsidRDefault="00182858" w:rsidP="00182858"/>
    <w:p w:rsidR="00182858" w:rsidRDefault="00182858" w:rsidP="00182858"/>
    <w:p w:rsidR="00182858" w:rsidRDefault="00182858" w:rsidP="00182858"/>
    <w:p w:rsidR="00182858" w:rsidRDefault="00182858" w:rsidP="00182858"/>
    <w:p w:rsidR="00FF6549" w:rsidRPr="00FF6549" w:rsidRDefault="00FF6549" w:rsidP="00FF6549">
      <w:pPr>
        <w:jc w:val="both"/>
      </w:pPr>
      <w:r w:rsidRPr="00FF6549">
        <w:lastRenderedPageBreak/>
        <w:t xml:space="preserve">Škola:  </w:t>
      </w:r>
      <w:r w:rsidRPr="00FF6549">
        <w:tab/>
      </w:r>
      <w:r w:rsidRPr="00FF6549">
        <w:tab/>
      </w:r>
      <w:r w:rsidRPr="00FF6549">
        <w:tab/>
      </w:r>
      <w:r w:rsidRPr="00FF6549">
        <w:tab/>
      </w:r>
      <w:r w:rsidRPr="00FF6549">
        <w:tab/>
      </w:r>
      <w:r w:rsidRPr="00FF6549">
        <w:rPr>
          <w:b/>
          <w:bCs/>
        </w:rPr>
        <w:t xml:space="preserve">SOU a SOŠ, SČMSD, Žatec, s.r.o. </w:t>
      </w:r>
    </w:p>
    <w:p w:rsidR="00FF6549" w:rsidRPr="00FF6549" w:rsidRDefault="00FF6549" w:rsidP="00FF6549">
      <w:pPr>
        <w:ind w:left="4251" w:firstLine="3"/>
        <w:jc w:val="both"/>
      </w:pPr>
      <w:r w:rsidRPr="00FF6549">
        <w:t>Hošťálkovo nám. 132, 438 01 Žatec</w:t>
      </w:r>
    </w:p>
    <w:p w:rsidR="00FF6549" w:rsidRPr="00FF6549" w:rsidRDefault="00BA0620" w:rsidP="00FF6549">
      <w:pPr>
        <w:autoSpaceDE w:val="0"/>
        <w:autoSpaceDN w:val="0"/>
        <w:adjustRightInd w:val="0"/>
        <w:ind w:left="4251" w:hanging="4251"/>
        <w:rPr>
          <w:szCs w:val="28"/>
        </w:rPr>
      </w:pPr>
      <w:r>
        <w:t>Zřizovatel:</w:t>
      </w:r>
      <w:r>
        <w:tab/>
      </w:r>
      <w:r w:rsidR="00FF6549" w:rsidRPr="00FF6549">
        <w:rPr>
          <w:szCs w:val="28"/>
        </w:rPr>
        <w:t>Svaz českých a moravských spotřebních družstev se sídlem Praha 3, U Rajské zahrady 3/1912, IČ 00032743</w:t>
      </w:r>
    </w:p>
    <w:p w:rsidR="00FF6549" w:rsidRPr="00FF6549" w:rsidRDefault="00FF6549" w:rsidP="00FF6549">
      <w:pPr>
        <w:jc w:val="both"/>
      </w:pPr>
      <w:r w:rsidRPr="00FF6549">
        <w:t xml:space="preserve">Název ŠVP: </w:t>
      </w:r>
      <w:r w:rsidRPr="00FF6549">
        <w:tab/>
      </w:r>
      <w:r w:rsidRPr="00FF6549">
        <w:tab/>
      </w:r>
      <w:r w:rsidRPr="00FF6549">
        <w:tab/>
      </w:r>
      <w:r w:rsidRPr="00FF6549">
        <w:tab/>
      </w:r>
      <w:r w:rsidRPr="00FF6549">
        <w:tab/>
      </w:r>
      <w:r w:rsidRPr="00FF6549">
        <w:rPr>
          <w:b/>
        </w:rPr>
        <w:t>Sladovník - Pivovarník</w:t>
      </w:r>
    </w:p>
    <w:p w:rsidR="00FF6549" w:rsidRPr="00FF6549" w:rsidRDefault="00FF6549" w:rsidP="00FF6549">
      <w:pPr>
        <w:jc w:val="both"/>
      </w:pPr>
      <w:r w:rsidRPr="00FF6549">
        <w:t xml:space="preserve">Kód a název oboru vzdělávání: </w:t>
      </w:r>
      <w:r w:rsidRPr="00FF6549">
        <w:tab/>
      </w:r>
      <w:r w:rsidRPr="00FF6549">
        <w:tab/>
        <w:t>29-51-H/01 Výrobce potravin</w:t>
      </w:r>
    </w:p>
    <w:p w:rsidR="00FF6549" w:rsidRPr="00FF6549" w:rsidRDefault="00FF6549" w:rsidP="00FF6549">
      <w:pPr>
        <w:jc w:val="both"/>
      </w:pPr>
      <w:r w:rsidRPr="00FF6549">
        <w:t>Zaměření:</w:t>
      </w:r>
      <w:r w:rsidRPr="00FF6549">
        <w:tab/>
      </w:r>
      <w:r w:rsidRPr="00FF6549">
        <w:tab/>
      </w:r>
      <w:r w:rsidRPr="00FF6549">
        <w:tab/>
      </w:r>
      <w:r w:rsidRPr="00FF6549">
        <w:tab/>
      </w:r>
      <w:r w:rsidRPr="00FF6549">
        <w:tab/>
        <w:t>-----------------</w:t>
      </w:r>
    </w:p>
    <w:p w:rsidR="00FF6549" w:rsidRPr="00FF6549" w:rsidRDefault="00FF6549" w:rsidP="00FF6549">
      <w:pPr>
        <w:jc w:val="both"/>
      </w:pPr>
      <w:r w:rsidRPr="00FF6549">
        <w:t xml:space="preserve">Délka a forma studia: </w:t>
      </w:r>
      <w:r w:rsidRPr="00FF6549">
        <w:tab/>
      </w:r>
      <w:r w:rsidRPr="00FF6549">
        <w:tab/>
      </w:r>
      <w:r w:rsidRPr="00FF6549">
        <w:tab/>
        <w:t>tříleté denní vzdělávání</w:t>
      </w:r>
    </w:p>
    <w:p w:rsidR="00FF6549" w:rsidRPr="00FF6549" w:rsidRDefault="00FF6549" w:rsidP="00FF6549">
      <w:pPr>
        <w:jc w:val="both"/>
      </w:pPr>
      <w:r w:rsidRPr="00FF6549">
        <w:t xml:space="preserve">Stupeň poskytovaného vzdělání: </w:t>
      </w:r>
      <w:r w:rsidRPr="00FF6549">
        <w:tab/>
      </w:r>
      <w:r w:rsidRPr="00FF6549">
        <w:tab/>
        <w:t>střední vzdělání s výučním listem</w:t>
      </w:r>
    </w:p>
    <w:p w:rsidR="00FF6549" w:rsidRPr="00FF6549" w:rsidRDefault="00FF6549" w:rsidP="00FF6549">
      <w:pPr>
        <w:jc w:val="both"/>
      </w:pPr>
      <w:r w:rsidRPr="00FF6549">
        <w:t xml:space="preserve">Datum platnosti vzdělávacího programu: </w:t>
      </w:r>
      <w:r w:rsidRPr="00FF6549">
        <w:tab/>
        <w:t>od l. září 2017 počínaje prvním ročníkem</w:t>
      </w:r>
    </w:p>
    <w:p w:rsidR="00FF6549" w:rsidRPr="00FF6549" w:rsidRDefault="00FF6549" w:rsidP="00FF6549"/>
    <w:tbl>
      <w:tblPr>
        <w:tblW w:w="5000" w:type="pct"/>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450"/>
        <w:gridCol w:w="1645"/>
        <w:gridCol w:w="1645"/>
        <w:gridCol w:w="1645"/>
        <w:gridCol w:w="1641"/>
      </w:tblGrid>
      <w:tr w:rsidR="00FF6549" w:rsidRPr="00FF6549" w:rsidTr="001D7AAE">
        <w:tc>
          <w:tcPr>
            <w:tcW w:w="1358" w:type="pct"/>
            <w:tcBorders>
              <w:top w:val="single" w:sz="18" w:space="0" w:color="auto"/>
              <w:left w:val="single" w:sz="18" w:space="0" w:color="auto"/>
              <w:bottom w:val="single" w:sz="4" w:space="0" w:color="auto"/>
              <w:right w:val="single" w:sz="4" w:space="0" w:color="auto"/>
            </w:tcBorders>
            <w:vAlign w:val="center"/>
          </w:tcPr>
          <w:p w:rsidR="00FF6549" w:rsidRPr="00FF6549" w:rsidRDefault="00FF6549" w:rsidP="00FF6549">
            <w:pPr>
              <w:rPr>
                <w:b/>
              </w:rPr>
            </w:pPr>
            <w:r w:rsidRPr="00FF6549">
              <w:rPr>
                <w:b/>
              </w:rPr>
              <w:t>Název předmětu:</w:t>
            </w:r>
          </w:p>
        </w:tc>
        <w:tc>
          <w:tcPr>
            <w:tcW w:w="3642" w:type="pct"/>
            <w:gridSpan w:val="4"/>
            <w:tcBorders>
              <w:top w:val="single" w:sz="18" w:space="0" w:color="auto"/>
              <w:left w:val="single" w:sz="4" w:space="0" w:color="auto"/>
              <w:bottom w:val="single" w:sz="4" w:space="0" w:color="auto"/>
              <w:right w:val="single" w:sz="18" w:space="0" w:color="auto"/>
            </w:tcBorders>
          </w:tcPr>
          <w:p w:rsidR="00FF6549" w:rsidRPr="00BA0620" w:rsidRDefault="00FF6549" w:rsidP="00FF6549">
            <w:pPr>
              <w:pStyle w:val="Nadpis2"/>
              <w:jc w:val="center"/>
              <w:rPr>
                <w:rFonts w:ascii="Times New Roman" w:hAnsi="Times New Roman" w:cs="Times New Roman"/>
                <w:sz w:val="32"/>
                <w:szCs w:val="32"/>
              </w:rPr>
            </w:pPr>
            <w:bookmarkStart w:id="165" w:name="_Toc482957429"/>
            <w:bookmarkStart w:id="166" w:name="_Toc497996251"/>
            <w:r w:rsidRPr="00BA0620">
              <w:rPr>
                <w:rFonts w:ascii="Times New Roman" w:hAnsi="Times New Roman" w:cs="Times New Roman"/>
                <w:sz w:val="32"/>
                <w:szCs w:val="32"/>
              </w:rPr>
              <w:t>Konverzace v cizím jazyce</w:t>
            </w:r>
            <w:bookmarkEnd w:id="165"/>
            <w:bookmarkEnd w:id="166"/>
          </w:p>
        </w:tc>
      </w:tr>
      <w:tr w:rsidR="00FF6549" w:rsidRPr="00FF6549" w:rsidTr="001D7AAE">
        <w:tc>
          <w:tcPr>
            <w:tcW w:w="1358" w:type="pct"/>
            <w:tcBorders>
              <w:top w:val="single" w:sz="4" w:space="0" w:color="auto"/>
              <w:left w:val="single" w:sz="18" w:space="0" w:color="auto"/>
              <w:bottom w:val="single" w:sz="4" w:space="0" w:color="auto"/>
              <w:right w:val="single" w:sz="4" w:space="0" w:color="auto"/>
            </w:tcBorders>
          </w:tcPr>
          <w:p w:rsidR="00FF6549" w:rsidRPr="00FF6549" w:rsidRDefault="00FF6549" w:rsidP="00FF6549">
            <w:pPr>
              <w:rPr>
                <w:b/>
              </w:rPr>
            </w:pPr>
            <w:r w:rsidRPr="00FF6549">
              <w:rPr>
                <w:b/>
              </w:rPr>
              <w:t>Ročník:</w:t>
            </w:r>
          </w:p>
        </w:tc>
        <w:tc>
          <w:tcPr>
            <w:tcW w:w="911" w:type="pct"/>
            <w:tcBorders>
              <w:top w:val="single" w:sz="4" w:space="0" w:color="auto"/>
              <w:left w:val="single" w:sz="4" w:space="0" w:color="auto"/>
              <w:bottom w:val="single" w:sz="4" w:space="0" w:color="auto"/>
              <w:right w:val="single" w:sz="4" w:space="0" w:color="auto"/>
            </w:tcBorders>
          </w:tcPr>
          <w:p w:rsidR="00FF6549" w:rsidRPr="00FF6549" w:rsidRDefault="00FF6549" w:rsidP="00FF6549">
            <w:pPr>
              <w:jc w:val="center"/>
            </w:pPr>
            <w:r w:rsidRPr="00FF6549">
              <w:t>I.</w:t>
            </w:r>
          </w:p>
        </w:tc>
        <w:tc>
          <w:tcPr>
            <w:tcW w:w="911" w:type="pct"/>
            <w:tcBorders>
              <w:top w:val="single" w:sz="4" w:space="0" w:color="auto"/>
              <w:left w:val="single" w:sz="4" w:space="0" w:color="auto"/>
              <w:bottom w:val="single" w:sz="4" w:space="0" w:color="auto"/>
              <w:right w:val="single" w:sz="4" w:space="0" w:color="auto"/>
            </w:tcBorders>
          </w:tcPr>
          <w:p w:rsidR="00FF6549" w:rsidRPr="00FF6549" w:rsidRDefault="00FF6549" w:rsidP="00FF6549">
            <w:pPr>
              <w:jc w:val="center"/>
            </w:pPr>
            <w:r w:rsidRPr="00FF6549">
              <w:t>II.</w:t>
            </w:r>
          </w:p>
        </w:tc>
        <w:tc>
          <w:tcPr>
            <w:tcW w:w="911" w:type="pct"/>
            <w:tcBorders>
              <w:top w:val="single" w:sz="4" w:space="0" w:color="auto"/>
              <w:left w:val="single" w:sz="4" w:space="0" w:color="auto"/>
              <w:bottom w:val="single" w:sz="4" w:space="0" w:color="auto"/>
              <w:right w:val="single" w:sz="4" w:space="0" w:color="auto"/>
            </w:tcBorders>
          </w:tcPr>
          <w:p w:rsidR="00FF6549" w:rsidRPr="00FF6549" w:rsidRDefault="00FF6549" w:rsidP="00FF6549">
            <w:pPr>
              <w:jc w:val="center"/>
            </w:pPr>
            <w:r w:rsidRPr="00FF6549">
              <w:t>III.</w:t>
            </w:r>
          </w:p>
        </w:tc>
        <w:tc>
          <w:tcPr>
            <w:tcW w:w="909" w:type="pct"/>
            <w:tcBorders>
              <w:top w:val="single" w:sz="4" w:space="0" w:color="auto"/>
              <w:left w:val="single" w:sz="4" w:space="0" w:color="auto"/>
              <w:bottom w:val="single" w:sz="4" w:space="0" w:color="auto"/>
              <w:right w:val="single" w:sz="18" w:space="0" w:color="auto"/>
            </w:tcBorders>
          </w:tcPr>
          <w:p w:rsidR="00FF6549" w:rsidRPr="00FF6549" w:rsidRDefault="00FF6549" w:rsidP="00FF6549">
            <w:pPr>
              <w:jc w:val="center"/>
              <w:rPr>
                <w:b/>
              </w:rPr>
            </w:pPr>
            <w:r w:rsidRPr="00FF6549">
              <w:rPr>
                <w:b/>
              </w:rPr>
              <w:t>celkem</w:t>
            </w:r>
          </w:p>
        </w:tc>
      </w:tr>
      <w:tr w:rsidR="00FF6549" w:rsidRPr="00FF6549" w:rsidTr="001D7AAE">
        <w:tc>
          <w:tcPr>
            <w:tcW w:w="1358" w:type="pct"/>
            <w:tcBorders>
              <w:top w:val="single" w:sz="4" w:space="0" w:color="auto"/>
              <w:left w:val="single" w:sz="18" w:space="0" w:color="auto"/>
              <w:bottom w:val="single" w:sz="18" w:space="0" w:color="auto"/>
              <w:right w:val="single" w:sz="4" w:space="0" w:color="auto"/>
            </w:tcBorders>
          </w:tcPr>
          <w:p w:rsidR="00FF6549" w:rsidRPr="00FF6549" w:rsidRDefault="00FF6549" w:rsidP="00FF6549">
            <w:pPr>
              <w:rPr>
                <w:b/>
              </w:rPr>
            </w:pPr>
            <w:r w:rsidRPr="00FF6549">
              <w:rPr>
                <w:b/>
              </w:rPr>
              <w:t>Počet hodin:</w:t>
            </w:r>
          </w:p>
        </w:tc>
        <w:tc>
          <w:tcPr>
            <w:tcW w:w="911" w:type="pct"/>
            <w:tcBorders>
              <w:top w:val="single" w:sz="4" w:space="0" w:color="auto"/>
              <w:left w:val="single" w:sz="4" w:space="0" w:color="auto"/>
              <w:bottom w:val="single" w:sz="18" w:space="0" w:color="auto"/>
              <w:right w:val="single" w:sz="4" w:space="0" w:color="auto"/>
            </w:tcBorders>
          </w:tcPr>
          <w:p w:rsidR="00FF6549" w:rsidRPr="00FF6549" w:rsidRDefault="00FF6549" w:rsidP="00FF6549">
            <w:pPr>
              <w:jc w:val="center"/>
            </w:pPr>
            <w:r w:rsidRPr="00FF6549">
              <w:t>0</w:t>
            </w:r>
          </w:p>
        </w:tc>
        <w:tc>
          <w:tcPr>
            <w:tcW w:w="911" w:type="pct"/>
            <w:tcBorders>
              <w:top w:val="single" w:sz="4" w:space="0" w:color="auto"/>
              <w:left w:val="single" w:sz="4" w:space="0" w:color="auto"/>
              <w:bottom w:val="single" w:sz="18" w:space="0" w:color="auto"/>
              <w:right w:val="single" w:sz="4" w:space="0" w:color="auto"/>
            </w:tcBorders>
          </w:tcPr>
          <w:p w:rsidR="00FF6549" w:rsidRPr="00FF6549" w:rsidRDefault="00FF6549" w:rsidP="00FF6549">
            <w:pPr>
              <w:jc w:val="center"/>
            </w:pPr>
            <w:r w:rsidRPr="00FF6549">
              <w:t>0</w:t>
            </w:r>
          </w:p>
        </w:tc>
        <w:tc>
          <w:tcPr>
            <w:tcW w:w="911" w:type="pct"/>
            <w:tcBorders>
              <w:top w:val="single" w:sz="4" w:space="0" w:color="auto"/>
              <w:left w:val="single" w:sz="4" w:space="0" w:color="auto"/>
              <w:bottom w:val="single" w:sz="18" w:space="0" w:color="auto"/>
              <w:right w:val="single" w:sz="4" w:space="0" w:color="auto"/>
            </w:tcBorders>
          </w:tcPr>
          <w:p w:rsidR="00FF6549" w:rsidRPr="00FF6549" w:rsidRDefault="00FF6549" w:rsidP="00FF6549">
            <w:pPr>
              <w:jc w:val="center"/>
            </w:pPr>
            <w:r w:rsidRPr="00FF6549">
              <w:t>0,5</w:t>
            </w:r>
          </w:p>
        </w:tc>
        <w:tc>
          <w:tcPr>
            <w:tcW w:w="909" w:type="pct"/>
            <w:tcBorders>
              <w:top w:val="single" w:sz="4" w:space="0" w:color="auto"/>
              <w:left w:val="single" w:sz="4" w:space="0" w:color="auto"/>
              <w:bottom w:val="single" w:sz="18" w:space="0" w:color="auto"/>
              <w:right w:val="single" w:sz="18" w:space="0" w:color="auto"/>
            </w:tcBorders>
          </w:tcPr>
          <w:p w:rsidR="00FF6549" w:rsidRPr="00FF6549" w:rsidRDefault="00FF6549" w:rsidP="00FF6549">
            <w:pPr>
              <w:jc w:val="center"/>
              <w:rPr>
                <w:b/>
              </w:rPr>
            </w:pPr>
            <w:r w:rsidRPr="00FF6549">
              <w:rPr>
                <w:b/>
              </w:rPr>
              <w:t>0,5</w:t>
            </w:r>
          </w:p>
        </w:tc>
      </w:tr>
    </w:tbl>
    <w:p w:rsidR="00FF6549" w:rsidRPr="00FF6549" w:rsidRDefault="00FF6549" w:rsidP="00FF6549"/>
    <w:p w:rsidR="00FF6549" w:rsidRPr="00FF6549" w:rsidRDefault="00FF6549" w:rsidP="00FF6549">
      <w:pPr>
        <w:keepNext/>
        <w:outlineLvl w:val="3"/>
        <w:rPr>
          <w:b/>
          <w:bCs/>
        </w:rPr>
      </w:pPr>
      <w:r w:rsidRPr="00FF6549">
        <w:rPr>
          <w:b/>
          <w:bCs/>
          <w:sz w:val="32"/>
          <w:szCs w:val="32"/>
        </w:rPr>
        <w:t>Pojetí předmětu</w:t>
      </w:r>
    </w:p>
    <w:p w:rsidR="00FF6549" w:rsidRPr="00FF6549" w:rsidRDefault="00FF6549" w:rsidP="00FF6549"/>
    <w:p w:rsidR="00FF6549" w:rsidRPr="00FF6549" w:rsidRDefault="00FF6549" w:rsidP="00FF6549">
      <w:r w:rsidRPr="00FF6549">
        <w:t>Obecné cíle předmětu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F6549" w:rsidRPr="00FF6549" w:rsidTr="001D7AAE">
        <w:tc>
          <w:tcPr>
            <w:tcW w:w="9828" w:type="dxa"/>
            <w:tcBorders>
              <w:top w:val="single" w:sz="4" w:space="0" w:color="auto"/>
              <w:left w:val="single" w:sz="4" w:space="0" w:color="auto"/>
              <w:bottom w:val="single" w:sz="4" w:space="0" w:color="auto"/>
              <w:right w:val="single" w:sz="4" w:space="0" w:color="auto"/>
            </w:tcBorders>
          </w:tcPr>
          <w:p w:rsidR="00FF6549" w:rsidRPr="00FF6549" w:rsidRDefault="00FF6549" w:rsidP="00FF6549">
            <w:pPr>
              <w:numPr>
                <w:ilvl w:val="0"/>
                <w:numId w:val="137"/>
              </w:numPr>
            </w:pPr>
            <w:r w:rsidRPr="00FF6549">
              <w:t>zkvalitnit komunikaci v cizím jazyce v různých situacích každodenního osobního, veřejného i pracovního života</w:t>
            </w:r>
          </w:p>
          <w:p w:rsidR="00FF6549" w:rsidRPr="00FF6549" w:rsidRDefault="00FF6549" w:rsidP="00FF6549">
            <w:pPr>
              <w:numPr>
                <w:ilvl w:val="0"/>
                <w:numId w:val="137"/>
              </w:numPr>
            </w:pPr>
            <w:r w:rsidRPr="00FF6549">
              <w:t>osvojit si informace o zemích studovaného jazyka</w:t>
            </w:r>
          </w:p>
          <w:p w:rsidR="00FF6549" w:rsidRPr="00FF6549" w:rsidRDefault="00FF6549" w:rsidP="00FF6549">
            <w:pPr>
              <w:numPr>
                <w:ilvl w:val="0"/>
                <w:numId w:val="137"/>
              </w:numPr>
            </w:pPr>
            <w:r w:rsidRPr="00FF6549">
              <w:t>osvojit si jazykové kompetence s ohledem na budoucí profesní zaměření</w:t>
            </w:r>
          </w:p>
          <w:p w:rsidR="00FF6549" w:rsidRPr="00FF6549" w:rsidRDefault="00FF6549" w:rsidP="00FF6549">
            <w:pPr>
              <w:numPr>
                <w:ilvl w:val="0"/>
                <w:numId w:val="137"/>
              </w:numPr>
            </w:pPr>
            <w:r w:rsidRPr="00FF6549">
              <w:t>pochopit a respektovat tradice, zvyky a odlišné sociální a kulturní hodnoty jiných národů</w:t>
            </w:r>
          </w:p>
          <w:p w:rsidR="00FF6549" w:rsidRPr="00FF6549" w:rsidRDefault="00FF6549" w:rsidP="00FF6549">
            <w:pPr>
              <w:numPr>
                <w:ilvl w:val="0"/>
                <w:numId w:val="137"/>
              </w:numPr>
            </w:pPr>
            <w:r w:rsidRPr="00FF6549">
              <w:t>respektovat představitele jiných kultur v souladu se zásadami demokracie</w:t>
            </w:r>
          </w:p>
        </w:tc>
      </w:tr>
    </w:tbl>
    <w:p w:rsidR="00FF6549" w:rsidRPr="00FF6549" w:rsidRDefault="00FF6549" w:rsidP="00FF6549"/>
    <w:p w:rsidR="00FF6549" w:rsidRPr="00FF6549" w:rsidRDefault="00FF6549" w:rsidP="00FF6549">
      <w:r w:rsidRPr="00FF6549">
        <w:t>Charakteristika učiva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F6549" w:rsidRPr="00FF6549" w:rsidTr="001D7AAE">
        <w:tc>
          <w:tcPr>
            <w:tcW w:w="9828" w:type="dxa"/>
            <w:tcBorders>
              <w:top w:val="single" w:sz="4" w:space="0" w:color="auto"/>
              <w:left w:val="single" w:sz="4" w:space="0" w:color="auto"/>
              <w:bottom w:val="single" w:sz="4" w:space="0" w:color="auto"/>
              <w:right w:val="single" w:sz="4" w:space="0" w:color="auto"/>
            </w:tcBorders>
          </w:tcPr>
          <w:p w:rsidR="00FF6549" w:rsidRPr="00FF6549" w:rsidRDefault="00FF6549" w:rsidP="00FF6549">
            <w:pPr>
              <w:numPr>
                <w:ilvl w:val="0"/>
                <w:numId w:val="137"/>
              </w:numPr>
            </w:pPr>
            <w:r w:rsidRPr="00FF6549">
              <w:t>vzdělávací oblast z okruhu RVP: Jazykové vzdělávání a komunikace</w:t>
            </w:r>
          </w:p>
          <w:p w:rsidR="00FF6549" w:rsidRPr="00FF6549" w:rsidRDefault="00FF6549" w:rsidP="00FF6549">
            <w:pPr>
              <w:numPr>
                <w:ilvl w:val="0"/>
                <w:numId w:val="137"/>
              </w:numPr>
            </w:pPr>
            <w:r w:rsidRPr="00FF6549">
              <w:t>mezipředmětové vztahy: český jazyk a stylistika, literatura, odborné předměty zaměřené na sladovnictví a pivovarnictví</w:t>
            </w:r>
          </w:p>
        </w:tc>
      </w:tr>
    </w:tbl>
    <w:p w:rsidR="00FF6549" w:rsidRPr="00FF6549" w:rsidRDefault="00FF6549" w:rsidP="00FF6549"/>
    <w:p w:rsidR="00FF6549" w:rsidRPr="00FF6549" w:rsidRDefault="00FF6549" w:rsidP="00FF6549">
      <w:r w:rsidRPr="00FF6549">
        <w:t>Strategie výuky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F6549" w:rsidRPr="00FF6549" w:rsidTr="001D7AAE">
        <w:tc>
          <w:tcPr>
            <w:tcW w:w="9828" w:type="dxa"/>
            <w:tcBorders>
              <w:top w:val="single" w:sz="4" w:space="0" w:color="auto"/>
              <w:left w:val="single" w:sz="4" w:space="0" w:color="auto"/>
              <w:bottom w:val="single" w:sz="4" w:space="0" w:color="auto"/>
              <w:right w:val="single" w:sz="4" w:space="0" w:color="auto"/>
            </w:tcBorders>
          </w:tcPr>
          <w:p w:rsidR="00FF6549" w:rsidRPr="00FF6549" w:rsidRDefault="00FF6549" w:rsidP="00FF6549">
            <w:r w:rsidRPr="00FF6549">
              <w:t>Základní metody výuky:</w:t>
            </w:r>
          </w:p>
          <w:p w:rsidR="00FF6549" w:rsidRPr="00FF6549" w:rsidRDefault="00FF6549" w:rsidP="00FF6549">
            <w:pPr>
              <w:numPr>
                <w:ilvl w:val="0"/>
                <w:numId w:val="137"/>
              </w:numPr>
            </w:pPr>
            <w:r w:rsidRPr="00FF6549">
              <w:t>motivační vyprávění</w:t>
            </w:r>
          </w:p>
          <w:p w:rsidR="00FF6549" w:rsidRPr="00FF6549" w:rsidRDefault="00FF6549" w:rsidP="00FF6549">
            <w:pPr>
              <w:numPr>
                <w:ilvl w:val="0"/>
                <w:numId w:val="137"/>
              </w:numPr>
            </w:pPr>
            <w:r w:rsidRPr="00FF6549">
              <w:t>motivační rozhovor</w:t>
            </w:r>
          </w:p>
          <w:p w:rsidR="00FF6549" w:rsidRPr="00FF6549" w:rsidRDefault="00FF6549" w:rsidP="00FF6549">
            <w:pPr>
              <w:numPr>
                <w:ilvl w:val="0"/>
                <w:numId w:val="137"/>
              </w:numPr>
            </w:pPr>
            <w:r w:rsidRPr="00FF6549">
              <w:t>metody slovního projevu /popis, vysvětlení, rozhovor/</w:t>
            </w:r>
          </w:p>
          <w:p w:rsidR="00FF6549" w:rsidRPr="00FF6549" w:rsidRDefault="00FF6549" w:rsidP="00FF6549">
            <w:pPr>
              <w:numPr>
                <w:ilvl w:val="0"/>
                <w:numId w:val="137"/>
              </w:numPr>
            </w:pPr>
            <w:r w:rsidRPr="00FF6549">
              <w:t>metody práce s odborným textem /vyhledávání informací, překlad, práce s Internetem/</w:t>
            </w:r>
          </w:p>
          <w:p w:rsidR="00FF6549" w:rsidRPr="00FF6549" w:rsidRDefault="00FF6549" w:rsidP="00FF6549">
            <w:pPr>
              <w:numPr>
                <w:ilvl w:val="0"/>
                <w:numId w:val="137"/>
              </w:numPr>
            </w:pPr>
            <w:r w:rsidRPr="00FF6549">
              <w:t>metody nácviku dovedností /poslech rodilého mluvčího, práce s obrázkem, práce s mapou, didaktická hra/</w:t>
            </w:r>
          </w:p>
          <w:p w:rsidR="00FF6549" w:rsidRPr="00FF6549" w:rsidRDefault="00FF6549" w:rsidP="005108A6">
            <w:pPr>
              <w:numPr>
                <w:ilvl w:val="0"/>
                <w:numId w:val="137"/>
              </w:numPr>
            </w:pPr>
            <w:r w:rsidRPr="00FF6549">
              <w:t>fixační metody /ústní opakování učiva, procvičování, vypracování dílčích prací na probíraná témata/</w:t>
            </w:r>
          </w:p>
        </w:tc>
      </w:tr>
    </w:tbl>
    <w:p w:rsidR="00FF6549" w:rsidRPr="00FF6549" w:rsidRDefault="00FF6549" w:rsidP="00FF6549"/>
    <w:p w:rsidR="00FF6549" w:rsidRPr="00FF6549" w:rsidRDefault="00FF6549" w:rsidP="00FF6549">
      <w:r w:rsidRPr="00FF6549">
        <w:t>Hodnocení výsledků žáka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F6549" w:rsidRPr="00FF6549" w:rsidTr="001D7AAE">
        <w:tc>
          <w:tcPr>
            <w:tcW w:w="9828" w:type="dxa"/>
            <w:tcBorders>
              <w:top w:val="single" w:sz="4" w:space="0" w:color="auto"/>
              <w:left w:val="single" w:sz="4" w:space="0" w:color="auto"/>
              <w:bottom w:val="single" w:sz="4" w:space="0" w:color="auto"/>
              <w:right w:val="single" w:sz="4" w:space="0" w:color="auto"/>
            </w:tcBorders>
          </w:tcPr>
          <w:p w:rsidR="00FF6549" w:rsidRPr="00FF6549" w:rsidRDefault="00FF6549" w:rsidP="00FF6549">
            <w:pPr>
              <w:numPr>
                <w:ilvl w:val="0"/>
                <w:numId w:val="137"/>
              </w:numPr>
            </w:pPr>
            <w:r w:rsidRPr="00FF6549">
              <w:t>žáci hodnoceni podle klasifikačního řádu</w:t>
            </w:r>
          </w:p>
          <w:p w:rsidR="00FF6549" w:rsidRPr="00FF6549" w:rsidRDefault="00FF6549" w:rsidP="00FF6549">
            <w:pPr>
              <w:numPr>
                <w:ilvl w:val="0"/>
                <w:numId w:val="137"/>
              </w:numPr>
            </w:pPr>
            <w:r w:rsidRPr="00FF6549">
              <w:t>ústní zkoušení</w:t>
            </w:r>
          </w:p>
          <w:p w:rsidR="00FF6549" w:rsidRPr="00FF6549" w:rsidRDefault="00FF6549" w:rsidP="00FF6549">
            <w:pPr>
              <w:numPr>
                <w:ilvl w:val="0"/>
                <w:numId w:val="137"/>
              </w:numPr>
            </w:pPr>
            <w:r w:rsidRPr="00FF6549">
              <w:lastRenderedPageBreak/>
              <w:t>písemné zkoušení dílčí</w:t>
            </w:r>
          </w:p>
          <w:p w:rsidR="00FF6549" w:rsidRPr="00FF6549" w:rsidRDefault="00FF6549" w:rsidP="00FF6549">
            <w:pPr>
              <w:numPr>
                <w:ilvl w:val="0"/>
                <w:numId w:val="137"/>
              </w:numPr>
            </w:pPr>
            <w:r w:rsidRPr="00FF6549">
              <w:t>písemné zkoušení souhrnné</w:t>
            </w:r>
          </w:p>
          <w:p w:rsidR="00FF6549" w:rsidRPr="00FF6549" w:rsidRDefault="00FF6549" w:rsidP="00FF6549">
            <w:pPr>
              <w:numPr>
                <w:ilvl w:val="0"/>
                <w:numId w:val="137"/>
              </w:numPr>
            </w:pPr>
            <w:r w:rsidRPr="00FF6549">
              <w:t>didaktický test</w:t>
            </w:r>
          </w:p>
          <w:p w:rsidR="00FF6549" w:rsidRPr="00FF6549" w:rsidRDefault="00FF6549" w:rsidP="00FF6549">
            <w:pPr>
              <w:numPr>
                <w:ilvl w:val="0"/>
                <w:numId w:val="137"/>
              </w:numPr>
            </w:pPr>
            <w:r w:rsidRPr="00FF6549">
              <w:t>při celkové klasifikaci významně zohledňována samostatnost, tvořivost žáka</w:t>
            </w:r>
          </w:p>
          <w:p w:rsidR="00FF6549" w:rsidRPr="00FF6549" w:rsidRDefault="00FF6549" w:rsidP="00FF6549">
            <w:pPr>
              <w:numPr>
                <w:ilvl w:val="0"/>
                <w:numId w:val="137"/>
              </w:numPr>
            </w:pPr>
            <w:r w:rsidRPr="00FF6549">
              <w:t>vlastní sebehodnocení</w:t>
            </w:r>
          </w:p>
        </w:tc>
      </w:tr>
    </w:tbl>
    <w:p w:rsidR="00FF6549" w:rsidRPr="00FF6549" w:rsidRDefault="00FF6549" w:rsidP="00FF6549"/>
    <w:p w:rsidR="00FF6549" w:rsidRPr="00FF6549" w:rsidRDefault="00FF6549" w:rsidP="00FF6549">
      <w:r w:rsidRPr="00FF6549">
        <w:t>Přínos předmětu k rozvoji klíčových kompetencí a průřezových témat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F6549" w:rsidRPr="00FF6549" w:rsidTr="001D7AAE">
        <w:tc>
          <w:tcPr>
            <w:tcW w:w="9828" w:type="dxa"/>
            <w:tcBorders>
              <w:top w:val="single" w:sz="4" w:space="0" w:color="auto"/>
              <w:left w:val="single" w:sz="4" w:space="0" w:color="auto"/>
              <w:bottom w:val="single" w:sz="4" w:space="0" w:color="auto"/>
              <w:right w:val="single" w:sz="4" w:space="0" w:color="auto"/>
            </w:tcBorders>
          </w:tcPr>
          <w:p w:rsidR="00FF6549" w:rsidRPr="00FF6549" w:rsidRDefault="00FF6549" w:rsidP="00FF6549">
            <w:pPr>
              <w:ind w:left="540"/>
            </w:pPr>
            <w:r w:rsidRPr="00FF6549">
              <w:rPr>
                <w:b/>
              </w:rPr>
              <w:t>Občanské kompetence</w:t>
            </w:r>
            <w:r w:rsidRPr="00FF6549">
              <w:t>:</w:t>
            </w:r>
          </w:p>
          <w:p w:rsidR="00FF6549" w:rsidRPr="00FF6549" w:rsidRDefault="00FF6549" w:rsidP="00FF6549">
            <w:r w:rsidRPr="00FF6549">
              <w:t xml:space="preserve">         Žák prostřednictvím studia tohoto předmětu:</w:t>
            </w:r>
          </w:p>
          <w:p w:rsidR="00FF6549" w:rsidRPr="00FF6549" w:rsidRDefault="00FF6549" w:rsidP="00FF6549">
            <w:pPr>
              <w:numPr>
                <w:ilvl w:val="0"/>
                <w:numId w:val="137"/>
              </w:numPr>
            </w:pPr>
            <w:r w:rsidRPr="00FF6549">
              <w:t>jedná odpovědně, samostatně</w:t>
            </w:r>
          </w:p>
          <w:p w:rsidR="00FF6549" w:rsidRPr="00FF6549" w:rsidRDefault="00FF6549" w:rsidP="00FF6549">
            <w:pPr>
              <w:numPr>
                <w:ilvl w:val="0"/>
                <w:numId w:val="137"/>
              </w:numPr>
            </w:pPr>
            <w:r w:rsidRPr="00FF6549">
              <w:t>jedná v souladu s morálními principy, vystupuje proti nesnášenlivosti, xenofobii a diskriminaci</w:t>
            </w:r>
          </w:p>
          <w:p w:rsidR="00FF6549" w:rsidRPr="00FF6549" w:rsidRDefault="00FF6549" w:rsidP="00FF6549">
            <w:pPr>
              <w:numPr>
                <w:ilvl w:val="0"/>
                <w:numId w:val="137"/>
              </w:numPr>
            </w:pPr>
            <w:r w:rsidRPr="00FF6549">
              <w:t>uvědomuje si vlastní kulturní, národní a osobní identitu</w:t>
            </w:r>
          </w:p>
          <w:p w:rsidR="00FF6549" w:rsidRPr="00FF6549" w:rsidRDefault="00FF6549" w:rsidP="00FF6549">
            <w:pPr>
              <w:numPr>
                <w:ilvl w:val="0"/>
                <w:numId w:val="137"/>
              </w:numPr>
            </w:pPr>
            <w:r w:rsidRPr="00FF6549">
              <w:t>chápe význam životního prostředí pro člověka</w:t>
            </w:r>
          </w:p>
          <w:p w:rsidR="00FF6549" w:rsidRPr="00FF6549" w:rsidRDefault="00FF6549" w:rsidP="00FF6549">
            <w:r w:rsidRPr="00FF6549">
              <w:t xml:space="preserve">        </w:t>
            </w:r>
            <w:r w:rsidRPr="00FF6549">
              <w:rPr>
                <w:b/>
              </w:rPr>
              <w:t>Komunikativní kompetence</w:t>
            </w:r>
            <w:r w:rsidRPr="00FF6549">
              <w:t>:</w:t>
            </w:r>
          </w:p>
          <w:p w:rsidR="00FF6549" w:rsidRPr="00FF6549" w:rsidRDefault="00FF6549" w:rsidP="00FF6549">
            <w:r w:rsidRPr="00FF6549">
              <w:t xml:space="preserve">        Žák prostřednictvím studia tohoto předmětu:</w:t>
            </w:r>
          </w:p>
          <w:p w:rsidR="00FF6549" w:rsidRPr="00FF6549" w:rsidRDefault="00FF6549" w:rsidP="00FF6549">
            <w:pPr>
              <w:numPr>
                <w:ilvl w:val="0"/>
                <w:numId w:val="137"/>
              </w:numPr>
            </w:pPr>
            <w:r w:rsidRPr="00FF6549">
              <w:t>vyjadřuje se přiměřeně v projevech mluvených a psaných</w:t>
            </w:r>
          </w:p>
          <w:p w:rsidR="00FF6549" w:rsidRPr="00FF6549" w:rsidRDefault="00FF6549" w:rsidP="00FF6549">
            <w:pPr>
              <w:numPr>
                <w:ilvl w:val="0"/>
                <w:numId w:val="137"/>
              </w:numPr>
            </w:pPr>
            <w:r w:rsidRPr="00FF6549">
              <w:t>formuluje své myšlenky srozumitelně a souvisle</w:t>
            </w:r>
          </w:p>
          <w:p w:rsidR="00FF6549" w:rsidRPr="00FF6549" w:rsidRDefault="00FF6549" w:rsidP="00FF6549">
            <w:pPr>
              <w:numPr>
                <w:ilvl w:val="0"/>
                <w:numId w:val="137"/>
              </w:numPr>
            </w:pPr>
            <w:r w:rsidRPr="00FF6549">
              <w:t>zpracovává jednoduché texty na běžná i odborná témata</w:t>
            </w:r>
          </w:p>
          <w:p w:rsidR="00FF6549" w:rsidRPr="00FF6549" w:rsidRDefault="00FF6549" w:rsidP="00FF6549">
            <w:pPr>
              <w:numPr>
                <w:ilvl w:val="0"/>
                <w:numId w:val="137"/>
              </w:numPr>
            </w:pPr>
            <w:r w:rsidRPr="00FF6549">
              <w:t>vyjadřuje se a vystupuje v souladu se zásadami kultury projevu a chování</w:t>
            </w:r>
          </w:p>
          <w:p w:rsidR="00FF6549" w:rsidRPr="00FF6549" w:rsidRDefault="00FF6549" w:rsidP="00FF6549">
            <w:pPr>
              <w:rPr>
                <w:b/>
              </w:rPr>
            </w:pPr>
            <w:r w:rsidRPr="00FF6549">
              <w:rPr>
                <w:b/>
              </w:rPr>
              <w:t xml:space="preserve">      Kompetence využívat prostředky ICT a efektivně pracovat s informacemi</w:t>
            </w:r>
          </w:p>
          <w:p w:rsidR="00FF6549" w:rsidRPr="00FF6549" w:rsidRDefault="00FF6549" w:rsidP="00FF6549">
            <w:r w:rsidRPr="00FF6549">
              <w:t xml:space="preserve">      Žák prostřednictvím studia tohoto předmětu:</w:t>
            </w:r>
          </w:p>
          <w:p w:rsidR="00FF6549" w:rsidRPr="00FF6549" w:rsidRDefault="00FF6549" w:rsidP="00FF6549">
            <w:pPr>
              <w:numPr>
                <w:ilvl w:val="0"/>
                <w:numId w:val="137"/>
              </w:numPr>
            </w:pPr>
            <w:r w:rsidRPr="00FF6549">
              <w:t>komunikuje elektronickou poštou</w:t>
            </w:r>
          </w:p>
          <w:p w:rsidR="00FF6549" w:rsidRPr="00FF6549" w:rsidRDefault="00FF6549" w:rsidP="00FF6549">
            <w:pPr>
              <w:numPr>
                <w:ilvl w:val="0"/>
                <w:numId w:val="137"/>
              </w:numPr>
            </w:pPr>
            <w:r w:rsidRPr="00FF6549">
              <w:t>získává informace z otevřených zdrojů, zejména ze sítě Internet</w:t>
            </w:r>
          </w:p>
          <w:p w:rsidR="00FF6549" w:rsidRPr="00FF6549" w:rsidRDefault="00FF6549" w:rsidP="00FF6549">
            <w:r w:rsidRPr="00FF6549">
              <w:rPr>
                <w:b/>
              </w:rPr>
              <w:t xml:space="preserve">      Odborné kompetence</w:t>
            </w:r>
            <w:r w:rsidRPr="00FF6549">
              <w:t>:</w:t>
            </w:r>
          </w:p>
          <w:p w:rsidR="00FF6549" w:rsidRPr="00FF6549" w:rsidRDefault="00FF6549" w:rsidP="00FF6549">
            <w:r w:rsidRPr="00FF6549">
              <w:t xml:space="preserve">      Žák prostřednictvím studia tohoto předmětu:</w:t>
            </w:r>
          </w:p>
          <w:p w:rsidR="00FF6549" w:rsidRPr="00FF6549" w:rsidRDefault="00FF6549" w:rsidP="00FF6549">
            <w:pPr>
              <w:numPr>
                <w:ilvl w:val="0"/>
                <w:numId w:val="137"/>
              </w:numPr>
            </w:pPr>
            <w:r w:rsidRPr="00FF6549">
              <w:t>komunikuje na běžná témata z oblasti pivovarnictví a sladovnictví ústně i písemně</w:t>
            </w:r>
          </w:p>
          <w:p w:rsidR="00FF6549" w:rsidRPr="00FF6549" w:rsidRDefault="00FF6549" w:rsidP="00FF6549">
            <w:pPr>
              <w:numPr>
                <w:ilvl w:val="0"/>
                <w:numId w:val="137"/>
              </w:numPr>
            </w:pPr>
            <w:r w:rsidRPr="00FF6549">
              <w:t>vyhotovuje písemnosti v dané oblasti</w:t>
            </w:r>
          </w:p>
        </w:tc>
      </w:tr>
    </w:tbl>
    <w:p w:rsidR="00FF6549" w:rsidRPr="00FF6549" w:rsidRDefault="00FF6549" w:rsidP="00FF6549"/>
    <w:p w:rsidR="00FF6549" w:rsidRPr="005108A6" w:rsidRDefault="00FF6549" w:rsidP="005108A6">
      <w:pPr>
        <w:keepNext/>
        <w:tabs>
          <w:tab w:val="left" w:pos="6000"/>
        </w:tabs>
        <w:outlineLvl w:val="3"/>
        <w:rPr>
          <w:b/>
        </w:rPr>
      </w:pPr>
      <w:r w:rsidRPr="00FF6549">
        <w:rPr>
          <w:b/>
        </w:rPr>
        <w:t xml:space="preserve">Rozpis učiva a realizace kompetencí  </w:t>
      </w:r>
    </w:p>
    <w:p w:rsidR="00FF6549" w:rsidRPr="00FF6549" w:rsidRDefault="00FF6549" w:rsidP="00FF6549">
      <w:pPr>
        <w:keepNext/>
        <w:tabs>
          <w:tab w:val="left" w:pos="6000"/>
        </w:tabs>
        <w:outlineLvl w:val="3"/>
        <w:rPr>
          <w:b/>
        </w:rPr>
      </w:pPr>
      <w:r w:rsidRPr="00FF6549">
        <w:rPr>
          <w:b/>
        </w:rPr>
        <w:t>3. ročník</w:t>
      </w:r>
      <w:r w:rsidRPr="00FF6549">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41"/>
        <w:gridCol w:w="3220"/>
        <w:gridCol w:w="2601"/>
      </w:tblGrid>
      <w:tr w:rsidR="00FF6549" w:rsidRPr="00FF6549" w:rsidTr="001D7AAE">
        <w:tc>
          <w:tcPr>
            <w:tcW w:w="3510" w:type="dxa"/>
          </w:tcPr>
          <w:p w:rsidR="00FF6549" w:rsidRPr="00FF6549" w:rsidRDefault="00FF6549" w:rsidP="00FF6549">
            <w:pPr>
              <w:rPr>
                <w:b/>
                <w:bCs/>
              </w:rPr>
            </w:pPr>
            <w:r w:rsidRPr="00FF6549">
              <w:rPr>
                <w:b/>
                <w:bCs/>
              </w:rPr>
              <w:t xml:space="preserve">               </w:t>
            </w:r>
            <w:bookmarkStart w:id="167" w:name="_Toc329166080"/>
            <w:r w:rsidRPr="00FF6549">
              <w:rPr>
                <w:b/>
                <w:bCs/>
              </w:rPr>
              <w:t>Výsledky vzdělávání</w:t>
            </w:r>
            <w:bookmarkEnd w:id="167"/>
          </w:p>
        </w:tc>
        <w:tc>
          <w:tcPr>
            <w:tcW w:w="3447" w:type="dxa"/>
          </w:tcPr>
          <w:p w:rsidR="00FF6549" w:rsidRPr="00FF6549" w:rsidRDefault="00FF6549" w:rsidP="00FF6549">
            <w:pPr>
              <w:rPr>
                <w:b/>
                <w:bCs/>
              </w:rPr>
            </w:pPr>
            <w:r w:rsidRPr="00FF6549">
              <w:rPr>
                <w:b/>
                <w:bCs/>
              </w:rPr>
              <w:t xml:space="preserve">                           </w:t>
            </w:r>
            <w:bookmarkStart w:id="168" w:name="_Toc329166081"/>
            <w:r w:rsidRPr="00FF6549">
              <w:rPr>
                <w:b/>
                <w:bCs/>
              </w:rPr>
              <w:t>Učivo</w:t>
            </w:r>
            <w:bookmarkEnd w:id="168"/>
            <w:r w:rsidRPr="00FF6549">
              <w:rPr>
                <w:b/>
                <w:bCs/>
              </w:rPr>
              <w:t xml:space="preserve">      </w:t>
            </w:r>
          </w:p>
        </w:tc>
        <w:tc>
          <w:tcPr>
            <w:tcW w:w="2821" w:type="dxa"/>
          </w:tcPr>
          <w:p w:rsidR="00FF6549" w:rsidRPr="00FF6549" w:rsidRDefault="00FF6549" w:rsidP="00FF6549">
            <w:pPr>
              <w:keepNext/>
              <w:jc w:val="center"/>
              <w:outlineLvl w:val="4"/>
              <w:rPr>
                <w:b/>
                <w:bCs/>
              </w:rPr>
            </w:pPr>
            <w:bookmarkStart w:id="169" w:name="_Toc329166082"/>
            <w:r w:rsidRPr="00FF6549">
              <w:rPr>
                <w:b/>
                <w:bCs/>
              </w:rPr>
              <w:t>Časové rozvržení</w:t>
            </w:r>
            <w:bookmarkEnd w:id="169"/>
          </w:p>
        </w:tc>
      </w:tr>
      <w:tr w:rsidR="00FF6549" w:rsidRPr="00FF6549" w:rsidTr="005108A6">
        <w:trPr>
          <w:trHeight w:val="3795"/>
        </w:trPr>
        <w:tc>
          <w:tcPr>
            <w:tcW w:w="3510" w:type="dxa"/>
          </w:tcPr>
          <w:p w:rsidR="00FF6549" w:rsidRPr="00FF6549" w:rsidRDefault="00FF6549" w:rsidP="00FF6549">
            <w:r w:rsidRPr="00FF6549">
              <w:t xml:space="preserve">Popíše suroviny pro výrobu piva </w:t>
            </w:r>
          </w:p>
          <w:p w:rsidR="00FF6549" w:rsidRPr="00FF6549" w:rsidRDefault="00FF6549" w:rsidP="00FF6549"/>
          <w:p w:rsidR="00FF6549" w:rsidRPr="00FF6549" w:rsidRDefault="00FF6549" w:rsidP="00FF6549">
            <w:r w:rsidRPr="00FF6549">
              <w:t xml:space="preserve">Popíše proces výroby piva </w:t>
            </w:r>
          </w:p>
          <w:p w:rsidR="00FF6549" w:rsidRPr="00FF6549" w:rsidRDefault="00FF6549" w:rsidP="00FF6549">
            <w:pPr>
              <w:ind w:left="360"/>
            </w:pPr>
          </w:p>
          <w:p w:rsidR="00FF6549" w:rsidRPr="00FF6549" w:rsidRDefault="00FF6549" w:rsidP="00FF6549">
            <w:r w:rsidRPr="00FF6549">
              <w:t xml:space="preserve">Vyjmenuje a popíše jednotlivé části pivovaru a sladovny                                                                        </w:t>
            </w:r>
          </w:p>
          <w:p w:rsidR="00FF6549" w:rsidRPr="00FF6549" w:rsidRDefault="00FF6549" w:rsidP="00FF6549"/>
          <w:p w:rsidR="00FF6549" w:rsidRPr="00FF6549" w:rsidRDefault="00FF6549" w:rsidP="00FF6549">
            <w:r w:rsidRPr="00FF6549">
              <w:t>Vyjmenuje pivovary v Čechách a ve světě</w:t>
            </w:r>
          </w:p>
          <w:p w:rsidR="00FF6549" w:rsidRPr="00FF6549" w:rsidRDefault="00FF6549" w:rsidP="00FF6549"/>
          <w:p w:rsidR="00FF6549" w:rsidRPr="00FF6549" w:rsidRDefault="00FF6549" w:rsidP="00FF6549">
            <w:r w:rsidRPr="00FF6549">
              <w:t>Vyjmenuje typy piv</w:t>
            </w:r>
          </w:p>
          <w:p w:rsidR="00FF6549" w:rsidRPr="00FF6549" w:rsidRDefault="00FF6549" w:rsidP="00FF6549"/>
          <w:p w:rsidR="00FF6549" w:rsidRPr="00FF6549" w:rsidRDefault="005108A6" w:rsidP="005108A6">
            <w:r>
              <w:t>Popíše historii pivovarnictví</w:t>
            </w:r>
          </w:p>
          <w:p w:rsidR="00FF6549" w:rsidRPr="00FF6549" w:rsidRDefault="00FF6549" w:rsidP="00FF6549"/>
        </w:tc>
        <w:tc>
          <w:tcPr>
            <w:tcW w:w="3447" w:type="dxa"/>
          </w:tcPr>
          <w:p w:rsidR="00FF6549" w:rsidRPr="00FF6549" w:rsidRDefault="00FF6549" w:rsidP="00FF6549">
            <w:r w:rsidRPr="00FF6549">
              <w:t xml:space="preserve">Slovní zásoba a fráze </w:t>
            </w:r>
          </w:p>
          <w:p w:rsidR="00FF6549" w:rsidRPr="00FF6549" w:rsidRDefault="00FF6549" w:rsidP="00FF6549">
            <w:r w:rsidRPr="00FF6549">
              <w:t>Gramatika – sloveso být, trpný rod, přídavná a podstatná jména</w:t>
            </w:r>
          </w:p>
          <w:p w:rsidR="00FF6549" w:rsidRPr="00FF6549" w:rsidRDefault="00FF6549" w:rsidP="00FF6549"/>
          <w:p w:rsidR="00FF6549" w:rsidRPr="00FF6549" w:rsidRDefault="00FF6549" w:rsidP="00FF6549"/>
          <w:p w:rsidR="00FF6549" w:rsidRPr="00FF6549" w:rsidRDefault="00FF6549" w:rsidP="00FF6549">
            <w:r w:rsidRPr="00FF6549">
              <w:t>There is/are</w:t>
            </w:r>
          </w:p>
          <w:p w:rsidR="00FF6549" w:rsidRPr="00FF6549" w:rsidRDefault="00FF6549" w:rsidP="00FF6549">
            <w:pPr>
              <w:tabs>
                <w:tab w:val="left" w:pos="1540"/>
              </w:tabs>
            </w:pPr>
            <w:r w:rsidRPr="00FF6549">
              <w:tab/>
            </w:r>
          </w:p>
          <w:p w:rsidR="00FF6549" w:rsidRPr="00FF6549" w:rsidRDefault="00FF6549" w:rsidP="00FF6549">
            <w:pPr>
              <w:tabs>
                <w:tab w:val="left" w:pos="1540"/>
              </w:tabs>
            </w:pPr>
          </w:p>
          <w:p w:rsidR="00FF6549" w:rsidRPr="00FF6549" w:rsidRDefault="00FF6549" w:rsidP="00FF6549">
            <w:r w:rsidRPr="00FF6549">
              <w:t xml:space="preserve">Slovní zásoba (zeměpis, národnosti) </w:t>
            </w:r>
          </w:p>
          <w:p w:rsidR="00FF6549" w:rsidRPr="00FF6549" w:rsidRDefault="00FF6549" w:rsidP="00FF6549"/>
          <w:p w:rsidR="00FF6549" w:rsidRPr="00FF6549" w:rsidRDefault="00FF6549" w:rsidP="00FF6549"/>
          <w:p w:rsidR="00FF6549" w:rsidRPr="00FF6549" w:rsidRDefault="00FF6549" w:rsidP="00FF6549"/>
          <w:p w:rsidR="00FF6549" w:rsidRPr="00FF6549" w:rsidRDefault="00BA0620" w:rsidP="00BA0620">
            <w:r>
              <w:t>Minulý čas</w:t>
            </w:r>
            <w:r w:rsidR="00FF6549" w:rsidRPr="00FF6549">
              <w:tab/>
            </w:r>
          </w:p>
        </w:tc>
        <w:tc>
          <w:tcPr>
            <w:tcW w:w="2821" w:type="dxa"/>
          </w:tcPr>
          <w:p w:rsidR="00FF6549" w:rsidRPr="00FF6549" w:rsidRDefault="00FF6549" w:rsidP="00FF6549">
            <w:pPr>
              <w:rPr>
                <w:b/>
                <w:bCs/>
              </w:rPr>
            </w:pPr>
            <w:r w:rsidRPr="00FF6549">
              <w:rPr>
                <w:b/>
                <w:bCs/>
              </w:rPr>
              <w:t>září – říjen</w:t>
            </w:r>
          </w:p>
          <w:p w:rsidR="00FF6549" w:rsidRPr="00FF6549" w:rsidRDefault="00FF6549" w:rsidP="00FF6549">
            <w:pPr>
              <w:rPr>
                <w:b/>
                <w:bCs/>
              </w:rPr>
            </w:pPr>
          </w:p>
          <w:p w:rsidR="00FF6549" w:rsidRPr="00FF6549" w:rsidRDefault="00FF6549" w:rsidP="00FF6549">
            <w:pPr>
              <w:rPr>
                <w:b/>
                <w:bCs/>
              </w:rPr>
            </w:pPr>
            <w:r w:rsidRPr="00FF6549">
              <w:rPr>
                <w:b/>
                <w:bCs/>
              </w:rPr>
              <w:t>listopad – prosinec</w:t>
            </w:r>
          </w:p>
          <w:p w:rsidR="00FF6549" w:rsidRPr="00FF6549" w:rsidRDefault="00FF6549" w:rsidP="00FF6549">
            <w:pPr>
              <w:rPr>
                <w:b/>
                <w:bCs/>
              </w:rPr>
            </w:pPr>
          </w:p>
          <w:p w:rsidR="00FF6549" w:rsidRPr="00FF6549" w:rsidRDefault="00FF6549" w:rsidP="00FF6549">
            <w:pPr>
              <w:rPr>
                <w:b/>
                <w:bCs/>
              </w:rPr>
            </w:pPr>
          </w:p>
          <w:p w:rsidR="00FF6549" w:rsidRPr="00FF6549" w:rsidRDefault="00FF6549" w:rsidP="00FF6549">
            <w:pPr>
              <w:rPr>
                <w:b/>
                <w:bCs/>
              </w:rPr>
            </w:pPr>
            <w:r w:rsidRPr="00FF6549">
              <w:rPr>
                <w:b/>
                <w:bCs/>
              </w:rPr>
              <w:t>leden – únor</w:t>
            </w:r>
          </w:p>
          <w:p w:rsidR="00FF6549" w:rsidRPr="00FF6549" w:rsidRDefault="00FF6549" w:rsidP="00FF6549"/>
          <w:p w:rsidR="00FF6549" w:rsidRPr="00FF6549" w:rsidRDefault="00FF6549" w:rsidP="00FF6549">
            <w:pPr>
              <w:rPr>
                <w:b/>
                <w:bCs/>
              </w:rPr>
            </w:pPr>
            <w:r w:rsidRPr="00FF6549">
              <w:rPr>
                <w:b/>
                <w:bCs/>
              </w:rPr>
              <w:t>březen</w:t>
            </w:r>
          </w:p>
          <w:p w:rsidR="00FF6549" w:rsidRPr="00FF6549" w:rsidRDefault="00FF6549" w:rsidP="00FF6549">
            <w:pPr>
              <w:rPr>
                <w:b/>
                <w:bCs/>
              </w:rPr>
            </w:pPr>
          </w:p>
          <w:p w:rsidR="00FF6549" w:rsidRPr="00FF6549" w:rsidRDefault="00FF6549" w:rsidP="00FF6549">
            <w:pPr>
              <w:outlineLvl w:val="1"/>
              <w:rPr>
                <w:b/>
                <w:bCs/>
              </w:rPr>
            </w:pPr>
          </w:p>
          <w:p w:rsidR="00FF6549" w:rsidRPr="00FF6549" w:rsidRDefault="00FF6549" w:rsidP="00FF6549">
            <w:pPr>
              <w:rPr>
                <w:b/>
                <w:bCs/>
              </w:rPr>
            </w:pPr>
          </w:p>
          <w:p w:rsidR="00FF6549" w:rsidRPr="00FF6549" w:rsidRDefault="00FF6549" w:rsidP="00FF6549">
            <w:pPr>
              <w:rPr>
                <w:b/>
                <w:bCs/>
              </w:rPr>
            </w:pPr>
            <w:r w:rsidRPr="00FF6549">
              <w:rPr>
                <w:b/>
                <w:bCs/>
              </w:rPr>
              <w:t>duben</w:t>
            </w:r>
          </w:p>
          <w:p w:rsidR="00FF6549" w:rsidRPr="00FF6549" w:rsidRDefault="00FF6549" w:rsidP="00FF6549">
            <w:pPr>
              <w:rPr>
                <w:b/>
                <w:bCs/>
              </w:rPr>
            </w:pPr>
          </w:p>
          <w:p w:rsidR="00FF6549" w:rsidRPr="00FF6549" w:rsidRDefault="00FF6549" w:rsidP="00FF6549">
            <w:r w:rsidRPr="00FF6549">
              <w:rPr>
                <w:b/>
                <w:bCs/>
              </w:rPr>
              <w:t>květen - červen</w:t>
            </w:r>
          </w:p>
        </w:tc>
      </w:tr>
    </w:tbl>
    <w:p w:rsidR="00716C45" w:rsidRDefault="00FF6549" w:rsidP="00FF6549">
      <w:r w:rsidRPr="00FF6549">
        <w:t>Vyp</w:t>
      </w:r>
      <w:r>
        <w:t xml:space="preserve">racovala: </w:t>
      </w:r>
      <w:r w:rsidR="00BA0620">
        <w:t xml:space="preserve">Mgr. et Mgr. Stanislava </w:t>
      </w:r>
      <w:r w:rsidR="005108A6">
        <w:t>Sajdlová</w:t>
      </w:r>
      <w:bookmarkStart w:id="170" w:name="_GoBack"/>
      <w:bookmarkEnd w:id="170"/>
    </w:p>
    <w:sectPr w:rsidR="00716C45">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B7D" w:rsidRDefault="00CC5B7D">
      <w:r>
        <w:separator/>
      </w:r>
    </w:p>
  </w:endnote>
  <w:endnote w:type="continuationSeparator" w:id="0">
    <w:p w:rsidR="00CC5B7D" w:rsidRDefault="00CC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imesNewRomanPSMT">
    <w:altName w:val="Arial Unicode MS"/>
    <w:panose1 w:val="00000000000000000000"/>
    <w:charset w:val="81"/>
    <w:family w:val="auto"/>
    <w:notTrueType/>
    <w:pitch w:val="default"/>
    <w:sig w:usb0="00000001" w:usb1="09060000" w:usb2="00000010" w:usb3="00000000" w:csb0="00080000"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Italic CE">
    <w:altName w:val="Times New Roman"/>
    <w:panose1 w:val="00000000000000000000"/>
    <w:charset w:val="EE"/>
    <w:family w:val="roman"/>
    <w:notTrueType/>
    <w:pitch w:val="default"/>
    <w:sig w:usb0="00000005" w:usb1="00000000" w:usb2="00000000" w:usb3="00000000" w:csb0="00000002" w:csb1="00000000"/>
  </w:font>
  <w:font w:name="TimesNewRoman,Bold CE">
    <w:altName w:val="Times New Roman"/>
    <w:panose1 w:val="00000000000000000000"/>
    <w:charset w:val="EE"/>
    <w:family w:val="roman"/>
    <w:notTrueType/>
    <w:pitch w:val="default"/>
    <w:sig w:usb0="00000005" w:usb1="00000000" w:usb2="00000000" w:usb3="00000000" w:csb0="00000002" w:csb1="00000000"/>
  </w:font>
  <w:font w:name="TimesNewRomanPS-BoldMT">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851604"/>
      <w:docPartObj>
        <w:docPartGallery w:val="Page Numbers (Bottom of Page)"/>
        <w:docPartUnique/>
      </w:docPartObj>
    </w:sdtPr>
    <w:sdtContent>
      <w:p w:rsidR="00CC5B7D" w:rsidRDefault="00CC5B7D" w:rsidP="001D7AAE"/>
      <w:p w:rsidR="00CC5B7D" w:rsidRPr="001D7AAE" w:rsidRDefault="00CC5B7D" w:rsidP="001D7AAE">
        <w:pPr>
          <w:pStyle w:val="Zpat"/>
          <w:jc w:val="center"/>
        </w:pPr>
        <w:r>
          <w:rPr>
            <w:i/>
            <w:noProof/>
          </w:rPr>
          <mc:AlternateContent>
            <mc:Choice Requires="wps">
              <w:drawing>
                <wp:anchor distT="0" distB="0" distL="114300" distR="114300" simplePos="0" relativeHeight="251672576" behindDoc="0" locked="0" layoutInCell="1" allowOverlap="1">
                  <wp:simplePos x="0" y="0"/>
                  <wp:positionH relativeFrom="margin">
                    <wp:posOffset>0</wp:posOffset>
                  </wp:positionH>
                  <wp:positionV relativeFrom="paragraph">
                    <wp:posOffset>-105410</wp:posOffset>
                  </wp:positionV>
                  <wp:extent cx="6120130" cy="3175"/>
                  <wp:effectExtent l="38100" t="46990" r="42545" b="45085"/>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3175"/>
                          </a:xfrm>
                          <a:prstGeom prst="line">
                            <a:avLst/>
                          </a:prstGeom>
                          <a:noFill/>
                          <a:ln w="76200">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02C42" id="Přímá spojnice 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3pt" to="481.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" strokecolor="#f60" strokeweight="6pt">
                  <w10:wrap anchorx="margin"/>
                </v:line>
              </w:pict>
            </mc:Fallback>
          </mc:AlternateContent>
        </w:r>
        <w:r>
          <w:rPr>
            <w:rStyle w:val="slostrnky"/>
            <w:i/>
          </w:rPr>
          <w:t>Školní vzdělávací program</w:t>
        </w:r>
        <w:r>
          <w:rPr>
            <w:rStyle w:val="slostrnky"/>
          </w:rPr>
          <w:tab/>
          <w:t xml:space="preserve">Strana </w:t>
        </w:r>
        <w:r>
          <w:rPr>
            <w:rStyle w:val="slostrnky"/>
          </w:rPr>
          <w:fldChar w:fldCharType="begin"/>
        </w:r>
        <w:r>
          <w:rPr>
            <w:rStyle w:val="slostrnky"/>
          </w:rPr>
          <w:instrText xml:space="preserve"> PAGE </w:instrText>
        </w:r>
        <w:r>
          <w:rPr>
            <w:rStyle w:val="slostrnky"/>
          </w:rPr>
          <w:fldChar w:fldCharType="separate"/>
        </w:r>
        <w:r w:rsidR="005108A6">
          <w:rPr>
            <w:rStyle w:val="slostrnky"/>
            <w:noProof/>
          </w:rPr>
          <w:t>173</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5108A6">
          <w:rPr>
            <w:rStyle w:val="slostrnky"/>
            <w:noProof/>
          </w:rPr>
          <w:t>173</w:t>
        </w:r>
        <w:r>
          <w:rPr>
            <w:rStyle w:val="slostrnky"/>
          </w:rPr>
          <w:fldChar w:fldCharType="end"/>
        </w:r>
        <w:r>
          <w:rPr>
            <w:rStyle w:val="slostrnky"/>
          </w:rPr>
          <w:t xml:space="preserve"> stran</w:t>
        </w:r>
        <w:r>
          <w:rPr>
            <w:rStyle w:val="slostrnky"/>
          </w:rPr>
          <w:tab/>
        </w:r>
        <w:r>
          <w:t>SLADOVNÍK-PIVOVARNÍK</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7D" w:rsidRDefault="00CC5B7D" w:rsidP="001D7AAE">
    <w:pPr>
      <w:rPr>
        <w:rFonts w:ascii="Arial" w:hAnsi="Arial" w:cs="Arial"/>
        <w:sz w:val="16"/>
        <w:szCs w:val="16"/>
      </w:rPr>
    </w:pPr>
    <w:r>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3314700</wp:posOffset>
              </wp:positionH>
              <wp:positionV relativeFrom="paragraph">
                <wp:posOffset>8890</wp:posOffset>
              </wp:positionV>
              <wp:extent cx="2857500" cy="685800"/>
              <wp:effectExtent l="0" t="0" r="0" b="63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B7D" w:rsidRDefault="00CC5B7D" w:rsidP="001D7AAE">
                          <w:pPr>
                            <w:spacing w:before="90"/>
                            <w:jc w:val="right"/>
                            <w:rPr>
                              <w:rFonts w:ascii="Arial" w:hAnsi="Arial" w:cs="Arial"/>
                              <w:sz w:val="16"/>
                              <w:szCs w:val="16"/>
                            </w:rPr>
                          </w:pPr>
                          <w:r>
                            <w:rPr>
                              <w:rFonts w:ascii="Arial" w:hAnsi="Arial" w:cs="Arial"/>
                              <w:sz w:val="16"/>
                              <w:szCs w:val="16"/>
                            </w:rPr>
                            <w:t>Bankovní spojení: 16002481/0100</w:t>
                          </w:r>
                        </w:p>
                        <w:p w:rsidR="00CC5B7D" w:rsidRDefault="00CC5B7D" w:rsidP="001D7AAE">
                          <w:pPr>
                            <w:jc w:val="right"/>
                            <w:rPr>
                              <w:rFonts w:ascii="Arial" w:hAnsi="Arial" w:cs="Arial"/>
                              <w:sz w:val="16"/>
                              <w:szCs w:val="16"/>
                            </w:rPr>
                          </w:pPr>
                          <w:r>
                            <w:rPr>
                              <w:rFonts w:ascii="Arial" w:hAnsi="Arial" w:cs="Arial"/>
                              <w:sz w:val="16"/>
                              <w:szCs w:val="16"/>
                            </w:rPr>
                            <w:t>IČ: 47783371, DIČ: CZ47783371</w:t>
                          </w:r>
                        </w:p>
                        <w:p w:rsidR="00CC5B7D" w:rsidRDefault="00CC5B7D" w:rsidP="001D7AAE">
                          <w:pPr>
                            <w:jc w:val="right"/>
                            <w:rPr>
                              <w:rFonts w:ascii="Arial" w:hAnsi="Arial" w:cs="Arial"/>
                              <w:sz w:val="16"/>
                              <w:szCs w:val="16"/>
                            </w:rPr>
                          </w:pPr>
                          <w:r>
                            <w:rPr>
                              <w:rFonts w:ascii="Arial" w:hAnsi="Arial" w:cs="Arial"/>
                              <w:sz w:val="16"/>
                              <w:szCs w:val="16"/>
                            </w:rPr>
                            <w:t>zapsaná v obchodním rejstříku, vedeném Krajským</w:t>
                          </w:r>
                        </w:p>
                        <w:p w:rsidR="00CC5B7D" w:rsidRDefault="00CC5B7D" w:rsidP="001D7AAE">
                          <w:pPr>
                            <w:jc w:val="right"/>
                            <w:rPr>
                              <w:rFonts w:ascii="Arial" w:hAnsi="Arial" w:cs="Arial"/>
                              <w:sz w:val="16"/>
                              <w:szCs w:val="16"/>
                            </w:rPr>
                          </w:pPr>
                          <w:r>
                            <w:rPr>
                              <w:rFonts w:ascii="Arial" w:hAnsi="Arial" w:cs="Arial"/>
                              <w:sz w:val="16"/>
                              <w:szCs w:val="16"/>
                            </w:rPr>
                            <w:t>soudem v Ústí nad Labem, v odd. C, vl. 4050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8" o:spid="_x0000_s1026" type="#_x0000_t202" style="position:absolute;margin-left:261pt;margin-top:.7pt;width:225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" filled="f" stroked="f">
              <v:textbox>
                <w:txbxContent>
                  <w:p w:rsidR="00CC5B7D" w:rsidRDefault="00CC5B7D" w:rsidP="001D7AAE">
                    <w:pPr>
                      <w:spacing w:before="90"/>
                      <w:jc w:val="right"/>
                      <w:rPr>
                        <w:rFonts w:ascii="Arial" w:hAnsi="Arial" w:cs="Arial"/>
                        <w:sz w:val="16"/>
                        <w:szCs w:val="16"/>
                      </w:rPr>
                    </w:pPr>
                    <w:r>
                      <w:rPr>
                        <w:rFonts w:ascii="Arial" w:hAnsi="Arial" w:cs="Arial"/>
                        <w:sz w:val="16"/>
                        <w:szCs w:val="16"/>
                      </w:rPr>
                      <w:t>Bankovní spojení: 16002481/0100</w:t>
                    </w:r>
                  </w:p>
                  <w:p w:rsidR="00CC5B7D" w:rsidRDefault="00CC5B7D" w:rsidP="001D7AAE">
                    <w:pPr>
                      <w:jc w:val="right"/>
                      <w:rPr>
                        <w:rFonts w:ascii="Arial" w:hAnsi="Arial" w:cs="Arial"/>
                        <w:sz w:val="16"/>
                        <w:szCs w:val="16"/>
                      </w:rPr>
                    </w:pPr>
                    <w:r>
                      <w:rPr>
                        <w:rFonts w:ascii="Arial" w:hAnsi="Arial" w:cs="Arial"/>
                        <w:sz w:val="16"/>
                        <w:szCs w:val="16"/>
                      </w:rPr>
                      <w:t>IČ: 47783371, DIČ: CZ47783371</w:t>
                    </w:r>
                  </w:p>
                  <w:p w:rsidR="00CC5B7D" w:rsidRDefault="00CC5B7D" w:rsidP="001D7AAE">
                    <w:pPr>
                      <w:jc w:val="right"/>
                      <w:rPr>
                        <w:rFonts w:ascii="Arial" w:hAnsi="Arial" w:cs="Arial"/>
                        <w:sz w:val="16"/>
                        <w:szCs w:val="16"/>
                      </w:rPr>
                    </w:pPr>
                    <w:r>
                      <w:rPr>
                        <w:rFonts w:ascii="Arial" w:hAnsi="Arial" w:cs="Arial"/>
                        <w:sz w:val="16"/>
                        <w:szCs w:val="16"/>
                      </w:rPr>
                      <w:t>zapsaná v obchodním rejstříku, vedeném Krajským</w:t>
                    </w:r>
                  </w:p>
                  <w:p w:rsidR="00CC5B7D" w:rsidRDefault="00CC5B7D" w:rsidP="001D7AAE">
                    <w:pPr>
                      <w:jc w:val="right"/>
                      <w:rPr>
                        <w:rFonts w:ascii="Arial" w:hAnsi="Arial" w:cs="Arial"/>
                        <w:sz w:val="16"/>
                        <w:szCs w:val="16"/>
                      </w:rPr>
                    </w:pPr>
                    <w:r>
                      <w:rPr>
                        <w:rFonts w:ascii="Arial" w:hAnsi="Arial" w:cs="Arial"/>
                        <w:sz w:val="16"/>
                        <w:szCs w:val="16"/>
                      </w:rPr>
                      <w:t>soudem v Ústí nad Labem, v odd. C, vl. 4050</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-29210</wp:posOffset>
              </wp:positionH>
              <wp:positionV relativeFrom="paragraph">
                <wp:posOffset>32385</wp:posOffset>
              </wp:positionV>
              <wp:extent cx="2890520" cy="3175"/>
              <wp:effectExtent l="46990" t="41910" r="43815" b="4064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0520" cy="3175"/>
                      </a:xfrm>
                      <a:prstGeom prst="line">
                        <a:avLst/>
                      </a:prstGeom>
                      <a:noFill/>
                      <a:ln w="76200">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C24D6" id="Přímá spojnice 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3pt,2.55pt" to="225.3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" strokecolor="#f60" strokeweight="6pt">
              <w10:wrap anchorx="margin"/>
            </v:line>
          </w:pict>
        </mc:Fallback>
      </mc:AlternateContent>
    </w:r>
  </w:p>
  <w:p w:rsidR="00CC5B7D" w:rsidRDefault="00CC5B7D" w:rsidP="001D7AAE">
    <w:pPr>
      <w:rPr>
        <w:rFonts w:ascii="Arial" w:hAnsi="Arial" w:cs="Arial"/>
        <w:sz w:val="16"/>
        <w:szCs w:val="16"/>
      </w:rPr>
    </w:pPr>
    <w:r>
      <w:rPr>
        <w:rFonts w:ascii="Arial" w:hAnsi="Arial" w:cs="Arial"/>
        <w:sz w:val="16"/>
        <w:szCs w:val="16"/>
      </w:rPr>
      <w:t>Hošťálkovo náměstí 132</w:t>
    </w:r>
    <w:r>
      <w:rPr>
        <w:rFonts w:ascii="Arial" w:hAnsi="Arial" w:cs="Arial"/>
        <w:sz w:val="16"/>
        <w:szCs w:val="16"/>
      </w:rPr>
      <w:tab/>
      <w:t>tel.:</w:t>
    </w:r>
    <w:r>
      <w:rPr>
        <w:rFonts w:ascii="Arial" w:hAnsi="Arial" w:cs="Arial"/>
        <w:sz w:val="16"/>
        <w:szCs w:val="16"/>
      </w:rPr>
      <w:tab/>
      <w:t>+420 415 710 380</w:t>
    </w:r>
  </w:p>
  <w:p w:rsidR="00CC5B7D" w:rsidRDefault="00CC5B7D" w:rsidP="001D7AAE">
    <w:pPr>
      <w:rPr>
        <w:rFonts w:ascii="Arial" w:hAnsi="Arial" w:cs="Arial"/>
        <w:sz w:val="16"/>
        <w:szCs w:val="16"/>
      </w:rPr>
    </w:pPr>
    <w:r>
      <w:rPr>
        <w:rFonts w:ascii="Arial" w:hAnsi="Arial" w:cs="Arial"/>
        <w:sz w:val="16"/>
        <w:szCs w:val="16"/>
      </w:rPr>
      <w:t>438 01 Žatec</w:t>
    </w:r>
    <w:r>
      <w:rPr>
        <w:rFonts w:ascii="Arial" w:hAnsi="Arial" w:cs="Arial"/>
        <w:sz w:val="16"/>
        <w:szCs w:val="16"/>
      </w:rPr>
      <w:tab/>
    </w:r>
    <w:r>
      <w:rPr>
        <w:rFonts w:ascii="Arial" w:hAnsi="Arial" w:cs="Arial"/>
        <w:sz w:val="16"/>
        <w:szCs w:val="16"/>
      </w:rPr>
      <w:tab/>
      <w:t>e-mail:</w:t>
    </w:r>
    <w:r>
      <w:rPr>
        <w:rFonts w:ascii="Arial" w:hAnsi="Arial" w:cs="Arial"/>
        <w:sz w:val="16"/>
        <w:szCs w:val="16"/>
      </w:rPr>
      <w:tab/>
    </w:r>
    <w:hyperlink r:id="rId1" w:history="1">
      <w:r w:rsidRPr="001F0546">
        <w:rPr>
          <w:rStyle w:val="Hypertextovodkaz"/>
          <w:rFonts w:ascii="Arial" w:hAnsi="Arial" w:cs="Arial"/>
          <w:sz w:val="16"/>
          <w:szCs w:val="16"/>
        </w:rPr>
        <w:t>skola@sousoszatec.cz</w:t>
      </w:r>
    </w:hyperlink>
    <w:r>
      <w:rPr>
        <w:rFonts w:ascii="Arial" w:hAnsi="Arial" w:cs="Arial"/>
        <w:sz w:val="16"/>
        <w:szCs w:val="16"/>
      </w:rPr>
      <w:t xml:space="preserve"> </w:t>
    </w:r>
  </w:p>
  <w:p w:rsidR="00CC5B7D" w:rsidRDefault="00CC5B7D" w:rsidP="001D7AAE">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web:</w:t>
    </w:r>
    <w:r>
      <w:rPr>
        <w:rFonts w:ascii="Arial" w:hAnsi="Arial" w:cs="Arial"/>
        <w:sz w:val="16"/>
        <w:szCs w:val="16"/>
      </w:rPr>
      <w:tab/>
    </w:r>
    <w:hyperlink r:id="rId2" w:history="1">
      <w:r w:rsidRPr="001F0546">
        <w:rPr>
          <w:rStyle w:val="Hypertextovodkaz"/>
          <w:rFonts w:ascii="Arial" w:hAnsi="Arial" w:cs="Arial"/>
          <w:sz w:val="16"/>
          <w:szCs w:val="16"/>
        </w:rPr>
        <w:t>www.sousoszatec.cz</w:t>
      </w:r>
    </w:hyperlink>
    <w:r>
      <w:rPr>
        <w:rFonts w:ascii="Arial" w:hAnsi="Arial" w:cs="Arial"/>
        <w:sz w:val="16"/>
        <w:szCs w:val="16"/>
      </w:rPr>
      <w:t xml:space="preserve"> </w:t>
    </w:r>
  </w:p>
  <w:p w:rsidR="00CC5B7D" w:rsidRDefault="00CC5B7D" w:rsidP="001D7AAE">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IZO:</w:t>
    </w:r>
    <w:r>
      <w:rPr>
        <w:rFonts w:ascii="Arial" w:hAnsi="Arial" w:cs="Arial"/>
        <w:sz w:val="16"/>
        <w:szCs w:val="16"/>
      </w:rPr>
      <w:tab/>
      <w:t>110032829</w:t>
    </w:r>
  </w:p>
  <w:p w:rsidR="00CC5B7D" w:rsidRDefault="00CC5B7D" w:rsidP="001D7AAE">
    <w:pPr>
      <w:pStyle w:val="Zpat"/>
    </w:pPr>
  </w:p>
  <w:p w:rsidR="00CC5B7D" w:rsidRDefault="00CC5B7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B7D" w:rsidRDefault="00CC5B7D">
      <w:r>
        <w:separator/>
      </w:r>
    </w:p>
  </w:footnote>
  <w:footnote w:type="continuationSeparator" w:id="0">
    <w:p w:rsidR="00CC5B7D" w:rsidRDefault="00CC5B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7D" w:rsidRDefault="00CC5B7D">
    <w:pPr>
      <w:pStyle w:val="Zhlav"/>
    </w:pPr>
  </w:p>
  <w:p w:rsidR="00CC5B7D" w:rsidRDefault="00CC5B7D" w:rsidP="001D7AAE">
    <w:pPr>
      <w:rPr>
        <w:rFonts w:ascii="Arial" w:hAnsi="Arial" w:cs="Arial"/>
        <w:b/>
        <w:color w:val="EA5D00"/>
        <w:sz w:val="28"/>
        <w:szCs w:val="28"/>
      </w:rPr>
    </w:pPr>
    <w:r>
      <w:rPr>
        <w:rFonts w:ascii="Arial" w:hAnsi="Arial" w:cs="Arial"/>
        <w:b/>
        <w:noProof/>
        <w:color w:val="EA5D00"/>
        <w:sz w:val="28"/>
        <w:szCs w:val="28"/>
      </w:rPr>
      <w:drawing>
        <wp:anchor distT="0" distB="0" distL="114300" distR="114300" simplePos="0" relativeHeight="251660288" behindDoc="0" locked="0" layoutInCell="1" allowOverlap="1">
          <wp:simplePos x="0" y="0"/>
          <wp:positionH relativeFrom="column">
            <wp:posOffset>4533900</wp:posOffset>
          </wp:positionH>
          <wp:positionV relativeFrom="paragraph">
            <wp:posOffset>113665</wp:posOffset>
          </wp:positionV>
          <wp:extent cx="1524000" cy="876300"/>
          <wp:effectExtent l="0" t="0" r="0" b="0"/>
          <wp:wrapNone/>
          <wp:docPr id="3" name="Obrázek 3" descr="50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5B7D" w:rsidRDefault="00CC5B7D" w:rsidP="001D7AAE">
    <w:pPr>
      <w:rPr>
        <w:rFonts w:ascii="Arial" w:hAnsi="Arial" w:cs="Arial"/>
        <w:b/>
        <w:color w:val="EA5D00"/>
        <w:sz w:val="28"/>
        <w:szCs w:val="28"/>
      </w:rPr>
    </w:pPr>
    <w:r>
      <w:rPr>
        <w:rFonts w:ascii="Arial" w:hAnsi="Arial" w:cs="Arial"/>
        <w:b/>
        <w:color w:val="EA5D00"/>
        <w:sz w:val="28"/>
        <w:szCs w:val="28"/>
      </w:rPr>
      <w:t>Střední odborné učiliště a Střední odborná</w:t>
    </w:r>
  </w:p>
  <w:p w:rsidR="00CC5B7D" w:rsidRDefault="00CC5B7D" w:rsidP="001D7AAE">
    <w:pPr>
      <w:rPr>
        <w:rFonts w:ascii="Arial" w:hAnsi="Arial" w:cs="Arial"/>
        <w:b/>
        <w:color w:val="EA5D00"/>
        <w:sz w:val="28"/>
        <w:szCs w:val="28"/>
      </w:rPr>
    </w:pPr>
    <w:r>
      <w:rPr>
        <w:rFonts w:ascii="Arial" w:hAnsi="Arial" w:cs="Arial"/>
        <w:b/>
        <w:color w:val="EA5D00"/>
        <w:sz w:val="28"/>
        <w:szCs w:val="28"/>
      </w:rPr>
      <w:t>škola SČMSD, Žatec, s.r.o.</w:t>
    </w:r>
  </w:p>
  <w:p w:rsidR="00CC5B7D" w:rsidRDefault="00CC5B7D" w:rsidP="001D7AAE">
    <w:pPr>
      <w:rPr>
        <w:rFonts w:ascii="Arial" w:hAnsi="Arial" w:cs="Arial"/>
        <w:b/>
        <w:color w:val="EA5D00"/>
        <w:sz w:val="20"/>
        <w:szCs w:val="20"/>
      </w:rPr>
    </w:pPr>
    <w:r>
      <w:rPr>
        <w:rFonts w:ascii="Arial" w:hAnsi="Arial" w:cs="Arial"/>
        <w:b/>
        <w:noProof/>
        <w:color w:val="EA5D00"/>
        <w:sz w:val="28"/>
        <w:szCs w:val="28"/>
      </w:rPr>
      <mc:AlternateContent>
        <mc:Choice Requires="wps">
          <w:drawing>
            <wp:anchor distT="0" distB="0" distL="114300" distR="114300" simplePos="0" relativeHeight="251664384" behindDoc="0" locked="0" layoutInCell="1" allowOverlap="0" wp14:anchorId="46CB74CE" wp14:editId="064CF003">
              <wp:simplePos x="0" y="0"/>
              <wp:positionH relativeFrom="page">
                <wp:posOffset>697865</wp:posOffset>
              </wp:positionH>
              <wp:positionV relativeFrom="page">
                <wp:posOffset>844550</wp:posOffset>
              </wp:positionV>
              <wp:extent cx="4140200" cy="0"/>
              <wp:effectExtent l="15240" t="15875" r="16510" b="1270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E5784" id="Přímá spojnice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95pt,66.5pt" to="380.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" o:allowoverlap="f" strokecolor="#969696" strokeweight="1.5pt">
              <w10:wrap anchorx="page" anchory="page"/>
            </v:line>
          </w:pict>
        </mc:Fallback>
      </mc:AlternateContent>
    </w:r>
  </w:p>
  <w:p w:rsidR="00CC5B7D" w:rsidRDefault="00CC5B7D" w:rsidP="001D7AAE">
    <w:pPr>
      <w:rPr>
        <w:rFonts w:ascii="Arial" w:hAnsi="Arial" w:cs="Arial"/>
        <w:b/>
        <w:color w:val="FF6600"/>
        <w:sz w:val="18"/>
        <w:szCs w:val="18"/>
      </w:rPr>
    </w:pPr>
    <w:r>
      <w:rPr>
        <w:rFonts w:ascii="Arial" w:hAnsi="Arial" w:cs="Arial"/>
        <w:b/>
        <w:color w:val="FF6600"/>
        <w:sz w:val="18"/>
        <w:szCs w:val="18"/>
      </w:rPr>
      <w:t>Držitel certifikátu dle ISO 9001</w:t>
    </w:r>
  </w:p>
  <w:p w:rsidR="00CC5B7D" w:rsidRDefault="00CC5B7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7D" w:rsidRDefault="00CC5B7D" w:rsidP="001D7AAE">
    <w:pPr>
      <w:rPr>
        <w:rFonts w:ascii="Arial" w:hAnsi="Arial" w:cs="Arial"/>
        <w:b/>
        <w:color w:val="EA5D00"/>
        <w:sz w:val="28"/>
        <w:szCs w:val="28"/>
      </w:rPr>
    </w:pPr>
  </w:p>
  <w:p w:rsidR="00CC5B7D" w:rsidRDefault="00CC5B7D" w:rsidP="001D7AAE">
    <w:pPr>
      <w:rPr>
        <w:rFonts w:ascii="Arial" w:hAnsi="Arial" w:cs="Arial"/>
        <w:b/>
        <w:color w:val="EA5D00"/>
        <w:sz w:val="28"/>
        <w:szCs w:val="28"/>
      </w:rPr>
    </w:pPr>
    <w:r>
      <w:rPr>
        <w:rFonts w:ascii="Arial" w:hAnsi="Arial" w:cs="Arial"/>
        <w:b/>
        <w:noProof/>
        <w:color w:val="EA5D00"/>
        <w:sz w:val="28"/>
        <w:szCs w:val="28"/>
      </w:rPr>
      <w:drawing>
        <wp:anchor distT="0" distB="0" distL="114300" distR="114300" simplePos="0" relativeHeight="251662336" behindDoc="0" locked="0" layoutInCell="1" allowOverlap="1" wp14:anchorId="09F5DC33" wp14:editId="380D431B">
          <wp:simplePos x="0" y="0"/>
          <wp:positionH relativeFrom="column">
            <wp:posOffset>2326640</wp:posOffset>
          </wp:positionH>
          <wp:positionV relativeFrom="paragraph">
            <wp:posOffset>45085</wp:posOffset>
          </wp:positionV>
          <wp:extent cx="1524000" cy="876300"/>
          <wp:effectExtent l="0" t="0" r="0" b="0"/>
          <wp:wrapNone/>
          <wp:docPr id="4" name="Obrázek 4" descr="50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5B7D" w:rsidRDefault="00CC5B7D">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B7D" w:rsidRDefault="00CC5B7D" w:rsidP="001D7AAE">
    <w:pPr>
      <w:rPr>
        <w:rFonts w:ascii="Arial" w:hAnsi="Arial" w:cs="Arial"/>
        <w:b/>
        <w:color w:val="EA5D00"/>
        <w:sz w:val="28"/>
        <w:szCs w:val="28"/>
      </w:rPr>
    </w:pPr>
    <w:r>
      <w:rPr>
        <w:rFonts w:ascii="Arial" w:hAnsi="Arial" w:cs="Arial"/>
        <w:b/>
        <w:noProof/>
        <w:color w:val="EA5D00"/>
        <w:sz w:val="28"/>
        <w:szCs w:val="28"/>
      </w:rPr>
      <w:drawing>
        <wp:anchor distT="0" distB="0" distL="114300" distR="114300" simplePos="0" relativeHeight="251666432" behindDoc="0" locked="0" layoutInCell="1" allowOverlap="1" wp14:anchorId="1FAB2DA7" wp14:editId="050332FE">
          <wp:simplePos x="0" y="0"/>
          <wp:positionH relativeFrom="column">
            <wp:posOffset>4410075</wp:posOffset>
          </wp:positionH>
          <wp:positionV relativeFrom="paragraph">
            <wp:posOffset>-181610</wp:posOffset>
          </wp:positionV>
          <wp:extent cx="1524000" cy="876300"/>
          <wp:effectExtent l="0" t="0" r="0" b="0"/>
          <wp:wrapNone/>
          <wp:docPr id="6" name="Obrázek 6" descr="50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0-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EA5D00"/>
        <w:sz w:val="28"/>
        <w:szCs w:val="28"/>
      </w:rPr>
      <w:t>Střední odborné učiliště a Střední odborná</w:t>
    </w:r>
  </w:p>
  <w:p w:rsidR="00CC5B7D" w:rsidRDefault="00CC5B7D" w:rsidP="001D7AAE">
    <w:pPr>
      <w:rPr>
        <w:rFonts w:ascii="Arial" w:hAnsi="Arial" w:cs="Arial"/>
        <w:b/>
        <w:color w:val="EA5D00"/>
        <w:sz w:val="28"/>
        <w:szCs w:val="28"/>
      </w:rPr>
    </w:pPr>
    <w:r>
      <w:rPr>
        <w:rFonts w:ascii="Arial" w:hAnsi="Arial" w:cs="Arial"/>
        <w:b/>
        <w:color w:val="EA5D00"/>
        <w:sz w:val="28"/>
        <w:szCs w:val="28"/>
      </w:rPr>
      <w:t>škola SČMSD, Žatec, s.r.o.</w:t>
    </w:r>
  </w:p>
  <w:p w:rsidR="00CC5B7D" w:rsidRDefault="00CC5B7D" w:rsidP="001D7AAE">
    <w:pPr>
      <w:rPr>
        <w:rFonts w:ascii="Arial" w:hAnsi="Arial" w:cs="Arial"/>
        <w:b/>
        <w:color w:val="EA5D00"/>
        <w:sz w:val="20"/>
        <w:szCs w:val="20"/>
      </w:rPr>
    </w:pPr>
    <w:r>
      <w:rPr>
        <w:rFonts w:ascii="Arial" w:hAnsi="Arial" w:cs="Arial"/>
        <w:b/>
        <w:noProof/>
        <w:color w:val="EA5D00"/>
        <w:sz w:val="28"/>
        <w:szCs w:val="28"/>
      </w:rPr>
      <mc:AlternateContent>
        <mc:Choice Requires="wps">
          <w:drawing>
            <wp:anchor distT="0" distB="0" distL="114300" distR="114300" simplePos="0" relativeHeight="251667456" behindDoc="0" locked="0" layoutInCell="1" allowOverlap="0" wp14:anchorId="66C7ED26" wp14:editId="1EE1B175">
              <wp:simplePos x="0" y="0"/>
              <wp:positionH relativeFrom="page">
                <wp:posOffset>897890</wp:posOffset>
              </wp:positionH>
              <wp:positionV relativeFrom="page">
                <wp:posOffset>911225</wp:posOffset>
              </wp:positionV>
              <wp:extent cx="4140200" cy="0"/>
              <wp:effectExtent l="15240" t="15875" r="16510" b="1270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C5181" id="Přímá spojnice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71.75pt" to="396.7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" o:allowoverlap="f" strokecolor="#969696" strokeweight="1.5pt">
              <w10:wrap anchorx="page" anchory="page"/>
            </v:line>
          </w:pict>
        </mc:Fallback>
      </mc:AlternateContent>
    </w:r>
  </w:p>
  <w:p w:rsidR="00CC5B7D" w:rsidRDefault="00CC5B7D" w:rsidP="001D7AAE">
    <w:pPr>
      <w:rPr>
        <w:rFonts w:ascii="Arial" w:hAnsi="Arial" w:cs="Arial"/>
        <w:b/>
        <w:color w:val="FF6600"/>
        <w:sz w:val="18"/>
        <w:szCs w:val="18"/>
      </w:rPr>
    </w:pPr>
  </w:p>
  <w:p w:rsidR="00CC5B7D" w:rsidRDefault="00CC5B7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E62B202"/>
    <w:lvl w:ilvl="0">
      <w:start w:val="1"/>
      <w:numFmt w:val="bullet"/>
      <w:pStyle w:val="Styl1"/>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37589080"/>
    <w:lvl w:ilvl="0">
      <w:start w:val="1"/>
      <w:numFmt w:val="bullet"/>
      <w:pStyle w:val="Styl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D1E7E4C"/>
    <w:lvl w:ilvl="0">
      <w:start w:val="1"/>
      <w:numFmt w:val="bullet"/>
      <w:pStyle w:val="Seznamsodrkami3"/>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70969E9A"/>
    <w:lvl w:ilvl="0">
      <w:start w:val="1"/>
      <w:numFmt w:val="decimal"/>
      <w:pStyle w:val="jedna"/>
      <w:lvlText w:val="%1."/>
      <w:lvlJc w:val="left"/>
      <w:pPr>
        <w:tabs>
          <w:tab w:val="num" w:pos="360"/>
        </w:tabs>
        <w:ind w:left="360" w:hanging="360"/>
      </w:pPr>
    </w:lvl>
  </w:abstractNum>
  <w:abstractNum w:abstractNumId="4" w15:restartNumberingAfterBreak="0">
    <w:nsid w:val="FFFFFF89"/>
    <w:multiLevelType w:val="singleLevel"/>
    <w:tmpl w:val="8564C8AC"/>
    <w:lvl w:ilvl="0">
      <w:start w:val="1"/>
      <w:numFmt w:val="bullet"/>
      <w:pStyle w:val="Seznamsodrkami5"/>
      <w:lvlText w:val=""/>
      <w:lvlJc w:val="left"/>
      <w:pPr>
        <w:tabs>
          <w:tab w:val="num" w:pos="360"/>
        </w:tabs>
        <w:ind w:left="360" w:hanging="360"/>
      </w:pPr>
      <w:rPr>
        <w:rFonts w:ascii="Symbol" w:hAnsi="Symbol" w:hint="default"/>
      </w:rPr>
    </w:lvl>
  </w:abstractNum>
  <w:abstractNum w:abstractNumId="5" w15:restartNumberingAfterBreak="0">
    <w:nsid w:val="00915F0B"/>
    <w:multiLevelType w:val="hybridMultilevel"/>
    <w:tmpl w:val="0CFC8F2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023E3460"/>
    <w:multiLevelType w:val="hybridMultilevel"/>
    <w:tmpl w:val="C01EE750"/>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3F4E0A"/>
    <w:multiLevelType w:val="hybridMultilevel"/>
    <w:tmpl w:val="F4109E0A"/>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02732AD7"/>
    <w:multiLevelType w:val="hybridMultilevel"/>
    <w:tmpl w:val="B2B2ECB2"/>
    <w:lvl w:ilvl="0" w:tplc="9B34BC0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812B82"/>
    <w:multiLevelType w:val="hybridMultilevel"/>
    <w:tmpl w:val="8C7254EA"/>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780D4B"/>
    <w:multiLevelType w:val="hybridMultilevel"/>
    <w:tmpl w:val="930CC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7213250"/>
    <w:multiLevelType w:val="hybridMultilevel"/>
    <w:tmpl w:val="734807AC"/>
    <w:lvl w:ilvl="0" w:tplc="93AE21AC">
      <w:start w:val="1"/>
      <w:numFmt w:val="bullet"/>
      <w:lvlText w:val="-"/>
      <w:lvlJc w:val="left"/>
      <w:pPr>
        <w:tabs>
          <w:tab w:val="num" w:pos="720"/>
        </w:tabs>
        <w:ind w:left="720" w:hanging="360"/>
      </w:pPr>
      <w:rPr>
        <w:rFonts w:ascii="Times New Roman" w:eastAsia="Times New Roman" w:hAnsi="Times New Roman" w:cs="Times New Roman" w:hint="default"/>
      </w:rPr>
    </w:lvl>
    <w:lvl w:ilvl="1" w:tplc="987C484A">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51614E"/>
    <w:multiLevelType w:val="hybridMultilevel"/>
    <w:tmpl w:val="7F324526"/>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07D81185"/>
    <w:multiLevelType w:val="hybridMultilevel"/>
    <w:tmpl w:val="A410632E"/>
    <w:lvl w:ilvl="0" w:tplc="04050005">
      <w:start w:val="1"/>
      <w:numFmt w:val="bullet"/>
      <w:lvlText w:val=""/>
      <w:lvlJc w:val="left"/>
      <w:pPr>
        <w:tabs>
          <w:tab w:val="num" w:pos="1069"/>
        </w:tabs>
        <w:ind w:left="1069" w:hanging="360"/>
      </w:pPr>
      <w:rPr>
        <w:rFonts w:ascii="Wingdings" w:hAnsi="Wingdings" w:hint="default"/>
      </w:rPr>
    </w:lvl>
    <w:lvl w:ilvl="1" w:tplc="04050003" w:tentative="1">
      <w:start w:val="1"/>
      <w:numFmt w:val="bullet"/>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08FC657E"/>
    <w:multiLevelType w:val="hybridMultilevel"/>
    <w:tmpl w:val="855A2E20"/>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0A46600A"/>
    <w:multiLevelType w:val="hybridMultilevel"/>
    <w:tmpl w:val="78C45A5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A911E12"/>
    <w:multiLevelType w:val="hybridMultilevel"/>
    <w:tmpl w:val="A71ED73E"/>
    <w:lvl w:ilvl="0" w:tplc="CC5A25C2">
      <w:start w:val="1"/>
      <w:numFmt w:val="bullet"/>
      <w:lvlText w:val="­"/>
      <w:lvlJc w:val="left"/>
      <w:pPr>
        <w:ind w:left="170" w:hanging="17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B921083"/>
    <w:multiLevelType w:val="hybridMultilevel"/>
    <w:tmpl w:val="476ED0C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C596D19"/>
    <w:multiLevelType w:val="hybridMultilevel"/>
    <w:tmpl w:val="BDA84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D2D39C5"/>
    <w:multiLevelType w:val="hybridMultilevel"/>
    <w:tmpl w:val="DA42935E"/>
    <w:lvl w:ilvl="0" w:tplc="04050001">
      <w:start w:val="1"/>
      <w:numFmt w:val="bullet"/>
      <w:lvlText w:val=""/>
      <w:lvlJc w:val="left"/>
      <w:pPr>
        <w:tabs>
          <w:tab w:val="num" w:pos="1275"/>
        </w:tabs>
        <w:ind w:left="1275" w:hanging="360"/>
      </w:pPr>
      <w:rPr>
        <w:rFonts w:ascii="Symbol" w:hAnsi="Symbol" w:hint="default"/>
      </w:rPr>
    </w:lvl>
    <w:lvl w:ilvl="1" w:tplc="04050003" w:tentative="1">
      <w:start w:val="1"/>
      <w:numFmt w:val="bullet"/>
      <w:lvlText w:val="o"/>
      <w:lvlJc w:val="left"/>
      <w:pPr>
        <w:tabs>
          <w:tab w:val="num" w:pos="2205"/>
        </w:tabs>
        <w:ind w:left="2205" w:hanging="360"/>
      </w:pPr>
      <w:rPr>
        <w:rFonts w:ascii="Courier New" w:hAnsi="Courier New" w:hint="default"/>
      </w:rPr>
    </w:lvl>
    <w:lvl w:ilvl="2" w:tplc="04050005" w:tentative="1">
      <w:start w:val="1"/>
      <w:numFmt w:val="bullet"/>
      <w:lvlText w:val=""/>
      <w:lvlJc w:val="left"/>
      <w:pPr>
        <w:tabs>
          <w:tab w:val="num" w:pos="2925"/>
        </w:tabs>
        <w:ind w:left="2925" w:hanging="360"/>
      </w:pPr>
      <w:rPr>
        <w:rFonts w:ascii="Wingdings" w:hAnsi="Wingdings" w:hint="default"/>
      </w:rPr>
    </w:lvl>
    <w:lvl w:ilvl="3" w:tplc="04050001" w:tentative="1">
      <w:start w:val="1"/>
      <w:numFmt w:val="bullet"/>
      <w:lvlText w:val=""/>
      <w:lvlJc w:val="left"/>
      <w:pPr>
        <w:tabs>
          <w:tab w:val="num" w:pos="3645"/>
        </w:tabs>
        <w:ind w:left="3645" w:hanging="360"/>
      </w:pPr>
      <w:rPr>
        <w:rFonts w:ascii="Symbol" w:hAnsi="Symbol" w:hint="default"/>
      </w:rPr>
    </w:lvl>
    <w:lvl w:ilvl="4" w:tplc="04050003" w:tentative="1">
      <w:start w:val="1"/>
      <w:numFmt w:val="bullet"/>
      <w:lvlText w:val="o"/>
      <w:lvlJc w:val="left"/>
      <w:pPr>
        <w:tabs>
          <w:tab w:val="num" w:pos="4365"/>
        </w:tabs>
        <w:ind w:left="4365" w:hanging="360"/>
      </w:pPr>
      <w:rPr>
        <w:rFonts w:ascii="Courier New" w:hAnsi="Courier New" w:hint="default"/>
      </w:rPr>
    </w:lvl>
    <w:lvl w:ilvl="5" w:tplc="04050005" w:tentative="1">
      <w:start w:val="1"/>
      <w:numFmt w:val="bullet"/>
      <w:lvlText w:val=""/>
      <w:lvlJc w:val="left"/>
      <w:pPr>
        <w:tabs>
          <w:tab w:val="num" w:pos="5085"/>
        </w:tabs>
        <w:ind w:left="5085" w:hanging="360"/>
      </w:pPr>
      <w:rPr>
        <w:rFonts w:ascii="Wingdings" w:hAnsi="Wingdings" w:hint="default"/>
      </w:rPr>
    </w:lvl>
    <w:lvl w:ilvl="6" w:tplc="04050001" w:tentative="1">
      <w:start w:val="1"/>
      <w:numFmt w:val="bullet"/>
      <w:lvlText w:val=""/>
      <w:lvlJc w:val="left"/>
      <w:pPr>
        <w:tabs>
          <w:tab w:val="num" w:pos="5805"/>
        </w:tabs>
        <w:ind w:left="5805" w:hanging="360"/>
      </w:pPr>
      <w:rPr>
        <w:rFonts w:ascii="Symbol" w:hAnsi="Symbol" w:hint="default"/>
      </w:rPr>
    </w:lvl>
    <w:lvl w:ilvl="7" w:tplc="04050003" w:tentative="1">
      <w:start w:val="1"/>
      <w:numFmt w:val="bullet"/>
      <w:lvlText w:val="o"/>
      <w:lvlJc w:val="left"/>
      <w:pPr>
        <w:tabs>
          <w:tab w:val="num" w:pos="6525"/>
        </w:tabs>
        <w:ind w:left="6525" w:hanging="360"/>
      </w:pPr>
      <w:rPr>
        <w:rFonts w:ascii="Courier New" w:hAnsi="Courier New" w:hint="default"/>
      </w:rPr>
    </w:lvl>
    <w:lvl w:ilvl="8" w:tplc="04050005" w:tentative="1">
      <w:start w:val="1"/>
      <w:numFmt w:val="bullet"/>
      <w:lvlText w:val=""/>
      <w:lvlJc w:val="left"/>
      <w:pPr>
        <w:tabs>
          <w:tab w:val="num" w:pos="7245"/>
        </w:tabs>
        <w:ind w:left="7245" w:hanging="360"/>
      </w:pPr>
      <w:rPr>
        <w:rFonts w:ascii="Wingdings" w:hAnsi="Wingdings" w:hint="default"/>
      </w:rPr>
    </w:lvl>
  </w:abstractNum>
  <w:abstractNum w:abstractNumId="20" w15:restartNumberingAfterBreak="0">
    <w:nsid w:val="0D576DA5"/>
    <w:multiLevelType w:val="hybridMultilevel"/>
    <w:tmpl w:val="AB06B712"/>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1635"/>
        </w:tabs>
        <w:ind w:left="1635" w:hanging="360"/>
      </w:pPr>
    </w:lvl>
    <w:lvl w:ilvl="2" w:tplc="04050005" w:tentative="1">
      <w:start w:val="1"/>
      <w:numFmt w:val="bullet"/>
      <w:lvlText w:val=""/>
      <w:lvlJc w:val="left"/>
      <w:pPr>
        <w:tabs>
          <w:tab w:val="num" w:pos="2355"/>
        </w:tabs>
        <w:ind w:left="2355" w:hanging="360"/>
      </w:pPr>
      <w:rPr>
        <w:rFonts w:ascii="Wingdings" w:hAnsi="Wingdings" w:hint="default"/>
      </w:rPr>
    </w:lvl>
    <w:lvl w:ilvl="3" w:tplc="04050001" w:tentative="1">
      <w:start w:val="1"/>
      <w:numFmt w:val="bullet"/>
      <w:lvlText w:val=""/>
      <w:lvlJc w:val="left"/>
      <w:pPr>
        <w:tabs>
          <w:tab w:val="num" w:pos="3075"/>
        </w:tabs>
        <w:ind w:left="3075" w:hanging="360"/>
      </w:pPr>
      <w:rPr>
        <w:rFonts w:ascii="Symbol" w:hAnsi="Symbol" w:hint="default"/>
      </w:rPr>
    </w:lvl>
    <w:lvl w:ilvl="4" w:tplc="04050003" w:tentative="1">
      <w:start w:val="1"/>
      <w:numFmt w:val="bullet"/>
      <w:lvlText w:val="o"/>
      <w:lvlJc w:val="left"/>
      <w:pPr>
        <w:tabs>
          <w:tab w:val="num" w:pos="3795"/>
        </w:tabs>
        <w:ind w:left="3795" w:hanging="360"/>
      </w:pPr>
      <w:rPr>
        <w:rFonts w:ascii="Courier New" w:hAnsi="Courier New" w:hint="default"/>
      </w:rPr>
    </w:lvl>
    <w:lvl w:ilvl="5" w:tplc="04050005" w:tentative="1">
      <w:start w:val="1"/>
      <w:numFmt w:val="bullet"/>
      <w:lvlText w:val=""/>
      <w:lvlJc w:val="left"/>
      <w:pPr>
        <w:tabs>
          <w:tab w:val="num" w:pos="4515"/>
        </w:tabs>
        <w:ind w:left="4515" w:hanging="360"/>
      </w:pPr>
      <w:rPr>
        <w:rFonts w:ascii="Wingdings" w:hAnsi="Wingdings" w:hint="default"/>
      </w:rPr>
    </w:lvl>
    <w:lvl w:ilvl="6" w:tplc="04050001" w:tentative="1">
      <w:start w:val="1"/>
      <w:numFmt w:val="bullet"/>
      <w:lvlText w:val=""/>
      <w:lvlJc w:val="left"/>
      <w:pPr>
        <w:tabs>
          <w:tab w:val="num" w:pos="5235"/>
        </w:tabs>
        <w:ind w:left="5235" w:hanging="360"/>
      </w:pPr>
      <w:rPr>
        <w:rFonts w:ascii="Symbol" w:hAnsi="Symbol" w:hint="default"/>
      </w:rPr>
    </w:lvl>
    <w:lvl w:ilvl="7" w:tplc="04050003" w:tentative="1">
      <w:start w:val="1"/>
      <w:numFmt w:val="bullet"/>
      <w:lvlText w:val="o"/>
      <w:lvlJc w:val="left"/>
      <w:pPr>
        <w:tabs>
          <w:tab w:val="num" w:pos="5955"/>
        </w:tabs>
        <w:ind w:left="5955" w:hanging="360"/>
      </w:pPr>
      <w:rPr>
        <w:rFonts w:ascii="Courier New" w:hAnsi="Courier New" w:hint="default"/>
      </w:rPr>
    </w:lvl>
    <w:lvl w:ilvl="8" w:tplc="04050005" w:tentative="1">
      <w:start w:val="1"/>
      <w:numFmt w:val="bullet"/>
      <w:lvlText w:val=""/>
      <w:lvlJc w:val="left"/>
      <w:pPr>
        <w:tabs>
          <w:tab w:val="num" w:pos="6675"/>
        </w:tabs>
        <w:ind w:left="6675" w:hanging="360"/>
      </w:pPr>
      <w:rPr>
        <w:rFonts w:ascii="Wingdings" w:hAnsi="Wingdings" w:hint="default"/>
      </w:rPr>
    </w:lvl>
  </w:abstractNum>
  <w:abstractNum w:abstractNumId="21" w15:restartNumberingAfterBreak="0">
    <w:nsid w:val="0E5B7502"/>
    <w:multiLevelType w:val="hybridMultilevel"/>
    <w:tmpl w:val="4314BA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0BA574D"/>
    <w:multiLevelType w:val="hybridMultilevel"/>
    <w:tmpl w:val="CBF641A6"/>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0E72F99"/>
    <w:multiLevelType w:val="hybridMultilevel"/>
    <w:tmpl w:val="687AB0E8"/>
    <w:lvl w:ilvl="0" w:tplc="54C8DE8E">
      <w:numFmt w:val="bullet"/>
      <w:lvlText w:val="-"/>
      <w:lvlJc w:val="left"/>
      <w:pPr>
        <w:tabs>
          <w:tab w:val="num" w:pos="1872"/>
        </w:tabs>
        <w:ind w:left="1872" w:hanging="360"/>
      </w:pPr>
      <w:rPr>
        <w:rFonts w:ascii="Times New Roman" w:eastAsia="Times New Roman" w:hAnsi="Times New Roman" w:cs="Times New Roman" w:hint="default"/>
      </w:rPr>
    </w:lvl>
    <w:lvl w:ilvl="1" w:tplc="3AC6197C">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114542A1"/>
    <w:multiLevelType w:val="hybridMultilevel"/>
    <w:tmpl w:val="90B023D4"/>
    <w:lvl w:ilvl="0" w:tplc="04050001">
      <w:start w:val="1"/>
      <w:numFmt w:val="bullet"/>
      <w:lvlText w:val=""/>
      <w:lvlJc w:val="left"/>
      <w:pPr>
        <w:tabs>
          <w:tab w:val="num" w:pos="1275"/>
        </w:tabs>
        <w:ind w:left="1275" w:hanging="360"/>
      </w:pPr>
      <w:rPr>
        <w:rFonts w:ascii="Symbol" w:hAnsi="Symbol" w:hint="default"/>
      </w:rPr>
    </w:lvl>
    <w:lvl w:ilvl="1" w:tplc="04050017">
      <w:start w:val="1"/>
      <w:numFmt w:val="lowerLetter"/>
      <w:lvlText w:val="%2)"/>
      <w:lvlJc w:val="left"/>
      <w:pPr>
        <w:tabs>
          <w:tab w:val="num" w:pos="1995"/>
        </w:tabs>
        <w:ind w:left="1995" w:hanging="360"/>
      </w:pPr>
    </w:lvl>
    <w:lvl w:ilvl="2" w:tplc="04050005" w:tentative="1">
      <w:start w:val="1"/>
      <w:numFmt w:val="bullet"/>
      <w:lvlText w:val=""/>
      <w:lvlJc w:val="left"/>
      <w:pPr>
        <w:tabs>
          <w:tab w:val="num" w:pos="2715"/>
        </w:tabs>
        <w:ind w:left="2715" w:hanging="360"/>
      </w:pPr>
      <w:rPr>
        <w:rFonts w:ascii="Wingdings" w:hAnsi="Wingdings" w:hint="default"/>
      </w:rPr>
    </w:lvl>
    <w:lvl w:ilvl="3" w:tplc="04050001" w:tentative="1">
      <w:start w:val="1"/>
      <w:numFmt w:val="bullet"/>
      <w:lvlText w:val=""/>
      <w:lvlJc w:val="left"/>
      <w:pPr>
        <w:tabs>
          <w:tab w:val="num" w:pos="3435"/>
        </w:tabs>
        <w:ind w:left="3435" w:hanging="360"/>
      </w:pPr>
      <w:rPr>
        <w:rFonts w:ascii="Symbol" w:hAnsi="Symbol" w:hint="default"/>
      </w:rPr>
    </w:lvl>
    <w:lvl w:ilvl="4" w:tplc="04050003" w:tentative="1">
      <w:start w:val="1"/>
      <w:numFmt w:val="bullet"/>
      <w:lvlText w:val="o"/>
      <w:lvlJc w:val="left"/>
      <w:pPr>
        <w:tabs>
          <w:tab w:val="num" w:pos="4155"/>
        </w:tabs>
        <w:ind w:left="4155" w:hanging="360"/>
      </w:pPr>
      <w:rPr>
        <w:rFonts w:ascii="Courier New" w:hAnsi="Courier New" w:hint="default"/>
      </w:rPr>
    </w:lvl>
    <w:lvl w:ilvl="5" w:tplc="04050005" w:tentative="1">
      <w:start w:val="1"/>
      <w:numFmt w:val="bullet"/>
      <w:lvlText w:val=""/>
      <w:lvlJc w:val="left"/>
      <w:pPr>
        <w:tabs>
          <w:tab w:val="num" w:pos="4875"/>
        </w:tabs>
        <w:ind w:left="4875" w:hanging="360"/>
      </w:pPr>
      <w:rPr>
        <w:rFonts w:ascii="Wingdings" w:hAnsi="Wingdings" w:hint="default"/>
      </w:rPr>
    </w:lvl>
    <w:lvl w:ilvl="6" w:tplc="04050001" w:tentative="1">
      <w:start w:val="1"/>
      <w:numFmt w:val="bullet"/>
      <w:lvlText w:val=""/>
      <w:lvlJc w:val="left"/>
      <w:pPr>
        <w:tabs>
          <w:tab w:val="num" w:pos="5595"/>
        </w:tabs>
        <w:ind w:left="5595" w:hanging="360"/>
      </w:pPr>
      <w:rPr>
        <w:rFonts w:ascii="Symbol" w:hAnsi="Symbol" w:hint="default"/>
      </w:rPr>
    </w:lvl>
    <w:lvl w:ilvl="7" w:tplc="04050003" w:tentative="1">
      <w:start w:val="1"/>
      <w:numFmt w:val="bullet"/>
      <w:lvlText w:val="o"/>
      <w:lvlJc w:val="left"/>
      <w:pPr>
        <w:tabs>
          <w:tab w:val="num" w:pos="6315"/>
        </w:tabs>
        <w:ind w:left="6315" w:hanging="360"/>
      </w:pPr>
      <w:rPr>
        <w:rFonts w:ascii="Courier New" w:hAnsi="Courier New" w:hint="default"/>
      </w:rPr>
    </w:lvl>
    <w:lvl w:ilvl="8" w:tplc="04050005" w:tentative="1">
      <w:start w:val="1"/>
      <w:numFmt w:val="bullet"/>
      <w:lvlText w:val=""/>
      <w:lvlJc w:val="left"/>
      <w:pPr>
        <w:tabs>
          <w:tab w:val="num" w:pos="7035"/>
        </w:tabs>
        <w:ind w:left="7035" w:hanging="360"/>
      </w:pPr>
      <w:rPr>
        <w:rFonts w:ascii="Wingdings" w:hAnsi="Wingdings" w:hint="default"/>
      </w:rPr>
    </w:lvl>
  </w:abstractNum>
  <w:abstractNum w:abstractNumId="25" w15:restartNumberingAfterBreak="0">
    <w:nsid w:val="12BB39A3"/>
    <w:multiLevelType w:val="hybridMultilevel"/>
    <w:tmpl w:val="DE1C8DF2"/>
    <w:lvl w:ilvl="0" w:tplc="3AC6197C">
      <w:numFmt w:val="bullet"/>
      <w:lvlText w:val="-"/>
      <w:lvlJc w:val="left"/>
      <w:pPr>
        <w:tabs>
          <w:tab w:val="num" w:pos="1440"/>
        </w:tabs>
        <w:ind w:left="144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1336333F"/>
    <w:multiLevelType w:val="hybridMultilevel"/>
    <w:tmpl w:val="8444B4B8"/>
    <w:lvl w:ilvl="0" w:tplc="04050005">
      <w:start w:val="1"/>
      <w:numFmt w:val="bullet"/>
      <w:lvlText w:val=""/>
      <w:lvlJc w:val="left"/>
      <w:pPr>
        <w:tabs>
          <w:tab w:val="num" w:pos="1440"/>
        </w:tabs>
        <w:ind w:left="144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14801F24"/>
    <w:multiLevelType w:val="hybridMultilevel"/>
    <w:tmpl w:val="D82A8476"/>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B43C44"/>
    <w:multiLevelType w:val="hybridMultilevel"/>
    <w:tmpl w:val="561A975C"/>
    <w:lvl w:ilvl="0" w:tplc="E4E00EEC">
      <w:start w:val="1"/>
      <w:numFmt w:val="bullet"/>
      <w:lvlText w:val="-"/>
      <w:lvlJc w:val="left"/>
      <w:pPr>
        <w:tabs>
          <w:tab w:val="num" w:pos="874"/>
        </w:tabs>
        <w:ind w:left="874" w:hanging="360"/>
      </w:pPr>
      <w:rPr>
        <w:rFonts w:ascii="Times New Roman" w:eastAsia="Times New Roman" w:hAnsi="Times New Roman" w:cs="Times New Roman" w:hint="default"/>
      </w:rPr>
    </w:lvl>
    <w:lvl w:ilvl="1" w:tplc="04050003" w:tentative="1">
      <w:start w:val="1"/>
      <w:numFmt w:val="bullet"/>
      <w:lvlText w:val="o"/>
      <w:lvlJc w:val="left"/>
      <w:pPr>
        <w:tabs>
          <w:tab w:val="num" w:pos="1208"/>
        </w:tabs>
        <w:ind w:left="1208" w:hanging="360"/>
      </w:pPr>
      <w:rPr>
        <w:rFonts w:ascii="Courier New" w:hAnsi="Courier New" w:hint="default"/>
      </w:rPr>
    </w:lvl>
    <w:lvl w:ilvl="2" w:tplc="04050005" w:tentative="1">
      <w:start w:val="1"/>
      <w:numFmt w:val="bullet"/>
      <w:lvlText w:val=""/>
      <w:lvlJc w:val="left"/>
      <w:pPr>
        <w:tabs>
          <w:tab w:val="num" w:pos="1928"/>
        </w:tabs>
        <w:ind w:left="1928" w:hanging="360"/>
      </w:pPr>
      <w:rPr>
        <w:rFonts w:ascii="Wingdings" w:hAnsi="Wingdings" w:hint="default"/>
      </w:rPr>
    </w:lvl>
    <w:lvl w:ilvl="3" w:tplc="04050001" w:tentative="1">
      <w:start w:val="1"/>
      <w:numFmt w:val="bullet"/>
      <w:lvlText w:val=""/>
      <w:lvlJc w:val="left"/>
      <w:pPr>
        <w:tabs>
          <w:tab w:val="num" w:pos="2648"/>
        </w:tabs>
        <w:ind w:left="2648" w:hanging="360"/>
      </w:pPr>
      <w:rPr>
        <w:rFonts w:ascii="Symbol" w:hAnsi="Symbol" w:hint="default"/>
      </w:rPr>
    </w:lvl>
    <w:lvl w:ilvl="4" w:tplc="04050003" w:tentative="1">
      <w:start w:val="1"/>
      <w:numFmt w:val="bullet"/>
      <w:lvlText w:val="o"/>
      <w:lvlJc w:val="left"/>
      <w:pPr>
        <w:tabs>
          <w:tab w:val="num" w:pos="3368"/>
        </w:tabs>
        <w:ind w:left="3368" w:hanging="360"/>
      </w:pPr>
      <w:rPr>
        <w:rFonts w:ascii="Courier New" w:hAnsi="Courier New" w:hint="default"/>
      </w:rPr>
    </w:lvl>
    <w:lvl w:ilvl="5" w:tplc="04050005" w:tentative="1">
      <w:start w:val="1"/>
      <w:numFmt w:val="bullet"/>
      <w:lvlText w:val=""/>
      <w:lvlJc w:val="left"/>
      <w:pPr>
        <w:tabs>
          <w:tab w:val="num" w:pos="4088"/>
        </w:tabs>
        <w:ind w:left="4088" w:hanging="360"/>
      </w:pPr>
      <w:rPr>
        <w:rFonts w:ascii="Wingdings" w:hAnsi="Wingdings" w:hint="default"/>
      </w:rPr>
    </w:lvl>
    <w:lvl w:ilvl="6" w:tplc="04050001" w:tentative="1">
      <w:start w:val="1"/>
      <w:numFmt w:val="bullet"/>
      <w:lvlText w:val=""/>
      <w:lvlJc w:val="left"/>
      <w:pPr>
        <w:tabs>
          <w:tab w:val="num" w:pos="4808"/>
        </w:tabs>
        <w:ind w:left="4808" w:hanging="360"/>
      </w:pPr>
      <w:rPr>
        <w:rFonts w:ascii="Symbol" w:hAnsi="Symbol" w:hint="default"/>
      </w:rPr>
    </w:lvl>
    <w:lvl w:ilvl="7" w:tplc="04050003" w:tentative="1">
      <w:start w:val="1"/>
      <w:numFmt w:val="bullet"/>
      <w:lvlText w:val="o"/>
      <w:lvlJc w:val="left"/>
      <w:pPr>
        <w:tabs>
          <w:tab w:val="num" w:pos="5528"/>
        </w:tabs>
        <w:ind w:left="5528" w:hanging="360"/>
      </w:pPr>
      <w:rPr>
        <w:rFonts w:ascii="Courier New" w:hAnsi="Courier New" w:hint="default"/>
      </w:rPr>
    </w:lvl>
    <w:lvl w:ilvl="8" w:tplc="04050005" w:tentative="1">
      <w:start w:val="1"/>
      <w:numFmt w:val="bullet"/>
      <w:lvlText w:val=""/>
      <w:lvlJc w:val="left"/>
      <w:pPr>
        <w:tabs>
          <w:tab w:val="num" w:pos="6248"/>
        </w:tabs>
        <w:ind w:left="6248" w:hanging="360"/>
      </w:pPr>
      <w:rPr>
        <w:rFonts w:ascii="Wingdings" w:hAnsi="Wingdings" w:hint="default"/>
      </w:rPr>
    </w:lvl>
  </w:abstractNum>
  <w:abstractNum w:abstractNumId="29" w15:restartNumberingAfterBreak="0">
    <w:nsid w:val="184E183F"/>
    <w:multiLevelType w:val="hybridMultilevel"/>
    <w:tmpl w:val="4B36EA48"/>
    <w:lvl w:ilvl="0" w:tplc="0F3E4360">
      <w:start w:val="1"/>
      <w:numFmt w:val="lowerLetter"/>
      <w:pStyle w:val="a1"/>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A0B495D0">
      <w:numFmt w:val="decimal"/>
      <w:lvlText w:val="%3."/>
      <w:lvlJc w:val="left"/>
      <w:pPr>
        <w:tabs>
          <w:tab w:val="num" w:pos="2685"/>
        </w:tabs>
        <w:ind w:left="2685" w:hanging="70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90C2104"/>
    <w:multiLevelType w:val="hybridMultilevel"/>
    <w:tmpl w:val="360CBFBA"/>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91C79A3"/>
    <w:multiLevelType w:val="hybridMultilevel"/>
    <w:tmpl w:val="CA2EFA76"/>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1C9B1226"/>
    <w:multiLevelType w:val="hybridMultilevel"/>
    <w:tmpl w:val="9C3C1396"/>
    <w:lvl w:ilvl="0" w:tplc="54C8DE8E">
      <w:numFmt w:val="bullet"/>
      <w:lvlText w:val="-"/>
      <w:lvlJc w:val="left"/>
      <w:pPr>
        <w:tabs>
          <w:tab w:val="num" w:pos="700"/>
        </w:tabs>
        <w:ind w:left="700" w:hanging="360"/>
      </w:pPr>
      <w:rPr>
        <w:rFonts w:ascii="Times New Roman" w:eastAsia="Times New Roman" w:hAnsi="Times New Roman" w:cs="Times New Roman" w:hint="default"/>
      </w:rPr>
    </w:lvl>
    <w:lvl w:ilvl="1" w:tplc="77F092CA">
      <w:start w:val="1"/>
      <w:numFmt w:val="bullet"/>
      <w:lvlText w:val=""/>
      <w:lvlJc w:val="left"/>
      <w:pPr>
        <w:tabs>
          <w:tab w:val="num" w:pos="1440"/>
        </w:tabs>
        <w:ind w:left="797" w:firstLine="283"/>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1CD24F88"/>
    <w:multiLevelType w:val="hybridMultilevel"/>
    <w:tmpl w:val="5A6A0292"/>
    <w:lvl w:ilvl="0" w:tplc="40DCA2FE">
      <w:start w:val="4"/>
      <w:numFmt w:val="bullet"/>
      <w:lvlText w:val="-"/>
      <w:lvlJc w:val="left"/>
      <w:pPr>
        <w:tabs>
          <w:tab w:val="num" w:pos="780"/>
        </w:tabs>
        <w:ind w:left="78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4" w15:restartNumberingAfterBreak="0">
    <w:nsid w:val="1CD96978"/>
    <w:multiLevelType w:val="hybridMultilevel"/>
    <w:tmpl w:val="CA2EFA76"/>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1E0A16EE"/>
    <w:multiLevelType w:val="hybridMultilevel"/>
    <w:tmpl w:val="DAE2AA8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1F303DD7"/>
    <w:multiLevelType w:val="hybridMultilevel"/>
    <w:tmpl w:val="3EC6B428"/>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7" w15:restartNumberingAfterBreak="0">
    <w:nsid w:val="202A15A2"/>
    <w:multiLevelType w:val="hybridMultilevel"/>
    <w:tmpl w:val="218670CC"/>
    <w:lvl w:ilvl="0" w:tplc="40DCA2FE">
      <w:start w:val="4"/>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20F749B0"/>
    <w:multiLevelType w:val="hybridMultilevel"/>
    <w:tmpl w:val="3AC055B6"/>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210731F9"/>
    <w:multiLevelType w:val="hybridMultilevel"/>
    <w:tmpl w:val="78249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3645B5C"/>
    <w:multiLevelType w:val="hybridMultilevel"/>
    <w:tmpl w:val="70B6697A"/>
    <w:lvl w:ilvl="0" w:tplc="7820D34A">
      <w:start w:val="3"/>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4260A6E"/>
    <w:multiLevelType w:val="hybridMultilevel"/>
    <w:tmpl w:val="55ECC8D0"/>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2" w15:restartNumberingAfterBreak="0">
    <w:nsid w:val="245F12E2"/>
    <w:multiLevelType w:val="hybridMultilevel"/>
    <w:tmpl w:val="1C58B848"/>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248B0F6F"/>
    <w:multiLevelType w:val="hybridMultilevel"/>
    <w:tmpl w:val="80E085B8"/>
    <w:lvl w:ilvl="0" w:tplc="40DCA2FE">
      <w:start w:val="4"/>
      <w:numFmt w:val="bullet"/>
      <w:lvlText w:val="-"/>
      <w:lvlJc w:val="left"/>
      <w:pPr>
        <w:tabs>
          <w:tab w:val="num" w:pos="1080"/>
        </w:tabs>
        <w:ind w:left="1080" w:hanging="360"/>
      </w:pPr>
      <w:rPr>
        <w:rFonts w:ascii="Times New Roman" w:eastAsia="Times New Roman" w:hAnsi="Times New Roman" w:cs="Times New Roman" w:hint="default"/>
        <w:b/>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5D46249"/>
    <w:multiLevelType w:val="hybridMultilevel"/>
    <w:tmpl w:val="9F9229F6"/>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4620"/>
        </w:tabs>
        <w:ind w:left="4620" w:hanging="360"/>
      </w:pPr>
      <w:rPr>
        <w:rFonts w:ascii="Courier New" w:hAnsi="Courier New" w:cs="Courier New" w:hint="default"/>
      </w:rPr>
    </w:lvl>
    <w:lvl w:ilvl="2" w:tplc="04050005" w:tentative="1">
      <w:start w:val="1"/>
      <w:numFmt w:val="bullet"/>
      <w:lvlText w:val=""/>
      <w:lvlJc w:val="left"/>
      <w:pPr>
        <w:tabs>
          <w:tab w:val="num" w:pos="5340"/>
        </w:tabs>
        <w:ind w:left="5340" w:hanging="360"/>
      </w:pPr>
      <w:rPr>
        <w:rFonts w:ascii="Wingdings" w:hAnsi="Wingdings" w:hint="default"/>
      </w:rPr>
    </w:lvl>
    <w:lvl w:ilvl="3" w:tplc="04050001" w:tentative="1">
      <w:start w:val="1"/>
      <w:numFmt w:val="bullet"/>
      <w:lvlText w:val=""/>
      <w:lvlJc w:val="left"/>
      <w:pPr>
        <w:tabs>
          <w:tab w:val="num" w:pos="6060"/>
        </w:tabs>
        <w:ind w:left="6060" w:hanging="360"/>
      </w:pPr>
      <w:rPr>
        <w:rFonts w:ascii="Symbol" w:hAnsi="Symbol" w:hint="default"/>
      </w:rPr>
    </w:lvl>
    <w:lvl w:ilvl="4" w:tplc="04050003" w:tentative="1">
      <w:start w:val="1"/>
      <w:numFmt w:val="bullet"/>
      <w:lvlText w:val="o"/>
      <w:lvlJc w:val="left"/>
      <w:pPr>
        <w:tabs>
          <w:tab w:val="num" w:pos="6780"/>
        </w:tabs>
        <w:ind w:left="6780" w:hanging="360"/>
      </w:pPr>
      <w:rPr>
        <w:rFonts w:ascii="Courier New" w:hAnsi="Courier New" w:cs="Courier New" w:hint="default"/>
      </w:rPr>
    </w:lvl>
    <w:lvl w:ilvl="5" w:tplc="04050005" w:tentative="1">
      <w:start w:val="1"/>
      <w:numFmt w:val="bullet"/>
      <w:lvlText w:val=""/>
      <w:lvlJc w:val="left"/>
      <w:pPr>
        <w:tabs>
          <w:tab w:val="num" w:pos="7500"/>
        </w:tabs>
        <w:ind w:left="7500" w:hanging="360"/>
      </w:pPr>
      <w:rPr>
        <w:rFonts w:ascii="Wingdings" w:hAnsi="Wingdings" w:hint="default"/>
      </w:rPr>
    </w:lvl>
    <w:lvl w:ilvl="6" w:tplc="04050001" w:tentative="1">
      <w:start w:val="1"/>
      <w:numFmt w:val="bullet"/>
      <w:lvlText w:val=""/>
      <w:lvlJc w:val="left"/>
      <w:pPr>
        <w:tabs>
          <w:tab w:val="num" w:pos="8220"/>
        </w:tabs>
        <w:ind w:left="8220" w:hanging="360"/>
      </w:pPr>
      <w:rPr>
        <w:rFonts w:ascii="Symbol" w:hAnsi="Symbol" w:hint="default"/>
      </w:rPr>
    </w:lvl>
    <w:lvl w:ilvl="7" w:tplc="04050003" w:tentative="1">
      <w:start w:val="1"/>
      <w:numFmt w:val="bullet"/>
      <w:lvlText w:val="o"/>
      <w:lvlJc w:val="left"/>
      <w:pPr>
        <w:tabs>
          <w:tab w:val="num" w:pos="8940"/>
        </w:tabs>
        <w:ind w:left="8940" w:hanging="360"/>
      </w:pPr>
      <w:rPr>
        <w:rFonts w:ascii="Courier New" w:hAnsi="Courier New" w:cs="Courier New" w:hint="default"/>
      </w:rPr>
    </w:lvl>
    <w:lvl w:ilvl="8" w:tplc="04050005" w:tentative="1">
      <w:start w:val="1"/>
      <w:numFmt w:val="bullet"/>
      <w:lvlText w:val=""/>
      <w:lvlJc w:val="left"/>
      <w:pPr>
        <w:tabs>
          <w:tab w:val="num" w:pos="9660"/>
        </w:tabs>
        <w:ind w:left="9660" w:hanging="360"/>
      </w:pPr>
      <w:rPr>
        <w:rFonts w:ascii="Wingdings" w:hAnsi="Wingdings" w:hint="default"/>
      </w:rPr>
    </w:lvl>
  </w:abstractNum>
  <w:abstractNum w:abstractNumId="45" w15:restartNumberingAfterBreak="0">
    <w:nsid w:val="26251D4A"/>
    <w:multiLevelType w:val="hybridMultilevel"/>
    <w:tmpl w:val="5A6A0292"/>
    <w:lvl w:ilvl="0" w:tplc="93161EA0">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6" w15:restartNumberingAfterBreak="0">
    <w:nsid w:val="273305D6"/>
    <w:multiLevelType w:val="hybridMultilevel"/>
    <w:tmpl w:val="A30C88F2"/>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9171906"/>
    <w:multiLevelType w:val="hybridMultilevel"/>
    <w:tmpl w:val="8C20314A"/>
    <w:lvl w:ilvl="0" w:tplc="6B4CB118">
      <w:start w:val="1"/>
      <w:numFmt w:val="lowerLetter"/>
      <w:pStyle w:val="Zkladntext31"/>
      <w:lvlText w:val="%1."/>
      <w:lvlJc w:val="left"/>
      <w:pPr>
        <w:tabs>
          <w:tab w:val="num" w:pos="1713"/>
        </w:tabs>
        <w:ind w:left="1713" w:hanging="360"/>
      </w:pPr>
      <w:rPr>
        <w:rFonts w:hint="default"/>
      </w:rPr>
    </w:lvl>
    <w:lvl w:ilvl="1" w:tplc="04050019">
      <w:start w:val="1"/>
      <w:numFmt w:val="lowerLetter"/>
      <w:lvlText w:val="%2."/>
      <w:lvlJc w:val="left"/>
      <w:pPr>
        <w:tabs>
          <w:tab w:val="num" w:pos="1440"/>
        </w:tabs>
        <w:ind w:left="1440" w:hanging="360"/>
      </w:pPr>
    </w:lvl>
    <w:lvl w:ilvl="2" w:tplc="0E008080">
      <w:numFmt w:val="decimal"/>
      <w:lvlText w:val="%3."/>
      <w:lvlJc w:val="right"/>
      <w:pPr>
        <w:tabs>
          <w:tab w:val="num" w:pos="2160"/>
        </w:tabs>
        <w:ind w:left="2160" w:hanging="18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299F6459"/>
    <w:multiLevelType w:val="hybridMultilevel"/>
    <w:tmpl w:val="C840E5DA"/>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7B480D7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9" w15:restartNumberingAfterBreak="0">
    <w:nsid w:val="29C80886"/>
    <w:multiLevelType w:val="hybridMultilevel"/>
    <w:tmpl w:val="8BCED6FA"/>
    <w:lvl w:ilvl="0" w:tplc="04050001">
      <w:start w:val="1"/>
      <w:numFmt w:val="bullet"/>
      <w:lvlText w:val=""/>
      <w:lvlJc w:val="left"/>
      <w:pPr>
        <w:tabs>
          <w:tab w:val="num" w:pos="915"/>
        </w:tabs>
        <w:ind w:left="915" w:hanging="360"/>
      </w:pPr>
      <w:rPr>
        <w:rFonts w:ascii="Symbol" w:hAnsi="Symbol" w:hint="default"/>
      </w:rPr>
    </w:lvl>
    <w:lvl w:ilvl="1" w:tplc="04050001">
      <w:start w:val="1"/>
      <w:numFmt w:val="bullet"/>
      <w:lvlText w:val=""/>
      <w:lvlJc w:val="left"/>
      <w:pPr>
        <w:tabs>
          <w:tab w:val="num" w:pos="1635"/>
        </w:tabs>
        <w:ind w:left="1635" w:hanging="360"/>
      </w:pPr>
      <w:rPr>
        <w:rFonts w:ascii="Symbol" w:hAnsi="Symbol" w:hint="default"/>
      </w:rPr>
    </w:lvl>
    <w:lvl w:ilvl="2" w:tplc="A8B83526">
      <w:start w:val="1"/>
      <w:numFmt w:val="lowerLetter"/>
      <w:lvlText w:val="%3)"/>
      <w:lvlJc w:val="left"/>
      <w:pPr>
        <w:tabs>
          <w:tab w:val="num" w:pos="2535"/>
        </w:tabs>
        <w:ind w:left="2535" w:hanging="360"/>
      </w:pPr>
      <w:rPr>
        <w:rFonts w:hint="default"/>
      </w:rPr>
    </w:lvl>
    <w:lvl w:ilvl="3" w:tplc="B9BC19BE">
      <w:start w:val="1"/>
      <w:numFmt w:val="decimal"/>
      <w:lvlText w:val="%4."/>
      <w:lvlJc w:val="left"/>
      <w:pPr>
        <w:tabs>
          <w:tab w:val="num" w:pos="3075"/>
        </w:tabs>
        <w:ind w:left="3075" w:hanging="360"/>
      </w:pPr>
      <w:rPr>
        <w:rFonts w:hint="default"/>
      </w:rPr>
    </w:lvl>
    <w:lvl w:ilvl="4" w:tplc="04050019" w:tentative="1">
      <w:start w:val="1"/>
      <w:numFmt w:val="lowerLetter"/>
      <w:lvlText w:val="%5."/>
      <w:lvlJc w:val="left"/>
      <w:pPr>
        <w:tabs>
          <w:tab w:val="num" w:pos="3795"/>
        </w:tabs>
        <w:ind w:left="3795" w:hanging="360"/>
      </w:pPr>
    </w:lvl>
    <w:lvl w:ilvl="5" w:tplc="0405001B" w:tentative="1">
      <w:start w:val="1"/>
      <w:numFmt w:val="lowerRoman"/>
      <w:lvlText w:val="%6."/>
      <w:lvlJc w:val="right"/>
      <w:pPr>
        <w:tabs>
          <w:tab w:val="num" w:pos="4515"/>
        </w:tabs>
        <w:ind w:left="4515" w:hanging="180"/>
      </w:pPr>
    </w:lvl>
    <w:lvl w:ilvl="6" w:tplc="0405000F" w:tentative="1">
      <w:start w:val="1"/>
      <w:numFmt w:val="decimal"/>
      <w:lvlText w:val="%7."/>
      <w:lvlJc w:val="left"/>
      <w:pPr>
        <w:tabs>
          <w:tab w:val="num" w:pos="5235"/>
        </w:tabs>
        <w:ind w:left="5235" w:hanging="360"/>
      </w:pPr>
    </w:lvl>
    <w:lvl w:ilvl="7" w:tplc="04050019" w:tentative="1">
      <w:start w:val="1"/>
      <w:numFmt w:val="lowerLetter"/>
      <w:lvlText w:val="%8."/>
      <w:lvlJc w:val="left"/>
      <w:pPr>
        <w:tabs>
          <w:tab w:val="num" w:pos="5955"/>
        </w:tabs>
        <w:ind w:left="5955" w:hanging="360"/>
      </w:pPr>
    </w:lvl>
    <w:lvl w:ilvl="8" w:tplc="0405001B" w:tentative="1">
      <w:start w:val="1"/>
      <w:numFmt w:val="lowerRoman"/>
      <w:lvlText w:val="%9."/>
      <w:lvlJc w:val="right"/>
      <w:pPr>
        <w:tabs>
          <w:tab w:val="num" w:pos="6675"/>
        </w:tabs>
        <w:ind w:left="6675" w:hanging="180"/>
      </w:pPr>
    </w:lvl>
  </w:abstractNum>
  <w:abstractNum w:abstractNumId="50" w15:restartNumberingAfterBreak="0">
    <w:nsid w:val="2C057872"/>
    <w:multiLevelType w:val="hybridMultilevel"/>
    <w:tmpl w:val="F7A4DCA2"/>
    <w:lvl w:ilvl="0" w:tplc="CC5A25C2">
      <w:start w:val="1"/>
      <w:numFmt w:val="bullet"/>
      <w:lvlText w:val="­"/>
      <w:lvlJc w:val="left"/>
      <w:pPr>
        <w:ind w:left="170" w:hanging="17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2D740718"/>
    <w:multiLevelType w:val="hybridMultilevel"/>
    <w:tmpl w:val="1F02DC8A"/>
    <w:lvl w:ilvl="0" w:tplc="04050001">
      <w:start w:val="1"/>
      <w:numFmt w:val="bullet"/>
      <w:lvlText w:val=""/>
      <w:lvlJc w:val="left"/>
      <w:pPr>
        <w:tabs>
          <w:tab w:val="num" w:pos="1275"/>
        </w:tabs>
        <w:ind w:left="1275" w:hanging="360"/>
      </w:pPr>
      <w:rPr>
        <w:rFonts w:ascii="Symbol" w:hAnsi="Symbol" w:hint="default"/>
      </w:rPr>
    </w:lvl>
    <w:lvl w:ilvl="1" w:tplc="04050003" w:tentative="1">
      <w:start w:val="1"/>
      <w:numFmt w:val="bullet"/>
      <w:lvlText w:val="o"/>
      <w:lvlJc w:val="left"/>
      <w:pPr>
        <w:tabs>
          <w:tab w:val="num" w:pos="1995"/>
        </w:tabs>
        <w:ind w:left="1995" w:hanging="360"/>
      </w:pPr>
      <w:rPr>
        <w:rFonts w:ascii="Courier New" w:hAnsi="Courier New" w:hint="default"/>
      </w:rPr>
    </w:lvl>
    <w:lvl w:ilvl="2" w:tplc="04050005">
      <w:start w:val="1"/>
      <w:numFmt w:val="bullet"/>
      <w:lvlText w:val=""/>
      <w:lvlJc w:val="left"/>
      <w:pPr>
        <w:tabs>
          <w:tab w:val="num" w:pos="2715"/>
        </w:tabs>
        <w:ind w:left="2715" w:hanging="360"/>
      </w:pPr>
      <w:rPr>
        <w:rFonts w:ascii="Wingdings" w:hAnsi="Wingdings" w:hint="default"/>
      </w:rPr>
    </w:lvl>
    <w:lvl w:ilvl="3" w:tplc="04050001" w:tentative="1">
      <w:start w:val="1"/>
      <w:numFmt w:val="bullet"/>
      <w:lvlText w:val=""/>
      <w:lvlJc w:val="left"/>
      <w:pPr>
        <w:tabs>
          <w:tab w:val="num" w:pos="3435"/>
        </w:tabs>
        <w:ind w:left="3435" w:hanging="360"/>
      </w:pPr>
      <w:rPr>
        <w:rFonts w:ascii="Symbol" w:hAnsi="Symbol" w:hint="default"/>
      </w:rPr>
    </w:lvl>
    <w:lvl w:ilvl="4" w:tplc="04050003" w:tentative="1">
      <w:start w:val="1"/>
      <w:numFmt w:val="bullet"/>
      <w:lvlText w:val="o"/>
      <w:lvlJc w:val="left"/>
      <w:pPr>
        <w:tabs>
          <w:tab w:val="num" w:pos="4155"/>
        </w:tabs>
        <w:ind w:left="4155" w:hanging="360"/>
      </w:pPr>
      <w:rPr>
        <w:rFonts w:ascii="Courier New" w:hAnsi="Courier New" w:hint="default"/>
      </w:rPr>
    </w:lvl>
    <w:lvl w:ilvl="5" w:tplc="04050005" w:tentative="1">
      <w:start w:val="1"/>
      <w:numFmt w:val="bullet"/>
      <w:lvlText w:val=""/>
      <w:lvlJc w:val="left"/>
      <w:pPr>
        <w:tabs>
          <w:tab w:val="num" w:pos="4875"/>
        </w:tabs>
        <w:ind w:left="4875" w:hanging="360"/>
      </w:pPr>
      <w:rPr>
        <w:rFonts w:ascii="Wingdings" w:hAnsi="Wingdings" w:hint="default"/>
      </w:rPr>
    </w:lvl>
    <w:lvl w:ilvl="6" w:tplc="04050001" w:tentative="1">
      <w:start w:val="1"/>
      <w:numFmt w:val="bullet"/>
      <w:lvlText w:val=""/>
      <w:lvlJc w:val="left"/>
      <w:pPr>
        <w:tabs>
          <w:tab w:val="num" w:pos="5595"/>
        </w:tabs>
        <w:ind w:left="5595" w:hanging="360"/>
      </w:pPr>
      <w:rPr>
        <w:rFonts w:ascii="Symbol" w:hAnsi="Symbol" w:hint="default"/>
      </w:rPr>
    </w:lvl>
    <w:lvl w:ilvl="7" w:tplc="04050003" w:tentative="1">
      <w:start w:val="1"/>
      <w:numFmt w:val="bullet"/>
      <w:lvlText w:val="o"/>
      <w:lvlJc w:val="left"/>
      <w:pPr>
        <w:tabs>
          <w:tab w:val="num" w:pos="6315"/>
        </w:tabs>
        <w:ind w:left="6315" w:hanging="360"/>
      </w:pPr>
      <w:rPr>
        <w:rFonts w:ascii="Courier New" w:hAnsi="Courier New" w:hint="default"/>
      </w:rPr>
    </w:lvl>
    <w:lvl w:ilvl="8" w:tplc="04050005" w:tentative="1">
      <w:start w:val="1"/>
      <w:numFmt w:val="bullet"/>
      <w:lvlText w:val=""/>
      <w:lvlJc w:val="left"/>
      <w:pPr>
        <w:tabs>
          <w:tab w:val="num" w:pos="7035"/>
        </w:tabs>
        <w:ind w:left="7035" w:hanging="360"/>
      </w:pPr>
      <w:rPr>
        <w:rFonts w:ascii="Wingdings" w:hAnsi="Wingdings" w:hint="default"/>
      </w:rPr>
    </w:lvl>
  </w:abstractNum>
  <w:abstractNum w:abstractNumId="52" w15:restartNumberingAfterBreak="0">
    <w:nsid w:val="2DC5175A"/>
    <w:multiLevelType w:val="hybridMultilevel"/>
    <w:tmpl w:val="DDCEB5A2"/>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3" w15:restartNumberingAfterBreak="0">
    <w:nsid w:val="2E256DA5"/>
    <w:multiLevelType w:val="hybridMultilevel"/>
    <w:tmpl w:val="B5726528"/>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4" w15:restartNumberingAfterBreak="0">
    <w:nsid w:val="3249632A"/>
    <w:multiLevelType w:val="hybridMultilevel"/>
    <w:tmpl w:val="1D86F5F4"/>
    <w:lvl w:ilvl="0" w:tplc="93AE21A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47247EB"/>
    <w:multiLevelType w:val="hybridMultilevel"/>
    <w:tmpl w:val="8C7254EA"/>
    <w:lvl w:ilvl="0" w:tplc="002CFB14">
      <w:start w:val="1"/>
      <w:numFmt w:val="bullet"/>
      <w:lvlText w:val=""/>
      <w:lvlJc w:val="left"/>
      <w:pPr>
        <w:tabs>
          <w:tab w:val="num" w:pos="1860"/>
        </w:tabs>
        <w:ind w:left="1860" w:hanging="720"/>
      </w:pPr>
      <w:rPr>
        <w:rFonts w:ascii="Symbol" w:hAnsi="Symbol" w:hint="default"/>
        <w:b w:val="0"/>
        <w:color w:val="auto"/>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48505C4"/>
    <w:multiLevelType w:val="hybridMultilevel"/>
    <w:tmpl w:val="9BD24478"/>
    <w:lvl w:ilvl="0" w:tplc="CC5A25C2">
      <w:start w:val="1"/>
      <w:numFmt w:val="bullet"/>
      <w:lvlText w:val="­"/>
      <w:lvlJc w:val="left"/>
      <w:pPr>
        <w:ind w:left="170" w:hanging="17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48B01B3"/>
    <w:multiLevelType w:val="hybridMultilevel"/>
    <w:tmpl w:val="C1CA1E7A"/>
    <w:lvl w:ilvl="0" w:tplc="CC5A25C2">
      <w:start w:val="1"/>
      <w:numFmt w:val="bullet"/>
      <w:lvlText w:val="­"/>
      <w:lvlJc w:val="left"/>
      <w:pPr>
        <w:ind w:left="170" w:hanging="17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5EC58E6"/>
    <w:multiLevelType w:val="hybridMultilevel"/>
    <w:tmpl w:val="969413BA"/>
    <w:lvl w:ilvl="0" w:tplc="CC5A25C2">
      <w:start w:val="1"/>
      <w:numFmt w:val="bullet"/>
      <w:lvlText w:val="­"/>
      <w:lvlJc w:val="left"/>
      <w:pPr>
        <w:ind w:left="340" w:hanging="170"/>
      </w:pPr>
      <w:rPr>
        <w:rFonts w:ascii="Times New Roman" w:hAnsi="Times New Roman" w:cs="Times New Roman"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59" w15:restartNumberingAfterBreak="0">
    <w:nsid w:val="36801592"/>
    <w:multiLevelType w:val="hybridMultilevel"/>
    <w:tmpl w:val="5D46B5E0"/>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0" w15:restartNumberingAfterBreak="0">
    <w:nsid w:val="36CF64A3"/>
    <w:multiLevelType w:val="hybridMultilevel"/>
    <w:tmpl w:val="1250D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6D673E5"/>
    <w:multiLevelType w:val="hybridMultilevel"/>
    <w:tmpl w:val="0386AEE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2" w15:restartNumberingAfterBreak="0">
    <w:nsid w:val="36E05C96"/>
    <w:multiLevelType w:val="hybridMultilevel"/>
    <w:tmpl w:val="9A4CE0DA"/>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2160"/>
        </w:tabs>
        <w:ind w:left="2160" w:hanging="360"/>
      </w:pPr>
      <w:rPr>
        <w:rFonts w:ascii="Courier New" w:hAnsi="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38F83A85"/>
    <w:multiLevelType w:val="singleLevel"/>
    <w:tmpl w:val="BECE654C"/>
    <w:lvl w:ilvl="0">
      <w:start w:val="1"/>
      <w:numFmt w:val="decimal"/>
      <w:pStyle w:val="Normalizovan"/>
      <w:lvlText w:val="%1."/>
      <w:lvlJc w:val="left"/>
      <w:pPr>
        <w:tabs>
          <w:tab w:val="num" w:pos="705"/>
        </w:tabs>
        <w:ind w:left="705" w:hanging="705"/>
      </w:pPr>
      <w:rPr>
        <w:rFonts w:hint="default"/>
      </w:rPr>
    </w:lvl>
  </w:abstractNum>
  <w:abstractNum w:abstractNumId="64" w15:restartNumberingAfterBreak="0">
    <w:nsid w:val="39D966AF"/>
    <w:multiLevelType w:val="hybridMultilevel"/>
    <w:tmpl w:val="0B540942"/>
    <w:lvl w:ilvl="0" w:tplc="40DCA2FE">
      <w:start w:val="4"/>
      <w:numFmt w:val="bullet"/>
      <w:lvlText w:val="-"/>
      <w:lvlJc w:val="left"/>
      <w:pPr>
        <w:tabs>
          <w:tab w:val="num" w:pos="1080"/>
        </w:tabs>
        <w:ind w:left="1080" w:hanging="360"/>
      </w:pPr>
      <w:rPr>
        <w:rFonts w:ascii="Times New Roman" w:eastAsia="Times New Roman" w:hAnsi="Times New Roman" w:cs="Times New Roman" w:hint="default"/>
        <w:b/>
      </w:rPr>
    </w:lvl>
    <w:lvl w:ilvl="1" w:tplc="1C0651EC">
      <w:start w:val="1"/>
      <w:numFmt w:val="bullet"/>
      <w:lvlText w:val=""/>
      <w:lvlJc w:val="left"/>
      <w:pPr>
        <w:tabs>
          <w:tab w:val="num" w:pos="1440"/>
        </w:tabs>
        <w:ind w:left="1440" w:hanging="360"/>
      </w:pPr>
      <w:rPr>
        <w:rFonts w:ascii="Wingdings" w:hAnsi="Wingdings" w:hint="default"/>
      </w:rPr>
    </w:lvl>
    <w:lvl w:ilvl="2" w:tplc="7B480D78">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5" w15:restartNumberingAfterBreak="0">
    <w:nsid w:val="39F10BE4"/>
    <w:multiLevelType w:val="hybridMultilevel"/>
    <w:tmpl w:val="BF92BFE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3A4E779B"/>
    <w:multiLevelType w:val="hybridMultilevel"/>
    <w:tmpl w:val="9DA42C98"/>
    <w:lvl w:ilvl="0" w:tplc="63705E7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7" w15:restartNumberingAfterBreak="0">
    <w:nsid w:val="3B4741D4"/>
    <w:multiLevelType w:val="hybridMultilevel"/>
    <w:tmpl w:val="0386AEE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8" w15:restartNumberingAfterBreak="0">
    <w:nsid w:val="3C4A2C14"/>
    <w:multiLevelType w:val="hybridMultilevel"/>
    <w:tmpl w:val="8CF6339C"/>
    <w:lvl w:ilvl="0" w:tplc="7B480D7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9" w15:restartNumberingAfterBreak="0">
    <w:nsid w:val="3CA13E49"/>
    <w:multiLevelType w:val="hybridMultilevel"/>
    <w:tmpl w:val="6BAE8ACC"/>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0" w15:restartNumberingAfterBreak="0">
    <w:nsid w:val="3CE26EDC"/>
    <w:multiLevelType w:val="hybridMultilevel"/>
    <w:tmpl w:val="07BADE1C"/>
    <w:lvl w:ilvl="0" w:tplc="CC5A25C2">
      <w:start w:val="1"/>
      <w:numFmt w:val="bullet"/>
      <w:lvlText w:val="­"/>
      <w:lvlJc w:val="left"/>
      <w:pPr>
        <w:ind w:left="170" w:hanging="170"/>
      </w:pPr>
      <w:rPr>
        <w:rFonts w:ascii="Times New Roman" w:hAnsi="Times New Roman" w:cs="Times New Roman" w:hint="default"/>
      </w:rPr>
    </w:lvl>
    <w:lvl w:ilvl="1" w:tplc="2CF07FE8">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3D9A74C3"/>
    <w:multiLevelType w:val="hybridMultilevel"/>
    <w:tmpl w:val="54A0D9CC"/>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7B480D7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2" w15:restartNumberingAfterBreak="0">
    <w:nsid w:val="3E504B6A"/>
    <w:multiLevelType w:val="hybridMultilevel"/>
    <w:tmpl w:val="1DC0CA46"/>
    <w:lvl w:ilvl="0" w:tplc="04050001">
      <w:start w:val="1"/>
      <w:numFmt w:val="bullet"/>
      <w:lvlText w:val=""/>
      <w:lvlJc w:val="left"/>
      <w:pPr>
        <w:tabs>
          <w:tab w:val="num" w:pos="1275"/>
        </w:tabs>
        <w:ind w:left="1275" w:hanging="360"/>
      </w:pPr>
      <w:rPr>
        <w:rFonts w:ascii="Symbol" w:hAnsi="Symbol" w:hint="default"/>
      </w:rPr>
    </w:lvl>
    <w:lvl w:ilvl="1" w:tplc="04050003" w:tentative="1">
      <w:start w:val="1"/>
      <w:numFmt w:val="bullet"/>
      <w:lvlText w:val="o"/>
      <w:lvlJc w:val="left"/>
      <w:pPr>
        <w:tabs>
          <w:tab w:val="num" w:pos="1995"/>
        </w:tabs>
        <w:ind w:left="1995" w:hanging="360"/>
      </w:pPr>
      <w:rPr>
        <w:rFonts w:ascii="Courier New" w:hAnsi="Courier New" w:cs="Courier New" w:hint="default"/>
      </w:rPr>
    </w:lvl>
    <w:lvl w:ilvl="2" w:tplc="04050005" w:tentative="1">
      <w:start w:val="1"/>
      <w:numFmt w:val="bullet"/>
      <w:lvlText w:val=""/>
      <w:lvlJc w:val="left"/>
      <w:pPr>
        <w:tabs>
          <w:tab w:val="num" w:pos="2715"/>
        </w:tabs>
        <w:ind w:left="2715" w:hanging="360"/>
      </w:pPr>
      <w:rPr>
        <w:rFonts w:ascii="Wingdings" w:hAnsi="Wingdings" w:hint="default"/>
      </w:rPr>
    </w:lvl>
    <w:lvl w:ilvl="3" w:tplc="04050001" w:tentative="1">
      <w:start w:val="1"/>
      <w:numFmt w:val="bullet"/>
      <w:lvlText w:val=""/>
      <w:lvlJc w:val="left"/>
      <w:pPr>
        <w:tabs>
          <w:tab w:val="num" w:pos="3435"/>
        </w:tabs>
        <w:ind w:left="3435" w:hanging="360"/>
      </w:pPr>
      <w:rPr>
        <w:rFonts w:ascii="Symbol" w:hAnsi="Symbol" w:hint="default"/>
      </w:rPr>
    </w:lvl>
    <w:lvl w:ilvl="4" w:tplc="04050003" w:tentative="1">
      <w:start w:val="1"/>
      <w:numFmt w:val="bullet"/>
      <w:lvlText w:val="o"/>
      <w:lvlJc w:val="left"/>
      <w:pPr>
        <w:tabs>
          <w:tab w:val="num" w:pos="4155"/>
        </w:tabs>
        <w:ind w:left="4155" w:hanging="360"/>
      </w:pPr>
      <w:rPr>
        <w:rFonts w:ascii="Courier New" w:hAnsi="Courier New" w:cs="Courier New" w:hint="default"/>
      </w:rPr>
    </w:lvl>
    <w:lvl w:ilvl="5" w:tplc="04050005" w:tentative="1">
      <w:start w:val="1"/>
      <w:numFmt w:val="bullet"/>
      <w:lvlText w:val=""/>
      <w:lvlJc w:val="left"/>
      <w:pPr>
        <w:tabs>
          <w:tab w:val="num" w:pos="4875"/>
        </w:tabs>
        <w:ind w:left="4875" w:hanging="360"/>
      </w:pPr>
      <w:rPr>
        <w:rFonts w:ascii="Wingdings" w:hAnsi="Wingdings" w:hint="default"/>
      </w:rPr>
    </w:lvl>
    <w:lvl w:ilvl="6" w:tplc="04050001" w:tentative="1">
      <w:start w:val="1"/>
      <w:numFmt w:val="bullet"/>
      <w:lvlText w:val=""/>
      <w:lvlJc w:val="left"/>
      <w:pPr>
        <w:tabs>
          <w:tab w:val="num" w:pos="5595"/>
        </w:tabs>
        <w:ind w:left="5595" w:hanging="360"/>
      </w:pPr>
      <w:rPr>
        <w:rFonts w:ascii="Symbol" w:hAnsi="Symbol" w:hint="default"/>
      </w:rPr>
    </w:lvl>
    <w:lvl w:ilvl="7" w:tplc="04050003" w:tentative="1">
      <w:start w:val="1"/>
      <w:numFmt w:val="bullet"/>
      <w:lvlText w:val="o"/>
      <w:lvlJc w:val="left"/>
      <w:pPr>
        <w:tabs>
          <w:tab w:val="num" w:pos="6315"/>
        </w:tabs>
        <w:ind w:left="6315" w:hanging="360"/>
      </w:pPr>
      <w:rPr>
        <w:rFonts w:ascii="Courier New" w:hAnsi="Courier New" w:cs="Courier New" w:hint="default"/>
      </w:rPr>
    </w:lvl>
    <w:lvl w:ilvl="8" w:tplc="04050005" w:tentative="1">
      <w:start w:val="1"/>
      <w:numFmt w:val="bullet"/>
      <w:lvlText w:val=""/>
      <w:lvlJc w:val="left"/>
      <w:pPr>
        <w:tabs>
          <w:tab w:val="num" w:pos="7035"/>
        </w:tabs>
        <w:ind w:left="7035" w:hanging="360"/>
      </w:pPr>
      <w:rPr>
        <w:rFonts w:ascii="Wingdings" w:hAnsi="Wingdings" w:hint="default"/>
      </w:rPr>
    </w:lvl>
  </w:abstractNum>
  <w:abstractNum w:abstractNumId="73" w15:restartNumberingAfterBreak="0">
    <w:nsid w:val="3EF33F49"/>
    <w:multiLevelType w:val="hybridMultilevel"/>
    <w:tmpl w:val="1C9E5060"/>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2F1853"/>
    <w:multiLevelType w:val="hybridMultilevel"/>
    <w:tmpl w:val="C40226EE"/>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40565C7D"/>
    <w:multiLevelType w:val="hybridMultilevel"/>
    <w:tmpl w:val="3DE28BDC"/>
    <w:lvl w:ilvl="0" w:tplc="9B34BC0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40A67361"/>
    <w:multiLevelType w:val="hybridMultilevel"/>
    <w:tmpl w:val="C1F8F428"/>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7" w15:restartNumberingAfterBreak="0">
    <w:nsid w:val="40A82E77"/>
    <w:multiLevelType w:val="hybridMultilevel"/>
    <w:tmpl w:val="B5726528"/>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8" w15:restartNumberingAfterBreak="0">
    <w:nsid w:val="411E57DE"/>
    <w:multiLevelType w:val="hybridMultilevel"/>
    <w:tmpl w:val="C9508708"/>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31C53A5"/>
    <w:multiLevelType w:val="hybridMultilevel"/>
    <w:tmpl w:val="C43259EE"/>
    <w:lvl w:ilvl="0" w:tplc="7E40047E">
      <w:start w:val="3"/>
      <w:numFmt w:val="decimal"/>
      <w:lvlText w:val="%1"/>
      <w:lvlJc w:val="left"/>
      <w:pPr>
        <w:tabs>
          <w:tab w:val="num" w:pos="720"/>
        </w:tabs>
        <w:ind w:left="720" w:hanging="360"/>
      </w:pPr>
      <w:rPr>
        <w:rFonts w:hint="default"/>
      </w:rPr>
    </w:lvl>
    <w:lvl w:ilvl="1" w:tplc="E4E00EEC">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43763B9B"/>
    <w:multiLevelType w:val="hybridMultilevel"/>
    <w:tmpl w:val="EB801B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4E82E78"/>
    <w:multiLevelType w:val="hybridMultilevel"/>
    <w:tmpl w:val="004001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528640E"/>
    <w:multiLevelType w:val="multilevel"/>
    <w:tmpl w:val="3E081BAA"/>
    <w:lvl w:ilvl="0">
      <w:start w:val="1"/>
      <w:numFmt w:val="upperRoman"/>
      <w:pStyle w:val="atet"/>
      <w:lvlText w:val="%1)"/>
      <w:lvlJc w:val="right"/>
      <w:pPr>
        <w:tabs>
          <w:tab w:val="num" w:pos="907"/>
        </w:tabs>
        <w:ind w:left="964" w:hanging="67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tvrt"/>
      <w:lvlText w:val="(%4)"/>
      <w:lvlJc w:val="righ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453C4B1C"/>
    <w:multiLevelType w:val="hybridMultilevel"/>
    <w:tmpl w:val="4F004220"/>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773C62"/>
    <w:multiLevelType w:val="hybridMultilevel"/>
    <w:tmpl w:val="B454A592"/>
    <w:lvl w:ilvl="0" w:tplc="0405000F">
      <w:start w:val="1"/>
      <w:numFmt w:val="decimal"/>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5" w15:restartNumberingAfterBreak="0">
    <w:nsid w:val="45F04ECF"/>
    <w:multiLevelType w:val="hybridMultilevel"/>
    <w:tmpl w:val="2456629E"/>
    <w:lvl w:ilvl="0" w:tplc="04050001">
      <w:start w:val="1"/>
      <w:numFmt w:val="bullet"/>
      <w:lvlText w:val=""/>
      <w:lvlJc w:val="left"/>
      <w:pPr>
        <w:tabs>
          <w:tab w:val="num" w:pos="1275"/>
        </w:tabs>
        <w:ind w:left="1275" w:hanging="360"/>
      </w:pPr>
      <w:rPr>
        <w:rFonts w:ascii="Symbol" w:hAnsi="Symbol" w:hint="default"/>
      </w:rPr>
    </w:lvl>
    <w:lvl w:ilvl="1" w:tplc="04050003" w:tentative="1">
      <w:start w:val="1"/>
      <w:numFmt w:val="bullet"/>
      <w:lvlText w:val="o"/>
      <w:lvlJc w:val="left"/>
      <w:pPr>
        <w:tabs>
          <w:tab w:val="num" w:pos="1275"/>
        </w:tabs>
        <w:ind w:left="1275" w:hanging="360"/>
      </w:pPr>
      <w:rPr>
        <w:rFonts w:ascii="Courier New" w:hAnsi="Courier New" w:cs="Courier New" w:hint="default"/>
      </w:rPr>
    </w:lvl>
    <w:lvl w:ilvl="2" w:tplc="04050005" w:tentative="1">
      <w:start w:val="1"/>
      <w:numFmt w:val="bullet"/>
      <w:lvlText w:val=""/>
      <w:lvlJc w:val="left"/>
      <w:pPr>
        <w:tabs>
          <w:tab w:val="num" w:pos="1995"/>
        </w:tabs>
        <w:ind w:left="1995" w:hanging="360"/>
      </w:pPr>
      <w:rPr>
        <w:rFonts w:ascii="Wingdings" w:hAnsi="Wingdings" w:hint="default"/>
      </w:rPr>
    </w:lvl>
    <w:lvl w:ilvl="3" w:tplc="04050001" w:tentative="1">
      <w:start w:val="1"/>
      <w:numFmt w:val="bullet"/>
      <w:lvlText w:val=""/>
      <w:lvlJc w:val="left"/>
      <w:pPr>
        <w:tabs>
          <w:tab w:val="num" w:pos="2715"/>
        </w:tabs>
        <w:ind w:left="2715" w:hanging="360"/>
      </w:pPr>
      <w:rPr>
        <w:rFonts w:ascii="Symbol" w:hAnsi="Symbol" w:hint="default"/>
      </w:rPr>
    </w:lvl>
    <w:lvl w:ilvl="4" w:tplc="04050003" w:tentative="1">
      <w:start w:val="1"/>
      <w:numFmt w:val="bullet"/>
      <w:lvlText w:val="o"/>
      <w:lvlJc w:val="left"/>
      <w:pPr>
        <w:tabs>
          <w:tab w:val="num" w:pos="3435"/>
        </w:tabs>
        <w:ind w:left="3435" w:hanging="360"/>
      </w:pPr>
      <w:rPr>
        <w:rFonts w:ascii="Courier New" w:hAnsi="Courier New" w:cs="Courier New" w:hint="default"/>
      </w:rPr>
    </w:lvl>
    <w:lvl w:ilvl="5" w:tplc="04050005" w:tentative="1">
      <w:start w:val="1"/>
      <w:numFmt w:val="bullet"/>
      <w:lvlText w:val=""/>
      <w:lvlJc w:val="left"/>
      <w:pPr>
        <w:tabs>
          <w:tab w:val="num" w:pos="4155"/>
        </w:tabs>
        <w:ind w:left="4155" w:hanging="360"/>
      </w:pPr>
      <w:rPr>
        <w:rFonts w:ascii="Wingdings" w:hAnsi="Wingdings" w:hint="default"/>
      </w:rPr>
    </w:lvl>
    <w:lvl w:ilvl="6" w:tplc="04050001" w:tentative="1">
      <w:start w:val="1"/>
      <w:numFmt w:val="bullet"/>
      <w:lvlText w:val=""/>
      <w:lvlJc w:val="left"/>
      <w:pPr>
        <w:tabs>
          <w:tab w:val="num" w:pos="4875"/>
        </w:tabs>
        <w:ind w:left="4875" w:hanging="360"/>
      </w:pPr>
      <w:rPr>
        <w:rFonts w:ascii="Symbol" w:hAnsi="Symbol" w:hint="default"/>
      </w:rPr>
    </w:lvl>
    <w:lvl w:ilvl="7" w:tplc="04050003" w:tentative="1">
      <w:start w:val="1"/>
      <w:numFmt w:val="bullet"/>
      <w:lvlText w:val="o"/>
      <w:lvlJc w:val="left"/>
      <w:pPr>
        <w:tabs>
          <w:tab w:val="num" w:pos="5595"/>
        </w:tabs>
        <w:ind w:left="5595" w:hanging="360"/>
      </w:pPr>
      <w:rPr>
        <w:rFonts w:ascii="Courier New" w:hAnsi="Courier New" w:cs="Courier New" w:hint="default"/>
      </w:rPr>
    </w:lvl>
    <w:lvl w:ilvl="8" w:tplc="04050005" w:tentative="1">
      <w:start w:val="1"/>
      <w:numFmt w:val="bullet"/>
      <w:lvlText w:val=""/>
      <w:lvlJc w:val="left"/>
      <w:pPr>
        <w:tabs>
          <w:tab w:val="num" w:pos="6315"/>
        </w:tabs>
        <w:ind w:left="6315" w:hanging="360"/>
      </w:pPr>
      <w:rPr>
        <w:rFonts w:ascii="Wingdings" w:hAnsi="Wingdings" w:hint="default"/>
      </w:rPr>
    </w:lvl>
  </w:abstractNum>
  <w:abstractNum w:abstractNumId="86" w15:restartNumberingAfterBreak="0">
    <w:nsid w:val="46155D8D"/>
    <w:multiLevelType w:val="hybridMultilevel"/>
    <w:tmpl w:val="6150D548"/>
    <w:lvl w:ilvl="0" w:tplc="93AE21A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6742302"/>
    <w:multiLevelType w:val="hybridMultilevel"/>
    <w:tmpl w:val="0FEAFEDE"/>
    <w:lvl w:ilvl="0" w:tplc="A8DA4C8A">
      <w:start w:val="1"/>
      <w:numFmt w:val="lowerLetter"/>
      <w:lvlText w:val="%1."/>
      <w:lvlJc w:val="left"/>
      <w:pPr>
        <w:tabs>
          <w:tab w:val="num" w:pos="720"/>
        </w:tabs>
        <w:ind w:left="720" w:hanging="360"/>
      </w:pPr>
      <w:rPr>
        <w:rFonts w:hint="default"/>
      </w:rPr>
    </w:lvl>
    <w:lvl w:ilvl="1" w:tplc="207A6930">
      <w:start w:val="1"/>
      <w:numFmt w:val="bullet"/>
      <w:pStyle w:val="Nzevplohy"/>
      <w:lvlText w:val="-"/>
      <w:lvlJc w:val="left"/>
      <w:pPr>
        <w:tabs>
          <w:tab w:val="num" w:pos="1440"/>
        </w:tabs>
        <w:ind w:left="1418" w:hanging="338"/>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46CD5AE8"/>
    <w:multiLevelType w:val="hybridMultilevel"/>
    <w:tmpl w:val="843426F0"/>
    <w:lvl w:ilvl="0" w:tplc="40DCA2FE">
      <w:start w:val="4"/>
      <w:numFmt w:val="bullet"/>
      <w:lvlText w:val="-"/>
      <w:lvlJc w:val="left"/>
      <w:pPr>
        <w:tabs>
          <w:tab w:val="num" w:pos="780"/>
        </w:tabs>
        <w:ind w:left="780" w:hanging="360"/>
      </w:pPr>
      <w:rPr>
        <w:rFonts w:ascii="Times New Roman" w:eastAsia="Times New Roman" w:hAnsi="Times New Roman" w:cs="Times New Roman" w:hint="default"/>
        <w:b/>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9" w15:restartNumberingAfterBreak="0">
    <w:nsid w:val="485941AF"/>
    <w:multiLevelType w:val="multilevel"/>
    <w:tmpl w:val="21620F1A"/>
    <w:lvl w:ilvl="0">
      <w:start w:val="1"/>
      <w:numFmt w:val="upperRoman"/>
      <w:pStyle w:val="tet"/>
      <w:lvlText w:val="%1)"/>
      <w:lvlJc w:val="right"/>
      <w:pPr>
        <w:tabs>
          <w:tab w:val="num" w:pos="907"/>
        </w:tabs>
        <w:ind w:left="964" w:hanging="676"/>
      </w:pPr>
      <w:rPr>
        <w:rFonts w:hint="default"/>
        <w:b/>
        <w:i w:val="0"/>
      </w:rPr>
    </w:lvl>
    <w:lvl w:ilvl="1">
      <w:start w:val="1"/>
      <w:numFmt w:val="decimal"/>
      <w:lvlRestart w:val="0"/>
      <w:lvlText w:val="%2)"/>
      <w:lvlJc w:val="left"/>
      <w:pPr>
        <w:tabs>
          <w:tab w:val="num" w:pos="720"/>
        </w:tabs>
        <w:ind w:left="1191" w:hanging="851"/>
      </w:pPr>
      <w:rPr>
        <w:rFonts w:hint="default"/>
        <w:b/>
        <w:i w:val="0"/>
      </w:rPr>
    </w:lvl>
    <w:lvl w:ilvl="2">
      <w:start w:val="1"/>
      <w:numFmt w:val="lowerLetter"/>
      <w:lvlRestart w:val="1"/>
      <w:lvlText w:val="%3)"/>
      <w:lvlJc w:val="right"/>
      <w:pPr>
        <w:tabs>
          <w:tab w:val="num" w:pos="1080"/>
        </w:tabs>
        <w:ind w:left="1928" w:hanging="114"/>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48657E95"/>
    <w:multiLevelType w:val="hybridMultilevel"/>
    <w:tmpl w:val="EC1CB558"/>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1" w15:restartNumberingAfterBreak="0">
    <w:nsid w:val="49B145A6"/>
    <w:multiLevelType w:val="hybridMultilevel"/>
    <w:tmpl w:val="191A6B7A"/>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2" w15:restartNumberingAfterBreak="0">
    <w:nsid w:val="4DD35761"/>
    <w:multiLevelType w:val="hybridMultilevel"/>
    <w:tmpl w:val="CEC4A9BE"/>
    <w:lvl w:ilvl="0" w:tplc="E4E00EEC">
      <w:start w:val="1"/>
      <w:numFmt w:val="bullet"/>
      <w:lvlText w:val="-"/>
      <w:lvlJc w:val="left"/>
      <w:pPr>
        <w:tabs>
          <w:tab w:val="num" w:pos="1106"/>
        </w:tabs>
        <w:ind w:left="110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DDE7928"/>
    <w:multiLevelType w:val="hybridMultilevel"/>
    <w:tmpl w:val="9E664238"/>
    <w:lvl w:ilvl="0" w:tplc="4DB23946">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4F7D3D84"/>
    <w:multiLevelType w:val="hybridMultilevel"/>
    <w:tmpl w:val="761A639C"/>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FF350BC"/>
    <w:multiLevelType w:val="hybridMultilevel"/>
    <w:tmpl w:val="FDE8480C"/>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6" w15:restartNumberingAfterBreak="0">
    <w:nsid w:val="5016240C"/>
    <w:multiLevelType w:val="hybridMultilevel"/>
    <w:tmpl w:val="0EF076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51265828"/>
    <w:multiLevelType w:val="hybridMultilevel"/>
    <w:tmpl w:val="660E7EBE"/>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8" w15:restartNumberingAfterBreak="0">
    <w:nsid w:val="53907A52"/>
    <w:multiLevelType w:val="multilevel"/>
    <w:tmpl w:val="C96850E6"/>
    <w:lvl w:ilvl="0">
      <w:start w:val="1"/>
      <w:numFmt w:val="decimal"/>
      <w:lvlText w:val="%1"/>
      <w:lvlJc w:val="left"/>
      <w:pPr>
        <w:tabs>
          <w:tab w:val="num" w:pos="482"/>
        </w:tabs>
        <w:ind w:left="482" w:hanging="482"/>
      </w:pPr>
      <w:rPr>
        <w:rFonts w:ascii="Times New Roman" w:hAnsi="Times New Roman" w:hint="default"/>
        <w:b/>
        <w:i w:val="0"/>
        <w:sz w:val="40"/>
      </w:rPr>
    </w:lvl>
    <w:lvl w:ilvl="1">
      <w:start w:val="1"/>
      <w:numFmt w:val="decimal"/>
      <w:lvlText w:val="%1.%2"/>
      <w:lvlJc w:val="left"/>
      <w:pPr>
        <w:tabs>
          <w:tab w:val="num" w:pos="480"/>
        </w:tabs>
        <w:ind w:left="480" w:hanging="480"/>
      </w:pPr>
      <w:rPr>
        <w:rFonts w:ascii="Times New Roman" w:hAnsi="Times New Roman" w:hint="default"/>
        <w:b/>
        <w:i w:val="0"/>
        <w:sz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53CD30C7"/>
    <w:multiLevelType w:val="hybridMultilevel"/>
    <w:tmpl w:val="FEDE1F1E"/>
    <w:lvl w:ilvl="0" w:tplc="93AE21A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455138F"/>
    <w:multiLevelType w:val="hybridMultilevel"/>
    <w:tmpl w:val="0EB0CBBC"/>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537785B"/>
    <w:multiLevelType w:val="hybridMultilevel"/>
    <w:tmpl w:val="3FCE212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2" w15:restartNumberingAfterBreak="0">
    <w:nsid w:val="558D401D"/>
    <w:multiLevelType w:val="hybridMultilevel"/>
    <w:tmpl w:val="A9E2F2C8"/>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5C52BAB"/>
    <w:multiLevelType w:val="hybridMultilevel"/>
    <w:tmpl w:val="32E018C8"/>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4" w15:restartNumberingAfterBreak="0">
    <w:nsid w:val="55D22C4E"/>
    <w:multiLevelType w:val="multilevel"/>
    <w:tmpl w:val="18CCBF4C"/>
    <w:lvl w:ilvl="0">
      <w:start w:val="1"/>
      <w:numFmt w:val="decimal"/>
      <w:lvlText w:val="%1"/>
      <w:lvlJc w:val="left"/>
      <w:pPr>
        <w:tabs>
          <w:tab w:val="num" w:pos="360"/>
        </w:tabs>
        <w:ind w:left="360" w:hanging="360"/>
      </w:pPr>
      <w:rPr>
        <w:rFonts w:ascii="Times New Roman" w:hAnsi="Times New Roman" w:hint="default"/>
        <w:b/>
        <w:i w:val="0"/>
        <w:sz w:val="40"/>
      </w:rPr>
    </w:lvl>
    <w:lvl w:ilvl="1">
      <w:start w:val="1"/>
      <w:numFmt w:val="decimal"/>
      <w:lvlText w:val="%1.%2"/>
      <w:lvlJc w:val="left"/>
      <w:pPr>
        <w:tabs>
          <w:tab w:val="num" w:pos="480"/>
        </w:tabs>
        <w:ind w:left="480" w:hanging="480"/>
      </w:pPr>
      <w:rPr>
        <w:rFonts w:ascii="Times New Roman" w:hAnsi="Times New Roman" w:hint="default"/>
        <w:b/>
        <w:i w:val="0"/>
        <w:sz w:val="24"/>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5DE74BA"/>
    <w:multiLevelType w:val="hybridMultilevel"/>
    <w:tmpl w:val="1DC0CA46"/>
    <w:lvl w:ilvl="0" w:tplc="04050001">
      <w:start w:val="1"/>
      <w:numFmt w:val="bullet"/>
      <w:lvlText w:val=""/>
      <w:lvlJc w:val="left"/>
      <w:pPr>
        <w:tabs>
          <w:tab w:val="num" w:pos="1275"/>
        </w:tabs>
        <w:ind w:left="1275" w:hanging="360"/>
      </w:pPr>
      <w:rPr>
        <w:rFonts w:ascii="Symbol" w:hAnsi="Symbol" w:hint="default"/>
      </w:rPr>
    </w:lvl>
    <w:lvl w:ilvl="1" w:tplc="04050003" w:tentative="1">
      <w:start w:val="1"/>
      <w:numFmt w:val="bullet"/>
      <w:lvlText w:val="o"/>
      <w:lvlJc w:val="left"/>
      <w:pPr>
        <w:tabs>
          <w:tab w:val="num" w:pos="1995"/>
        </w:tabs>
        <w:ind w:left="1995" w:hanging="360"/>
      </w:pPr>
      <w:rPr>
        <w:rFonts w:ascii="Courier New" w:hAnsi="Courier New" w:cs="Courier New" w:hint="default"/>
      </w:rPr>
    </w:lvl>
    <w:lvl w:ilvl="2" w:tplc="04050005" w:tentative="1">
      <w:start w:val="1"/>
      <w:numFmt w:val="bullet"/>
      <w:lvlText w:val=""/>
      <w:lvlJc w:val="left"/>
      <w:pPr>
        <w:tabs>
          <w:tab w:val="num" w:pos="2715"/>
        </w:tabs>
        <w:ind w:left="2715" w:hanging="360"/>
      </w:pPr>
      <w:rPr>
        <w:rFonts w:ascii="Wingdings" w:hAnsi="Wingdings" w:hint="default"/>
      </w:rPr>
    </w:lvl>
    <w:lvl w:ilvl="3" w:tplc="04050001" w:tentative="1">
      <w:start w:val="1"/>
      <w:numFmt w:val="bullet"/>
      <w:lvlText w:val=""/>
      <w:lvlJc w:val="left"/>
      <w:pPr>
        <w:tabs>
          <w:tab w:val="num" w:pos="3435"/>
        </w:tabs>
        <w:ind w:left="3435" w:hanging="360"/>
      </w:pPr>
      <w:rPr>
        <w:rFonts w:ascii="Symbol" w:hAnsi="Symbol" w:hint="default"/>
      </w:rPr>
    </w:lvl>
    <w:lvl w:ilvl="4" w:tplc="04050003" w:tentative="1">
      <w:start w:val="1"/>
      <w:numFmt w:val="bullet"/>
      <w:lvlText w:val="o"/>
      <w:lvlJc w:val="left"/>
      <w:pPr>
        <w:tabs>
          <w:tab w:val="num" w:pos="4155"/>
        </w:tabs>
        <w:ind w:left="4155" w:hanging="360"/>
      </w:pPr>
      <w:rPr>
        <w:rFonts w:ascii="Courier New" w:hAnsi="Courier New" w:cs="Courier New" w:hint="default"/>
      </w:rPr>
    </w:lvl>
    <w:lvl w:ilvl="5" w:tplc="04050005" w:tentative="1">
      <w:start w:val="1"/>
      <w:numFmt w:val="bullet"/>
      <w:lvlText w:val=""/>
      <w:lvlJc w:val="left"/>
      <w:pPr>
        <w:tabs>
          <w:tab w:val="num" w:pos="4875"/>
        </w:tabs>
        <w:ind w:left="4875" w:hanging="360"/>
      </w:pPr>
      <w:rPr>
        <w:rFonts w:ascii="Wingdings" w:hAnsi="Wingdings" w:hint="default"/>
      </w:rPr>
    </w:lvl>
    <w:lvl w:ilvl="6" w:tplc="04050001" w:tentative="1">
      <w:start w:val="1"/>
      <w:numFmt w:val="bullet"/>
      <w:lvlText w:val=""/>
      <w:lvlJc w:val="left"/>
      <w:pPr>
        <w:tabs>
          <w:tab w:val="num" w:pos="5595"/>
        </w:tabs>
        <w:ind w:left="5595" w:hanging="360"/>
      </w:pPr>
      <w:rPr>
        <w:rFonts w:ascii="Symbol" w:hAnsi="Symbol" w:hint="default"/>
      </w:rPr>
    </w:lvl>
    <w:lvl w:ilvl="7" w:tplc="04050003" w:tentative="1">
      <w:start w:val="1"/>
      <w:numFmt w:val="bullet"/>
      <w:lvlText w:val="o"/>
      <w:lvlJc w:val="left"/>
      <w:pPr>
        <w:tabs>
          <w:tab w:val="num" w:pos="6315"/>
        </w:tabs>
        <w:ind w:left="6315" w:hanging="360"/>
      </w:pPr>
      <w:rPr>
        <w:rFonts w:ascii="Courier New" w:hAnsi="Courier New" w:cs="Courier New" w:hint="default"/>
      </w:rPr>
    </w:lvl>
    <w:lvl w:ilvl="8" w:tplc="04050005" w:tentative="1">
      <w:start w:val="1"/>
      <w:numFmt w:val="bullet"/>
      <w:lvlText w:val=""/>
      <w:lvlJc w:val="left"/>
      <w:pPr>
        <w:tabs>
          <w:tab w:val="num" w:pos="7035"/>
        </w:tabs>
        <w:ind w:left="7035" w:hanging="360"/>
      </w:pPr>
      <w:rPr>
        <w:rFonts w:ascii="Wingdings" w:hAnsi="Wingdings" w:hint="default"/>
      </w:rPr>
    </w:lvl>
  </w:abstractNum>
  <w:abstractNum w:abstractNumId="106" w15:restartNumberingAfterBreak="0">
    <w:nsid w:val="55FD11C4"/>
    <w:multiLevelType w:val="hybridMultilevel"/>
    <w:tmpl w:val="1BA6F6AA"/>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73E38C6"/>
    <w:multiLevelType w:val="hybridMultilevel"/>
    <w:tmpl w:val="A2FAC5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57760ED4"/>
    <w:multiLevelType w:val="hybridMultilevel"/>
    <w:tmpl w:val="F7BA2E58"/>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8B2641F"/>
    <w:multiLevelType w:val="hybridMultilevel"/>
    <w:tmpl w:val="78327630"/>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9322A69"/>
    <w:multiLevelType w:val="hybridMultilevel"/>
    <w:tmpl w:val="F5AA0F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595720F1"/>
    <w:multiLevelType w:val="hybridMultilevel"/>
    <w:tmpl w:val="6C28CF68"/>
    <w:lvl w:ilvl="0" w:tplc="92927A18">
      <w:start w:val="1"/>
      <w:numFmt w:val="bullet"/>
      <w:lvlText w:val="­"/>
      <w:lvlJc w:val="left"/>
      <w:pPr>
        <w:ind w:left="170" w:hanging="17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5AC464ED"/>
    <w:multiLevelType w:val="hybridMultilevel"/>
    <w:tmpl w:val="59E04494"/>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ACB6823"/>
    <w:multiLevelType w:val="hybridMultilevel"/>
    <w:tmpl w:val="9A4CE7AA"/>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4" w15:restartNumberingAfterBreak="0">
    <w:nsid w:val="5C7D698B"/>
    <w:multiLevelType w:val="multilevel"/>
    <w:tmpl w:val="282217CE"/>
    <w:lvl w:ilvl="0">
      <w:start w:val="1"/>
      <w:numFmt w:val="upperRoman"/>
      <w:pStyle w:val="Styl3"/>
      <w:lvlText w:val="%1)"/>
      <w:lvlJc w:val="right"/>
      <w:pPr>
        <w:tabs>
          <w:tab w:val="num" w:pos="907"/>
        </w:tabs>
        <w:ind w:left="907" w:hanging="619"/>
      </w:pPr>
      <w:rPr>
        <w:rFonts w:hint="default"/>
        <w:b/>
        <w:i w:val="0"/>
      </w:rPr>
    </w:lvl>
    <w:lvl w:ilvl="1">
      <w:start w:val="1"/>
      <w:numFmt w:val="decimal"/>
      <w:lvlRestart w:val="0"/>
      <w:lvlText w:val="%2)"/>
      <w:lvlJc w:val="left"/>
      <w:pPr>
        <w:tabs>
          <w:tab w:val="num" w:pos="720"/>
        </w:tabs>
        <w:ind w:left="1191" w:hanging="851"/>
      </w:pPr>
      <w:rPr>
        <w:rFonts w:hint="default"/>
        <w:b/>
        <w:i w:val="0"/>
      </w:rPr>
    </w:lvl>
    <w:lvl w:ilvl="2">
      <w:start w:val="1"/>
      <w:numFmt w:val="lowerLetter"/>
      <w:lvlRestart w:val="1"/>
      <w:lvlText w:val="%3)"/>
      <w:lvlJc w:val="right"/>
      <w:pPr>
        <w:tabs>
          <w:tab w:val="num" w:pos="1080"/>
        </w:tabs>
        <w:ind w:left="1928" w:hanging="114"/>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5C9B6E63"/>
    <w:multiLevelType w:val="hybridMultilevel"/>
    <w:tmpl w:val="43E2CBC8"/>
    <w:lvl w:ilvl="0" w:tplc="EDD24E3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D3D4070"/>
    <w:multiLevelType w:val="hybridMultilevel"/>
    <w:tmpl w:val="7B0E6F6A"/>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D4206C6"/>
    <w:multiLevelType w:val="hybridMultilevel"/>
    <w:tmpl w:val="0104658C"/>
    <w:lvl w:ilvl="0" w:tplc="93161EA0">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654437"/>
    <w:multiLevelType w:val="hybridMultilevel"/>
    <w:tmpl w:val="8F8C6866"/>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9" w15:restartNumberingAfterBreak="0">
    <w:nsid w:val="6099276B"/>
    <w:multiLevelType w:val="hybridMultilevel"/>
    <w:tmpl w:val="6C36D9DE"/>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60B67744"/>
    <w:multiLevelType w:val="hybridMultilevel"/>
    <w:tmpl w:val="B290C1FC"/>
    <w:lvl w:ilvl="0" w:tplc="CC5A25C2">
      <w:start w:val="1"/>
      <w:numFmt w:val="bullet"/>
      <w:lvlText w:val="­"/>
      <w:lvlJc w:val="left"/>
      <w:pPr>
        <w:ind w:left="170" w:hanging="17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60E03660"/>
    <w:multiLevelType w:val="hybridMultilevel"/>
    <w:tmpl w:val="A0D2146A"/>
    <w:lvl w:ilvl="0" w:tplc="27BA9914">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0F90E3B"/>
    <w:multiLevelType w:val="hybridMultilevel"/>
    <w:tmpl w:val="5B1831C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3" w15:restartNumberingAfterBreak="0">
    <w:nsid w:val="638710AE"/>
    <w:multiLevelType w:val="hybridMultilevel"/>
    <w:tmpl w:val="38AA64FC"/>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655167B"/>
    <w:multiLevelType w:val="hybridMultilevel"/>
    <w:tmpl w:val="FB660FB2"/>
    <w:lvl w:ilvl="0" w:tplc="AA82B922">
      <w:start w:val="1"/>
      <w:numFmt w:val="bullet"/>
      <w:lvlText w:val="­"/>
      <w:lvlJc w:val="left"/>
      <w:pPr>
        <w:ind w:left="170" w:hanging="17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665C3742"/>
    <w:multiLevelType w:val="hybridMultilevel"/>
    <w:tmpl w:val="35345C8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7A32182"/>
    <w:multiLevelType w:val="hybridMultilevel"/>
    <w:tmpl w:val="652CDEB8"/>
    <w:lvl w:ilvl="0" w:tplc="93AE21A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7C249B7"/>
    <w:multiLevelType w:val="hybridMultilevel"/>
    <w:tmpl w:val="4B3A6966"/>
    <w:lvl w:ilvl="0" w:tplc="124E9F0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8" w15:restartNumberingAfterBreak="0">
    <w:nsid w:val="68665425"/>
    <w:multiLevelType w:val="hybridMultilevel"/>
    <w:tmpl w:val="B4B28058"/>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Times New Roman" w:hint="default"/>
      </w:rPr>
    </w:lvl>
    <w:lvl w:ilvl="3" w:tplc="04050001">
      <w:start w:val="1"/>
      <w:numFmt w:val="bullet"/>
      <w:lvlText w:val=""/>
      <w:lvlJc w:val="left"/>
      <w:pPr>
        <w:ind w:left="2880" w:hanging="360"/>
      </w:pPr>
      <w:rPr>
        <w:rFonts w:ascii="Symbol" w:hAnsi="Symbol"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Times New Roman" w:hint="default"/>
      </w:rPr>
    </w:lvl>
    <w:lvl w:ilvl="6" w:tplc="04050001">
      <w:start w:val="1"/>
      <w:numFmt w:val="bullet"/>
      <w:lvlText w:val=""/>
      <w:lvlJc w:val="left"/>
      <w:pPr>
        <w:ind w:left="5040" w:hanging="360"/>
      </w:pPr>
      <w:rPr>
        <w:rFonts w:ascii="Symbol" w:hAnsi="Symbol" w:cs="Times New Roman"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Times New Roman" w:hint="default"/>
      </w:rPr>
    </w:lvl>
  </w:abstractNum>
  <w:abstractNum w:abstractNumId="129" w15:restartNumberingAfterBreak="0">
    <w:nsid w:val="6AC856B7"/>
    <w:multiLevelType w:val="hybridMultilevel"/>
    <w:tmpl w:val="DE5C16B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0" w15:restartNumberingAfterBreak="0">
    <w:nsid w:val="6D37220F"/>
    <w:multiLevelType w:val="hybridMultilevel"/>
    <w:tmpl w:val="B09E17C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1" w15:restartNumberingAfterBreak="0">
    <w:nsid w:val="6D465CE8"/>
    <w:multiLevelType w:val="hybridMultilevel"/>
    <w:tmpl w:val="DFE04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6DBE70F9"/>
    <w:multiLevelType w:val="hybridMultilevel"/>
    <w:tmpl w:val="A24CA958"/>
    <w:lvl w:ilvl="0" w:tplc="CC5A25C2">
      <w:start w:val="1"/>
      <w:numFmt w:val="bullet"/>
      <w:lvlText w:val="­"/>
      <w:lvlJc w:val="left"/>
      <w:pPr>
        <w:ind w:left="170" w:hanging="17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6DFC22CD"/>
    <w:multiLevelType w:val="hybridMultilevel"/>
    <w:tmpl w:val="8AF66784"/>
    <w:lvl w:ilvl="0" w:tplc="93AE21A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E417630"/>
    <w:multiLevelType w:val="hybridMultilevel"/>
    <w:tmpl w:val="7132EC20"/>
    <w:lvl w:ilvl="0" w:tplc="124E9F02">
      <w:numFmt w:val="bullet"/>
      <w:lvlText w:val="-"/>
      <w:lvlJc w:val="left"/>
      <w:pPr>
        <w:tabs>
          <w:tab w:val="num" w:pos="720"/>
        </w:tabs>
        <w:ind w:left="720" w:hanging="360"/>
      </w:pPr>
      <w:rPr>
        <w:rFonts w:ascii="Times New Roman" w:eastAsia="Times New Roman" w:hAnsi="Times New Roman" w:cs="Times New Roman" w:hint="default"/>
      </w:rPr>
    </w:lvl>
    <w:lvl w:ilvl="1" w:tplc="27BA9914">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5" w15:restartNumberingAfterBreak="0">
    <w:nsid w:val="6F224BA8"/>
    <w:multiLevelType w:val="hybridMultilevel"/>
    <w:tmpl w:val="D3923040"/>
    <w:lvl w:ilvl="0" w:tplc="04050017">
      <w:start w:val="1"/>
      <w:numFmt w:val="lowerLetter"/>
      <w:lvlText w:val="%1)"/>
      <w:lvlJc w:val="left"/>
      <w:pPr>
        <w:tabs>
          <w:tab w:val="num" w:pos="720"/>
        </w:tabs>
        <w:ind w:left="720" w:hanging="360"/>
      </w:pPr>
    </w:lvl>
    <w:lvl w:ilvl="1" w:tplc="90E894D8">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6" w15:restartNumberingAfterBreak="0">
    <w:nsid w:val="6F740D0E"/>
    <w:multiLevelType w:val="hybridMultilevel"/>
    <w:tmpl w:val="F22065F8"/>
    <w:lvl w:ilvl="0" w:tplc="1C0651EC">
      <w:start w:val="1"/>
      <w:numFmt w:val="bullet"/>
      <w:lvlText w:val=""/>
      <w:lvlJc w:val="left"/>
      <w:pPr>
        <w:tabs>
          <w:tab w:val="num" w:pos="720"/>
        </w:tabs>
        <w:ind w:left="720" w:hanging="360"/>
      </w:pPr>
      <w:rPr>
        <w:rFonts w:ascii="Wingdings" w:hAnsi="Wingdings" w:hint="default"/>
      </w:rPr>
    </w:lvl>
    <w:lvl w:ilvl="1" w:tplc="7B480D7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7" w15:restartNumberingAfterBreak="0">
    <w:nsid w:val="70FA7B4B"/>
    <w:multiLevelType w:val="hybridMultilevel"/>
    <w:tmpl w:val="9D2E5F38"/>
    <w:lvl w:ilvl="0" w:tplc="63705E7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8" w15:restartNumberingAfterBreak="0">
    <w:nsid w:val="71A75B52"/>
    <w:multiLevelType w:val="hybridMultilevel"/>
    <w:tmpl w:val="58AC4D54"/>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9" w15:restartNumberingAfterBreak="0">
    <w:nsid w:val="73E72AC2"/>
    <w:multiLevelType w:val="hybridMultilevel"/>
    <w:tmpl w:val="B5726528"/>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0" w15:restartNumberingAfterBreak="0">
    <w:nsid w:val="7472171E"/>
    <w:multiLevelType w:val="hybridMultilevel"/>
    <w:tmpl w:val="A576317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4E967E5"/>
    <w:multiLevelType w:val="hybridMultilevel"/>
    <w:tmpl w:val="30FC9BD2"/>
    <w:lvl w:ilvl="0" w:tplc="CC5A25C2">
      <w:start w:val="1"/>
      <w:numFmt w:val="bullet"/>
      <w:lvlText w:val="­"/>
      <w:lvlJc w:val="left"/>
      <w:pPr>
        <w:ind w:left="170" w:hanging="17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75FB0283"/>
    <w:multiLevelType w:val="hybridMultilevel"/>
    <w:tmpl w:val="258CDD7C"/>
    <w:lvl w:ilvl="0" w:tplc="ABEC0332">
      <w:start w:val="1"/>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67C3A49"/>
    <w:multiLevelType w:val="hybridMultilevel"/>
    <w:tmpl w:val="CA2EFA76"/>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4" w15:restartNumberingAfterBreak="0">
    <w:nsid w:val="77C22A4A"/>
    <w:multiLevelType w:val="hybridMultilevel"/>
    <w:tmpl w:val="2C3E9510"/>
    <w:lvl w:ilvl="0" w:tplc="04050005">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5" w15:restartNumberingAfterBreak="0">
    <w:nsid w:val="7865078D"/>
    <w:multiLevelType w:val="hybridMultilevel"/>
    <w:tmpl w:val="C478D786"/>
    <w:lvl w:ilvl="0" w:tplc="CC5A25C2">
      <w:start w:val="1"/>
      <w:numFmt w:val="bullet"/>
      <w:lvlText w:val="­"/>
      <w:lvlJc w:val="left"/>
      <w:pPr>
        <w:ind w:left="170" w:hanging="17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7AC34EF4"/>
    <w:multiLevelType w:val="hybridMultilevel"/>
    <w:tmpl w:val="760ACA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AE44BDD"/>
    <w:multiLevelType w:val="hybridMultilevel"/>
    <w:tmpl w:val="4E18522C"/>
    <w:lvl w:ilvl="0" w:tplc="40DCA2FE">
      <w:start w:val="4"/>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BCE6167"/>
    <w:multiLevelType w:val="hybridMultilevel"/>
    <w:tmpl w:val="D850159C"/>
    <w:lvl w:ilvl="0" w:tplc="124E9F0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9" w15:restartNumberingAfterBreak="0">
    <w:nsid w:val="7BE25EB1"/>
    <w:multiLevelType w:val="hybridMultilevel"/>
    <w:tmpl w:val="A576317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7C1869A7"/>
    <w:multiLevelType w:val="hybridMultilevel"/>
    <w:tmpl w:val="14DED74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4"/>
  </w:num>
  <w:num w:numId="2">
    <w:abstractNumId w:val="84"/>
  </w:num>
  <w:num w:numId="3">
    <w:abstractNumId w:val="98"/>
  </w:num>
  <w:num w:numId="4">
    <w:abstractNumId w:val="4"/>
  </w:num>
  <w:num w:numId="5">
    <w:abstractNumId w:val="2"/>
  </w:num>
  <w:num w:numId="6">
    <w:abstractNumId w:val="0"/>
  </w:num>
  <w:num w:numId="7">
    <w:abstractNumId w:val="1"/>
  </w:num>
  <w:num w:numId="8">
    <w:abstractNumId w:val="3"/>
  </w:num>
  <w:num w:numId="9">
    <w:abstractNumId w:val="125"/>
  </w:num>
  <w:num w:numId="10">
    <w:abstractNumId w:val="100"/>
  </w:num>
  <w:num w:numId="11">
    <w:abstractNumId w:val="63"/>
  </w:num>
  <w:num w:numId="12">
    <w:abstractNumId w:val="82"/>
  </w:num>
  <w:num w:numId="13">
    <w:abstractNumId w:val="89"/>
  </w:num>
  <w:num w:numId="14">
    <w:abstractNumId w:val="87"/>
  </w:num>
  <w:num w:numId="15">
    <w:abstractNumId w:val="47"/>
  </w:num>
  <w:num w:numId="16">
    <w:abstractNumId w:val="29"/>
  </w:num>
  <w:num w:numId="17">
    <w:abstractNumId w:val="114"/>
  </w:num>
  <w:num w:numId="18">
    <w:abstractNumId w:val="49"/>
  </w:num>
  <w:num w:numId="19">
    <w:abstractNumId w:val="85"/>
  </w:num>
  <w:num w:numId="20">
    <w:abstractNumId w:val="51"/>
  </w:num>
  <w:num w:numId="21">
    <w:abstractNumId w:val="17"/>
  </w:num>
  <w:num w:numId="22">
    <w:abstractNumId w:val="113"/>
  </w:num>
  <w:num w:numId="23">
    <w:abstractNumId w:val="135"/>
  </w:num>
  <w:num w:numId="24">
    <w:abstractNumId w:val="130"/>
  </w:num>
  <w:num w:numId="25">
    <w:abstractNumId w:val="65"/>
  </w:num>
  <w:num w:numId="26">
    <w:abstractNumId w:val="15"/>
  </w:num>
  <w:num w:numId="27">
    <w:abstractNumId w:val="150"/>
  </w:num>
  <w:num w:numId="28">
    <w:abstractNumId w:val="72"/>
  </w:num>
  <w:num w:numId="29">
    <w:abstractNumId w:val="105"/>
  </w:num>
  <w:num w:numId="30">
    <w:abstractNumId w:val="101"/>
  </w:num>
  <w:num w:numId="31">
    <w:abstractNumId w:val="19"/>
  </w:num>
  <w:num w:numId="32">
    <w:abstractNumId w:val="146"/>
  </w:num>
  <w:num w:numId="33">
    <w:abstractNumId w:val="81"/>
  </w:num>
  <w:num w:numId="34">
    <w:abstractNumId w:val="21"/>
  </w:num>
  <w:num w:numId="35">
    <w:abstractNumId w:val="129"/>
  </w:num>
  <w:num w:numId="36">
    <w:abstractNumId w:val="20"/>
  </w:num>
  <w:num w:numId="37">
    <w:abstractNumId w:val="5"/>
  </w:num>
  <w:num w:numId="38">
    <w:abstractNumId w:val="24"/>
  </w:num>
  <w:num w:numId="39">
    <w:abstractNumId w:val="13"/>
  </w:num>
  <w:num w:numId="40">
    <w:abstractNumId w:val="74"/>
  </w:num>
  <w:num w:numId="41">
    <w:abstractNumId w:val="119"/>
  </w:num>
  <w:num w:numId="42">
    <w:abstractNumId w:val="128"/>
  </w:num>
  <w:num w:numId="43">
    <w:abstractNumId w:val="67"/>
  </w:num>
  <w:num w:numId="44">
    <w:abstractNumId w:val="61"/>
  </w:num>
  <w:num w:numId="45">
    <w:abstractNumId w:val="149"/>
  </w:num>
  <w:num w:numId="46">
    <w:abstractNumId w:val="140"/>
  </w:num>
  <w:num w:numId="47">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2"/>
  </w:num>
  <w:num w:numId="51">
    <w:abstractNumId w:val="96"/>
  </w:num>
  <w:num w:numId="52">
    <w:abstractNumId w:val="60"/>
  </w:num>
  <w:num w:numId="53">
    <w:abstractNumId w:val="107"/>
  </w:num>
  <w:num w:numId="54">
    <w:abstractNumId w:val="80"/>
  </w:num>
  <w:num w:numId="55">
    <w:abstractNumId w:val="18"/>
  </w:num>
  <w:num w:numId="56">
    <w:abstractNumId w:val="39"/>
  </w:num>
  <w:num w:numId="57">
    <w:abstractNumId w:val="110"/>
  </w:num>
  <w:num w:numId="58">
    <w:abstractNumId w:val="131"/>
  </w:num>
  <w:num w:numId="59">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2"/>
  </w:num>
  <w:num w:numId="63">
    <w:abstractNumId w:val="112"/>
  </w:num>
  <w:num w:numId="64">
    <w:abstractNumId w:val="121"/>
  </w:num>
  <w:num w:numId="65">
    <w:abstractNumId w:val="37"/>
  </w:num>
  <w:num w:numId="66">
    <w:abstractNumId w:val="46"/>
  </w:num>
  <w:num w:numId="67">
    <w:abstractNumId w:val="76"/>
  </w:num>
  <w:num w:numId="68">
    <w:abstractNumId w:val="22"/>
  </w:num>
  <w:num w:numId="6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8"/>
  </w:num>
  <w:num w:numId="72">
    <w:abstractNumId w:val="33"/>
  </w:num>
  <w:num w:numId="73">
    <w:abstractNumId w:val="55"/>
  </w:num>
  <w:num w:numId="74">
    <w:abstractNumId w:val="99"/>
  </w:num>
  <w:num w:numId="75">
    <w:abstractNumId w:val="9"/>
  </w:num>
  <w:num w:numId="76">
    <w:abstractNumId w:val="106"/>
  </w:num>
  <w:num w:numId="77">
    <w:abstractNumId w:val="62"/>
  </w:num>
  <w:num w:numId="7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num>
  <w:num w:numId="82">
    <w:abstractNumId w:val="102"/>
  </w:num>
  <w:num w:numId="83">
    <w:abstractNumId w:val="26"/>
  </w:num>
  <w:num w:numId="84">
    <w:abstractNumId w:val="97"/>
  </w:num>
  <w:num w:numId="85">
    <w:abstractNumId w:val="118"/>
  </w:num>
  <w:num w:numId="86">
    <w:abstractNumId w:val="36"/>
  </w:num>
  <w:num w:numId="87">
    <w:abstractNumId w:val="48"/>
  </w:num>
  <w:num w:numId="88">
    <w:abstractNumId w:val="71"/>
  </w:num>
  <w:num w:numId="89">
    <w:abstractNumId w:val="42"/>
  </w:num>
  <w:num w:numId="90">
    <w:abstractNumId w:val="38"/>
  </w:num>
  <w:num w:numId="91">
    <w:abstractNumId w:val="95"/>
  </w:num>
  <w:num w:numId="92">
    <w:abstractNumId w:val="12"/>
  </w:num>
  <w:num w:numId="93">
    <w:abstractNumId w:val="69"/>
  </w:num>
  <w:num w:numId="94">
    <w:abstractNumId w:val="43"/>
  </w:num>
  <w:num w:numId="95">
    <w:abstractNumId w:val="64"/>
  </w:num>
  <w:num w:numId="96">
    <w:abstractNumId w:val="123"/>
  </w:num>
  <w:num w:numId="97">
    <w:abstractNumId w:val="133"/>
  </w:num>
  <w:num w:numId="98">
    <w:abstractNumId w:val="86"/>
  </w:num>
  <w:num w:numId="99">
    <w:abstractNumId w:val="126"/>
  </w:num>
  <w:num w:numId="100">
    <w:abstractNumId w:val="44"/>
  </w:num>
  <w:num w:numId="101">
    <w:abstractNumId w:val="91"/>
  </w:num>
  <w:num w:numId="102">
    <w:abstractNumId w:val="147"/>
  </w:num>
  <w:num w:numId="103">
    <w:abstractNumId w:val="30"/>
  </w:num>
  <w:num w:numId="104">
    <w:abstractNumId w:val="78"/>
  </w:num>
  <w:num w:numId="105">
    <w:abstractNumId w:val="117"/>
  </w:num>
  <w:num w:numId="106">
    <w:abstractNumId w:val="79"/>
  </w:num>
  <w:num w:numId="107">
    <w:abstractNumId w:val="92"/>
  </w:num>
  <w:num w:numId="108">
    <w:abstractNumId w:val="28"/>
  </w:num>
  <w:num w:numId="109">
    <w:abstractNumId w:val="10"/>
  </w:num>
  <w:num w:numId="110">
    <w:abstractNumId w:val="6"/>
  </w:num>
  <w:num w:numId="111">
    <w:abstractNumId w:val="14"/>
  </w:num>
  <w:num w:numId="112">
    <w:abstractNumId w:val="108"/>
  </w:num>
  <w:num w:numId="113">
    <w:abstractNumId w:val="41"/>
  </w:num>
  <w:num w:numId="114">
    <w:abstractNumId w:val="77"/>
  </w:num>
  <w:num w:numId="115">
    <w:abstractNumId w:val="103"/>
  </w:num>
  <w:num w:numId="116">
    <w:abstractNumId w:val="139"/>
  </w:num>
  <w:num w:numId="117">
    <w:abstractNumId w:val="34"/>
  </w:num>
  <w:num w:numId="118">
    <w:abstractNumId w:val="143"/>
  </w:num>
  <w:num w:numId="119">
    <w:abstractNumId w:val="7"/>
  </w:num>
  <w:num w:numId="120">
    <w:abstractNumId w:val="52"/>
  </w:num>
  <w:num w:numId="121">
    <w:abstractNumId w:val="31"/>
  </w:num>
  <w:num w:numId="122">
    <w:abstractNumId w:val="53"/>
  </w:num>
  <w:num w:numId="123">
    <w:abstractNumId w:val="83"/>
  </w:num>
  <w:num w:numId="124">
    <w:abstractNumId w:val="116"/>
  </w:num>
  <w:num w:numId="125">
    <w:abstractNumId w:val="94"/>
  </w:num>
  <w:num w:numId="126">
    <w:abstractNumId w:val="109"/>
  </w:num>
  <w:num w:numId="127">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
  </w:num>
  <w:num w:numId="131">
    <w:abstractNumId w:val="75"/>
  </w:num>
  <w:num w:numId="132">
    <w:abstractNumId w:val="54"/>
  </w:num>
  <w:num w:numId="133">
    <w:abstractNumId w:val="35"/>
  </w:num>
  <w:num w:numId="134">
    <w:abstractNumId w:val="11"/>
  </w:num>
  <w:num w:numId="135">
    <w:abstractNumId w:val="27"/>
  </w:num>
  <w:num w:numId="136">
    <w:abstractNumId w:val="73"/>
  </w:num>
  <w:num w:numId="137">
    <w:abstractNumId w:val="115"/>
  </w:num>
  <w:num w:numId="138">
    <w:abstractNumId w:val="70"/>
  </w:num>
  <w:num w:numId="139">
    <w:abstractNumId w:val="111"/>
  </w:num>
  <w:num w:numId="140">
    <w:abstractNumId w:val="124"/>
  </w:num>
  <w:num w:numId="141">
    <w:abstractNumId w:val="27"/>
  </w:num>
  <w:num w:numId="142">
    <w:abstractNumId w:val="73"/>
  </w:num>
  <w:num w:numId="143">
    <w:abstractNumId w:val="11"/>
  </w:num>
  <w:num w:numId="144">
    <w:abstractNumId w:val="93"/>
  </w:num>
  <w:num w:numId="145">
    <w:abstractNumId w:val="50"/>
  </w:num>
  <w:num w:numId="146">
    <w:abstractNumId w:val="16"/>
  </w:num>
  <w:num w:numId="147">
    <w:abstractNumId w:val="141"/>
  </w:num>
  <w:num w:numId="148">
    <w:abstractNumId w:val="56"/>
  </w:num>
  <w:num w:numId="149">
    <w:abstractNumId w:val="132"/>
  </w:num>
  <w:num w:numId="150">
    <w:abstractNumId w:val="58"/>
  </w:num>
  <w:num w:numId="151">
    <w:abstractNumId w:val="145"/>
  </w:num>
  <w:num w:numId="152">
    <w:abstractNumId w:val="57"/>
  </w:num>
  <w:num w:numId="153">
    <w:abstractNumId w:val="120"/>
  </w:num>
  <w:num w:numId="154">
    <w:abstractNumId w:val="40"/>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060"/>
    <w:rsid w:val="00024FD3"/>
    <w:rsid w:val="00047E41"/>
    <w:rsid w:val="000611E8"/>
    <w:rsid w:val="00063D1E"/>
    <w:rsid w:val="000718B8"/>
    <w:rsid w:val="000A4722"/>
    <w:rsid w:val="000B6D33"/>
    <w:rsid w:val="000E0675"/>
    <w:rsid w:val="0012372D"/>
    <w:rsid w:val="0016444B"/>
    <w:rsid w:val="00182858"/>
    <w:rsid w:val="00185DE0"/>
    <w:rsid w:val="00196AE8"/>
    <w:rsid w:val="001A7073"/>
    <w:rsid w:val="001D7AAE"/>
    <w:rsid w:val="00205C3A"/>
    <w:rsid w:val="0021391C"/>
    <w:rsid w:val="00251B0F"/>
    <w:rsid w:val="002E25C1"/>
    <w:rsid w:val="002E61C6"/>
    <w:rsid w:val="002F09A5"/>
    <w:rsid w:val="00327CC0"/>
    <w:rsid w:val="003469BC"/>
    <w:rsid w:val="003A1CE5"/>
    <w:rsid w:val="003B6A42"/>
    <w:rsid w:val="00416554"/>
    <w:rsid w:val="00424F2B"/>
    <w:rsid w:val="00455374"/>
    <w:rsid w:val="0045602F"/>
    <w:rsid w:val="004B54E7"/>
    <w:rsid w:val="004E1BA4"/>
    <w:rsid w:val="005108A6"/>
    <w:rsid w:val="00510EA0"/>
    <w:rsid w:val="005148E6"/>
    <w:rsid w:val="005362AF"/>
    <w:rsid w:val="005607BE"/>
    <w:rsid w:val="00596280"/>
    <w:rsid w:val="005A387C"/>
    <w:rsid w:val="005B6F0A"/>
    <w:rsid w:val="0062234D"/>
    <w:rsid w:val="006766B5"/>
    <w:rsid w:val="006D2D41"/>
    <w:rsid w:val="00716C45"/>
    <w:rsid w:val="007775EB"/>
    <w:rsid w:val="00835156"/>
    <w:rsid w:val="008C2A2D"/>
    <w:rsid w:val="008E53F5"/>
    <w:rsid w:val="009067B3"/>
    <w:rsid w:val="009124AD"/>
    <w:rsid w:val="00975784"/>
    <w:rsid w:val="009779C1"/>
    <w:rsid w:val="009976B2"/>
    <w:rsid w:val="009A6C3D"/>
    <w:rsid w:val="009C7FAF"/>
    <w:rsid w:val="009E5E3F"/>
    <w:rsid w:val="00A02818"/>
    <w:rsid w:val="00A17FCC"/>
    <w:rsid w:val="00A2693B"/>
    <w:rsid w:val="00A52F92"/>
    <w:rsid w:val="00A73CA3"/>
    <w:rsid w:val="00AF0C7B"/>
    <w:rsid w:val="00B14944"/>
    <w:rsid w:val="00B5329E"/>
    <w:rsid w:val="00B82E0E"/>
    <w:rsid w:val="00BA0620"/>
    <w:rsid w:val="00BB1C38"/>
    <w:rsid w:val="00BD08AE"/>
    <w:rsid w:val="00BD278C"/>
    <w:rsid w:val="00BE022D"/>
    <w:rsid w:val="00BE48C3"/>
    <w:rsid w:val="00BF107B"/>
    <w:rsid w:val="00C016BC"/>
    <w:rsid w:val="00C06D68"/>
    <w:rsid w:val="00C15BE3"/>
    <w:rsid w:val="00C31765"/>
    <w:rsid w:val="00C72925"/>
    <w:rsid w:val="00C90F73"/>
    <w:rsid w:val="00CB38B7"/>
    <w:rsid w:val="00CC5B7D"/>
    <w:rsid w:val="00CD4579"/>
    <w:rsid w:val="00CE428B"/>
    <w:rsid w:val="00D147A6"/>
    <w:rsid w:val="00D23EFA"/>
    <w:rsid w:val="00D4684D"/>
    <w:rsid w:val="00DC16FC"/>
    <w:rsid w:val="00DE5452"/>
    <w:rsid w:val="00E17E2F"/>
    <w:rsid w:val="00E2629C"/>
    <w:rsid w:val="00E36982"/>
    <w:rsid w:val="00E44FA5"/>
    <w:rsid w:val="00E52AD3"/>
    <w:rsid w:val="00EB54A1"/>
    <w:rsid w:val="00EB569A"/>
    <w:rsid w:val="00EC7060"/>
    <w:rsid w:val="00F009A3"/>
    <w:rsid w:val="00F24C54"/>
    <w:rsid w:val="00F27F83"/>
    <w:rsid w:val="00F523E5"/>
    <w:rsid w:val="00F54E1F"/>
    <w:rsid w:val="00F67E9F"/>
    <w:rsid w:val="00F86B7B"/>
    <w:rsid w:val="00F86BFA"/>
    <w:rsid w:val="00FA066F"/>
    <w:rsid w:val="00FA4FA5"/>
    <w:rsid w:val="00FF05F8"/>
    <w:rsid w:val="00FF0EC5"/>
    <w:rsid w:val="00FF65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3C6FA1"/>
  <w15:chartTrackingRefBased/>
  <w15:docId w15:val="{6C4757A1-F237-4730-83B8-3BC5B2E9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706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EC7060"/>
    <w:pPr>
      <w:keepNext/>
      <w:outlineLvl w:val="0"/>
    </w:pPr>
    <w:rPr>
      <w:rFonts w:ascii="Arial" w:hAnsi="Arial" w:cs="Arial"/>
      <w:sz w:val="32"/>
    </w:rPr>
  </w:style>
  <w:style w:type="paragraph" w:styleId="Nadpis2">
    <w:name w:val="heading 2"/>
    <w:basedOn w:val="Normln"/>
    <w:next w:val="Normln"/>
    <w:link w:val="Nadpis2Char"/>
    <w:qFormat/>
    <w:rsid w:val="00EC7060"/>
    <w:pPr>
      <w:keepNext/>
      <w:outlineLvl w:val="1"/>
    </w:pPr>
    <w:rPr>
      <w:rFonts w:ascii="Arial" w:hAnsi="Arial" w:cs="Arial"/>
      <w:b/>
      <w:bCs/>
      <w:sz w:val="20"/>
      <w:szCs w:val="20"/>
    </w:rPr>
  </w:style>
  <w:style w:type="paragraph" w:styleId="Nadpis3">
    <w:name w:val="heading 3"/>
    <w:basedOn w:val="Normln"/>
    <w:next w:val="Normln"/>
    <w:link w:val="Nadpis3Char"/>
    <w:qFormat/>
    <w:rsid w:val="00EC7060"/>
    <w:pPr>
      <w:keepNext/>
      <w:jc w:val="both"/>
      <w:outlineLvl w:val="2"/>
    </w:pPr>
    <w:rPr>
      <w:b/>
      <w:bCs/>
    </w:rPr>
  </w:style>
  <w:style w:type="paragraph" w:styleId="Nadpis4">
    <w:name w:val="heading 4"/>
    <w:basedOn w:val="Normln"/>
    <w:next w:val="Normln"/>
    <w:link w:val="Nadpis4Char"/>
    <w:qFormat/>
    <w:rsid w:val="00EC7060"/>
    <w:pPr>
      <w:keepNext/>
      <w:outlineLvl w:val="3"/>
    </w:pPr>
    <w:rPr>
      <w:b/>
      <w:bCs/>
    </w:rPr>
  </w:style>
  <w:style w:type="paragraph" w:styleId="Nadpis5">
    <w:name w:val="heading 5"/>
    <w:basedOn w:val="Normln"/>
    <w:next w:val="Normln"/>
    <w:link w:val="Nadpis5Char"/>
    <w:qFormat/>
    <w:rsid w:val="00EC7060"/>
    <w:pPr>
      <w:keepNext/>
      <w:jc w:val="center"/>
      <w:outlineLvl w:val="4"/>
    </w:pPr>
    <w:rPr>
      <w:b/>
      <w:bCs/>
    </w:rPr>
  </w:style>
  <w:style w:type="paragraph" w:styleId="Nadpis6">
    <w:name w:val="heading 6"/>
    <w:basedOn w:val="Normln"/>
    <w:next w:val="Normln"/>
    <w:link w:val="Nadpis6Char"/>
    <w:qFormat/>
    <w:rsid w:val="00EC7060"/>
    <w:pPr>
      <w:keepNext/>
      <w:jc w:val="both"/>
      <w:outlineLvl w:val="5"/>
    </w:pPr>
    <w:rPr>
      <w:b/>
      <w:sz w:val="28"/>
      <w:szCs w:val="28"/>
    </w:rPr>
  </w:style>
  <w:style w:type="paragraph" w:styleId="Nadpis7">
    <w:name w:val="heading 7"/>
    <w:basedOn w:val="Normln"/>
    <w:next w:val="Normln"/>
    <w:link w:val="Nadpis7Char"/>
    <w:qFormat/>
    <w:rsid w:val="00EC7060"/>
    <w:pPr>
      <w:keepNext/>
      <w:jc w:val="center"/>
      <w:outlineLvl w:val="6"/>
    </w:pPr>
    <w:rPr>
      <w:b/>
      <w:shadow/>
      <w:sz w:val="96"/>
      <w:szCs w:val="96"/>
    </w:rPr>
  </w:style>
  <w:style w:type="paragraph" w:styleId="Nadpis8">
    <w:name w:val="heading 8"/>
    <w:basedOn w:val="Normln"/>
    <w:next w:val="Normln"/>
    <w:link w:val="Nadpis8Char"/>
    <w:qFormat/>
    <w:rsid w:val="00EC7060"/>
    <w:pPr>
      <w:keepNext/>
      <w:outlineLvl w:val="7"/>
    </w:pPr>
    <w:rPr>
      <w:b/>
      <w:bCs/>
      <w:i/>
      <w:iCs/>
    </w:rPr>
  </w:style>
  <w:style w:type="paragraph" w:styleId="Nadpis9">
    <w:name w:val="heading 9"/>
    <w:basedOn w:val="Normln"/>
    <w:next w:val="Normln"/>
    <w:link w:val="Nadpis9Char"/>
    <w:qFormat/>
    <w:rsid w:val="00EC7060"/>
    <w:pPr>
      <w:keepNext/>
      <w:jc w:val="both"/>
      <w:outlineLvl w:val="8"/>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C7060"/>
    <w:rPr>
      <w:rFonts w:ascii="Arial" w:eastAsia="Times New Roman" w:hAnsi="Arial" w:cs="Arial"/>
      <w:sz w:val="32"/>
      <w:szCs w:val="24"/>
      <w:lang w:eastAsia="cs-CZ"/>
    </w:rPr>
  </w:style>
  <w:style w:type="character" w:customStyle="1" w:styleId="Nadpis2Char">
    <w:name w:val="Nadpis 2 Char"/>
    <w:basedOn w:val="Standardnpsmoodstavce"/>
    <w:link w:val="Nadpis2"/>
    <w:rsid w:val="00EC7060"/>
    <w:rPr>
      <w:rFonts w:ascii="Arial" w:eastAsia="Times New Roman" w:hAnsi="Arial" w:cs="Arial"/>
      <w:b/>
      <w:bCs/>
      <w:sz w:val="20"/>
      <w:szCs w:val="20"/>
      <w:lang w:eastAsia="cs-CZ"/>
    </w:rPr>
  </w:style>
  <w:style w:type="character" w:customStyle="1" w:styleId="Nadpis3Char">
    <w:name w:val="Nadpis 3 Char"/>
    <w:basedOn w:val="Standardnpsmoodstavce"/>
    <w:link w:val="Nadpis3"/>
    <w:rsid w:val="00EC7060"/>
    <w:rPr>
      <w:rFonts w:ascii="Times New Roman" w:eastAsia="Times New Roman" w:hAnsi="Times New Roman" w:cs="Times New Roman"/>
      <w:b/>
      <w:bCs/>
      <w:sz w:val="24"/>
      <w:szCs w:val="24"/>
      <w:lang w:eastAsia="cs-CZ"/>
    </w:rPr>
  </w:style>
  <w:style w:type="character" w:customStyle="1" w:styleId="Nadpis4Char">
    <w:name w:val="Nadpis 4 Char"/>
    <w:basedOn w:val="Standardnpsmoodstavce"/>
    <w:link w:val="Nadpis4"/>
    <w:rsid w:val="00EC706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EC7060"/>
    <w:rPr>
      <w:rFonts w:ascii="Times New Roman" w:eastAsia="Times New Roman" w:hAnsi="Times New Roman" w:cs="Times New Roman"/>
      <w:b/>
      <w:bCs/>
      <w:sz w:val="24"/>
      <w:szCs w:val="24"/>
      <w:lang w:eastAsia="cs-CZ"/>
    </w:rPr>
  </w:style>
  <w:style w:type="character" w:customStyle="1" w:styleId="Nadpis6Char">
    <w:name w:val="Nadpis 6 Char"/>
    <w:basedOn w:val="Standardnpsmoodstavce"/>
    <w:link w:val="Nadpis6"/>
    <w:rsid w:val="00EC7060"/>
    <w:rPr>
      <w:rFonts w:ascii="Times New Roman" w:eastAsia="Times New Roman" w:hAnsi="Times New Roman" w:cs="Times New Roman"/>
      <w:b/>
      <w:sz w:val="28"/>
      <w:szCs w:val="28"/>
      <w:lang w:eastAsia="cs-CZ"/>
    </w:rPr>
  </w:style>
  <w:style w:type="character" w:customStyle="1" w:styleId="Nadpis7Char">
    <w:name w:val="Nadpis 7 Char"/>
    <w:basedOn w:val="Standardnpsmoodstavce"/>
    <w:link w:val="Nadpis7"/>
    <w:rsid w:val="00EC7060"/>
    <w:rPr>
      <w:rFonts w:ascii="Times New Roman" w:eastAsia="Times New Roman" w:hAnsi="Times New Roman" w:cs="Times New Roman"/>
      <w:b/>
      <w:shadow/>
      <w:sz w:val="96"/>
      <w:szCs w:val="96"/>
      <w:lang w:eastAsia="cs-CZ"/>
    </w:rPr>
  </w:style>
  <w:style w:type="character" w:customStyle="1" w:styleId="Nadpis8Char">
    <w:name w:val="Nadpis 8 Char"/>
    <w:basedOn w:val="Standardnpsmoodstavce"/>
    <w:link w:val="Nadpis8"/>
    <w:rsid w:val="00EC7060"/>
    <w:rPr>
      <w:rFonts w:ascii="Times New Roman" w:eastAsia="Times New Roman" w:hAnsi="Times New Roman" w:cs="Times New Roman"/>
      <w:b/>
      <w:bCs/>
      <w:i/>
      <w:iCs/>
      <w:sz w:val="24"/>
      <w:szCs w:val="24"/>
      <w:lang w:eastAsia="cs-CZ"/>
    </w:rPr>
  </w:style>
  <w:style w:type="character" w:customStyle="1" w:styleId="Nadpis9Char">
    <w:name w:val="Nadpis 9 Char"/>
    <w:basedOn w:val="Standardnpsmoodstavce"/>
    <w:link w:val="Nadpis9"/>
    <w:rsid w:val="00EC7060"/>
    <w:rPr>
      <w:rFonts w:ascii="Times New Roman" w:eastAsia="Times New Roman" w:hAnsi="Times New Roman" w:cs="Times New Roman"/>
      <w:b/>
      <w:sz w:val="24"/>
      <w:szCs w:val="24"/>
      <w:u w:val="single"/>
      <w:lang w:eastAsia="cs-CZ"/>
    </w:rPr>
  </w:style>
  <w:style w:type="paragraph" w:styleId="Zhlav">
    <w:name w:val="header"/>
    <w:basedOn w:val="Normln"/>
    <w:link w:val="ZhlavChar"/>
    <w:semiHidden/>
    <w:rsid w:val="00EC7060"/>
    <w:pPr>
      <w:tabs>
        <w:tab w:val="center" w:pos="4536"/>
        <w:tab w:val="right" w:pos="9072"/>
      </w:tabs>
    </w:pPr>
  </w:style>
  <w:style w:type="character" w:customStyle="1" w:styleId="ZhlavChar">
    <w:name w:val="Záhlaví Char"/>
    <w:basedOn w:val="Standardnpsmoodstavce"/>
    <w:link w:val="Zhlav"/>
    <w:semiHidden/>
    <w:rsid w:val="00EC7060"/>
    <w:rPr>
      <w:rFonts w:ascii="Times New Roman" w:eastAsia="Times New Roman" w:hAnsi="Times New Roman" w:cs="Times New Roman"/>
      <w:sz w:val="24"/>
      <w:szCs w:val="24"/>
      <w:lang w:eastAsia="cs-CZ"/>
    </w:rPr>
  </w:style>
  <w:style w:type="paragraph" w:styleId="Zpat">
    <w:name w:val="footer"/>
    <w:basedOn w:val="Normln"/>
    <w:link w:val="ZpatChar"/>
    <w:rsid w:val="00EC7060"/>
    <w:pPr>
      <w:tabs>
        <w:tab w:val="center" w:pos="4536"/>
        <w:tab w:val="right" w:pos="9072"/>
      </w:tabs>
    </w:pPr>
  </w:style>
  <w:style w:type="character" w:customStyle="1" w:styleId="ZpatChar">
    <w:name w:val="Zápatí Char"/>
    <w:basedOn w:val="Standardnpsmoodstavce"/>
    <w:link w:val="Zpat"/>
    <w:uiPriority w:val="99"/>
    <w:rsid w:val="00EC7060"/>
    <w:rPr>
      <w:rFonts w:ascii="Times New Roman" w:eastAsia="Times New Roman" w:hAnsi="Times New Roman" w:cs="Times New Roman"/>
      <w:sz w:val="24"/>
      <w:szCs w:val="24"/>
      <w:lang w:eastAsia="cs-CZ"/>
    </w:rPr>
  </w:style>
  <w:style w:type="character" w:styleId="Hypertextovodkaz">
    <w:name w:val="Hyperlink"/>
    <w:uiPriority w:val="99"/>
    <w:rsid w:val="00EC7060"/>
    <w:rPr>
      <w:color w:val="0000FF"/>
      <w:u w:val="single"/>
    </w:rPr>
  </w:style>
  <w:style w:type="paragraph" w:styleId="Zkladntextodsazen">
    <w:name w:val="Body Text Indent"/>
    <w:basedOn w:val="Normln"/>
    <w:link w:val="ZkladntextodsazenChar"/>
    <w:semiHidden/>
    <w:rsid w:val="00EC7060"/>
    <w:pPr>
      <w:ind w:firstLine="540"/>
    </w:pPr>
  </w:style>
  <w:style w:type="character" w:customStyle="1" w:styleId="ZkladntextodsazenChar">
    <w:name w:val="Základní text odsazený Char"/>
    <w:basedOn w:val="Standardnpsmoodstavce"/>
    <w:link w:val="Zkladntextodsazen"/>
    <w:semiHidden/>
    <w:rsid w:val="00EC7060"/>
    <w:rPr>
      <w:rFonts w:ascii="Times New Roman" w:eastAsia="Times New Roman" w:hAnsi="Times New Roman" w:cs="Times New Roman"/>
      <w:sz w:val="24"/>
      <w:szCs w:val="24"/>
      <w:lang w:eastAsia="cs-CZ"/>
    </w:rPr>
  </w:style>
  <w:style w:type="character" w:styleId="slostrnky">
    <w:name w:val="page number"/>
    <w:basedOn w:val="Standardnpsmoodstavce"/>
    <w:semiHidden/>
    <w:rsid w:val="00EC7060"/>
  </w:style>
  <w:style w:type="paragraph" w:styleId="Zkladntext">
    <w:name w:val="Body Text"/>
    <w:basedOn w:val="Normln"/>
    <w:link w:val="ZkladntextChar"/>
    <w:semiHidden/>
    <w:rsid w:val="00EC7060"/>
    <w:rPr>
      <w:b/>
      <w:bCs/>
    </w:rPr>
  </w:style>
  <w:style w:type="character" w:customStyle="1" w:styleId="ZkladntextChar">
    <w:name w:val="Základní text Char"/>
    <w:basedOn w:val="Standardnpsmoodstavce"/>
    <w:link w:val="Zkladntext"/>
    <w:semiHidden/>
    <w:rsid w:val="00EC7060"/>
    <w:rPr>
      <w:rFonts w:ascii="Times New Roman" w:eastAsia="Times New Roman" w:hAnsi="Times New Roman" w:cs="Times New Roman"/>
      <w:b/>
      <w:bCs/>
      <w:sz w:val="24"/>
      <w:szCs w:val="24"/>
      <w:lang w:eastAsia="cs-CZ"/>
    </w:rPr>
  </w:style>
  <w:style w:type="paragraph" w:styleId="Zkladntext2">
    <w:name w:val="Body Text 2"/>
    <w:basedOn w:val="Normln"/>
    <w:link w:val="Zkladntext2Char"/>
    <w:semiHidden/>
    <w:rsid w:val="00EC7060"/>
    <w:pPr>
      <w:jc w:val="both"/>
    </w:pPr>
  </w:style>
  <w:style w:type="character" w:customStyle="1" w:styleId="Zkladntext2Char">
    <w:name w:val="Základní text 2 Char"/>
    <w:basedOn w:val="Standardnpsmoodstavce"/>
    <w:link w:val="Zkladntext2"/>
    <w:semiHidden/>
    <w:rsid w:val="00EC706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EC7060"/>
    <w:pPr>
      <w:ind w:left="2124" w:hanging="2124"/>
      <w:jc w:val="both"/>
    </w:pPr>
  </w:style>
  <w:style w:type="character" w:customStyle="1" w:styleId="Zkladntextodsazen2Char">
    <w:name w:val="Základní text odsazený 2 Char"/>
    <w:basedOn w:val="Standardnpsmoodstavce"/>
    <w:link w:val="Zkladntextodsazen2"/>
    <w:semiHidden/>
    <w:rsid w:val="00EC7060"/>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rsid w:val="00EC7060"/>
    <w:pPr>
      <w:tabs>
        <w:tab w:val="left" w:pos="480"/>
        <w:tab w:val="right" w:leader="dot" w:pos="9628"/>
      </w:tabs>
    </w:pPr>
    <w:rPr>
      <w:smallCaps/>
      <w:noProof/>
    </w:rPr>
  </w:style>
  <w:style w:type="paragraph" w:styleId="Obsah2">
    <w:name w:val="toc 2"/>
    <w:basedOn w:val="Normln"/>
    <w:next w:val="Normln"/>
    <w:autoRedefine/>
    <w:uiPriority w:val="39"/>
    <w:rsid w:val="00EC7060"/>
    <w:pPr>
      <w:ind w:left="240"/>
    </w:pPr>
  </w:style>
  <w:style w:type="paragraph" w:styleId="Obsah3">
    <w:name w:val="toc 3"/>
    <w:basedOn w:val="Normln"/>
    <w:next w:val="Normln"/>
    <w:autoRedefine/>
    <w:uiPriority w:val="39"/>
    <w:rsid w:val="00EC7060"/>
    <w:pPr>
      <w:ind w:left="480"/>
    </w:pPr>
  </w:style>
  <w:style w:type="paragraph" w:styleId="Normlnweb">
    <w:name w:val="Normal (Web)"/>
    <w:basedOn w:val="Normln"/>
    <w:semiHidden/>
    <w:rsid w:val="00EC7060"/>
    <w:pPr>
      <w:spacing w:before="100" w:beforeAutospacing="1" w:after="100" w:afterAutospacing="1"/>
    </w:pPr>
  </w:style>
  <w:style w:type="paragraph" w:styleId="Zkladntextodsazen3">
    <w:name w:val="Body Text Indent 3"/>
    <w:basedOn w:val="Normln"/>
    <w:link w:val="Zkladntextodsazen3Char"/>
    <w:semiHidden/>
    <w:rsid w:val="00EC7060"/>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EC7060"/>
    <w:rPr>
      <w:rFonts w:ascii="Times New Roman" w:eastAsia="Times New Roman" w:hAnsi="Times New Roman" w:cs="Times New Roman"/>
      <w:sz w:val="16"/>
      <w:szCs w:val="16"/>
      <w:lang w:eastAsia="cs-CZ"/>
    </w:rPr>
  </w:style>
  <w:style w:type="paragraph" w:styleId="Zkladntext3">
    <w:name w:val="Body Text 3"/>
    <w:basedOn w:val="Normln"/>
    <w:link w:val="Zkladntext3Char"/>
    <w:semiHidden/>
    <w:rsid w:val="00EC7060"/>
    <w:pPr>
      <w:autoSpaceDE w:val="0"/>
      <w:autoSpaceDN w:val="0"/>
      <w:adjustRightInd w:val="0"/>
      <w:jc w:val="both"/>
    </w:pPr>
    <w:rPr>
      <w:rFonts w:ascii="TimesNewRoman,Italic" w:hAnsi="TimesNewRoman,Italic"/>
      <w:i/>
      <w:iCs/>
    </w:rPr>
  </w:style>
  <w:style w:type="character" w:customStyle="1" w:styleId="Zkladntext3Char">
    <w:name w:val="Základní text 3 Char"/>
    <w:basedOn w:val="Standardnpsmoodstavce"/>
    <w:link w:val="Zkladntext3"/>
    <w:semiHidden/>
    <w:rsid w:val="00EC7060"/>
    <w:rPr>
      <w:rFonts w:ascii="TimesNewRoman,Italic" w:eastAsia="Times New Roman" w:hAnsi="TimesNewRoman,Italic" w:cs="Times New Roman"/>
      <w:i/>
      <w:iCs/>
      <w:sz w:val="24"/>
      <w:szCs w:val="24"/>
      <w:lang w:eastAsia="cs-CZ"/>
    </w:rPr>
  </w:style>
  <w:style w:type="paragraph" w:customStyle="1" w:styleId="Odstavecseseznamem1">
    <w:name w:val="Odstavec se seznamem1"/>
    <w:basedOn w:val="Normln"/>
    <w:rsid w:val="00EC7060"/>
    <w:pPr>
      <w:ind w:left="720"/>
    </w:pPr>
  </w:style>
  <w:style w:type="paragraph" w:styleId="Obsah4">
    <w:name w:val="toc 4"/>
    <w:basedOn w:val="Normln"/>
    <w:next w:val="Normln"/>
    <w:autoRedefine/>
    <w:uiPriority w:val="39"/>
    <w:rsid w:val="00EC7060"/>
    <w:pPr>
      <w:ind w:left="720"/>
    </w:pPr>
  </w:style>
  <w:style w:type="paragraph" w:styleId="Obsah5">
    <w:name w:val="toc 5"/>
    <w:basedOn w:val="Normln"/>
    <w:next w:val="Normln"/>
    <w:autoRedefine/>
    <w:uiPriority w:val="39"/>
    <w:rsid w:val="00EC7060"/>
    <w:pPr>
      <w:ind w:left="960"/>
    </w:pPr>
  </w:style>
  <w:style w:type="paragraph" w:styleId="Obsah6">
    <w:name w:val="toc 6"/>
    <w:basedOn w:val="Normln"/>
    <w:next w:val="Normln"/>
    <w:autoRedefine/>
    <w:uiPriority w:val="39"/>
    <w:rsid w:val="00EC7060"/>
    <w:pPr>
      <w:ind w:left="1200"/>
    </w:pPr>
  </w:style>
  <w:style w:type="paragraph" w:styleId="Obsah7">
    <w:name w:val="toc 7"/>
    <w:basedOn w:val="Normln"/>
    <w:next w:val="Normln"/>
    <w:autoRedefine/>
    <w:uiPriority w:val="39"/>
    <w:rsid w:val="00EC7060"/>
    <w:pPr>
      <w:ind w:left="1440"/>
    </w:pPr>
  </w:style>
  <w:style w:type="paragraph" w:styleId="Obsah8">
    <w:name w:val="toc 8"/>
    <w:basedOn w:val="Normln"/>
    <w:next w:val="Normln"/>
    <w:autoRedefine/>
    <w:uiPriority w:val="39"/>
    <w:rsid w:val="00EC7060"/>
    <w:pPr>
      <w:ind w:left="1680"/>
    </w:pPr>
  </w:style>
  <w:style w:type="paragraph" w:styleId="Obsah9">
    <w:name w:val="toc 9"/>
    <w:basedOn w:val="Normln"/>
    <w:next w:val="Normln"/>
    <w:autoRedefine/>
    <w:uiPriority w:val="39"/>
    <w:rsid w:val="00EC7060"/>
    <w:pPr>
      <w:ind w:left="1920"/>
    </w:pPr>
  </w:style>
  <w:style w:type="paragraph" w:styleId="Rejstk1">
    <w:name w:val="index 1"/>
    <w:basedOn w:val="Normln"/>
    <w:next w:val="Normln"/>
    <w:autoRedefine/>
    <w:semiHidden/>
    <w:rsid w:val="00EC7060"/>
    <w:pPr>
      <w:ind w:left="240" w:hanging="240"/>
    </w:pPr>
  </w:style>
  <w:style w:type="paragraph" w:styleId="Rejstk2">
    <w:name w:val="index 2"/>
    <w:basedOn w:val="Normln"/>
    <w:next w:val="Normln"/>
    <w:autoRedefine/>
    <w:semiHidden/>
    <w:rsid w:val="00EC7060"/>
    <w:pPr>
      <w:ind w:left="480" w:hanging="240"/>
    </w:pPr>
  </w:style>
  <w:style w:type="paragraph" w:styleId="Rejstk3">
    <w:name w:val="index 3"/>
    <w:basedOn w:val="Normln"/>
    <w:next w:val="Normln"/>
    <w:autoRedefine/>
    <w:semiHidden/>
    <w:rsid w:val="00EC7060"/>
    <w:pPr>
      <w:ind w:left="720" w:hanging="240"/>
    </w:pPr>
  </w:style>
  <w:style w:type="paragraph" w:styleId="Rejstk4">
    <w:name w:val="index 4"/>
    <w:basedOn w:val="Normln"/>
    <w:next w:val="Normln"/>
    <w:autoRedefine/>
    <w:semiHidden/>
    <w:rsid w:val="00EC7060"/>
    <w:pPr>
      <w:ind w:left="960" w:hanging="240"/>
    </w:pPr>
  </w:style>
  <w:style w:type="paragraph" w:styleId="Rejstk5">
    <w:name w:val="index 5"/>
    <w:basedOn w:val="Normln"/>
    <w:next w:val="Normln"/>
    <w:autoRedefine/>
    <w:semiHidden/>
    <w:rsid w:val="00EC7060"/>
    <w:pPr>
      <w:ind w:left="1200" w:hanging="240"/>
    </w:pPr>
  </w:style>
  <w:style w:type="paragraph" w:styleId="Rejstk6">
    <w:name w:val="index 6"/>
    <w:basedOn w:val="Normln"/>
    <w:next w:val="Normln"/>
    <w:autoRedefine/>
    <w:semiHidden/>
    <w:rsid w:val="00EC7060"/>
    <w:pPr>
      <w:ind w:left="1440" w:hanging="240"/>
    </w:pPr>
  </w:style>
  <w:style w:type="paragraph" w:styleId="Rejstk7">
    <w:name w:val="index 7"/>
    <w:basedOn w:val="Normln"/>
    <w:next w:val="Normln"/>
    <w:autoRedefine/>
    <w:semiHidden/>
    <w:rsid w:val="00EC7060"/>
    <w:pPr>
      <w:ind w:left="1680" w:hanging="240"/>
    </w:pPr>
  </w:style>
  <w:style w:type="paragraph" w:styleId="Rejstk8">
    <w:name w:val="index 8"/>
    <w:basedOn w:val="Normln"/>
    <w:next w:val="Normln"/>
    <w:autoRedefine/>
    <w:semiHidden/>
    <w:rsid w:val="00EC7060"/>
    <w:pPr>
      <w:ind w:left="1920" w:hanging="240"/>
    </w:pPr>
  </w:style>
  <w:style w:type="paragraph" w:styleId="Rejstk9">
    <w:name w:val="index 9"/>
    <w:basedOn w:val="Normln"/>
    <w:next w:val="Normln"/>
    <w:autoRedefine/>
    <w:semiHidden/>
    <w:rsid w:val="00EC7060"/>
    <w:pPr>
      <w:ind w:left="2160" w:hanging="240"/>
    </w:pPr>
  </w:style>
  <w:style w:type="paragraph" w:styleId="Hlavikarejstku">
    <w:name w:val="index heading"/>
    <w:basedOn w:val="Normln"/>
    <w:next w:val="Rejstk1"/>
    <w:semiHidden/>
    <w:rsid w:val="00EC7060"/>
  </w:style>
  <w:style w:type="character" w:styleId="Sledovanodkaz">
    <w:name w:val="FollowedHyperlink"/>
    <w:semiHidden/>
    <w:rsid w:val="00EC7060"/>
    <w:rPr>
      <w:color w:val="800080"/>
      <w:u w:val="single"/>
    </w:rPr>
  </w:style>
  <w:style w:type="paragraph" w:styleId="Nzev">
    <w:name w:val="Title"/>
    <w:basedOn w:val="Normln"/>
    <w:link w:val="NzevChar"/>
    <w:qFormat/>
    <w:rsid w:val="00EC7060"/>
    <w:pPr>
      <w:jc w:val="center"/>
    </w:pPr>
    <w:rPr>
      <w:b/>
      <w:bCs/>
      <w:smallCaps/>
      <w:sz w:val="40"/>
      <w:szCs w:val="40"/>
    </w:rPr>
  </w:style>
  <w:style w:type="character" w:customStyle="1" w:styleId="NzevChar">
    <w:name w:val="Název Char"/>
    <w:basedOn w:val="Standardnpsmoodstavce"/>
    <w:link w:val="Nzev"/>
    <w:rsid w:val="00EC7060"/>
    <w:rPr>
      <w:rFonts w:ascii="Times New Roman" w:eastAsia="Times New Roman" w:hAnsi="Times New Roman" w:cs="Times New Roman"/>
      <w:b/>
      <w:bCs/>
      <w:smallCaps/>
      <w:sz w:val="40"/>
      <w:szCs w:val="40"/>
      <w:lang w:eastAsia="cs-CZ"/>
    </w:rPr>
  </w:style>
  <w:style w:type="paragraph" w:styleId="Titulek">
    <w:name w:val="caption"/>
    <w:basedOn w:val="Normln"/>
    <w:next w:val="Normln"/>
    <w:qFormat/>
    <w:rsid w:val="00EC7060"/>
    <w:rPr>
      <w:b/>
      <w:bCs/>
    </w:rPr>
  </w:style>
  <w:style w:type="paragraph" w:styleId="Odstavecseseznamem">
    <w:name w:val="List Paragraph"/>
    <w:basedOn w:val="Normln"/>
    <w:uiPriority w:val="34"/>
    <w:qFormat/>
    <w:rsid w:val="00EC7060"/>
    <w:pPr>
      <w:ind w:left="708"/>
    </w:pPr>
  </w:style>
  <w:style w:type="paragraph" w:styleId="Seznamsodrkami">
    <w:name w:val="List Bullet"/>
    <w:basedOn w:val="Normln"/>
    <w:autoRedefine/>
    <w:semiHidden/>
    <w:rsid w:val="00EC7060"/>
    <w:pPr>
      <w:tabs>
        <w:tab w:val="num" w:pos="360"/>
      </w:tabs>
      <w:spacing w:line="360" w:lineRule="auto"/>
      <w:ind w:left="357" w:hanging="357"/>
      <w:jc w:val="both"/>
    </w:pPr>
    <w:rPr>
      <w:szCs w:val="20"/>
    </w:rPr>
  </w:style>
  <w:style w:type="paragraph" w:styleId="Seznamsodrkami2">
    <w:name w:val="List Bullet 2"/>
    <w:basedOn w:val="Normln"/>
    <w:autoRedefine/>
    <w:semiHidden/>
    <w:rsid w:val="00EC7060"/>
    <w:pPr>
      <w:tabs>
        <w:tab w:val="num" w:pos="700"/>
      </w:tabs>
      <w:spacing w:before="120"/>
      <w:ind w:left="700" w:hanging="360"/>
      <w:jc w:val="both"/>
    </w:pPr>
    <w:rPr>
      <w:rFonts w:eastAsia="MS Mincho"/>
      <w:color w:val="000000"/>
      <w:szCs w:val="20"/>
    </w:rPr>
  </w:style>
  <w:style w:type="paragraph" w:styleId="Seznamsodrkami5">
    <w:name w:val="List Bullet 5"/>
    <w:basedOn w:val="Normln"/>
    <w:autoRedefine/>
    <w:semiHidden/>
    <w:rsid w:val="00EC7060"/>
    <w:pPr>
      <w:numPr>
        <w:numId w:val="4"/>
      </w:numPr>
      <w:tabs>
        <w:tab w:val="clear" w:pos="360"/>
        <w:tab w:val="num" w:pos="1492"/>
      </w:tabs>
      <w:ind w:left="1492"/>
    </w:pPr>
    <w:rPr>
      <w:szCs w:val="20"/>
    </w:rPr>
  </w:style>
  <w:style w:type="paragraph" w:styleId="Seznamsodrkami3">
    <w:name w:val="List Bullet 3"/>
    <w:basedOn w:val="Normln"/>
    <w:autoRedefine/>
    <w:semiHidden/>
    <w:rsid w:val="00EC7060"/>
    <w:pPr>
      <w:numPr>
        <w:numId w:val="5"/>
      </w:numPr>
      <w:tabs>
        <w:tab w:val="clear" w:pos="643"/>
        <w:tab w:val="num" w:pos="926"/>
      </w:tabs>
      <w:ind w:left="926"/>
    </w:pPr>
    <w:rPr>
      <w:szCs w:val="20"/>
    </w:rPr>
  </w:style>
  <w:style w:type="paragraph" w:customStyle="1" w:styleId="Styl1">
    <w:name w:val="Styl1"/>
    <w:basedOn w:val="Normln"/>
    <w:rsid w:val="00EC7060"/>
    <w:pPr>
      <w:numPr>
        <w:numId w:val="6"/>
      </w:numPr>
      <w:tabs>
        <w:tab w:val="clear" w:pos="1492"/>
        <w:tab w:val="num" w:pos="907"/>
      </w:tabs>
      <w:ind w:left="964" w:hanging="676"/>
      <w:jc w:val="both"/>
    </w:pPr>
    <w:rPr>
      <w:b/>
    </w:rPr>
  </w:style>
  <w:style w:type="paragraph" w:customStyle="1" w:styleId="Styl2">
    <w:name w:val="Styl2"/>
    <w:basedOn w:val="Normln"/>
    <w:rsid w:val="00EC7060"/>
    <w:pPr>
      <w:numPr>
        <w:numId w:val="7"/>
      </w:numPr>
      <w:tabs>
        <w:tab w:val="clear" w:pos="926"/>
        <w:tab w:val="num" w:pos="1440"/>
      </w:tabs>
      <w:ind w:left="1440"/>
      <w:jc w:val="both"/>
      <w:outlineLvl w:val="1"/>
    </w:pPr>
    <w:rPr>
      <w:b/>
    </w:rPr>
  </w:style>
  <w:style w:type="paragraph" w:styleId="slovanseznam">
    <w:name w:val="List Number"/>
    <w:basedOn w:val="Normln"/>
    <w:semiHidden/>
    <w:rsid w:val="00EC7060"/>
    <w:pPr>
      <w:tabs>
        <w:tab w:val="num" w:pos="360"/>
      </w:tabs>
      <w:ind w:left="360" w:hanging="360"/>
    </w:pPr>
    <w:rPr>
      <w:sz w:val="20"/>
      <w:szCs w:val="20"/>
    </w:rPr>
  </w:style>
  <w:style w:type="paragraph" w:customStyle="1" w:styleId="prvn">
    <w:name w:val="první"/>
    <w:basedOn w:val="Normln"/>
    <w:rsid w:val="00EC7060"/>
    <w:pPr>
      <w:tabs>
        <w:tab w:val="num" w:pos="907"/>
      </w:tabs>
      <w:spacing w:before="360"/>
      <w:ind w:left="964" w:hanging="676"/>
      <w:jc w:val="both"/>
      <w:outlineLvl w:val="1"/>
    </w:pPr>
    <w:rPr>
      <w:b/>
    </w:rPr>
  </w:style>
  <w:style w:type="paragraph" w:customStyle="1" w:styleId="tet">
    <w:name w:val="třetí"/>
    <w:basedOn w:val="Normln"/>
    <w:rsid w:val="00EC7060"/>
    <w:pPr>
      <w:numPr>
        <w:numId w:val="13"/>
      </w:numPr>
      <w:tabs>
        <w:tab w:val="clear" w:pos="907"/>
        <w:tab w:val="num" w:pos="720"/>
      </w:tabs>
      <w:ind w:left="720" w:hanging="360"/>
      <w:jc w:val="both"/>
    </w:pPr>
  </w:style>
  <w:style w:type="paragraph" w:customStyle="1" w:styleId="tvrt">
    <w:name w:val="čtvrtý"/>
    <w:basedOn w:val="Normln"/>
    <w:rsid w:val="00EC7060"/>
    <w:pPr>
      <w:numPr>
        <w:ilvl w:val="3"/>
        <w:numId w:val="12"/>
      </w:numPr>
      <w:tabs>
        <w:tab w:val="clear" w:pos="1440"/>
        <w:tab w:val="num" w:pos="1701"/>
      </w:tabs>
      <w:ind w:left="1418" w:firstLine="0"/>
      <w:jc w:val="both"/>
    </w:pPr>
  </w:style>
  <w:style w:type="paragraph" w:customStyle="1" w:styleId="jedna">
    <w:name w:val="jedna"/>
    <w:basedOn w:val="Normln"/>
    <w:rsid w:val="00EC7060"/>
    <w:pPr>
      <w:numPr>
        <w:numId w:val="8"/>
      </w:numPr>
      <w:tabs>
        <w:tab w:val="clear" w:pos="360"/>
        <w:tab w:val="num" w:pos="705"/>
      </w:tabs>
      <w:spacing w:before="360"/>
      <w:ind w:left="705" w:hanging="705"/>
      <w:jc w:val="both"/>
      <w:outlineLvl w:val="1"/>
    </w:pPr>
    <w:rPr>
      <w:b/>
    </w:rPr>
  </w:style>
  <w:style w:type="paragraph" w:customStyle="1" w:styleId="atet">
    <w:name w:val="atřetí"/>
    <w:basedOn w:val="Normln"/>
    <w:rsid w:val="00EC7060"/>
    <w:pPr>
      <w:numPr>
        <w:numId w:val="12"/>
      </w:numPr>
      <w:tabs>
        <w:tab w:val="clear" w:pos="907"/>
        <w:tab w:val="num" w:pos="1713"/>
      </w:tabs>
      <w:ind w:left="1713" w:hanging="360"/>
    </w:pPr>
    <w:rPr>
      <w:sz w:val="20"/>
      <w:szCs w:val="20"/>
    </w:rPr>
  </w:style>
  <w:style w:type="paragraph" w:customStyle="1" w:styleId="a1">
    <w:name w:val="a1"/>
    <w:basedOn w:val="Nadpis1"/>
    <w:rsid w:val="00EC7060"/>
    <w:pPr>
      <w:numPr>
        <w:numId w:val="16"/>
      </w:numPr>
      <w:tabs>
        <w:tab w:val="clear" w:pos="720"/>
        <w:tab w:val="num" w:pos="907"/>
      </w:tabs>
      <w:spacing w:before="240" w:after="240"/>
      <w:ind w:left="907" w:hanging="619"/>
      <w:jc w:val="center"/>
    </w:pPr>
    <w:rPr>
      <w:rFonts w:ascii="Times New Roman" w:hAnsi="Times New Roman" w:cs="Times New Roman"/>
      <w:b/>
      <w:sz w:val="24"/>
      <w:szCs w:val="20"/>
    </w:rPr>
  </w:style>
  <w:style w:type="paragraph" w:customStyle="1" w:styleId="Nzevplohy">
    <w:name w:val="Název přílohy"/>
    <w:basedOn w:val="Nadpis2"/>
    <w:rsid w:val="00EC7060"/>
    <w:pPr>
      <w:numPr>
        <w:ilvl w:val="1"/>
        <w:numId w:val="14"/>
      </w:numPr>
      <w:tabs>
        <w:tab w:val="clear" w:pos="1440"/>
      </w:tabs>
      <w:spacing w:before="240" w:after="360"/>
      <w:ind w:left="0" w:firstLine="0"/>
    </w:pPr>
    <w:rPr>
      <w:rFonts w:ascii="Times New Roman" w:eastAsia="MS Mincho" w:hAnsi="Times New Roman" w:cs="Times New Roman"/>
      <w:bCs w:val="0"/>
      <w:sz w:val="24"/>
    </w:rPr>
  </w:style>
  <w:style w:type="paragraph" w:customStyle="1" w:styleId="Normalizovan">
    <w:name w:val="Normalizovaný"/>
    <w:rsid w:val="00EC7060"/>
    <w:pPr>
      <w:numPr>
        <w:numId w:val="11"/>
      </w:numPr>
      <w:tabs>
        <w:tab w:val="clear" w:pos="705"/>
      </w:tabs>
      <w:overflowPunct w:val="0"/>
      <w:autoSpaceDE w:val="0"/>
      <w:autoSpaceDN w:val="0"/>
      <w:adjustRightInd w:val="0"/>
      <w:spacing w:after="0" w:line="360" w:lineRule="auto"/>
      <w:ind w:left="0" w:firstLine="0"/>
      <w:jc w:val="both"/>
      <w:textAlignment w:val="baseline"/>
    </w:pPr>
    <w:rPr>
      <w:rFonts w:ascii="Times New Roman" w:eastAsia="Times New Roman" w:hAnsi="Times New Roman" w:cs="Times New Roman"/>
      <w:sz w:val="24"/>
      <w:szCs w:val="20"/>
      <w:lang w:eastAsia="cs-CZ"/>
    </w:rPr>
  </w:style>
  <w:style w:type="paragraph" w:customStyle="1" w:styleId="Zkladntext31">
    <w:name w:val="Základní text 31"/>
    <w:basedOn w:val="Normln"/>
    <w:rsid w:val="00EC7060"/>
    <w:pPr>
      <w:numPr>
        <w:numId w:val="15"/>
      </w:numPr>
      <w:tabs>
        <w:tab w:val="clear" w:pos="1713"/>
      </w:tabs>
      <w:overflowPunct w:val="0"/>
      <w:autoSpaceDE w:val="0"/>
      <w:autoSpaceDN w:val="0"/>
      <w:adjustRightInd w:val="0"/>
      <w:ind w:left="0" w:firstLine="0"/>
      <w:jc w:val="both"/>
      <w:textAlignment w:val="baseline"/>
    </w:pPr>
    <w:rPr>
      <w:b/>
      <w:sz w:val="26"/>
      <w:szCs w:val="20"/>
    </w:rPr>
  </w:style>
  <w:style w:type="paragraph" w:customStyle="1" w:styleId="Styl3">
    <w:name w:val="Styl3"/>
    <w:basedOn w:val="Normln"/>
    <w:rsid w:val="00EC7060"/>
    <w:pPr>
      <w:numPr>
        <w:numId w:val="17"/>
      </w:numPr>
      <w:tabs>
        <w:tab w:val="clear" w:pos="907"/>
      </w:tabs>
      <w:ind w:left="0" w:firstLine="0"/>
      <w:jc w:val="both"/>
    </w:pPr>
  </w:style>
  <w:style w:type="paragraph" w:customStyle="1" w:styleId="xl26">
    <w:name w:val="xl26"/>
    <w:basedOn w:val="Normln"/>
    <w:rsid w:val="00EC7060"/>
    <w:pPr>
      <w:spacing w:before="100" w:beforeAutospacing="1" w:after="100" w:afterAutospacing="1"/>
      <w:jc w:val="center"/>
    </w:pPr>
    <w:rPr>
      <w:rFonts w:ascii="Arial" w:eastAsia="Arial Unicode MS" w:hAnsi="Arial" w:cs="Arial"/>
      <w:b/>
      <w:bCs/>
      <w:sz w:val="28"/>
      <w:szCs w:val="28"/>
    </w:rPr>
  </w:style>
  <w:style w:type="paragraph" w:styleId="Prosttext">
    <w:name w:val="Plain Text"/>
    <w:basedOn w:val="Normln"/>
    <w:link w:val="ProsttextChar"/>
    <w:semiHidden/>
    <w:rsid w:val="00EC7060"/>
    <w:rPr>
      <w:rFonts w:ascii="Courier New" w:eastAsia="Arial Unicode MS" w:hAnsi="Courier New" w:cs="Courier New"/>
      <w:sz w:val="20"/>
      <w:szCs w:val="20"/>
    </w:rPr>
  </w:style>
  <w:style w:type="character" w:customStyle="1" w:styleId="ProsttextChar">
    <w:name w:val="Prostý text Char"/>
    <w:basedOn w:val="Standardnpsmoodstavce"/>
    <w:link w:val="Prosttext"/>
    <w:semiHidden/>
    <w:rsid w:val="00EC7060"/>
    <w:rPr>
      <w:rFonts w:ascii="Courier New" w:eastAsia="Arial Unicode MS" w:hAnsi="Courier New" w:cs="Courier New"/>
      <w:sz w:val="20"/>
      <w:szCs w:val="20"/>
      <w:lang w:eastAsia="cs-CZ"/>
    </w:rPr>
  </w:style>
  <w:style w:type="paragraph" w:styleId="Textbubliny">
    <w:name w:val="Balloon Text"/>
    <w:basedOn w:val="Normln"/>
    <w:link w:val="TextbublinyChar"/>
    <w:semiHidden/>
    <w:unhideWhenUsed/>
    <w:rsid w:val="00EC7060"/>
    <w:rPr>
      <w:rFonts w:ascii="Segoe UI" w:hAnsi="Segoe UI" w:cs="Segoe UI"/>
      <w:sz w:val="18"/>
      <w:szCs w:val="18"/>
    </w:rPr>
  </w:style>
  <w:style w:type="character" w:customStyle="1" w:styleId="TextbublinyChar">
    <w:name w:val="Text bubliny Char"/>
    <w:basedOn w:val="Standardnpsmoodstavce"/>
    <w:link w:val="Textbubliny"/>
    <w:semiHidden/>
    <w:rsid w:val="00EC7060"/>
    <w:rPr>
      <w:rFonts w:ascii="Segoe UI" w:eastAsia="Times New Roman" w:hAnsi="Segoe UI" w:cs="Segoe UI"/>
      <w:sz w:val="18"/>
      <w:szCs w:val="18"/>
      <w:lang w:eastAsia="cs-CZ"/>
    </w:rPr>
  </w:style>
  <w:style w:type="paragraph" w:customStyle="1" w:styleId="Default">
    <w:name w:val="Default"/>
    <w:rsid w:val="009067B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9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usoszatec.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ola@sousoszatec.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ousos-zatec.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kola@sousoszatec.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sousoszatec.cz" TargetMode="External"/><Relationship Id="rId1" Type="http://schemas.openxmlformats.org/officeDocument/2006/relationships/hyperlink" Target="mailto:skola@sousoszat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37A9D-673F-4C38-B663-632540E56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173</Pages>
  <Words>39103</Words>
  <Characters>230711</Characters>
  <Application>Microsoft Office Word</Application>
  <DocSecurity>0</DocSecurity>
  <Lines>1922</Lines>
  <Paragraphs>538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SSajdlova</dc:creator>
  <cp:keywords/>
  <dc:description/>
  <cp:lastModifiedBy>mpetranova</cp:lastModifiedBy>
  <cp:revision>45</cp:revision>
  <cp:lastPrinted>2019-01-17T10:01:00Z</cp:lastPrinted>
  <dcterms:created xsi:type="dcterms:W3CDTF">2017-06-26T12:17:00Z</dcterms:created>
  <dcterms:modified xsi:type="dcterms:W3CDTF">2020-02-12T11:32:00Z</dcterms:modified>
</cp:coreProperties>
</file>